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0A" w:rsidRPr="00A40AE7" w:rsidRDefault="00F55928" w:rsidP="00F55928">
      <w:pPr>
        <w:pStyle w:val="Ttulo"/>
        <w:rPr>
          <w:sz w:val="45"/>
          <w:szCs w:val="45"/>
        </w:rPr>
      </w:pPr>
      <w:r w:rsidRPr="00A40AE7">
        <w:rPr>
          <w:sz w:val="45"/>
          <w:szCs w:val="45"/>
        </w:rPr>
        <w:t>Fundamentos da Programação</w:t>
      </w:r>
    </w:p>
    <w:p w:rsidR="006F240A" w:rsidRDefault="006F240A" w:rsidP="009714B3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F93353">
        <w:rPr>
          <w:rFonts w:ascii="Arial" w:hAnsi="Arial" w:cs="Arial"/>
          <w:sz w:val="22"/>
          <w:szCs w:val="22"/>
        </w:rPr>
        <w:t xml:space="preserve">Um </w:t>
      </w:r>
      <w:r w:rsidRPr="00F93353">
        <w:rPr>
          <w:rFonts w:ascii="Arial" w:hAnsi="Arial" w:cs="Arial"/>
          <w:b/>
          <w:sz w:val="22"/>
          <w:szCs w:val="22"/>
        </w:rPr>
        <w:t>algoritmo</w:t>
      </w:r>
      <w:r w:rsidRPr="00F93353">
        <w:rPr>
          <w:rFonts w:ascii="Arial" w:hAnsi="Arial" w:cs="Arial"/>
          <w:sz w:val="22"/>
          <w:szCs w:val="22"/>
        </w:rPr>
        <w:t xml:space="preserve"> é uma sequência finita de instruções bem definidas e não ambíguas, a ser executadas num período de tempo finito com uma quantidade de esforço finita.</w:t>
      </w:r>
      <w:r w:rsidR="00F93353">
        <w:rPr>
          <w:rFonts w:ascii="Arial" w:hAnsi="Arial" w:cs="Arial"/>
          <w:sz w:val="22"/>
          <w:szCs w:val="22"/>
        </w:rPr>
        <w:t xml:space="preserve"> Com isto, um algoritmo deve ter as seguintes características:</w:t>
      </w:r>
    </w:p>
    <w:p w:rsidR="00F93353" w:rsidRDefault="00F93353" w:rsidP="009714B3">
      <w:pPr>
        <w:pStyle w:val="PargrafodaLista"/>
        <w:numPr>
          <w:ilvl w:val="1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 </w:t>
      </w:r>
      <w:r w:rsidRPr="00F93353">
        <w:rPr>
          <w:rFonts w:ascii="Arial" w:hAnsi="Arial" w:cs="Arial"/>
          <w:sz w:val="22"/>
          <w:szCs w:val="22"/>
          <w:u w:val="single"/>
        </w:rPr>
        <w:t>rigoroso</w:t>
      </w:r>
      <w:r>
        <w:rPr>
          <w:rFonts w:ascii="Arial" w:hAnsi="Arial" w:cs="Arial"/>
          <w:sz w:val="22"/>
          <w:szCs w:val="22"/>
        </w:rPr>
        <w:t>, devendo especificar exatamente o que deve ser feito;</w:t>
      </w:r>
    </w:p>
    <w:p w:rsidR="00F93353" w:rsidRDefault="00F93353" w:rsidP="009714B3">
      <w:pPr>
        <w:pStyle w:val="PargrafodaLista"/>
        <w:numPr>
          <w:ilvl w:val="1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 </w:t>
      </w:r>
      <w:r w:rsidRPr="00F93353">
        <w:rPr>
          <w:rFonts w:ascii="Arial" w:hAnsi="Arial" w:cs="Arial"/>
          <w:sz w:val="22"/>
          <w:szCs w:val="22"/>
          <w:u w:val="single"/>
        </w:rPr>
        <w:t>eficaz</w:t>
      </w:r>
      <w:r>
        <w:rPr>
          <w:rFonts w:ascii="Arial" w:hAnsi="Arial" w:cs="Arial"/>
          <w:sz w:val="22"/>
          <w:szCs w:val="22"/>
        </w:rPr>
        <w:t>, devendo cada instrução ser suficientemente básica de modo a poder ser executada num espaço de tempo finito, com quantidade de esforço finita;</w:t>
      </w:r>
    </w:p>
    <w:p w:rsidR="00F93353" w:rsidRDefault="00F93353" w:rsidP="009714B3">
      <w:pPr>
        <w:pStyle w:val="PargrafodaLista"/>
        <w:numPr>
          <w:ilvl w:val="1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 </w:t>
      </w:r>
      <w:r w:rsidRPr="00F93353">
        <w:rPr>
          <w:rFonts w:ascii="Arial" w:hAnsi="Arial" w:cs="Arial"/>
          <w:sz w:val="22"/>
          <w:szCs w:val="22"/>
          <w:u w:val="single"/>
        </w:rPr>
        <w:t>finito</w:t>
      </w:r>
      <w:r>
        <w:rPr>
          <w:rFonts w:ascii="Arial" w:hAnsi="Arial" w:cs="Arial"/>
          <w:sz w:val="22"/>
          <w:szCs w:val="22"/>
        </w:rPr>
        <w:t>, devendo levar a uma situação em que o objetivo é atingido e não haja mais instruções a executar.</w:t>
      </w:r>
    </w:p>
    <w:p w:rsidR="001D163C" w:rsidRDefault="001D163C" w:rsidP="001D163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D163C">
        <w:rPr>
          <w:rFonts w:ascii="Arial" w:hAnsi="Arial" w:cs="Arial"/>
          <w:sz w:val="22"/>
          <w:szCs w:val="22"/>
        </w:rPr>
        <w:t xml:space="preserve">A </w:t>
      </w:r>
      <w:r w:rsidRPr="00BA6DBB">
        <w:rPr>
          <w:rFonts w:ascii="Arial" w:hAnsi="Arial" w:cs="Arial"/>
          <w:b/>
          <w:sz w:val="22"/>
          <w:szCs w:val="22"/>
        </w:rPr>
        <w:t>representação externa</w:t>
      </w:r>
      <w:r w:rsidRPr="001D163C">
        <w:rPr>
          <w:rFonts w:ascii="Arial" w:hAnsi="Arial" w:cs="Arial"/>
          <w:sz w:val="22"/>
          <w:szCs w:val="22"/>
        </w:rPr>
        <w:t xml:space="preserve"> de uma entidade corresponde ao modo como nós visualizamos essa entidade, independentemente do modo como esta é representada internamente no computador – </w:t>
      </w:r>
      <w:r w:rsidRPr="00BA6DBB">
        <w:rPr>
          <w:rFonts w:ascii="Arial" w:hAnsi="Arial" w:cs="Arial"/>
          <w:b/>
          <w:sz w:val="22"/>
          <w:szCs w:val="22"/>
        </w:rPr>
        <w:t>representação interna</w:t>
      </w:r>
      <w:r w:rsidRPr="001D163C">
        <w:rPr>
          <w:rFonts w:ascii="Arial" w:hAnsi="Arial" w:cs="Arial"/>
          <w:sz w:val="22"/>
          <w:szCs w:val="22"/>
        </w:rPr>
        <w:t>.</w:t>
      </w:r>
    </w:p>
    <w:p w:rsidR="00BA6DBB" w:rsidRDefault="00BA6DBB" w:rsidP="00BA6DB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6DBB">
        <w:rPr>
          <w:rFonts w:ascii="Arial" w:hAnsi="Arial" w:cs="Arial"/>
          <w:sz w:val="22"/>
          <w:szCs w:val="22"/>
        </w:rPr>
        <w:t xml:space="preserve">Uma </w:t>
      </w:r>
      <w:r w:rsidRPr="00BA6DBB">
        <w:rPr>
          <w:rFonts w:ascii="Arial" w:hAnsi="Arial" w:cs="Arial"/>
          <w:b/>
          <w:sz w:val="22"/>
          <w:szCs w:val="22"/>
        </w:rPr>
        <w:t>expressão composta</w:t>
      </w:r>
      <w:r w:rsidRPr="00BA6DBB">
        <w:rPr>
          <w:rFonts w:ascii="Arial" w:hAnsi="Arial" w:cs="Arial"/>
          <w:sz w:val="22"/>
          <w:szCs w:val="22"/>
        </w:rPr>
        <w:t xml:space="preserve"> corresponde ao conceito de aplicação de uma operação a operandos, através de operações embutidas (pré-definidas/primitivas). Os operadores podem ser </w:t>
      </w:r>
      <w:r w:rsidRPr="00BA6DBB">
        <w:rPr>
          <w:rFonts w:ascii="Arial" w:hAnsi="Arial" w:cs="Arial"/>
          <w:sz w:val="22"/>
          <w:szCs w:val="22"/>
          <w:u w:val="single"/>
        </w:rPr>
        <w:t>unários</w:t>
      </w:r>
      <w:r w:rsidRPr="00BA6DBB">
        <w:rPr>
          <w:rFonts w:ascii="Arial" w:hAnsi="Arial" w:cs="Arial"/>
          <w:sz w:val="22"/>
          <w:szCs w:val="22"/>
        </w:rPr>
        <w:t xml:space="preserve"> (se apenas têm um operando, por exemplo, o operador </w:t>
      </w:r>
      <w:proofErr w:type="spellStart"/>
      <w:r w:rsidRPr="00BA6DBB">
        <w:rPr>
          <w:rFonts w:ascii="Arial" w:hAnsi="Arial" w:cs="Arial"/>
          <w:sz w:val="22"/>
          <w:szCs w:val="22"/>
        </w:rPr>
        <w:t>not</w:t>
      </w:r>
      <w:proofErr w:type="spellEnd"/>
      <w:r w:rsidRPr="00BA6DBB">
        <w:rPr>
          <w:rFonts w:ascii="Arial" w:hAnsi="Arial" w:cs="Arial"/>
          <w:sz w:val="22"/>
          <w:szCs w:val="22"/>
        </w:rPr>
        <w:t xml:space="preserve"> ou o operador – (simétrico)) ou </w:t>
      </w:r>
      <w:r w:rsidRPr="00BA6DBB">
        <w:rPr>
          <w:rFonts w:ascii="Arial" w:hAnsi="Arial" w:cs="Arial"/>
          <w:sz w:val="22"/>
          <w:szCs w:val="22"/>
          <w:u w:val="single"/>
        </w:rPr>
        <w:t>binários</w:t>
      </w:r>
      <w:r w:rsidRPr="00BA6DBB">
        <w:rPr>
          <w:rFonts w:ascii="Arial" w:hAnsi="Arial" w:cs="Arial"/>
          <w:sz w:val="22"/>
          <w:szCs w:val="22"/>
        </w:rPr>
        <w:t xml:space="preserve"> (se têm dois operandos, por exemplo, + ou *).</w:t>
      </w:r>
    </w:p>
    <w:p w:rsidR="00BA6DBB" w:rsidRPr="00BA6DBB" w:rsidRDefault="00BA6DBB" w:rsidP="00BA6DB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6DBB">
        <w:rPr>
          <w:rFonts w:ascii="Arial" w:hAnsi="Arial" w:cs="Arial"/>
          <w:sz w:val="22"/>
          <w:szCs w:val="22"/>
        </w:rPr>
        <w:t xml:space="preserve">Os </w:t>
      </w:r>
      <w:r w:rsidRPr="00BA6DBB">
        <w:rPr>
          <w:rFonts w:ascii="Arial" w:hAnsi="Arial" w:cs="Arial"/>
          <w:b/>
          <w:sz w:val="22"/>
          <w:szCs w:val="22"/>
        </w:rPr>
        <w:t>tipos de informação</w:t>
      </w:r>
      <w:r w:rsidRPr="00BA6DBB">
        <w:rPr>
          <w:rFonts w:ascii="Arial" w:hAnsi="Arial" w:cs="Arial"/>
          <w:sz w:val="22"/>
          <w:szCs w:val="22"/>
        </w:rPr>
        <w:t xml:space="preserve"> podem dividir-se em dois grupos: </w:t>
      </w:r>
    </w:p>
    <w:p w:rsidR="00BA6DBB" w:rsidRDefault="00BA6DBB" w:rsidP="00BA6DB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E</w:t>
      </w:r>
      <w:r w:rsidRPr="00BA6DBB">
        <w:rPr>
          <w:rFonts w:ascii="Arial" w:hAnsi="Arial" w:cs="Arial"/>
          <w:sz w:val="22"/>
          <w:szCs w:val="22"/>
          <w:u w:val="single"/>
        </w:rPr>
        <w:t>lementares</w:t>
      </w:r>
      <w:r w:rsidRPr="00BA6DB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 </w:t>
      </w:r>
      <w:r w:rsidRPr="00BA6DBB">
        <w:rPr>
          <w:rFonts w:ascii="Arial" w:hAnsi="Arial" w:cs="Arial"/>
          <w:sz w:val="22"/>
          <w:szCs w:val="22"/>
        </w:rPr>
        <w:t>são caracterizados pelo facto de as suas constantes (os elementos do tipo) serem tomadas como indecomponíveis (ao nível da utilização do tipo). [Ex.: “verdadeiro”, “falso”].</w:t>
      </w:r>
    </w:p>
    <w:p w:rsidR="00E31F06" w:rsidRPr="00E31F06" w:rsidRDefault="00E31F06" w:rsidP="00E31F0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E31F06">
        <w:rPr>
          <w:rFonts w:ascii="Arial" w:hAnsi="Arial" w:cs="Arial"/>
          <w:sz w:val="22"/>
          <w:szCs w:val="22"/>
        </w:rPr>
        <w:t>Como tipos elementares, existem, entre outros, o tipo inteiro, o tipo real e o tipo lógico.</w:t>
      </w:r>
    </w:p>
    <w:p w:rsidR="00E31F06" w:rsidRPr="00E31F06" w:rsidRDefault="00E31F06" w:rsidP="00E31F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31F06">
        <w:rPr>
          <w:rFonts w:ascii="Arial" w:hAnsi="Arial" w:cs="Arial"/>
          <w:sz w:val="22"/>
          <w:szCs w:val="22"/>
        </w:rPr>
        <w:t xml:space="preserve">Tipo </w:t>
      </w:r>
      <w:r w:rsidRPr="00E31F06">
        <w:rPr>
          <w:rFonts w:ascii="Arial" w:hAnsi="Arial" w:cs="Arial"/>
          <w:sz w:val="22"/>
          <w:szCs w:val="22"/>
          <w:u w:val="single"/>
        </w:rPr>
        <w:t>inteiro</w:t>
      </w:r>
      <w:r w:rsidRPr="00E31F06">
        <w:rPr>
          <w:rFonts w:ascii="Arial" w:hAnsi="Arial" w:cs="Arial"/>
          <w:sz w:val="22"/>
          <w:szCs w:val="22"/>
        </w:rPr>
        <w:t xml:space="preserve"> – designado por </w:t>
      </w:r>
      <w:proofErr w:type="spellStart"/>
      <w:r w:rsidRPr="00A40AE7">
        <w:rPr>
          <w:rFonts w:ascii="Arial" w:hAnsi="Arial" w:cs="Arial"/>
          <w:i/>
          <w:sz w:val="22"/>
          <w:szCs w:val="22"/>
        </w:rPr>
        <w:t>int</w:t>
      </w:r>
      <w:proofErr w:type="spellEnd"/>
      <w:r w:rsidRPr="00E31F06">
        <w:rPr>
          <w:rFonts w:ascii="Arial" w:hAnsi="Arial" w:cs="Arial"/>
          <w:sz w:val="22"/>
          <w:szCs w:val="22"/>
        </w:rPr>
        <w:t>, são números sem parte decimal, podendo ser positivos, negativos ou zero.</w:t>
      </w:r>
    </w:p>
    <w:p w:rsidR="00E31F06" w:rsidRPr="00E31F06" w:rsidRDefault="00E31F06" w:rsidP="00E31F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31F06">
        <w:rPr>
          <w:rFonts w:ascii="Arial" w:hAnsi="Arial" w:cs="Arial"/>
          <w:sz w:val="22"/>
          <w:szCs w:val="22"/>
        </w:rPr>
        <w:t xml:space="preserve">Tipo </w:t>
      </w:r>
      <w:r w:rsidRPr="00E31F06">
        <w:rPr>
          <w:rFonts w:ascii="Arial" w:hAnsi="Arial" w:cs="Arial"/>
          <w:sz w:val="22"/>
          <w:szCs w:val="22"/>
          <w:u w:val="single"/>
        </w:rPr>
        <w:t>real</w:t>
      </w:r>
      <w:r w:rsidRPr="00E31F06">
        <w:rPr>
          <w:rFonts w:ascii="Arial" w:hAnsi="Arial" w:cs="Arial"/>
          <w:sz w:val="22"/>
          <w:szCs w:val="22"/>
        </w:rPr>
        <w:t xml:space="preserve"> – designados por </w:t>
      </w:r>
      <w:proofErr w:type="spellStart"/>
      <w:r w:rsidRPr="00A40AE7">
        <w:rPr>
          <w:rFonts w:ascii="Arial" w:hAnsi="Arial" w:cs="Arial"/>
          <w:i/>
          <w:sz w:val="22"/>
          <w:szCs w:val="22"/>
        </w:rPr>
        <w:t>float</w:t>
      </w:r>
      <w:proofErr w:type="spellEnd"/>
      <w:r w:rsidRPr="00E31F06">
        <w:rPr>
          <w:rFonts w:ascii="Arial" w:hAnsi="Arial" w:cs="Arial"/>
          <w:sz w:val="22"/>
          <w:szCs w:val="22"/>
        </w:rPr>
        <w:t>, são números com parte decimal, podendo ser representados com notação decimal ou notação científica.</w:t>
      </w:r>
    </w:p>
    <w:p w:rsidR="00E31F06" w:rsidRPr="00E31F06" w:rsidRDefault="00E31F06" w:rsidP="00E31F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31F06">
        <w:rPr>
          <w:rFonts w:ascii="Arial" w:hAnsi="Arial" w:cs="Arial"/>
          <w:sz w:val="22"/>
          <w:szCs w:val="22"/>
        </w:rPr>
        <w:t xml:space="preserve">Tipo </w:t>
      </w:r>
      <w:r w:rsidRPr="00E31F06">
        <w:rPr>
          <w:rFonts w:ascii="Arial" w:hAnsi="Arial" w:cs="Arial"/>
          <w:sz w:val="22"/>
          <w:szCs w:val="22"/>
          <w:u w:val="single"/>
        </w:rPr>
        <w:t>lógico</w:t>
      </w:r>
      <w:r w:rsidRPr="00E31F06">
        <w:rPr>
          <w:rFonts w:ascii="Arial" w:hAnsi="Arial" w:cs="Arial"/>
          <w:sz w:val="22"/>
          <w:szCs w:val="22"/>
        </w:rPr>
        <w:t xml:space="preserve"> – designado por </w:t>
      </w:r>
      <w:proofErr w:type="spellStart"/>
      <w:r w:rsidRPr="00A40AE7">
        <w:rPr>
          <w:rFonts w:ascii="Arial" w:hAnsi="Arial" w:cs="Arial"/>
          <w:i/>
          <w:sz w:val="22"/>
          <w:szCs w:val="22"/>
        </w:rPr>
        <w:t>bool</w:t>
      </w:r>
      <w:proofErr w:type="spellEnd"/>
      <w:r w:rsidRPr="00E31F06">
        <w:rPr>
          <w:rFonts w:ascii="Arial" w:hAnsi="Arial" w:cs="Arial"/>
          <w:sz w:val="22"/>
          <w:szCs w:val="22"/>
        </w:rPr>
        <w:t>, apena</w:t>
      </w:r>
      <w:r w:rsidR="00085958">
        <w:rPr>
          <w:rFonts w:ascii="Arial" w:hAnsi="Arial" w:cs="Arial"/>
          <w:sz w:val="22"/>
          <w:szCs w:val="22"/>
        </w:rPr>
        <w:t xml:space="preserve">s pode assumir dois valores </w:t>
      </w:r>
      <w:proofErr w:type="spellStart"/>
      <w:r w:rsidR="00085958">
        <w:rPr>
          <w:rFonts w:ascii="Arial" w:hAnsi="Arial" w:cs="Arial"/>
          <w:sz w:val="22"/>
          <w:szCs w:val="22"/>
        </w:rPr>
        <w:t>True</w:t>
      </w:r>
      <w:proofErr w:type="spellEnd"/>
      <w:r w:rsidR="00085958">
        <w:rPr>
          <w:rFonts w:ascii="Arial" w:hAnsi="Arial" w:cs="Arial"/>
          <w:sz w:val="22"/>
          <w:szCs w:val="22"/>
        </w:rPr>
        <w:t xml:space="preserve"> </w:t>
      </w:r>
      <w:r w:rsidRPr="00E31F06">
        <w:rPr>
          <w:rFonts w:ascii="Arial" w:hAnsi="Arial" w:cs="Arial"/>
          <w:sz w:val="22"/>
          <w:szCs w:val="22"/>
        </w:rPr>
        <w:t>(verdadeiro) ou False (falso). As operações que se podem efetuar sobre os valores lógicos, produzindo valores lógicos, são de dois tipos, as operações unárias e as operações binárias.</w:t>
      </w:r>
    </w:p>
    <w:p w:rsidR="00E31F06" w:rsidRPr="00E31F06" w:rsidRDefault="00E31F06" w:rsidP="00E31F06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31F06">
        <w:rPr>
          <w:rFonts w:ascii="Arial" w:hAnsi="Arial" w:cs="Arial"/>
          <w:sz w:val="22"/>
          <w:szCs w:val="22"/>
          <w:u w:val="single"/>
        </w:rPr>
        <w:lastRenderedPageBreak/>
        <w:t>Operações unárias</w:t>
      </w:r>
      <w:r w:rsidRPr="00E31F06">
        <w:rPr>
          <w:rFonts w:ascii="Arial" w:hAnsi="Arial" w:cs="Arial"/>
          <w:sz w:val="22"/>
          <w:szCs w:val="22"/>
        </w:rPr>
        <w:t xml:space="preserve"> – produzem um valor lógico a partir de um valor lógico. Existe uma operação unária em </w:t>
      </w:r>
      <w:proofErr w:type="spellStart"/>
      <w:r w:rsidRPr="00E31F06">
        <w:rPr>
          <w:rFonts w:ascii="Arial" w:hAnsi="Arial" w:cs="Arial"/>
          <w:sz w:val="22"/>
          <w:szCs w:val="22"/>
        </w:rPr>
        <w:t>Python</w:t>
      </w:r>
      <w:proofErr w:type="spellEnd"/>
      <w:r w:rsidRPr="00E31F0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31F06">
        <w:rPr>
          <w:rFonts w:ascii="Arial" w:hAnsi="Arial" w:cs="Arial"/>
          <w:sz w:val="22"/>
          <w:szCs w:val="22"/>
        </w:rPr>
        <w:t>not</w:t>
      </w:r>
      <w:proofErr w:type="spellEnd"/>
      <w:r w:rsidRPr="00E31F06">
        <w:rPr>
          <w:rFonts w:ascii="Arial" w:hAnsi="Arial" w:cs="Arial"/>
          <w:sz w:val="22"/>
          <w:szCs w:val="22"/>
        </w:rPr>
        <w:t xml:space="preserve">. A operação </w:t>
      </w:r>
      <w:proofErr w:type="spellStart"/>
      <w:r w:rsidRPr="00E31F06">
        <w:rPr>
          <w:rFonts w:ascii="Arial" w:hAnsi="Arial" w:cs="Arial"/>
          <w:sz w:val="22"/>
          <w:szCs w:val="22"/>
        </w:rPr>
        <w:t>not</w:t>
      </w:r>
      <w:proofErr w:type="spellEnd"/>
      <w:r w:rsidRPr="00E31F06">
        <w:rPr>
          <w:rFonts w:ascii="Arial" w:hAnsi="Arial" w:cs="Arial"/>
          <w:sz w:val="22"/>
          <w:szCs w:val="22"/>
        </w:rPr>
        <w:t xml:space="preserve"> muda o valor lógico.</w:t>
      </w:r>
    </w:p>
    <w:p w:rsidR="00E31F06" w:rsidRPr="00BA6DBB" w:rsidRDefault="00E31F06" w:rsidP="00E31F06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31F06">
        <w:rPr>
          <w:rFonts w:ascii="Arial" w:hAnsi="Arial" w:cs="Arial"/>
          <w:sz w:val="22"/>
          <w:szCs w:val="22"/>
          <w:u w:val="single"/>
        </w:rPr>
        <w:t>Operações binárias</w:t>
      </w:r>
      <w:r w:rsidRPr="00E31F06">
        <w:rPr>
          <w:rFonts w:ascii="Arial" w:hAnsi="Arial" w:cs="Arial"/>
          <w:sz w:val="22"/>
          <w:szCs w:val="22"/>
        </w:rPr>
        <w:t xml:space="preserve"> – aceitam dois argumentos do tipo lógico e produzem um valor do tipo lógico. Entras as operações encontram-se as operações lógicas tradicionais correspondentes à conjunção e à disjunção. A conjunção </w:t>
      </w:r>
      <w:proofErr w:type="spellStart"/>
      <w:r w:rsidRPr="00E31F06">
        <w:rPr>
          <w:rFonts w:ascii="Arial" w:hAnsi="Arial" w:cs="Arial"/>
          <w:sz w:val="22"/>
          <w:szCs w:val="22"/>
        </w:rPr>
        <w:t>and</w:t>
      </w:r>
      <w:proofErr w:type="spellEnd"/>
      <w:r w:rsidRPr="00E31F06">
        <w:rPr>
          <w:rFonts w:ascii="Arial" w:hAnsi="Arial" w:cs="Arial"/>
          <w:sz w:val="22"/>
          <w:szCs w:val="22"/>
        </w:rPr>
        <w:t xml:space="preserve"> tem o valor </w:t>
      </w:r>
      <w:proofErr w:type="spellStart"/>
      <w:r w:rsidRPr="00E31F06">
        <w:rPr>
          <w:rFonts w:ascii="Arial" w:hAnsi="Arial" w:cs="Arial"/>
          <w:sz w:val="22"/>
          <w:szCs w:val="22"/>
        </w:rPr>
        <w:t>True</w:t>
      </w:r>
      <w:proofErr w:type="spellEnd"/>
      <w:r w:rsidRPr="00E31F06">
        <w:rPr>
          <w:rFonts w:ascii="Arial" w:hAnsi="Arial" w:cs="Arial"/>
          <w:sz w:val="22"/>
          <w:szCs w:val="22"/>
        </w:rPr>
        <w:t xml:space="preserve">, apenas se ambos os seus argumentos tiverem valor </w:t>
      </w:r>
      <w:proofErr w:type="spellStart"/>
      <w:r w:rsidRPr="00E31F06">
        <w:rPr>
          <w:rFonts w:ascii="Arial" w:hAnsi="Arial" w:cs="Arial"/>
          <w:sz w:val="22"/>
          <w:szCs w:val="22"/>
        </w:rPr>
        <w:t>True</w:t>
      </w:r>
      <w:proofErr w:type="spellEnd"/>
      <w:r w:rsidRPr="00E31F06">
        <w:rPr>
          <w:rFonts w:ascii="Arial" w:hAnsi="Arial" w:cs="Arial"/>
          <w:sz w:val="22"/>
          <w:szCs w:val="22"/>
        </w:rPr>
        <w:t xml:space="preserve">. A disjunção </w:t>
      </w:r>
      <w:proofErr w:type="spellStart"/>
      <w:r w:rsidRPr="00E31F06">
        <w:rPr>
          <w:rFonts w:ascii="Arial" w:hAnsi="Arial" w:cs="Arial"/>
          <w:sz w:val="22"/>
          <w:szCs w:val="22"/>
        </w:rPr>
        <w:t>or</w:t>
      </w:r>
      <w:proofErr w:type="spellEnd"/>
      <w:r w:rsidRPr="00E31F06">
        <w:rPr>
          <w:rFonts w:ascii="Arial" w:hAnsi="Arial" w:cs="Arial"/>
          <w:sz w:val="22"/>
          <w:szCs w:val="22"/>
        </w:rPr>
        <w:t xml:space="preserve"> tem valor False, apenas se ambos os seus argumentos têm valor False.</w:t>
      </w:r>
    </w:p>
    <w:p w:rsidR="00BA6DBB" w:rsidRDefault="00BA6DBB" w:rsidP="00BA6DB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6DBB">
        <w:rPr>
          <w:rFonts w:ascii="Arial" w:hAnsi="Arial" w:cs="Arial"/>
          <w:sz w:val="22"/>
          <w:szCs w:val="22"/>
          <w:u w:val="single"/>
        </w:rPr>
        <w:t>E</w:t>
      </w:r>
      <w:r w:rsidRPr="00BA6DBB">
        <w:rPr>
          <w:rFonts w:ascii="Arial" w:hAnsi="Arial" w:cs="Arial"/>
          <w:sz w:val="22"/>
          <w:szCs w:val="22"/>
          <w:u w:val="single"/>
        </w:rPr>
        <w:t>struturados</w:t>
      </w:r>
      <w:r w:rsidRPr="00BA6DB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 w:rsidRPr="00BA6DBB">
        <w:rPr>
          <w:rFonts w:ascii="Arial" w:hAnsi="Arial" w:cs="Arial"/>
          <w:sz w:val="22"/>
          <w:szCs w:val="22"/>
        </w:rPr>
        <w:t>são caracterizados pelo f</w:t>
      </w:r>
      <w:r>
        <w:rPr>
          <w:rFonts w:ascii="Arial" w:hAnsi="Arial" w:cs="Arial"/>
          <w:sz w:val="22"/>
          <w:szCs w:val="22"/>
        </w:rPr>
        <w:t>acto de as suas constantes serem</w:t>
      </w:r>
      <w:r w:rsidRPr="00BA6DBB">
        <w:rPr>
          <w:rFonts w:ascii="Arial" w:hAnsi="Arial" w:cs="Arial"/>
          <w:sz w:val="22"/>
          <w:szCs w:val="22"/>
        </w:rPr>
        <w:t xml:space="preserve"> constituídas por um agregado de valores.</w:t>
      </w:r>
    </w:p>
    <w:p w:rsidR="00085958" w:rsidRPr="00085958" w:rsidRDefault="00085958" w:rsidP="000859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85958">
        <w:rPr>
          <w:rFonts w:ascii="Arial" w:hAnsi="Arial" w:cs="Arial"/>
          <w:sz w:val="22"/>
          <w:szCs w:val="22"/>
        </w:rPr>
        <w:t>Em</w:t>
      </w:r>
      <w:r w:rsidRPr="00085958">
        <w:rPr>
          <w:rFonts w:ascii="Arial" w:hAnsi="Arial" w:cs="Arial"/>
          <w:b/>
          <w:sz w:val="22"/>
          <w:szCs w:val="22"/>
        </w:rPr>
        <w:t xml:space="preserve"> notação BNF</w:t>
      </w:r>
      <w:r w:rsidRPr="00085958">
        <w:rPr>
          <w:rFonts w:ascii="Arial" w:hAnsi="Arial" w:cs="Arial"/>
          <w:sz w:val="22"/>
          <w:szCs w:val="22"/>
        </w:rPr>
        <w:t xml:space="preserve">, um programa em </w:t>
      </w:r>
      <w:proofErr w:type="spellStart"/>
      <w:r w:rsidRPr="00085958">
        <w:rPr>
          <w:rFonts w:ascii="Arial" w:hAnsi="Arial" w:cs="Arial"/>
          <w:sz w:val="22"/>
          <w:szCs w:val="22"/>
        </w:rPr>
        <w:t>Python</w:t>
      </w:r>
      <w:proofErr w:type="spellEnd"/>
      <w:r w:rsidRPr="00085958">
        <w:rPr>
          <w:rFonts w:ascii="Arial" w:hAnsi="Arial" w:cs="Arial"/>
          <w:sz w:val="22"/>
          <w:szCs w:val="22"/>
        </w:rPr>
        <w:t>, também é conhecido por um guião, é definido do seguinte modo:</w:t>
      </w:r>
    </w:p>
    <w:p w:rsidR="00085958" w:rsidRPr="00085958" w:rsidRDefault="00085958" w:rsidP="00085958">
      <w:pPr>
        <w:pStyle w:val="PargrafodaLista"/>
        <w:spacing w:line="360" w:lineRule="auto"/>
        <w:jc w:val="center"/>
        <w:rPr>
          <w:rFonts w:ascii="Courier New" w:hAnsi="Courier New" w:cs="Courier New"/>
          <w:sz w:val="20"/>
          <w:szCs w:val="22"/>
        </w:rPr>
      </w:pPr>
      <w:r w:rsidRPr="00085958">
        <w:rPr>
          <w:rFonts w:ascii="Courier New" w:hAnsi="Courier New" w:cs="Courier New"/>
          <w:sz w:val="20"/>
          <w:szCs w:val="22"/>
        </w:rPr>
        <w:t xml:space="preserve">&lt;programa em </w:t>
      </w:r>
      <w:proofErr w:type="spellStart"/>
      <w:r w:rsidRPr="00085958">
        <w:rPr>
          <w:rFonts w:ascii="Courier New" w:hAnsi="Courier New" w:cs="Courier New"/>
          <w:sz w:val="20"/>
          <w:szCs w:val="22"/>
        </w:rPr>
        <w:t>Python</w:t>
      </w:r>
      <w:proofErr w:type="spellEnd"/>
      <w:r w:rsidRPr="00085958">
        <w:rPr>
          <w:rFonts w:ascii="Courier New" w:hAnsi="Courier New" w:cs="Courier New"/>
          <w:sz w:val="20"/>
          <w:szCs w:val="22"/>
        </w:rPr>
        <w:t>&gt;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085958">
        <w:rPr>
          <w:rFonts w:ascii="Courier New" w:hAnsi="Courier New" w:cs="Courier New"/>
          <w:sz w:val="20"/>
          <w:szCs w:val="22"/>
        </w:rPr>
        <w:t>::= &lt;definição&gt;* &lt;instruções&gt;</w:t>
      </w:r>
    </w:p>
    <w:p w:rsidR="00085958" w:rsidRPr="00085958" w:rsidRDefault="00085958" w:rsidP="000859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85958">
        <w:rPr>
          <w:rFonts w:ascii="Arial" w:hAnsi="Arial" w:cs="Arial"/>
          <w:sz w:val="22"/>
          <w:szCs w:val="22"/>
        </w:rPr>
        <w:t xml:space="preserve">Um </w:t>
      </w:r>
      <w:r w:rsidRPr="00085958">
        <w:rPr>
          <w:rFonts w:ascii="Arial" w:hAnsi="Arial" w:cs="Arial"/>
          <w:b/>
          <w:sz w:val="22"/>
          <w:szCs w:val="22"/>
        </w:rPr>
        <w:t>programa</w:t>
      </w:r>
      <w:r w:rsidRPr="00085958">
        <w:rPr>
          <w:rFonts w:ascii="Arial" w:hAnsi="Arial" w:cs="Arial"/>
          <w:sz w:val="22"/>
          <w:szCs w:val="22"/>
        </w:rPr>
        <w:t xml:space="preserve"> não contém </w:t>
      </w:r>
      <w:r w:rsidRPr="00085958">
        <w:rPr>
          <w:rFonts w:ascii="Arial" w:hAnsi="Arial" w:cs="Arial"/>
          <w:sz w:val="22"/>
          <w:szCs w:val="22"/>
        </w:rPr>
        <w:t>diretamente</w:t>
      </w:r>
      <w:r w:rsidRPr="00085958">
        <w:rPr>
          <w:rFonts w:ascii="Arial" w:hAnsi="Arial" w:cs="Arial"/>
          <w:sz w:val="22"/>
          <w:szCs w:val="22"/>
        </w:rPr>
        <w:t xml:space="preserve"> expressões, aparecendo estas associadas a definições e a instruções.</w:t>
      </w:r>
    </w:p>
    <w:p w:rsidR="00085958" w:rsidRPr="00085958" w:rsidRDefault="00085958" w:rsidP="000859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85958">
        <w:rPr>
          <w:rFonts w:ascii="Arial" w:hAnsi="Arial" w:cs="Arial"/>
          <w:sz w:val="22"/>
          <w:szCs w:val="22"/>
        </w:rPr>
        <w:t xml:space="preserve">As </w:t>
      </w:r>
      <w:r w:rsidRPr="00085958">
        <w:rPr>
          <w:rFonts w:ascii="Arial" w:hAnsi="Arial" w:cs="Arial"/>
          <w:b/>
          <w:sz w:val="22"/>
          <w:szCs w:val="22"/>
        </w:rPr>
        <w:t>linguagens de programação</w:t>
      </w:r>
      <w:r w:rsidRPr="00085958">
        <w:rPr>
          <w:rFonts w:ascii="Arial" w:hAnsi="Arial" w:cs="Arial"/>
          <w:sz w:val="22"/>
          <w:szCs w:val="22"/>
        </w:rPr>
        <w:t xml:space="preserve"> fornecem estruturas que permitem especificar qual a ordem de execução das instruções do programa.</w:t>
      </w:r>
    </w:p>
    <w:p w:rsidR="00085958" w:rsidRDefault="00085958" w:rsidP="000859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85958">
        <w:rPr>
          <w:rFonts w:ascii="Arial" w:hAnsi="Arial" w:cs="Arial"/>
          <w:sz w:val="22"/>
          <w:szCs w:val="22"/>
        </w:rPr>
        <w:t xml:space="preserve">Ao nível da linguagem máquina, existem dois tipos de estruturas de controle: a </w:t>
      </w:r>
      <w:r w:rsidRPr="00085958">
        <w:rPr>
          <w:rFonts w:ascii="Arial" w:hAnsi="Arial" w:cs="Arial"/>
          <w:b/>
          <w:sz w:val="22"/>
          <w:szCs w:val="22"/>
        </w:rPr>
        <w:t>sequenciação</w:t>
      </w:r>
      <w:r w:rsidRPr="00085958">
        <w:rPr>
          <w:rFonts w:ascii="Arial" w:hAnsi="Arial" w:cs="Arial"/>
          <w:sz w:val="22"/>
          <w:szCs w:val="22"/>
        </w:rPr>
        <w:t xml:space="preserve"> e o </w:t>
      </w:r>
      <w:r w:rsidRPr="00085958">
        <w:rPr>
          <w:rFonts w:ascii="Arial" w:hAnsi="Arial" w:cs="Arial"/>
          <w:b/>
          <w:sz w:val="22"/>
          <w:szCs w:val="22"/>
        </w:rPr>
        <w:t>salto</w:t>
      </w:r>
      <w:r w:rsidRPr="00085958">
        <w:rPr>
          <w:rFonts w:ascii="Arial" w:hAnsi="Arial" w:cs="Arial"/>
          <w:sz w:val="22"/>
          <w:szCs w:val="22"/>
        </w:rPr>
        <w:t xml:space="preserve">. </w:t>
      </w:r>
    </w:p>
    <w:p w:rsidR="00085958" w:rsidRDefault="00085958" w:rsidP="0008595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85958">
        <w:rPr>
          <w:rFonts w:ascii="Arial" w:hAnsi="Arial" w:cs="Arial"/>
          <w:sz w:val="22"/>
          <w:szCs w:val="22"/>
        </w:rPr>
        <w:t xml:space="preserve">A </w:t>
      </w:r>
      <w:r w:rsidRPr="00085958">
        <w:rPr>
          <w:rFonts w:ascii="Arial" w:hAnsi="Arial" w:cs="Arial"/>
          <w:sz w:val="22"/>
          <w:szCs w:val="22"/>
          <w:u w:val="single"/>
        </w:rPr>
        <w:t>sequenciação</w:t>
      </w:r>
      <w:r w:rsidRPr="00085958">
        <w:rPr>
          <w:rFonts w:ascii="Arial" w:hAnsi="Arial" w:cs="Arial"/>
          <w:sz w:val="22"/>
          <w:szCs w:val="22"/>
        </w:rPr>
        <w:t xml:space="preserve"> especifica que as instruções de um programa são executadas pela ordem em que aparecem no programa. </w:t>
      </w:r>
    </w:p>
    <w:p w:rsidR="00085958" w:rsidRPr="00F93353" w:rsidRDefault="00085958" w:rsidP="0008595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85958">
        <w:rPr>
          <w:rFonts w:ascii="Arial" w:hAnsi="Arial" w:cs="Arial"/>
          <w:sz w:val="22"/>
          <w:szCs w:val="22"/>
        </w:rPr>
        <w:t xml:space="preserve">O </w:t>
      </w:r>
      <w:r w:rsidRPr="00085958">
        <w:rPr>
          <w:rFonts w:ascii="Arial" w:hAnsi="Arial" w:cs="Arial"/>
          <w:sz w:val="22"/>
          <w:szCs w:val="22"/>
          <w:u w:val="single"/>
        </w:rPr>
        <w:t>salto</w:t>
      </w:r>
      <w:r w:rsidRPr="00085958">
        <w:rPr>
          <w:rFonts w:ascii="Arial" w:hAnsi="Arial" w:cs="Arial"/>
          <w:sz w:val="22"/>
          <w:szCs w:val="22"/>
        </w:rPr>
        <w:t xml:space="preserve"> especifica a transferência da execução para qualquer ponto do programa.</w:t>
      </w:r>
    </w:p>
    <w:p w:rsidR="009A2505" w:rsidRDefault="009A2505" w:rsidP="009A2505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 </w:t>
      </w:r>
      <w:r w:rsidRPr="00F91CBD">
        <w:rPr>
          <w:rFonts w:ascii="Arial" w:hAnsi="Arial" w:cs="Arial"/>
          <w:b/>
          <w:sz w:val="22"/>
          <w:szCs w:val="22"/>
        </w:rPr>
        <w:t xml:space="preserve">parâmetros formais </w:t>
      </w:r>
      <w:r>
        <w:rPr>
          <w:rFonts w:ascii="Arial" w:hAnsi="Arial" w:cs="Arial"/>
          <w:sz w:val="22"/>
          <w:szCs w:val="22"/>
        </w:rPr>
        <w:t xml:space="preserve">são os argumentos especificados na definição de uma função e os </w:t>
      </w:r>
      <w:r w:rsidRPr="00F91CBD">
        <w:rPr>
          <w:rFonts w:ascii="Arial" w:hAnsi="Arial" w:cs="Arial"/>
          <w:b/>
          <w:sz w:val="22"/>
          <w:szCs w:val="22"/>
        </w:rPr>
        <w:t>parâmetros concretos</w:t>
      </w:r>
      <w:r>
        <w:rPr>
          <w:rFonts w:ascii="Arial" w:hAnsi="Arial" w:cs="Arial"/>
          <w:sz w:val="22"/>
          <w:szCs w:val="22"/>
        </w:rPr>
        <w:t xml:space="preserve"> são os valores utilizados na invocação de uma função.</w:t>
      </w:r>
    </w:p>
    <w:p w:rsidR="009A2505" w:rsidRDefault="009A2505" w:rsidP="009A2505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 </w:t>
      </w:r>
      <w:r w:rsidRPr="009A2505">
        <w:rPr>
          <w:rFonts w:ascii="Arial" w:hAnsi="Arial" w:cs="Arial"/>
          <w:b/>
          <w:sz w:val="22"/>
          <w:szCs w:val="22"/>
        </w:rPr>
        <w:t>métodos de passagem de parâmetros</w:t>
      </w:r>
      <w:r>
        <w:rPr>
          <w:rFonts w:ascii="Arial" w:hAnsi="Arial" w:cs="Arial"/>
          <w:sz w:val="22"/>
          <w:szCs w:val="22"/>
        </w:rPr>
        <w:t xml:space="preserve"> permitem:</w:t>
      </w:r>
    </w:p>
    <w:p w:rsidR="009A2505" w:rsidRDefault="009A2505" w:rsidP="009A250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2505">
        <w:rPr>
          <w:rFonts w:ascii="Arial" w:hAnsi="Arial" w:cs="Arial"/>
          <w:sz w:val="22"/>
          <w:szCs w:val="22"/>
          <w:u w:val="single"/>
        </w:rPr>
        <w:t>Passagem por valor</w:t>
      </w:r>
      <w:r>
        <w:rPr>
          <w:rFonts w:ascii="Arial" w:hAnsi="Arial" w:cs="Arial"/>
          <w:sz w:val="22"/>
          <w:szCs w:val="22"/>
        </w:rPr>
        <w:t xml:space="preserve"> – o parâmetro concreto é avaliado e o seu valor é associado com o respetivo parâmetro formal. A passagem por valor é um mecanismo unidirecional do ponto de chamada para a função.</w:t>
      </w:r>
    </w:p>
    <w:p w:rsidR="009A2505" w:rsidRDefault="009A2505" w:rsidP="009A250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2505">
        <w:rPr>
          <w:rFonts w:ascii="Arial" w:hAnsi="Arial" w:cs="Arial"/>
          <w:sz w:val="22"/>
          <w:szCs w:val="22"/>
          <w:u w:val="single"/>
        </w:rPr>
        <w:t xml:space="preserve">Passagem por referência </w:t>
      </w:r>
      <w:r>
        <w:rPr>
          <w:rFonts w:ascii="Arial" w:hAnsi="Arial" w:cs="Arial"/>
          <w:sz w:val="22"/>
          <w:szCs w:val="22"/>
        </w:rPr>
        <w:t>– a localização em memória da entidade correspondente ao parâmetro concreto é fornecida ao parâmetro formal. Na passagem por referencia o parâmetro concreto e o parâmetro formal partilham a mesma entidade na memoria do computador.</w:t>
      </w:r>
    </w:p>
    <w:p w:rsidR="006F240A" w:rsidRPr="00F93353" w:rsidRDefault="006F240A" w:rsidP="009714B3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F93353">
        <w:rPr>
          <w:rFonts w:ascii="Arial" w:hAnsi="Arial" w:cs="Arial"/>
          <w:sz w:val="22"/>
          <w:szCs w:val="22"/>
        </w:rPr>
        <w:lastRenderedPageBreak/>
        <w:t xml:space="preserve">Um </w:t>
      </w:r>
      <w:r w:rsidRPr="00F93353">
        <w:rPr>
          <w:rFonts w:ascii="Arial" w:hAnsi="Arial" w:cs="Arial"/>
          <w:b/>
          <w:sz w:val="22"/>
          <w:szCs w:val="22"/>
        </w:rPr>
        <w:t>processo computacional</w:t>
      </w:r>
      <w:r w:rsidRPr="00F93353">
        <w:rPr>
          <w:rFonts w:ascii="Arial" w:hAnsi="Arial" w:cs="Arial"/>
          <w:sz w:val="22"/>
          <w:szCs w:val="22"/>
        </w:rPr>
        <w:t xml:space="preserve"> é um ente imaterial que existe dentro de um computador durante a execução e cuja evolução ao longo do tempo é ditada pelo programa.</w:t>
      </w:r>
    </w:p>
    <w:p w:rsidR="00F93353" w:rsidRPr="00F93353" w:rsidRDefault="00F93353" w:rsidP="009714B3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F93353">
        <w:rPr>
          <w:rFonts w:ascii="Arial" w:hAnsi="Arial" w:cs="Arial"/>
          <w:sz w:val="22"/>
          <w:szCs w:val="22"/>
        </w:rPr>
        <w:t xml:space="preserve">A </w:t>
      </w:r>
      <w:r w:rsidRPr="00F93353">
        <w:rPr>
          <w:rFonts w:ascii="Arial" w:hAnsi="Arial" w:cs="Arial"/>
          <w:b/>
          <w:sz w:val="22"/>
          <w:szCs w:val="22"/>
        </w:rPr>
        <w:t xml:space="preserve">programação funcional </w:t>
      </w:r>
      <w:r w:rsidRPr="00F93353">
        <w:rPr>
          <w:rFonts w:ascii="Arial" w:hAnsi="Arial" w:cs="Arial"/>
          <w:sz w:val="22"/>
          <w:szCs w:val="22"/>
        </w:rPr>
        <w:t>baseia-se no conceito de que os programas são funções que utilizam os valores produzidos por outras funções. A programação funcional não contém a instrução de atribuição nem estruturas explícitas de repetição.</w:t>
      </w:r>
    </w:p>
    <w:p w:rsidR="00F93353" w:rsidRPr="00F93353" w:rsidRDefault="00F93353" w:rsidP="009714B3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F93353">
        <w:rPr>
          <w:rFonts w:ascii="Arial" w:hAnsi="Arial" w:cs="Arial"/>
          <w:sz w:val="22"/>
          <w:szCs w:val="22"/>
        </w:rPr>
        <w:t xml:space="preserve">Em </w:t>
      </w:r>
      <w:r w:rsidRPr="00F93353">
        <w:rPr>
          <w:rFonts w:ascii="Arial" w:hAnsi="Arial" w:cs="Arial"/>
          <w:b/>
          <w:sz w:val="22"/>
          <w:szCs w:val="22"/>
        </w:rPr>
        <w:t>programação imperativa</w:t>
      </w:r>
      <w:r w:rsidRPr="00F93353">
        <w:rPr>
          <w:rFonts w:ascii="Arial" w:hAnsi="Arial" w:cs="Arial"/>
          <w:sz w:val="22"/>
          <w:szCs w:val="22"/>
        </w:rPr>
        <w:t>, um programa é constituído por uma série de ordens dadas ao computador. A programação imperativa depende da instrução de atribuição e da utilização de ciclos.</w:t>
      </w:r>
    </w:p>
    <w:p w:rsidR="00F93353" w:rsidRPr="00F93353" w:rsidRDefault="00F93353" w:rsidP="009714B3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F93353">
        <w:rPr>
          <w:rFonts w:ascii="Arial" w:hAnsi="Arial" w:cs="Arial"/>
          <w:sz w:val="22"/>
          <w:szCs w:val="22"/>
        </w:rPr>
        <w:t xml:space="preserve">A </w:t>
      </w:r>
      <w:r w:rsidRPr="00F93353">
        <w:rPr>
          <w:rFonts w:ascii="Arial" w:hAnsi="Arial" w:cs="Arial"/>
          <w:b/>
          <w:sz w:val="22"/>
          <w:szCs w:val="22"/>
        </w:rPr>
        <w:t>programação funcional</w:t>
      </w:r>
      <w:r w:rsidRPr="00F93353">
        <w:rPr>
          <w:rFonts w:ascii="Arial" w:hAnsi="Arial" w:cs="Arial"/>
          <w:sz w:val="22"/>
          <w:szCs w:val="22"/>
        </w:rPr>
        <w:t xml:space="preserve"> baseia-se na utilização de funções na utilização de funções que devolvem valores que são utilizados por outras funções. Em programação funcional as operações de atribuição e os ciclos podem não existir.</w:t>
      </w:r>
    </w:p>
    <w:p w:rsidR="00F93353" w:rsidRPr="00F93353" w:rsidRDefault="00F93353" w:rsidP="009714B3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F93353">
        <w:rPr>
          <w:rFonts w:ascii="Arial" w:hAnsi="Arial" w:cs="Arial"/>
          <w:sz w:val="22"/>
          <w:szCs w:val="22"/>
        </w:rPr>
        <w:t xml:space="preserve">A </w:t>
      </w:r>
      <w:r w:rsidRPr="00F93353">
        <w:rPr>
          <w:rFonts w:ascii="Arial" w:hAnsi="Arial" w:cs="Arial"/>
          <w:b/>
          <w:sz w:val="22"/>
          <w:szCs w:val="22"/>
        </w:rPr>
        <w:t>programação por objetos</w:t>
      </w:r>
      <w:r w:rsidRPr="00F93353">
        <w:rPr>
          <w:rFonts w:ascii="Arial" w:hAnsi="Arial" w:cs="Arial"/>
          <w:sz w:val="22"/>
          <w:szCs w:val="22"/>
        </w:rPr>
        <w:t xml:space="preserve"> baseia-se na utilização de objetos, entidades com estados associados a um conjunto de métodos que manipulam esse estado.</w:t>
      </w:r>
    </w:p>
    <w:p w:rsidR="00F93353" w:rsidRDefault="00F93353" w:rsidP="009714B3">
      <w:pPr>
        <w:pStyle w:val="PargrafodaLista"/>
        <w:numPr>
          <w:ilvl w:val="1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F93353">
        <w:rPr>
          <w:rFonts w:ascii="Arial" w:hAnsi="Arial" w:cs="Arial"/>
          <w:sz w:val="22"/>
          <w:szCs w:val="22"/>
        </w:rPr>
        <w:t xml:space="preserve">Um </w:t>
      </w:r>
      <w:r w:rsidRPr="00F93353">
        <w:rPr>
          <w:rFonts w:ascii="Arial" w:hAnsi="Arial" w:cs="Arial"/>
          <w:b/>
          <w:sz w:val="22"/>
          <w:szCs w:val="22"/>
        </w:rPr>
        <w:t>objeto</w:t>
      </w:r>
      <w:r w:rsidRPr="00F93353">
        <w:rPr>
          <w:rFonts w:ascii="Arial" w:hAnsi="Arial" w:cs="Arial"/>
          <w:sz w:val="22"/>
          <w:szCs w:val="22"/>
        </w:rPr>
        <w:t xml:space="preserve"> é uma entidade com estado interno cujo comportamento é ditado por um conjunto de métodos pertencentes ao objeto.</w:t>
      </w:r>
      <w:r w:rsidR="00261721">
        <w:rPr>
          <w:rFonts w:ascii="Arial" w:hAnsi="Arial" w:cs="Arial"/>
          <w:sz w:val="22"/>
          <w:szCs w:val="22"/>
        </w:rPr>
        <w:t xml:space="preserve"> </w:t>
      </w:r>
      <w:r w:rsidR="007F49C6">
        <w:rPr>
          <w:rFonts w:ascii="Arial" w:hAnsi="Arial" w:cs="Arial"/>
          <w:sz w:val="22"/>
          <w:szCs w:val="22"/>
        </w:rPr>
        <w:t xml:space="preserve">Estes </w:t>
      </w:r>
      <w:r w:rsidR="007F49C6" w:rsidRPr="007F49C6">
        <w:rPr>
          <w:rFonts w:ascii="Arial" w:hAnsi="Arial" w:cs="Arial"/>
          <w:sz w:val="22"/>
          <w:szCs w:val="22"/>
        </w:rPr>
        <w:t>estão organizados numa hierarquia de classes, subclasses e instâncias, à qual se aplica o conceito de herança.</w:t>
      </w:r>
    </w:p>
    <w:p w:rsidR="007F49C6" w:rsidRPr="00F93353" w:rsidRDefault="007F49C6" w:rsidP="009714B3">
      <w:pPr>
        <w:pStyle w:val="PargrafodaLista"/>
        <w:numPr>
          <w:ilvl w:val="2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7F49C6">
        <w:rPr>
          <w:rFonts w:ascii="Arial" w:hAnsi="Arial" w:cs="Arial"/>
          <w:sz w:val="22"/>
          <w:szCs w:val="22"/>
        </w:rPr>
        <w:t xml:space="preserve">A </w:t>
      </w:r>
      <w:r w:rsidRPr="007F49C6">
        <w:rPr>
          <w:rFonts w:ascii="Arial" w:hAnsi="Arial" w:cs="Arial"/>
          <w:b/>
          <w:sz w:val="22"/>
          <w:szCs w:val="22"/>
        </w:rPr>
        <w:t>herança</w:t>
      </w:r>
      <w:r w:rsidRPr="007F49C6">
        <w:rPr>
          <w:rFonts w:ascii="Arial" w:hAnsi="Arial" w:cs="Arial"/>
          <w:sz w:val="22"/>
          <w:szCs w:val="22"/>
        </w:rPr>
        <w:t xml:space="preserve"> consiste em transmitir o estado interno e os métodos associados a uma classe a todas as suas subclasses, exceto se esse estado interno ou esses métodos forem explicitamente alterados numa subclasse.</w:t>
      </w:r>
    </w:p>
    <w:p w:rsidR="00A95459" w:rsidRDefault="006F240A" w:rsidP="009714B3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F93353">
        <w:rPr>
          <w:rFonts w:ascii="Arial" w:hAnsi="Arial" w:cs="Arial"/>
          <w:sz w:val="22"/>
          <w:szCs w:val="22"/>
        </w:rPr>
        <w:t xml:space="preserve">No uso de </w:t>
      </w:r>
      <w:r w:rsidRPr="00F93353">
        <w:rPr>
          <w:rFonts w:ascii="Arial" w:hAnsi="Arial" w:cs="Arial"/>
          <w:b/>
          <w:sz w:val="22"/>
          <w:szCs w:val="22"/>
        </w:rPr>
        <w:t>tipos abstratos de dados</w:t>
      </w:r>
      <w:r w:rsidRPr="00F93353">
        <w:rPr>
          <w:rFonts w:ascii="Arial" w:hAnsi="Arial" w:cs="Arial"/>
          <w:sz w:val="22"/>
          <w:szCs w:val="22"/>
        </w:rPr>
        <w:t xml:space="preserve"> (TADs) não é necessário que o programador conheça a representação interna dos elementos do tipo, já que os TADs visam precisamente garantir a independência entre as funções básicas e a r</w:t>
      </w:r>
      <w:r w:rsidR="00A95459" w:rsidRPr="00F93353">
        <w:rPr>
          <w:rFonts w:ascii="Arial" w:hAnsi="Arial" w:cs="Arial"/>
          <w:sz w:val="22"/>
          <w:szCs w:val="22"/>
        </w:rPr>
        <w:t>epresentação dos elementos tipo.</w:t>
      </w:r>
      <w:r w:rsidR="00A2658B">
        <w:rPr>
          <w:rFonts w:ascii="Arial" w:hAnsi="Arial" w:cs="Arial"/>
          <w:sz w:val="22"/>
          <w:szCs w:val="22"/>
        </w:rPr>
        <w:t xml:space="preserve"> Assim, a</w:t>
      </w:r>
      <w:r w:rsidR="00A2658B" w:rsidRPr="00A2658B">
        <w:rPr>
          <w:rFonts w:ascii="Arial" w:hAnsi="Arial" w:cs="Arial"/>
          <w:sz w:val="22"/>
          <w:szCs w:val="22"/>
        </w:rPr>
        <w:t xml:space="preserve"> </w:t>
      </w:r>
      <w:r w:rsidR="00A2658B" w:rsidRPr="009714B3">
        <w:rPr>
          <w:rFonts w:ascii="Arial" w:hAnsi="Arial" w:cs="Arial"/>
          <w:b/>
          <w:sz w:val="22"/>
          <w:szCs w:val="22"/>
        </w:rPr>
        <w:t>abstraçã</w:t>
      </w:r>
      <w:r w:rsidR="00A2658B" w:rsidRPr="009714B3">
        <w:rPr>
          <w:rFonts w:ascii="Arial" w:hAnsi="Arial" w:cs="Arial"/>
          <w:b/>
          <w:sz w:val="22"/>
          <w:szCs w:val="22"/>
        </w:rPr>
        <w:t>o de dados</w:t>
      </w:r>
      <w:r w:rsidR="00A2658B">
        <w:rPr>
          <w:rFonts w:ascii="Arial" w:hAnsi="Arial" w:cs="Arial"/>
          <w:sz w:val="22"/>
          <w:szCs w:val="22"/>
        </w:rPr>
        <w:t xml:space="preserve"> consiste em separar</w:t>
      </w:r>
      <w:r w:rsidR="00A2658B" w:rsidRPr="00A2658B">
        <w:rPr>
          <w:rFonts w:ascii="Arial" w:hAnsi="Arial" w:cs="Arial"/>
          <w:sz w:val="22"/>
          <w:szCs w:val="22"/>
        </w:rPr>
        <w:t xml:space="preserve"> </w:t>
      </w:r>
      <w:r w:rsidR="00A2658B">
        <w:rPr>
          <w:rFonts w:ascii="Arial" w:hAnsi="Arial" w:cs="Arial"/>
          <w:sz w:val="22"/>
          <w:szCs w:val="22"/>
        </w:rPr>
        <w:t>o modo de representação de dados da sua utilização.</w:t>
      </w:r>
    </w:p>
    <w:p w:rsidR="00085958" w:rsidRPr="00085958" w:rsidRDefault="00085958" w:rsidP="00085958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033D678" wp14:editId="1FB78E31">
            <wp:simplePos x="0" y="0"/>
            <wp:positionH relativeFrom="margin">
              <wp:align>center</wp:align>
            </wp:positionH>
            <wp:positionV relativeFrom="paragraph">
              <wp:posOffset>1927769</wp:posOffset>
            </wp:positionV>
            <wp:extent cx="1470660" cy="59309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3" t="41721" r="32452" b="37889"/>
                    <a:stretch/>
                  </pic:blipFill>
                  <pic:spPr bwMode="auto">
                    <a:xfrm>
                      <a:off x="0" y="0"/>
                      <a:ext cx="1470660" cy="59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4B3">
        <w:rPr>
          <w:rFonts w:ascii="Arial" w:hAnsi="Arial" w:cs="Arial"/>
          <w:sz w:val="22"/>
          <w:szCs w:val="22"/>
        </w:rPr>
        <w:t xml:space="preserve">A </w:t>
      </w:r>
      <w:r w:rsidR="009714B3" w:rsidRPr="009714B3">
        <w:rPr>
          <w:rFonts w:ascii="Arial" w:hAnsi="Arial" w:cs="Arial"/>
          <w:b/>
          <w:sz w:val="22"/>
          <w:szCs w:val="22"/>
        </w:rPr>
        <w:t xml:space="preserve">abstração procedimental </w:t>
      </w:r>
      <w:r w:rsidR="009714B3">
        <w:rPr>
          <w:rFonts w:ascii="Arial" w:hAnsi="Arial" w:cs="Arial"/>
          <w:sz w:val="22"/>
          <w:szCs w:val="22"/>
        </w:rPr>
        <w:t xml:space="preserve">corresponde à abstração do modo com uma função desenvolve o programa, focalizando-se, apenas, no resultado da função. </w:t>
      </w:r>
      <w:r w:rsidR="00F91CBD" w:rsidRPr="00F91CBD">
        <w:rPr>
          <w:rFonts w:ascii="Arial" w:hAnsi="Arial" w:cs="Arial"/>
          <w:sz w:val="22"/>
          <w:szCs w:val="22"/>
        </w:rPr>
        <w:t>Ao desenvolver um programa, identificam-se os principais problemas a resolver, são, então, especificadas funções que resolvem o problema, no entanto não é especificado o modo como a função corre. Depois de escrita a primeira versão do programa, recorrendo à abstração procedimental, aborda-se o desenvolvimento de cada uma das funções especificas utilizando o mesmo método.</w:t>
      </w:r>
      <w:bookmarkStart w:id="0" w:name="_GoBack"/>
      <w:bookmarkEnd w:id="0"/>
    </w:p>
    <w:p w:rsidR="00F91CBD" w:rsidRPr="00A4555A" w:rsidRDefault="00F91CBD" w:rsidP="00A455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4555A">
        <w:rPr>
          <w:rFonts w:ascii="Arial" w:hAnsi="Arial" w:cs="Arial"/>
          <w:sz w:val="22"/>
          <w:szCs w:val="22"/>
        </w:rPr>
        <w:lastRenderedPageBreak/>
        <w:t xml:space="preserve">A </w:t>
      </w:r>
      <w:r w:rsidRPr="00A4555A">
        <w:rPr>
          <w:rFonts w:ascii="Arial" w:hAnsi="Arial" w:cs="Arial"/>
          <w:b/>
          <w:sz w:val="22"/>
          <w:szCs w:val="22"/>
        </w:rPr>
        <w:t xml:space="preserve">metodologia dos tipos abstratos de informação </w:t>
      </w:r>
      <w:r w:rsidRPr="00A4555A">
        <w:rPr>
          <w:rFonts w:ascii="Arial" w:hAnsi="Arial" w:cs="Arial"/>
          <w:sz w:val="22"/>
          <w:szCs w:val="22"/>
        </w:rPr>
        <w:t>garante a abstração de dados no sentido em que as operações básicas que definem o comportamento do tipo de informação, são definidas antes da escolha da representação para o tipo. Consiste nos seguintes passos:</w:t>
      </w:r>
    </w:p>
    <w:p w:rsidR="00F91CBD" w:rsidRDefault="00F91CBD" w:rsidP="00F91CB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Identificação das operações básicas;</w:t>
      </w:r>
    </w:p>
    <w:p w:rsidR="00F91CBD" w:rsidRDefault="00F91CBD" w:rsidP="00F91CB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Axiomatização das operações básicas;</w:t>
      </w:r>
    </w:p>
    <w:p w:rsidR="00F91CBD" w:rsidRDefault="00F91CBD" w:rsidP="00F91CB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Escolha de uma representação para os elementos do tipo;</w:t>
      </w:r>
    </w:p>
    <w:p w:rsidR="00F91CBD" w:rsidRPr="00F91CBD" w:rsidRDefault="00F91CBD" w:rsidP="00F91CB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Realização das operações básicas para os elementos do tipo.</w:t>
      </w:r>
    </w:p>
    <w:p w:rsidR="007F49C6" w:rsidRDefault="007F49C6" w:rsidP="009714B3">
      <w:pPr>
        <w:pStyle w:val="PargrafodaLista"/>
        <w:numPr>
          <w:ilvl w:val="0"/>
          <w:numId w:val="2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Existem diversas etapas para o </w:t>
      </w:r>
      <w:r w:rsidRPr="009355B5">
        <w:rPr>
          <w:rFonts w:ascii="Arial" w:hAnsi="Arial" w:cs="Arial"/>
          <w:b/>
          <w:sz w:val="22"/>
          <w:szCs w:val="22"/>
        </w:rPr>
        <w:t>desenvolvimento de um programa</w:t>
      </w:r>
      <w:r>
        <w:rPr>
          <w:rFonts w:ascii="Arial" w:hAnsi="Arial" w:cs="Arial"/>
          <w:sz w:val="22"/>
          <w:szCs w:val="22"/>
        </w:rPr>
        <w:t>:</w:t>
      </w:r>
    </w:p>
    <w:p w:rsidR="007F49C6" w:rsidRDefault="007F49C6" w:rsidP="009714B3">
      <w:pPr>
        <w:pStyle w:val="PargrafodaLista"/>
        <w:numPr>
          <w:ilvl w:val="0"/>
          <w:numId w:val="3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9355B5">
        <w:rPr>
          <w:rFonts w:ascii="Arial" w:hAnsi="Arial" w:cs="Arial"/>
          <w:sz w:val="22"/>
          <w:szCs w:val="22"/>
          <w:u w:val="single"/>
        </w:rPr>
        <w:t>Análise do problema</w:t>
      </w:r>
      <w:r w:rsidRPr="007F49C6">
        <w:rPr>
          <w:rFonts w:ascii="Arial" w:hAnsi="Arial" w:cs="Arial"/>
          <w:sz w:val="22"/>
          <w:szCs w:val="22"/>
        </w:rPr>
        <w:t>: O programador, juntamente com o cliente, estuda o problema a resolver com o objetivo de determinar exatamente o que o programa deve fazer.</w:t>
      </w:r>
    </w:p>
    <w:p w:rsidR="007F49C6" w:rsidRDefault="007F49C6" w:rsidP="009714B3">
      <w:pPr>
        <w:pStyle w:val="PargrafodaLista"/>
        <w:numPr>
          <w:ilvl w:val="0"/>
          <w:numId w:val="3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9355B5">
        <w:rPr>
          <w:rFonts w:ascii="Arial" w:hAnsi="Arial" w:cs="Arial"/>
          <w:sz w:val="22"/>
          <w:szCs w:val="22"/>
          <w:u w:val="single"/>
        </w:rPr>
        <w:t>Desenvolvimento de uma solução</w:t>
      </w:r>
      <w:r w:rsidRPr="007F49C6">
        <w:rPr>
          <w:rFonts w:ascii="Arial" w:hAnsi="Arial" w:cs="Arial"/>
          <w:sz w:val="22"/>
          <w:szCs w:val="22"/>
        </w:rPr>
        <w:t>: Determinação de como vai ser resolvido o problema. Desenvolvimento de um algoritmo e definição abstrata dos tipos de informação usados. Deve usar-se a metodologia do topo para a base.</w:t>
      </w:r>
    </w:p>
    <w:p w:rsidR="009355B5" w:rsidRDefault="009355B5" w:rsidP="009714B3">
      <w:pPr>
        <w:pStyle w:val="PargrafodaLista"/>
        <w:numPr>
          <w:ilvl w:val="0"/>
          <w:numId w:val="3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9355B5">
        <w:rPr>
          <w:rFonts w:ascii="Arial" w:hAnsi="Arial" w:cs="Arial"/>
          <w:sz w:val="22"/>
          <w:szCs w:val="22"/>
          <w:u w:val="single"/>
        </w:rPr>
        <w:t>Codificação da solução</w:t>
      </w:r>
      <w:r w:rsidRPr="009355B5">
        <w:rPr>
          <w:rFonts w:ascii="Arial" w:hAnsi="Arial" w:cs="Arial"/>
          <w:sz w:val="22"/>
          <w:szCs w:val="22"/>
        </w:rPr>
        <w:t>: Tradução do algoritmo para uma linguagem de programação, e implementação dos tipos de informação. Depuração, i.e., correção de erros sintáticos e semânticos.</w:t>
      </w:r>
    </w:p>
    <w:p w:rsidR="00A2658B" w:rsidRDefault="00A2658B" w:rsidP="009714B3">
      <w:pPr>
        <w:pStyle w:val="PargrafodaLista"/>
        <w:numPr>
          <w:ilvl w:val="0"/>
          <w:numId w:val="3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A2658B">
        <w:rPr>
          <w:rFonts w:ascii="Arial" w:hAnsi="Arial" w:cs="Arial"/>
          <w:sz w:val="22"/>
          <w:szCs w:val="22"/>
          <w:u w:val="single"/>
        </w:rPr>
        <w:t>Testes</w:t>
      </w:r>
      <w:r w:rsidRPr="00A2658B">
        <w:rPr>
          <w:rFonts w:ascii="Arial" w:hAnsi="Arial" w:cs="Arial"/>
          <w:sz w:val="22"/>
          <w:szCs w:val="22"/>
        </w:rPr>
        <w:t>: Definição de uma bateria de testes com o objetivo de “garantir" que o programa funciona corretamente em todas as situações possíveis.</w:t>
      </w:r>
    </w:p>
    <w:p w:rsidR="00B47649" w:rsidRDefault="00A2658B" w:rsidP="00B47649">
      <w:pPr>
        <w:pStyle w:val="PargrafodaLista"/>
        <w:numPr>
          <w:ilvl w:val="0"/>
          <w:numId w:val="3"/>
        </w:numPr>
        <w:spacing w:line="360" w:lineRule="auto"/>
        <w:ind w:hanging="357"/>
        <w:jc w:val="both"/>
        <w:rPr>
          <w:rFonts w:ascii="Arial" w:hAnsi="Arial" w:cs="Arial"/>
          <w:sz w:val="22"/>
          <w:szCs w:val="22"/>
        </w:rPr>
      </w:pPr>
      <w:r w:rsidRPr="00A2658B">
        <w:rPr>
          <w:rFonts w:ascii="Arial" w:hAnsi="Arial" w:cs="Arial"/>
          <w:sz w:val="22"/>
          <w:szCs w:val="22"/>
          <w:u w:val="single"/>
        </w:rPr>
        <w:t>Manutenção</w:t>
      </w:r>
      <w:r w:rsidRPr="00A2658B">
        <w:rPr>
          <w:rFonts w:ascii="Arial" w:hAnsi="Arial" w:cs="Arial"/>
          <w:sz w:val="22"/>
          <w:szCs w:val="22"/>
        </w:rPr>
        <w:t>: Fase que decorre depois do programa estar em funcionamento. A manutenção é necessária por dois tipos de razões: a descoberta de erros ou a necessidade de introduzir modificações e atualizações nas especificações do programa.</w:t>
      </w:r>
    </w:p>
    <w:p w:rsidR="00B47649" w:rsidRPr="00B47649" w:rsidRDefault="00B47649" w:rsidP="00B4764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47649">
        <w:rPr>
          <w:rFonts w:ascii="Arial" w:hAnsi="Arial" w:cs="Arial"/>
          <w:sz w:val="22"/>
          <w:szCs w:val="22"/>
        </w:rPr>
        <w:t xml:space="preserve">Ao desenvolver programas, podemo-nos deparar com dois </w:t>
      </w:r>
      <w:r w:rsidRPr="00B47649">
        <w:rPr>
          <w:rFonts w:ascii="Arial" w:hAnsi="Arial" w:cs="Arial"/>
          <w:b/>
          <w:sz w:val="22"/>
          <w:szCs w:val="22"/>
        </w:rPr>
        <w:t>tipos de erros</w:t>
      </w:r>
      <w:r w:rsidRPr="00B47649">
        <w:rPr>
          <w:rFonts w:ascii="Arial" w:hAnsi="Arial" w:cs="Arial"/>
          <w:sz w:val="22"/>
          <w:szCs w:val="22"/>
        </w:rPr>
        <w:t>:</w:t>
      </w:r>
    </w:p>
    <w:p w:rsidR="00B47649" w:rsidRPr="00B47649" w:rsidRDefault="00B47649" w:rsidP="00B4764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47649">
        <w:rPr>
          <w:rFonts w:ascii="Arial" w:hAnsi="Arial" w:cs="Arial"/>
          <w:sz w:val="22"/>
          <w:szCs w:val="22"/>
          <w:u w:val="single"/>
        </w:rPr>
        <w:t>Sintáticos</w:t>
      </w:r>
      <w:r w:rsidRPr="00B47649">
        <w:rPr>
          <w:rFonts w:ascii="Arial" w:hAnsi="Arial" w:cs="Arial"/>
          <w:sz w:val="22"/>
          <w:szCs w:val="22"/>
        </w:rPr>
        <w:t xml:space="preserve"> – correspondem ao facto de um programa não estar de acordo com as regras definidas para a sua sintaxe, por exemplo, a utilização da expressão ‘ + x y ‘ para somar os valores de x com y.</w:t>
      </w:r>
    </w:p>
    <w:p w:rsidR="00B47649" w:rsidRPr="00B47649" w:rsidRDefault="00B47649" w:rsidP="00B4764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47649">
        <w:rPr>
          <w:rFonts w:ascii="Arial" w:hAnsi="Arial" w:cs="Arial"/>
          <w:sz w:val="22"/>
          <w:szCs w:val="22"/>
          <w:u w:val="single"/>
        </w:rPr>
        <w:t>Semânticos</w:t>
      </w:r>
      <w:r w:rsidRPr="00B47649">
        <w:rPr>
          <w:rFonts w:ascii="Arial" w:hAnsi="Arial" w:cs="Arial"/>
          <w:sz w:val="22"/>
          <w:szCs w:val="22"/>
        </w:rPr>
        <w:t xml:space="preserve"> – correspondem ao facto de uma dada parte do programa, embora, sintaticamente correta, não corresponder ao significado que o programador pretendia, por exemplo, escrever ‘ x + y ‘ quando se pretendia multiplicar os valores de x com y. </w:t>
      </w:r>
    </w:p>
    <w:p w:rsidR="00B47649" w:rsidRPr="00B47649" w:rsidRDefault="00B47649" w:rsidP="00B4764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B47649" w:rsidRPr="00B4764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E7B" w:rsidRDefault="00947E7B" w:rsidP="00001629">
      <w:pPr>
        <w:spacing w:after="0" w:line="240" w:lineRule="auto"/>
      </w:pPr>
      <w:r>
        <w:separator/>
      </w:r>
    </w:p>
  </w:endnote>
  <w:endnote w:type="continuationSeparator" w:id="0">
    <w:p w:rsidR="00947E7B" w:rsidRDefault="00947E7B" w:rsidP="0000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950804"/>
      <w:docPartObj>
        <w:docPartGallery w:val="Page Numbers (Bottom of Page)"/>
        <w:docPartUnique/>
      </w:docPartObj>
    </w:sdtPr>
    <w:sdtContent>
      <w:p w:rsidR="00001629" w:rsidRDefault="00001629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629" w:rsidRDefault="0000162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60636" w:rsidRPr="0096063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YH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FiMZge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001629" w:rsidRDefault="0000162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960636" w:rsidRPr="0096063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E7B" w:rsidRDefault="00947E7B" w:rsidP="00001629">
      <w:pPr>
        <w:spacing w:after="0" w:line="240" w:lineRule="auto"/>
      </w:pPr>
      <w:r>
        <w:separator/>
      </w:r>
    </w:p>
  </w:footnote>
  <w:footnote w:type="continuationSeparator" w:id="0">
    <w:p w:rsidR="00947E7B" w:rsidRDefault="00947E7B" w:rsidP="00001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6B7"/>
    <w:multiLevelType w:val="hybridMultilevel"/>
    <w:tmpl w:val="85CEBFD4"/>
    <w:lvl w:ilvl="0" w:tplc="94DC2A50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2FF1777C"/>
    <w:multiLevelType w:val="hybridMultilevel"/>
    <w:tmpl w:val="4984AE30"/>
    <w:lvl w:ilvl="0" w:tplc="94DC2A5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6D35"/>
    <w:multiLevelType w:val="hybridMultilevel"/>
    <w:tmpl w:val="AAC6F1A4"/>
    <w:lvl w:ilvl="0" w:tplc="94DC2A5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F26DE"/>
    <w:multiLevelType w:val="hybridMultilevel"/>
    <w:tmpl w:val="B13CF81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47454"/>
    <w:multiLevelType w:val="hybridMultilevel"/>
    <w:tmpl w:val="68AAC3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91423"/>
    <w:multiLevelType w:val="hybridMultilevel"/>
    <w:tmpl w:val="AABA224A"/>
    <w:lvl w:ilvl="0" w:tplc="E1CAB0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9D0091"/>
    <w:multiLevelType w:val="hybridMultilevel"/>
    <w:tmpl w:val="3790107C"/>
    <w:lvl w:ilvl="0" w:tplc="1D220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0A"/>
    <w:rsid w:val="00001629"/>
    <w:rsid w:val="0000759F"/>
    <w:rsid w:val="00085958"/>
    <w:rsid w:val="000A0914"/>
    <w:rsid w:val="00146965"/>
    <w:rsid w:val="001D163C"/>
    <w:rsid w:val="00261721"/>
    <w:rsid w:val="006F240A"/>
    <w:rsid w:val="007F49C6"/>
    <w:rsid w:val="009355B5"/>
    <w:rsid w:val="00947E7B"/>
    <w:rsid w:val="00960636"/>
    <w:rsid w:val="009714B3"/>
    <w:rsid w:val="009A2505"/>
    <w:rsid w:val="00A2658B"/>
    <w:rsid w:val="00A40AE7"/>
    <w:rsid w:val="00A4555A"/>
    <w:rsid w:val="00A86A43"/>
    <w:rsid w:val="00A95459"/>
    <w:rsid w:val="00B47649"/>
    <w:rsid w:val="00BA6DBB"/>
    <w:rsid w:val="00CD4323"/>
    <w:rsid w:val="00E31F06"/>
    <w:rsid w:val="00E9066C"/>
    <w:rsid w:val="00F55928"/>
    <w:rsid w:val="00F91CBD"/>
    <w:rsid w:val="00F9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F8817"/>
  <w15:chartTrackingRefBased/>
  <w15:docId w15:val="{85F7B656-8E87-441C-AF62-6C52DD0D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5928"/>
  </w:style>
  <w:style w:type="paragraph" w:styleId="Cabealho1">
    <w:name w:val="heading 1"/>
    <w:basedOn w:val="Normal"/>
    <w:next w:val="Normal"/>
    <w:link w:val="Cabealho1Carter"/>
    <w:uiPriority w:val="9"/>
    <w:qFormat/>
    <w:rsid w:val="00F559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559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559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559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559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559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559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559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559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40A"/>
    <w:pPr>
      <w:ind w:left="720"/>
      <w:contextualSpacing/>
    </w:pPr>
  </w:style>
  <w:style w:type="table" w:styleId="Tabelacomgrelha">
    <w:name w:val="Table Grid"/>
    <w:basedOn w:val="Tabelanormal"/>
    <w:uiPriority w:val="39"/>
    <w:rsid w:val="00E9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55928"/>
    <w:rPr>
      <w:rFonts w:asciiTheme="majorHAnsi" w:eastAsiaTheme="majorEastAsia" w:hAnsiTheme="majorHAnsi" w:cstheme="majorBidi"/>
      <w:color w:val="390F26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55928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55928"/>
    <w:rPr>
      <w:rFonts w:asciiTheme="majorHAnsi" w:eastAsiaTheme="majorEastAsia" w:hAnsiTheme="majorHAnsi" w:cstheme="majorBidi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559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55928"/>
    <w:rPr>
      <w:rFonts w:asciiTheme="majorHAnsi" w:eastAsiaTheme="majorEastAsia" w:hAnsiTheme="majorHAnsi" w:cstheme="majorBidi"/>
      <w:sz w:val="28"/>
      <w:szCs w:val="2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559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55928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559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55928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559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F55928"/>
    <w:pPr>
      <w:pBdr>
        <w:top w:val="single" w:sz="6" w:space="8" w:color="B2324B" w:themeColor="accent3"/>
        <w:bottom w:val="single" w:sz="6" w:space="8" w:color="B2324B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5928"/>
    <w:rPr>
      <w:rFonts w:asciiTheme="majorHAnsi" w:eastAsiaTheme="majorEastAsia" w:hAnsiTheme="majorHAnsi" w:cstheme="majorBidi"/>
      <w:caps/>
      <w:color w:val="3D3D3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55928"/>
    <w:pPr>
      <w:numPr>
        <w:ilvl w:val="1"/>
      </w:numPr>
      <w:jc w:val="center"/>
    </w:pPr>
    <w:rPr>
      <w:color w:val="3D3D3D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55928"/>
    <w:rPr>
      <w:color w:val="3D3D3D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F55928"/>
    <w:rPr>
      <w:b/>
      <w:bCs/>
    </w:rPr>
  </w:style>
  <w:style w:type="character" w:styleId="nfase">
    <w:name w:val="Emphasis"/>
    <w:basedOn w:val="Tipodeletrapredefinidodopargrafo"/>
    <w:uiPriority w:val="20"/>
    <w:qFormat/>
    <w:rsid w:val="00F5592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5592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55928"/>
    <w:pPr>
      <w:spacing w:before="160"/>
      <w:ind w:left="720" w:right="720"/>
      <w:jc w:val="center"/>
    </w:pPr>
    <w:rPr>
      <w:i/>
      <w:iCs/>
      <w:color w:val="852537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55928"/>
    <w:rPr>
      <w:i/>
      <w:iCs/>
      <w:color w:val="852537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559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55928"/>
    <w:rPr>
      <w:rFonts w:asciiTheme="majorHAnsi" w:eastAsiaTheme="majorEastAsia" w:hAnsiTheme="majorHAnsi" w:cstheme="majorBidi"/>
      <w:caps/>
      <w:color w:val="390F26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F5592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F55928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F559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F5592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F55928"/>
    <w:rPr>
      <w:b/>
      <w:bCs/>
      <w:caps w:val="0"/>
      <w:smallCap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55928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001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01629"/>
  </w:style>
  <w:style w:type="paragraph" w:styleId="Rodap">
    <w:name w:val="footer"/>
    <w:basedOn w:val="Normal"/>
    <w:link w:val="RodapCarter"/>
    <w:uiPriority w:val="99"/>
    <w:unhideWhenUsed/>
    <w:rsid w:val="00001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0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21F7-6B3E-46AF-8D6D-4D92BE22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1275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Albano</dc:creator>
  <cp:keywords/>
  <dc:description/>
  <cp:lastModifiedBy>Inês Albano</cp:lastModifiedBy>
  <cp:revision>19</cp:revision>
  <dcterms:created xsi:type="dcterms:W3CDTF">2017-01-03T11:19:00Z</dcterms:created>
  <dcterms:modified xsi:type="dcterms:W3CDTF">2017-01-12T00:02:00Z</dcterms:modified>
</cp:coreProperties>
</file>