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24E1" w14:textId="77777777" w:rsidR="000D1264" w:rsidRDefault="000D1264"/>
    <w:p w14:paraId="1918A415" w14:textId="77777777" w:rsidR="000D1264" w:rsidRDefault="00000000">
      <w:pPr>
        <w:jc w:val="center"/>
      </w:pPr>
      <w:r>
        <w:rPr>
          <w:rFonts w:ascii="Times New Roman" w:hAnsi="Times New Roman"/>
          <w:b/>
          <w:color w:val="000000"/>
          <w:sz w:val="36"/>
        </w:rPr>
        <w:t>Literature Review &amp; Gap Analysis</w:t>
      </w:r>
    </w:p>
    <w:p w14:paraId="615B7306" w14:textId="77777777" w:rsidR="000D1264" w:rsidRDefault="00000000">
      <w:pPr>
        <w:jc w:val="center"/>
      </w:pPr>
      <w:r>
        <w:rPr>
          <w:rFonts w:ascii="Times New Roman" w:hAnsi="Times New Roman"/>
          <w:color w:val="000000"/>
          <w:sz w:val="28"/>
        </w:rPr>
        <w:t>Penelitian Kualitas Udara berbasis Data Science</w:t>
      </w:r>
    </w:p>
    <w:p w14:paraId="0C588C44" w14:textId="77777777" w:rsidR="000D1264" w:rsidRDefault="000D1264"/>
    <w:p w14:paraId="3C09D370" w14:textId="77777777" w:rsidR="000D1264" w:rsidRDefault="00000000">
      <w:pPr>
        <w:jc w:val="center"/>
      </w:pPr>
      <w:r>
        <w:rPr>
          <w:rFonts w:ascii="Times New Roman" w:hAnsi="Times New Roman"/>
          <w:b/>
          <w:color w:val="000000"/>
          <w:sz w:val="24"/>
        </w:rPr>
        <w:t xml:space="preserve">Disusun oleh: </w:t>
      </w:r>
      <w:r>
        <w:rPr>
          <w:rFonts w:ascii="Times New Roman" w:hAnsi="Times New Roman"/>
          <w:color w:val="000000"/>
          <w:sz w:val="24"/>
        </w:rPr>
        <w:t>Ginda Fajar Riadi Marpaung</w:t>
      </w:r>
    </w:p>
    <w:p w14:paraId="60013525" w14:textId="77777777" w:rsidR="000D1264" w:rsidRDefault="00000000">
      <w:pPr>
        <w:jc w:val="center"/>
      </w:pPr>
      <w:r>
        <w:rPr>
          <w:rFonts w:ascii="Times New Roman" w:hAnsi="Times New Roman"/>
          <w:b/>
          <w:color w:val="000000"/>
          <w:sz w:val="24"/>
        </w:rPr>
        <w:t xml:space="preserve">NIM: </w:t>
      </w:r>
      <w:r>
        <w:rPr>
          <w:rFonts w:ascii="Times New Roman" w:hAnsi="Times New Roman"/>
          <w:color w:val="000000"/>
          <w:sz w:val="24"/>
        </w:rPr>
        <w:t>123450103</w:t>
      </w:r>
    </w:p>
    <w:p w14:paraId="2960B4E5" w14:textId="77777777" w:rsidR="000D1264" w:rsidRDefault="00000000">
      <w:pPr>
        <w:jc w:val="center"/>
      </w:pPr>
      <w:r>
        <w:rPr>
          <w:rFonts w:ascii="Times New Roman" w:hAnsi="Times New Roman"/>
          <w:b/>
          <w:color w:val="000000"/>
          <w:sz w:val="24"/>
        </w:rPr>
        <w:t xml:space="preserve">Program Studi: </w:t>
      </w:r>
      <w:r>
        <w:rPr>
          <w:rFonts w:ascii="Times New Roman" w:hAnsi="Times New Roman"/>
          <w:color w:val="000000"/>
          <w:sz w:val="24"/>
        </w:rPr>
        <w:t xml:space="preserve">Sains Data </w:t>
      </w:r>
    </w:p>
    <w:p w14:paraId="7E08709B" w14:textId="77777777" w:rsidR="000D1264" w:rsidRDefault="00000000">
      <w:pPr>
        <w:jc w:val="center"/>
      </w:pPr>
      <w:r>
        <w:rPr>
          <w:rFonts w:ascii="Times New Roman" w:hAnsi="Times New Roman"/>
          <w:b/>
          <w:color w:val="000000"/>
          <w:sz w:val="24"/>
        </w:rPr>
        <w:t xml:space="preserve">Email: </w:t>
      </w:r>
      <w:r>
        <w:rPr>
          <w:rFonts w:ascii="Times New Roman" w:hAnsi="Times New Roman"/>
          <w:color w:val="000000"/>
          <w:sz w:val="24"/>
        </w:rPr>
        <w:t>ginda.123450103@student.itera.ac.id</w:t>
      </w:r>
    </w:p>
    <w:p w14:paraId="24D4EC16" w14:textId="77777777" w:rsidR="000D1264" w:rsidRDefault="00000000">
      <w:pPr>
        <w:jc w:val="center"/>
      </w:pPr>
      <w:r>
        <w:rPr>
          <w:rFonts w:ascii="Times New Roman" w:hAnsi="Times New Roman"/>
          <w:b/>
          <w:color w:val="000000"/>
          <w:sz w:val="24"/>
        </w:rPr>
        <w:t xml:space="preserve">Topik: </w:t>
      </w:r>
      <w:r>
        <w:rPr>
          <w:rFonts w:ascii="Times New Roman" w:hAnsi="Times New Roman"/>
          <w:color w:val="000000"/>
          <w:sz w:val="24"/>
        </w:rPr>
        <w:t>Fundamental AI dan Machine Learning untuk Kualitas Udara</w:t>
      </w:r>
    </w:p>
    <w:p w14:paraId="1771D28C" w14:textId="77777777" w:rsidR="000D1264" w:rsidRDefault="00000000">
      <w:pPr>
        <w:jc w:val="center"/>
      </w:pPr>
      <w:r>
        <w:rPr>
          <w:rFonts w:ascii="Times New Roman" w:hAnsi="Times New Roman"/>
          <w:b/>
          <w:color w:val="000000"/>
          <w:sz w:val="24"/>
        </w:rPr>
        <w:t xml:space="preserve">Pembimbing: </w:t>
      </w:r>
      <w:r>
        <w:rPr>
          <w:rFonts w:ascii="Times New Roman" w:hAnsi="Times New Roman"/>
          <w:color w:val="000000"/>
          <w:sz w:val="24"/>
        </w:rPr>
        <w:t>Rumadi, S.T., M.T.</w:t>
      </w:r>
    </w:p>
    <w:p w14:paraId="04A71470" w14:textId="77777777" w:rsidR="000D1264" w:rsidRDefault="00000000">
      <w:pPr>
        <w:jc w:val="center"/>
      </w:pPr>
      <w:r>
        <w:rPr>
          <w:rFonts w:ascii="Times New Roman" w:hAnsi="Times New Roman"/>
          <w:b/>
          <w:color w:val="000000"/>
          <w:sz w:val="24"/>
        </w:rPr>
        <w:t xml:space="preserve">Institusi: </w:t>
      </w:r>
      <w:r>
        <w:rPr>
          <w:rFonts w:ascii="Times New Roman" w:hAnsi="Times New Roman"/>
          <w:color w:val="000000"/>
          <w:sz w:val="24"/>
        </w:rPr>
        <w:t>Badan Riset dan Inovasi Nasional (BRIN)</w:t>
      </w:r>
    </w:p>
    <w:p w14:paraId="18C7BC6B" w14:textId="77777777" w:rsidR="000D1264" w:rsidRDefault="00000000">
      <w:pPr>
        <w:jc w:val="center"/>
      </w:pPr>
      <w:r>
        <w:rPr>
          <w:rFonts w:ascii="Times New Roman" w:hAnsi="Times New Roman"/>
          <w:b/>
          <w:color w:val="000000"/>
          <w:sz w:val="24"/>
        </w:rPr>
        <w:t xml:space="preserve">Tahun: </w:t>
      </w:r>
      <w:r>
        <w:rPr>
          <w:rFonts w:ascii="Times New Roman" w:hAnsi="Times New Roman"/>
          <w:color w:val="000000"/>
          <w:sz w:val="24"/>
        </w:rPr>
        <w:t>2026</w:t>
      </w:r>
    </w:p>
    <w:p w14:paraId="41942365" w14:textId="77777777" w:rsidR="000D1264" w:rsidRDefault="00000000">
      <w:r>
        <w:rPr>
          <w:rFonts w:ascii="Times New Roman" w:hAnsi="Times New Roman"/>
          <w:color w:val="000000"/>
          <w:sz w:val="24"/>
        </w:rPr>
        <w:br w:type="page"/>
      </w:r>
    </w:p>
    <w:p w14:paraId="6B1EC151" w14:textId="77777777" w:rsidR="000D1264" w:rsidRDefault="00000000">
      <w:pPr>
        <w:pStyle w:val="Heading1"/>
      </w:pPr>
      <w:r>
        <w:rPr>
          <w:rFonts w:ascii="Times New Roman" w:hAnsi="Times New Roman"/>
          <w:color w:val="000000"/>
          <w:sz w:val="24"/>
        </w:rPr>
        <w:lastRenderedPageBreak/>
        <w:t>1  Identifikasi Fokus Penelitian</w:t>
      </w:r>
    </w:p>
    <w:p w14:paraId="15EB2249" w14:textId="77777777" w:rsidR="000D1264" w:rsidRDefault="00000000">
      <w:pPr>
        <w:pStyle w:val="Heading2"/>
      </w:pPr>
      <w:r>
        <w:rPr>
          <w:rFonts w:ascii="Times New Roman" w:hAnsi="Times New Roman"/>
          <w:color w:val="000000"/>
          <w:sz w:val="24"/>
        </w:rPr>
        <w:t>1.1  Latar Belakang Singkat</w:t>
      </w:r>
    </w:p>
    <w:p w14:paraId="788F06AF" w14:textId="77777777" w:rsidR="000D1264" w:rsidRDefault="00000000" w:rsidP="004F7EA1">
      <w:pPr>
        <w:jc w:val="both"/>
      </w:pPr>
      <w:r>
        <w:rPr>
          <w:rFonts w:ascii="Times New Roman" w:hAnsi="Times New Roman"/>
          <w:color w:val="000000"/>
          <w:sz w:val="24"/>
        </w:rPr>
        <w:t xml:space="preserve">Kualitas udara di kota-kota besar Indonesia, khususnya di wilayah Jawa Barat dan sekitar kawasan metropolitan Bandung, menunjukkan fluktuasi yang signifikan akibat pertumbuhan industri, kepadatan lalu lintas kendaraan bermotor, </w:t>
      </w:r>
      <w:proofErr w:type="spellStart"/>
      <w:r>
        <w:rPr>
          <w:rFonts w:ascii="Times New Roman" w:hAnsi="Times New Roman"/>
          <w:color w:val="000000"/>
          <w:sz w:val="24"/>
        </w:rPr>
        <w:t>serta</w:t>
      </w:r>
      <w:proofErr w:type="spellEnd"/>
      <w:r>
        <w:rPr>
          <w:rFonts w:ascii="Times New Roman" w:hAnsi="Times New Roman"/>
          <w:color w:val="000000"/>
          <w:sz w:val="24"/>
        </w:rPr>
        <w:t xml:space="preserve"> </w:t>
      </w:r>
      <w:proofErr w:type="spellStart"/>
      <w:r>
        <w:rPr>
          <w:rFonts w:ascii="Times New Roman" w:hAnsi="Times New Roman"/>
          <w:color w:val="000000"/>
          <w:sz w:val="24"/>
        </w:rPr>
        <w:t>pengaruh</w:t>
      </w:r>
      <w:proofErr w:type="spellEnd"/>
      <w:r>
        <w:rPr>
          <w:rFonts w:ascii="Times New Roman" w:hAnsi="Times New Roman"/>
          <w:color w:val="000000"/>
          <w:sz w:val="24"/>
        </w:rPr>
        <w:t xml:space="preserve"> </w:t>
      </w:r>
      <w:proofErr w:type="spellStart"/>
      <w:r>
        <w:rPr>
          <w:rFonts w:ascii="Times New Roman" w:hAnsi="Times New Roman"/>
          <w:color w:val="000000"/>
          <w:sz w:val="24"/>
        </w:rPr>
        <w:t>faktor</w:t>
      </w:r>
      <w:proofErr w:type="spellEnd"/>
      <w:r>
        <w:rPr>
          <w:rFonts w:ascii="Times New Roman" w:hAnsi="Times New Roman"/>
          <w:color w:val="000000"/>
          <w:sz w:val="24"/>
        </w:rPr>
        <w:t xml:space="preserve"> </w:t>
      </w:r>
      <w:proofErr w:type="spellStart"/>
      <w:r>
        <w:rPr>
          <w:rFonts w:ascii="Times New Roman" w:hAnsi="Times New Roman"/>
          <w:color w:val="000000"/>
          <w:sz w:val="24"/>
        </w:rPr>
        <w:t>meteorologi</w:t>
      </w:r>
      <w:proofErr w:type="spellEnd"/>
      <w:r>
        <w:rPr>
          <w:rFonts w:ascii="Times New Roman" w:hAnsi="Times New Roman"/>
          <w:color w:val="000000"/>
          <w:sz w:val="24"/>
        </w:rPr>
        <w:t xml:space="preserve"> yang </w:t>
      </w:r>
      <w:proofErr w:type="spellStart"/>
      <w:r>
        <w:rPr>
          <w:rFonts w:ascii="Times New Roman" w:hAnsi="Times New Roman"/>
          <w:color w:val="000000"/>
          <w:sz w:val="24"/>
        </w:rPr>
        <w:t>bersifat</w:t>
      </w:r>
      <w:proofErr w:type="spellEnd"/>
      <w:r>
        <w:rPr>
          <w:rFonts w:ascii="Times New Roman" w:hAnsi="Times New Roman"/>
          <w:color w:val="000000"/>
          <w:sz w:val="24"/>
        </w:rPr>
        <w:t xml:space="preserve"> </w:t>
      </w:r>
      <w:proofErr w:type="spellStart"/>
      <w:r>
        <w:rPr>
          <w:rFonts w:ascii="Times New Roman" w:hAnsi="Times New Roman"/>
          <w:color w:val="000000"/>
          <w:sz w:val="24"/>
        </w:rPr>
        <w:t>musiman</w:t>
      </w:r>
      <w:proofErr w:type="spellEnd"/>
      <w:r>
        <w:rPr>
          <w:rFonts w:ascii="Times New Roman" w:hAnsi="Times New Roman"/>
          <w:color w:val="000000"/>
          <w:sz w:val="24"/>
        </w:rPr>
        <w:t xml:space="preserve"> (</w:t>
      </w:r>
      <w:proofErr w:type="spellStart"/>
      <w:r>
        <w:rPr>
          <w:rFonts w:ascii="Times New Roman" w:hAnsi="Times New Roman"/>
          <w:color w:val="000000"/>
          <w:sz w:val="24"/>
        </w:rPr>
        <w:t>musim</w:t>
      </w:r>
      <w:proofErr w:type="spellEnd"/>
      <w:r>
        <w:rPr>
          <w:rFonts w:ascii="Times New Roman" w:hAnsi="Times New Roman"/>
          <w:color w:val="000000"/>
          <w:sz w:val="24"/>
        </w:rPr>
        <w:t xml:space="preserve"> </w:t>
      </w:r>
      <w:proofErr w:type="spellStart"/>
      <w:r>
        <w:rPr>
          <w:rFonts w:ascii="Times New Roman" w:hAnsi="Times New Roman"/>
          <w:color w:val="000000"/>
          <w:sz w:val="24"/>
        </w:rPr>
        <w:t>hujan</w:t>
      </w:r>
      <w:proofErr w:type="spellEnd"/>
      <w:r>
        <w:rPr>
          <w:rFonts w:ascii="Times New Roman" w:hAnsi="Times New Roman"/>
          <w:color w:val="000000"/>
          <w:sz w:val="24"/>
        </w:rPr>
        <w:t xml:space="preserve"> </w:t>
      </w:r>
      <w:r w:rsidR="004F7EA1">
        <w:rPr>
          <w:rFonts w:ascii="Times New Roman" w:hAnsi="Times New Roman"/>
          <w:color w:val="000000"/>
          <w:sz w:val="24"/>
        </w:rPr>
        <w:t>dan</w:t>
      </w:r>
      <w:r>
        <w:rPr>
          <w:rFonts w:ascii="Times New Roman" w:hAnsi="Times New Roman"/>
          <w:color w:val="000000"/>
          <w:sz w:val="24"/>
        </w:rPr>
        <w:t xml:space="preserve"> </w:t>
      </w:r>
      <w:proofErr w:type="spellStart"/>
      <w:r>
        <w:rPr>
          <w:rFonts w:ascii="Times New Roman" w:hAnsi="Times New Roman"/>
          <w:color w:val="000000"/>
          <w:sz w:val="24"/>
        </w:rPr>
        <w:t>kemarau</w:t>
      </w:r>
      <w:proofErr w:type="spellEnd"/>
      <w:r>
        <w:rPr>
          <w:rFonts w:ascii="Times New Roman" w:hAnsi="Times New Roman"/>
          <w:color w:val="000000"/>
          <w:sz w:val="24"/>
        </w:rPr>
        <w:t>). Konsentrasi PM2.5 di Jakarta, sebagai indikator kualitas udara utama di Indonesia, secara konsisten melampaui batas aman WHO (15 μg/m³ untuk rata-rata tahunan), dengan nilai rata-rata harian mencapai 30–80 μg/m³ pada musim kemarau (Kusumaningtyas et al., 2021).</w:t>
      </w:r>
    </w:p>
    <w:p w14:paraId="2200624F" w14:textId="77777777" w:rsidR="000D1264" w:rsidRDefault="00000000" w:rsidP="004F7EA1">
      <w:pPr>
        <w:jc w:val="both"/>
      </w:pPr>
      <w:r>
        <w:rPr>
          <w:rFonts w:ascii="Times New Roman" w:hAnsi="Times New Roman"/>
          <w:color w:val="000000"/>
          <w:sz w:val="24"/>
        </w:rPr>
        <w:t>Pendekatan data science berbasis machine learning (ML) dan deep learning (DL) menawarkan potensi prediksi Air Quality Index (AQI) yang lebih akurat dan adaptif dibandingkan metode statistik konvensional seperti ARIMA. Namun, sebagian besar studi prediksi AQI berbasis ML dilakukan di Beijing, Delhi, Seoul, London, dan New York</w:t>
      </w:r>
      <w:r w:rsidR="004F7EA1">
        <w:rPr>
          <w:rFonts w:ascii="Times New Roman" w:hAnsi="Times New Roman"/>
          <w:color w:val="000000"/>
          <w:sz w:val="24"/>
        </w:rPr>
        <w:t xml:space="preserve"> </w:t>
      </w:r>
      <w:proofErr w:type="spellStart"/>
      <w:r w:rsidR="004F7EA1">
        <w:rPr>
          <w:rFonts w:ascii="Times New Roman" w:hAnsi="Times New Roman"/>
          <w:color w:val="000000"/>
          <w:sz w:val="24"/>
        </w:rPr>
        <w:t>merupakan</w:t>
      </w:r>
      <w:proofErr w:type="spellEnd"/>
      <w:r w:rsidR="004F7EA1">
        <w:rPr>
          <w:rFonts w:ascii="Times New Roman" w:hAnsi="Times New Roman"/>
          <w:color w:val="000000"/>
          <w:sz w:val="24"/>
        </w:rPr>
        <w:t xml:space="preserve"> </w:t>
      </w:r>
      <w:proofErr w:type="spellStart"/>
      <w:r>
        <w:rPr>
          <w:rFonts w:ascii="Times New Roman" w:hAnsi="Times New Roman"/>
          <w:color w:val="000000"/>
          <w:sz w:val="24"/>
        </w:rPr>
        <w:t>kota-kota</w:t>
      </w:r>
      <w:proofErr w:type="spellEnd"/>
      <w:r>
        <w:rPr>
          <w:rFonts w:ascii="Times New Roman" w:hAnsi="Times New Roman"/>
          <w:color w:val="000000"/>
          <w:sz w:val="24"/>
        </w:rPr>
        <w:t xml:space="preserve"> </w:t>
      </w:r>
      <w:proofErr w:type="spellStart"/>
      <w:r>
        <w:rPr>
          <w:rFonts w:ascii="Times New Roman" w:hAnsi="Times New Roman"/>
          <w:color w:val="000000"/>
          <w:sz w:val="24"/>
        </w:rPr>
        <w:t>beriklim</w:t>
      </w:r>
      <w:proofErr w:type="spellEnd"/>
      <w:r>
        <w:rPr>
          <w:rFonts w:ascii="Times New Roman" w:hAnsi="Times New Roman"/>
          <w:color w:val="000000"/>
          <w:sz w:val="24"/>
        </w:rPr>
        <w:t xml:space="preserve"> </w:t>
      </w:r>
      <w:proofErr w:type="spellStart"/>
      <w:r>
        <w:rPr>
          <w:rFonts w:ascii="Times New Roman" w:hAnsi="Times New Roman"/>
          <w:color w:val="000000"/>
          <w:sz w:val="24"/>
        </w:rPr>
        <w:t>subtropis</w:t>
      </w:r>
      <w:proofErr w:type="spellEnd"/>
      <w:r>
        <w:rPr>
          <w:rFonts w:ascii="Times New Roman" w:hAnsi="Times New Roman"/>
          <w:color w:val="000000"/>
          <w:sz w:val="24"/>
        </w:rPr>
        <w:t xml:space="preserve"> </w:t>
      </w:r>
      <w:proofErr w:type="spellStart"/>
      <w:r>
        <w:rPr>
          <w:rFonts w:ascii="Times New Roman" w:hAnsi="Times New Roman"/>
          <w:color w:val="000000"/>
          <w:sz w:val="24"/>
        </w:rPr>
        <w:t>atau</w:t>
      </w:r>
      <w:proofErr w:type="spellEnd"/>
      <w:r>
        <w:rPr>
          <w:rFonts w:ascii="Times New Roman" w:hAnsi="Times New Roman"/>
          <w:color w:val="000000"/>
          <w:sz w:val="24"/>
        </w:rPr>
        <w:t xml:space="preserve"> temperate. Hampir tidak ada studi yang secara spesifik menganalisis prediksi AQI di kota-kota Indonesia dengan karakteristik iklim tropis (dua musim) dan pola dispersi polutan yang unik (Safira et al., 2025; Munir et al., 2023). Gap geografis dan kontekstual inilah yang menjadi motivasi utama penelitian ini.</w:t>
      </w:r>
    </w:p>
    <w:p w14:paraId="03C8388F" w14:textId="77777777" w:rsidR="000D1264" w:rsidRDefault="00000000">
      <w:pPr>
        <w:pStyle w:val="Heading2"/>
      </w:pPr>
      <w:r>
        <w:rPr>
          <w:rFonts w:ascii="Times New Roman" w:hAnsi="Times New Roman"/>
          <w:color w:val="000000"/>
          <w:sz w:val="24"/>
        </w:rPr>
        <w:t>1.2  Pertanyaan Penelitian</w:t>
      </w:r>
    </w:p>
    <w:p w14:paraId="332E80D8" w14:textId="77777777" w:rsidR="000D1264" w:rsidRDefault="00000000" w:rsidP="004F7EA1">
      <w:pPr>
        <w:pStyle w:val="ListNumber"/>
        <w:jc w:val="both"/>
      </w:pPr>
      <w:r>
        <w:rPr>
          <w:rFonts w:ascii="Times New Roman" w:hAnsi="Times New Roman"/>
          <w:b/>
          <w:color w:val="000000"/>
          <w:sz w:val="24"/>
        </w:rPr>
        <w:t xml:space="preserve">[RQ1] </w:t>
      </w:r>
      <w:r>
        <w:rPr>
          <w:rFonts w:ascii="Times New Roman" w:hAnsi="Times New Roman"/>
          <w:color w:val="000000"/>
          <w:sz w:val="24"/>
        </w:rPr>
        <w:t>Algoritma machine learning dan deep learning apa yang paling efektif untuk memprediksi AQI/PM2.5 berbasis data sensor di wilayah beriklim tropis (Bandung/Jawa Barat)?</w:t>
      </w:r>
    </w:p>
    <w:p w14:paraId="1A11AF78" w14:textId="77777777" w:rsidR="000D1264" w:rsidRDefault="00000000" w:rsidP="004F7EA1">
      <w:pPr>
        <w:pStyle w:val="ListNumber"/>
        <w:jc w:val="both"/>
      </w:pPr>
      <w:r>
        <w:rPr>
          <w:rFonts w:ascii="Times New Roman" w:hAnsi="Times New Roman"/>
          <w:b/>
          <w:color w:val="000000"/>
          <w:sz w:val="24"/>
        </w:rPr>
        <w:t xml:space="preserve">[RQ2] </w:t>
      </w:r>
      <w:r>
        <w:rPr>
          <w:rFonts w:ascii="Times New Roman" w:hAnsi="Times New Roman"/>
          <w:color w:val="000000"/>
          <w:sz w:val="24"/>
        </w:rPr>
        <w:t xml:space="preserve">Faktor meteorologi apa (suhu, kelembaban, kecepatan angin, curah hujan) yang paling berpengaruh terhadap konsentrasi PM2.5 di Jawa Barat pada </w:t>
      </w:r>
      <w:proofErr w:type="spellStart"/>
      <w:r>
        <w:rPr>
          <w:rFonts w:ascii="Times New Roman" w:hAnsi="Times New Roman"/>
          <w:color w:val="000000"/>
          <w:sz w:val="24"/>
        </w:rPr>
        <w:t>musim</w:t>
      </w:r>
      <w:proofErr w:type="spellEnd"/>
      <w:r>
        <w:rPr>
          <w:rFonts w:ascii="Times New Roman" w:hAnsi="Times New Roman"/>
          <w:color w:val="000000"/>
          <w:sz w:val="24"/>
        </w:rPr>
        <w:t xml:space="preserve"> </w:t>
      </w:r>
      <w:proofErr w:type="spellStart"/>
      <w:r>
        <w:rPr>
          <w:rFonts w:ascii="Times New Roman" w:hAnsi="Times New Roman"/>
          <w:color w:val="000000"/>
          <w:sz w:val="24"/>
        </w:rPr>
        <w:t>hujan</w:t>
      </w:r>
      <w:proofErr w:type="spellEnd"/>
      <w:r>
        <w:rPr>
          <w:rFonts w:ascii="Times New Roman" w:hAnsi="Times New Roman"/>
          <w:color w:val="000000"/>
          <w:sz w:val="24"/>
        </w:rPr>
        <w:t xml:space="preserve"> </w:t>
      </w:r>
      <w:r w:rsidR="004F7EA1">
        <w:rPr>
          <w:rFonts w:ascii="Times New Roman" w:hAnsi="Times New Roman"/>
          <w:color w:val="000000"/>
          <w:sz w:val="24"/>
        </w:rPr>
        <w:t>dan</w:t>
      </w:r>
      <w:r>
        <w:rPr>
          <w:rFonts w:ascii="Times New Roman" w:hAnsi="Times New Roman"/>
          <w:color w:val="000000"/>
          <w:sz w:val="24"/>
        </w:rPr>
        <w:t xml:space="preserve"> </w:t>
      </w:r>
      <w:proofErr w:type="spellStart"/>
      <w:r>
        <w:rPr>
          <w:rFonts w:ascii="Times New Roman" w:hAnsi="Times New Roman"/>
          <w:color w:val="000000"/>
          <w:sz w:val="24"/>
        </w:rPr>
        <w:t>musim</w:t>
      </w:r>
      <w:proofErr w:type="spellEnd"/>
      <w:r>
        <w:rPr>
          <w:rFonts w:ascii="Times New Roman" w:hAnsi="Times New Roman"/>
          <w:color w:val="000000"/>
          <w:sz w:val="24"/>
        </w:rPr>
        <w:t xml:space="preserve"> </w:t>
      </w:r>
      <w:proofErr w:type="spellStart"/>
      <w:r>
        <w:rPr>
          <w:rFonts w:ascii="Times New Roman" w:hAnsi="Times New Roman"/>
          <w:color w:val="000000"/>
          <w:sz w:val="24"/>
        </w:rPr>
        <w:t>kemarau</w:t>
      </w:r>
      <w:proofErr w:type="spellEnd"/>
      <w:r>
        <w:rPr>
          <w:rFonts w:ascii="Times New Roman" w:hAnsi="Times New Roman"/>
          <w:color w:val="000000"/>
          <w:sz w:val="24"/>
        </w:rPr>
        <w:t>?</w:t>
      </w:r>
    </w:p>
    <w:p w14:paraId="33854FA2" w14:textId="77777777" w:rsidR="000D1264" w:rsidRDefault="00000000" w:rsidP="004F7EA1">
      <w:pPr>
        <w:pStyle w:val="ListNumber"/>
        <w:jc w:val="both"/>
      </w:pPr>
      <w:r>
        <w:rPr>
          <w:rFonts w:ascii="Times New Roman" w:hAnsi="Times New Roman"/>
          <w:b/>
          <w:color w:val="000000"/>
          <w:sz w:val="24"/>
        </w:rPr>
        <w:t xml:space="preserve">[RQ3] </w:t>
      </w:r>
      <w:r>
        <w:rPr>
          <w:rFonts w:ascii="Times New Roman" w:hAnsi="Times New Roman"/>
          <w:color w:val="000000"/>
          <w:sz w:val="24"/>
        </w:rPr>
        <w:t xml:space="preserve">Bagaimana pendekatan Explainable AI (SHAP) dapat meningkatkan interpretabilitas model prediksi AQI dan memberikan insight yang </w:t>
      </w:r>
      <w:r w:rsidRPr="004F7EA1">
        <w:rPr>
          <w:rFonts w:ascii="Times New Roman" w:hAnsi="Times New Roman"/>
          <w:i/>
          <w:iCs/>
          <w:color w:val="000000"/>
          <w:sz w:val="24"/>
        </w:rPr>
        <w:t>actionable</w:t>
      </w:r>
      <w:r>
        <w:rPr>
          <w:rFonts w:ascii="Times New Roman" w:hAnsi="Times New Roman"/>
          <w:color w:val="000000"/>
          <w:sz w:val="24"/>
        </w:rPr>
        <w:t xml:space="preserve"> bagi pembuat kebijakan lingkungan di Indonesia?</w:t>
      </w:r>
    </w:p>
    <w:p w14:paraId="1C4CC6CE" w14:textId="77777777" w:rsidR="000D1264" w:rsidRDefault="00000000">
      <w:pPr>
        <w:pStyle w:val="Heading2"/>
      </w:pPr>
      <w:r>
        <w:rPr>
          <w:rFonts w:ascii="Times New Roman" w:hAnsi="Times New Roman"/>
          <w:color w:val="000000"/>
          <w:sz w:val="24"/>
        </w:rPr>
        <w:t>1.3  Scope dan Batasan Kajian</w:t>
      </w:r>
    </w:p>
    <w:tbl>
      <w:tblPr>
        <w:tblStyle w:val="TableGrid"/>
        <w:tblW w:w="0" w:type="auto"/>
        <w:tblLook w:val="04A0" w:firstRow="1" w:lastRow="0" w:firstColumn="1" w:lastColumn="0" w:noHBand="0" w:noVBand="1"/>
      </w:tblPr>
      <w:tblGrid>
        <w:gridCol w:w="3135"/>
        <w:gridCol w:w="3135"/>
        <w:gridCol w:w="3135"/>
      </w:tblGrid>
      <w:tr w:rsidR="000D1264" w14:paraId="16C8A5BD" w14:textId="77777777">
        <w:tc>
          <w:tcPr>
            <w:tcW w:w="3135" w:type="dxa"/>
            <w:shd w:val="clear" w:color="auto" w:fill="1A5C9B"/>
          </w:tcPr>
          <w:p w14:paraId="48739537" w14:textId="77777777" w:rsidR="000D1264" w:rsidRDefault="00000000">
            <w:r>
              <w:rPr>
                <w:rFonts w:ascii="Times New Roman" w:hAnsi="Times New Roman"/>
                <w:b/>
                <w:color w:val="000000"/>
                <w:sz w:val="24"/>
              </w:rPr>
              <w:t>Dimensi</w:t>
            </w:r>
          </w:p>
        </w:tc>
        <w:tc>
          <w:tcPr>
            <w:tcW w:w="3135" w:type="dxa"/>
            <w:shd w:val="clear" w:color="auto" w:fill="1A5C9B"/>
          </w:tcPr>
          <w:p w14:paraId="15304AA8" w14:textId="77777777" w:rsidR="000D1264" w:rsidRDefault="00000000">
            <w:r>
              <w:rPr>
                <w:rFonts w:ascii="Times New Roman" w:hAnsi="Times New Roman"/>
                <w:b/>
                <w:color w:val="000000"/>
                <w:sz w:val="24"/>
              </w:rPr>
              <w:t>Cakupan dalam Kajian Ini</w:t>
            </w:r>
          </w:p>
        </w:tc>
        <w:tc>
          <w:tcPr>
            <w:tcW w:w="3135" w:type="dxa"/>
            <w:shd w:val="clear" w:color="auto" w:fill="1A5C9B"/>
          </w:tcPr>
          <w:p w14:paraId="78ACC32E" w14:textId="77777777" w:rsidR="000D1264" w:rsidRDefault="00000000">
            <w:r>
              <w:rPr>
                <w:rFonts w:ascii="Times New Roman" w:hAnsi="Times New Roman"/>
                <w:b/>
                <w:color w:val="000000"/>
                <w:sz w:val="24"/>
              </w:rPr>
              <w:t>Alasan / Catatan</w:t>
            </w:r>
          </w:p>
        </w:tc>
      </w:tr>
      <w:tr w:rsidR="000D1264" w14:paraId="396429B8" w14:textId="77777777">
        <w:tc>
          <w:tcPr>
            <w:tcW w:w="3135" w:type="dxa"/>
          </w:tcPr>
          <w:p w14:paraId="2A8AF809" w14:textId="77777777" w:rsidR="000D1264" w:rsidRDefault="00000000">
            <w:r>
              <w:rPr>
                <w:rFonts w:ascii="Times New Roman" w:hAnsi="Times New Roman"/>
                <w:color w:val="000000"/>
                <w:sz w:val="24"/>
              </w:rPr>
              <w:t>Periode literatur</w:t>
            </w:r>
          </w:p>
        </w:tc>
        <w:tc>
          <w:tcPr>
            <w:tcW w:w="3135" w:type="dxa"/>
          </w:tcPr>
          <w:p w14:paraId="305A49D6" w14:textId="77777777" w:rsidR="000D1264" w:rsidRDefault="00000000">
            <w:r>
              <w:rPr>
                <w:rFonts w:ascii="Times New Roman" w:hAnsi="Times New Roman"/>
                <w:color w:val="000000"/>
                <w:sz w:val="24"/>
              </w:rPr>
              <w:t>2019–2025 (+ paper seminal pre-2019)</w:t>
            </w:r>
          </w:p>
        </w:tc>
        <w:tc>
          <w:tcPr>
            <w:tcW w:w="3135" w:type="dxa"/>
          </w:tcPr>
          <w:p w14:paraId="12CF650C" w14:textId="77777777" w:rsidR="000D1264" w:rsidRDefault="00000000">
            <w:r>
              <w:rPr>
                <w:rFonts w:ascii="Times New Roman" w:hAnsi="Times New Roman"/>
                <w:color w:val="000000"/>
                <w:sz w:val="24"/>
              </w:rPr>
              <w:t>Fokus pada perkembangan terkini ML untuk AQI</w:t>
            </w:r>
          </w:p>
        </w:tc>
      </w:tr>
      <w:tr w:rsidR="000D1264" w14:paraId="6AD65B5A" w14:textId="77777777">
        <w:tc>
          <w:tcPr>
            <w:tcW w:w="3135" w:type="dxa"/>
            <w:shd w:val="clear" w:color="auto" w:fill="EBF3FB"/>
          </w:tcPr>
          <w:p w14:paraId="52A13FB3" w14:textId="77777777" w:rsidR="000D1264" w:rsidRDefault="00000000">
            <w:r>
              <w:rPr>
                <w:rFonts w:ascii="Times New Roman" w:hAnsi="Times New Roman"/>
                <w:color w:val="000000"/>
                <w:sz w:val="24"/>
              </w:rPr>
              <w:t>Polutan utama</w:t>
            </w:r>
          </w:p>
        </w:tc>
        <w:tc>
          <w:tcPr>
            <w:tcW w:w="3135" w:type="dxa"/>
            <w:shd w:val="clear" w:color="auto" w:fill="EBF3FB"/>
          </w:tcPr>
          <w:p w14:paraId="0F15974A" w14:textId="77777777" w:rsidR="000D1264" w:rsidRDefault="00000000">
            <w:r>
              <w:rPr>
                <w:rFonts w:ascii="Times New Roman" w:hAnsi="Times New Roman"/>
                <w:color w:val="000000"/>
                <w:sz w:val="24"/>
              </w:rPr>
              <w:t>PM2.5, PM10, AQI komposit</w:t>
            </w:r>
          </w:p>
        </w:tc>
        <w:tc>
          <w:tcPr>
            <w:tcW w:w="3135" w:type="dxa"/>
            <w:shd w:val="clear" w:color="auto" w:fill="EBF3FB"/>
          </w:tcPr>
          <w:p w14:paraId="4A599C84" w14:textId="77777777" w:rsidR="000D1264" w:rsidRDefault="00000000">
            <w:r>
              <w:rPr>
                <w:rFonts w:ascii="Times New Roman" w:hAnsi="Times New Roman"/>
                <w:color w:val="000000"/>
                <w:sz w:val="24"/>
              </w:rPr>
              <w:t>Paling relevan di konteks urban Indonesia</w:t>
            </w:r>
          </w:p>
        </w:tc>
      </w:tr>
      <w:tr w:rsidR="000D1264" w14:paraId="57752E1B" w14:textId="77777777">
        <w:tc>
          <w:tcPr>
            <w:tcW w:w="3135" w:type="dxa"/>
          </w:tcPr>
          <w:p w14:paraId="3C7B7F03" w14:textId="77777777" w:rsidR="000D1264" w:rsidRDefault="00000000">
            <w:r>
              <w:rPr>
                <w:rFonts w:ascii="Times New Roman" w:hAnsi="Times New Roman"/>
                <w:color w:val="000000"/>
                <w:sz w:val="24"/>
              </w:rPr>
              <w:t>Pendekatan metode</w:t>
            </w:r>
          </w:p>
        </w:tc>
        <w:tc>
          <w:tcPr>
            <w:tcW w:w="3135" w:type="dxa"/>
          </w:tcPr>
          <w:p w14:paraId="68C45E8B" w14:textId="77777777" w:rsidR="000D1264" w:rsidRDefault="00000000">
            <w:r>
              <w:rPr>
                <w:rFonts w:ascii="Times New Roman" w:hAnsi="Times New Roman"/>
                <w:color w:val="000000"/>
                <w:sz w:val="24"/>
              </w:rPr>
              <w:t>Machine learning, deep learning, hybrid, XAI</w:t>
            </w:r>
          </w:p>
        </w:tc>
        <w:tc>
          <w:tcPr>
            <w:tcW w:w="3135" w:type="dxa"/>
          </w:tcPr>
          <w:p w14:paraId="506BED23" w14:textId="77777777" w:rsidR="000D1264" w:rsidRDefault="00000000">
            <w:r>
              <w:rPr>
                <w:rFonts w:ascii="Times New Roman" w:hAnsi="Times New Roman"/>
                <w:color w:val="000000"/>
                <w:sz w:val="24"/>
              </w:rPr>
              <w:t>Sesuai tren riset global 2022–2025</w:t>
            </w:r>
          </w:p>
        </w:tc>
      </w:tr>
      <w:tr w:rsidR="000D1264" w14:paraId="45CB32CE" w14:textId="77777777">
        <w:tc>
          <w:tcPr>
            <w:tcW w:w="3135" w:type="dxa"/>
            <w:shd w:val="clear" w:color="auto" w:fill="EBF3FB"/>
          </w:tcPr>
          <w:p w14:paraId="4576AC35" w14:textId="77777777" w:rsidR="000D1264" w:rsidRDefault="00000000">
            <w:r>
              <w:rPr>
                <w:rFonts w:ascii="Times New Roman" w:hAnsi="Times New Roman"/>
                <w:color w:val="000000"/>
                <w:sz w:val="24"/>
              </w:rPr>
              <w:t>Wilayah studi</w:t>
            </w:r>
          </w:p>
        </w:tc>
        <w:tc>
          <w:tcPr>
            <w:tcW w:w="3135" w:type="dxa"/>
            <w:shd w:val="clear" w:color="auto" w:fill="EBF3FB"/>
          </w:tcPr>
          <w:p w14:paraId="74B94465" w14:textId="77777777" w:rsidR="000D1264" w:rsidRDefault="00000000">
            <w:r>
              <w:rPr>
                <w:rFonts w:ascii="Times New Roman" w:hAnsi="Times New Roman"/>
                <w:color w:val="000000"/>
                <w:sz w:val="24"/>
              </w:rPr>
              <w:t>Indonesia &amp; Asia Tenggara (prioritas)</w:t>
            </w:r>
          </w:p>
        </w:tc>
        <w:tc>
          <w:tcPr>
            <w:tcW w:w="3135" w:type="dxa"/>
            <w:shd w:val="clear" w:color="auto" w:fill="EBF3FB"/>
          </w:tcPr>
          <w:p w14:paraId="0281BA0D" w14:textId="77777777" w:rsidR="000D1264" w:rsidRDefault="00000000">
            <w:r>
              <w:rPr>
                <w:rFonts w:ascii="Times New Roman" w:hAnsi="Times New Roman"/>
                <w:color w:val="000000"/>
                <w:sz w:val="24"/>
              </w:rPr>
              <w:t>Gap utama dalam literatur global</w:t>
            </w:r>
          </w:p>
        </w:tc>
      </w:tr>
      <w:tr w:rsidR="000D1264" w14:paraId="27EE1F34" w14:textId="77777777">
        <w:tc>
          <w:tcPr>
            <w:tcW w:w="3135" w:type="dxa"/>
          </w:tcPr>
          <w:p w14:paraId="1F68D784" w14:textId="77777777" w:rsidR="000D1264" w:rsidRDefault="00000000">
            <w:r>
              <w:rPr>
                <w:rFonts w:ascii="Times New Roman" w:hAnsi="Times New Roman"/>
                <w:color w:val="000000"/>
                <w:sz w:val="24"/>
              </w:rPr>
              <w:t>Bahasa publikasi</w:t>
            </w:r>
          </w:p>
        </w:tc>
        <w:tc>
          <w:tcPr>
            <w:tcW w:w="3135" w:type="dxa"/>
          </w:tcPr>
          <w:p w14:paraId="1420A2CC" w14:textId="77777777" w:rsidR="000D1264" w:rsidRDefault="00000000">
            <w:r>
              <w:rPr>
                <w:rFonts w:ascii="Times New Roman" w:hAnsi="Times New Roman"/>
                <w:color w:val="000000"/>
                <w:sz w:val="24"/>
              </w:rPr>
              <w:t>Inggris dan Indonesia</w:t>
            </w:r>
          </w:p>
        </w:tc>
        <w:tc>
          <w:tcPr>
            <w:tcW w:w="3135" w:type="dxa"/>
          </w:tcPr>
          <w:p w14:paraId="4312164B" w14:textId="77777777" w:rsidR="000D1264" w:rsidRDefault="00000000">
            <w:r>
              <w:rPr>
                <w:rFonts w:ascii="Times New Roman" w:hAnsi="Times New Roman"/>
                <w:color w:val="000000"/>
                <w:sz w:val="24"/>
              </w:rPr>
              <w:t>Akses ke Scopus dan Sinta</w:t>
            </w:r>
          </w:p>
        </w:tc>
      </w:tr>
      <w:tr w:rsidR="000D1264" w14:paraId="40C0F279" w14:textId="77777777">
        <w:tc>
          <w:tcPr>
            <w:tcW w:w="3135" w:type="dxa"/>
            <w:shd w:val="clear" w:color="auto" w:fill="EBF3FB"/>
          </w:tcPr>
          <w:p w14:paraId="752FCD34" w14:textId="77777777" w:rsidR="000D1264" w:rsidRDefault="00000000">
            <w:r>
              <w:rPr>
                <w:rFonts w:ascii="Times New Roman" w:hAnsi="Times New Roman"/>
                <w:color w:val="000000"/>
                <w:sz w:val="24"/>
              </w:rPr>
              <w:t>Tipe sensor</w:t>
            </w:r>
          </w:p>
        </w:tc>
        <w:tc>
          <w:tcPr>
            <w:tcW w:w="3135" w:type="dxa"/>
            <w:shd w:val="clear" w:color="auto" w:fill="EBF3FB"/>
          </w:tcPr>
          <w:p w14:paraId="45E03063" w14:textId="77777777" w:rsidR="000D1264" w:rsidRDefault="00000000">
            <w:r w:rsidRPr="004F7EA1">
              <w:rPr>
                <w:rFonts w:ascii="Times New Roman" w:hAnsi="Times New Roman"/>
                <w:i/>
                <w:iCs/>
                <w:color w:val="000000"/>
                <w:sz w:val="24"/>
              </w:rPr>
              <w:t>Low-cost</w:t>
            </w:r>
            <w:r>
              <w:rPr>
                <w:rFonts w:ascii="Times New Roman" w:hAnsi="Times New Roman"/>
                <w:color w:val="000000"/>
                <w:sz w:val="24"/>
              </w:rPr>
              <w:t xml:space="preserve"> sensor + stasiun resmi (KLHK/BMKG)</w:t>
            </w:r>
          </w:p>
        </w:tc>
        <w:tc>
          <w:tcPr>
            <w:tcW w:w="3135" w:type="dxa"/>
            <w:shd w:val="clear" w:color="auto" w:fill="EBF3FB"/>
          </w:tcPr>
          <w:p w14:paraId="44AD2067" w14:textId="77777777" w:rsidR="000D1264" w:rsidRDefault="00000000">
            <w:r>
              <w:rPr>
                <w:rFonts w:ascii="Times New Roman" w:hAnsi="Times New Roman"/>
                <w:color w:val="000000"/>
                <w:sz w:val="24"/>
              </w:rPr>
              <w:t>Relevan untuk kondisi Indonesia</w:t>
            </w:r>
          </w:p>
        </w:tc>
      </w:tr>
      <w:tr w:rsidR="000D1264" w14:paraId="4433C5F8" w14:textId="77777777">
        <w:tc>
          <w:tcPr>
            <w:tcW w:w="3135" w:type="dxa"/>
          </w:tcPr>
          <w:p w14:paraId="4522EABE" w14:textId="77777777" w:rsidR="000D1264" w:rsidRDefault="00000000">
            <w:r>
              <w:rPr>
                <w:rFonts w:ascii="Times New Roman" w:hAnsi="Times New Roman"/>
                <w:color w:val="000000"/>
                <w:sz w:val="24"/>
              </w:rPr>
              <w:t>Database</w:t>
            </w:r>
          </w:p>
        </w:tc>
        <w:tc>
          <w:tcPr>
            <w:tcW w:w="3135" w:type="dxa"/>
          </w:tcPr>
          <w:p w14:paraId="67944C3E" w14:textId="77777777" w:rsidR="000D1264" w:rsidRDefault="00000000">
            <w:r w:rsidRPr="004F7EA1">
              <w:rPr>
                <w:rFonts w:ascii="Times New Roman" w:hAnsi="Times New Roman"/>
                <w:color w:val="000000"/>
                <w:sz w:val="16"/>
                <w:szCs w:val="16"/>
              </w:rPr>
              <w:t>Scopus, WoS, IEEE, MDPI, AAQR, arXiv</w:t>
            </w:r>
          </w:p>
        </w:tc>
        <w:tc>
          <w:tcPr>
            <w:tcW w:w="3135" w:type="dxa"/>
          </w:tcPr>
          <w:p w14:paraId="3F3DE2D4" w14:textId="77777777" w:rsidR="000D1264" w:rsidRDefault="00000000">
            <w:r>
              <w:rPr>
                <w:rFonts w:ascii="Times New Roman" w:hAnsi="Times New Roman"/>
                <w:color w:val="000000"/>
                <w:sz w:val="24"/>
              </w:rPr>
              <w:t>Cakupan komprehensif Q1–Q3</w:t>
            </w:r>
          </w:p>
        </w:tc>
      </w:tr>
    </w:tbl>
    <w:p w14:paraId="113E849A" w14:textId="77777777" w:rsidR="000D1264" w:rsidRDefault="00000000">
      <w:pPr>
        <w:pStyle w:val="Heading1"/>
      </w:pPr>
      <w:proofErr w:type="gramStart"/>
      <w:r>
        <w:rPr>
          <w:rFonts w:ascii="Times New Roman" w:hAnsi="Times New Roman"/>
          <w:color w:val="000000"/>
          <w:sz w:val="24"/>
        </w:rPr>
        <w:lastRenderedPageBreak/>
        <w:t>2  Strategi</w:t>
      </w:r>
      <w:proofErr w:type="gramEnd"/>
      <w:r>
        <w:rPr>
          <w:rFonts w:ascii="Times New Roman" w:hAnsi="Times New Roman"/>
          <w:color w:val="000000"/>
          <w:sz w:val="24"/>
        </w:rPr>
        <w:t xml:space="preserve"> Pencarian Literatur (Search Strategy)</w:t>
      </w:r>
    </w:p>
    <w:p w14:paraId="2671C2B1" w14:textId="77777777" w:rsidR="000D1264" w:rsidRDefault="00000000">
      <w:pPr>
        <w:pStyle w:val="Heading2"/>
      </w:pPr>
      <w:r>
        <w:rPr>
          <w:rFonts w:ascii="Times New Roman" w:hAnsi="Times New Roman"/>
          <w:color w:val="000000"/>
          <w:sz w:val="24"/>
        </w:rPr>
        <w:t>2.1  Database yang Digunakan</w:t>
      </w:r>
    </w:p>
    <w:tbl>
      <w:tblPr>
        <w:tblStyle w:val="TableGrid"/>
        <w:tblW w:w="0" w:type="auto"/>
        <w:tblLook w:val="04A0" w:firstRow="1" w:lastRow="0" w:firstColumn="1" w:lastColumn="0" w:noHBand="0" w:noVBand="1"/>
      </w:tblPr>
      <w:tblGrid>
        <w:gridCol w:w="2136"/>
        <w:gridCol w:w="3166"/>
        <w:gridCol w:w="2236"/>
        <w:gridCol w:w="2084"/>
      </w:tblGrid>
      <w:tr w:rsidR="000D1264" w14:paraId="14FDF5B3" w14:textId="77777777">
        <w:tc>
          <w:tcPr>
            <w:tcW w:w="2351" w:type="dxa"/>
            <w:shd w:val="clear" w:color="auto" w:fill="2E74B5"/>
          </w:tcPr>
          <w:p w14:paraId="7546C35C" w14:textId="77777777" w:rsidR="000D1264" w:rsidRDefault="00000000">
            <w:r>
              <w:rPr>
                <w:rFonts w:ascii="Times New Roman" w:hAnsi="Times New Roman"/>
                <w:b/>
                <w:color w:val="000000"/>
                <w:sz w:val="24"/>
              </w:rPr>
              <w:t>Database</w:t>
            </w:r>
          </w:p>
        </w:tc>
        <w:tc>
          <w:tcPr>
            <w:tcW w:w="2351" w:type="dxa"/>
            <w:shd w:val="clear" w:color="auto" w:fill="2E74B5"/>
          </w:tcPr>
          <w:p w14:paraId="36C19011" w14:textId="77777777" w:rsidR="000D1264" w:rsidRDefault="00000000">
            <w:r>
              <w:rPr>
                <w:rFonts w:ascii="Times New Roman" w:hAnsi="Times New Roman"/>
                <w:b/>
                <w:color w:val="000000"/>
                <w:sz w:val="24"/>
              </w:rPr>
              <w:t>URL</w:t>
            </w:r>
          </w:p>
        </w:tc>
        <w:tc>
          <w:tcPr>
            <w:tcW w:w="2351" w:type="dxa"/>
            <w:shd w:val="clear" w:color="auto" w:fill="2E74B5"/>
          </w:tcPr>
          <w:p w14:paraId="3AC0A887" w14:textId="77777777" w:rsidR="000D1264" w:rsidRDefault="00000000">
            <w:r>
              <w:rPr>
                <w:rFonts w:ascii="Times New Roman" w:hAnsi="Times New Roman"/>
                <w:b/>
                <w:color w:val="000000"/>
                <w:sz w:val="24"/>
              </w:rPr>
              <w:t>Keunggulan</w:t>
            </w:r>
          </w:p>
        </w:tc>
        <w:tc>
          <w:tcPr>
            <w:tcW w:w="2351" w:type="dxa"/>
            <w:shd w:val="clear" w:color="auto" w:fill="2E74B5"/>
          </w:tcPr>
          <w:p w14:paraId="0C0E2068" w14:textId="77777777" w:rsidR="000D1264" w:rsidRDefault="00000000">
            <w:r>
              <w:rPr>
                <w:rFonts w:ascii="Times New Roman" w:hAnsi="Times New Roman"/>
                <w:b/>
                <w:color w:val="000000"/>
                <w:sz w:val="24"/>
              </w:rPr>
              <w:t>Paper Ditemukan</w:t>
            </w:r>
          </w:p>
        </w:tc>
      </w:tr>
      <w:tr w:rsidR="000D1264" w14:paraId="712B2B77" w14:textId="77777777">
        <w:tc>
          <w:tcPr>
            <w:tcW w:w="2351" w:type="dxa"/>
          </w:tcPr>
          <w:p w14:paraId="6DC7852E" w14:textId="77777777" w:rsidR="000D1264" w:rsidRDefault="00000000">
            <w:r>
              <w:rPr>
                <w:rFonts w:ascii="Times New Roman" w:hAnsi="Times New Roman"/>
                <w:color w:val="000000"/>
                <w:sz w:val="24"/>
              </w:rPr>
              <w:t>Scopus</w:t>
            </w:r>
          </w:p>
        </w:tc>
        <w:tc>
          <w:tcPr>
            <w:tcW w:w="2351" w:type="dxa"/>
          </w:tcPr>
          <w:p w14:paraId="1A4D158C" w14:textId="77777777" w:rsidR="000D1264" w:rsidRDefault="00000000">
            <w:r>
              <w:rPr>
                <w:rFonts w:ascii="Times New Roman" w:hAnsi="Times New Roman"/>
                <w:color w:val="000000"/>
                <w:sz w:val="24"/>
              </w:rPr>
              <w:t>scopus.com</w:t>
            </w:r>
          </w:p>
        </w:tc>
        <w:tc>
          <w:tcPr>
            <w:tcW w:w="2351" w:type="dxa"/>
          </w:tcPr>
          <w:p w14:paraId="1A405BA0" w14:textId="77777777" w:rsidR="000D1264" w:rsidRDefault="00000000">
            <w:r>
              <w:rPr>
                <w:rFonts w:ascii="Times New Roman" w:hAnsi="Times New Roman"/>
                <w:color w:val="000000"/>
                <w:sz w:val="24"/>
              </w:rPr>
              <w:t>Q1–Q4 terverifikasi, filter canggih</w:t>
            </w:r>
          </w:p>
        </w:tc>
        <w:tc>
          <w:tcPr>
            <w:tcW w:w="2351" w:type="dxa"/>
          </w:tcPr>
          <w:p w14:paraId="3207D2B5" w14:textId="77777777" w:rsidR="000D1264" w:rsidRDefault="00000000">
            <w:r>
              <w:rPr>
                <w:rFonts w:ascii="Times New Roman" w:hAnsi="Times New Roman"/>
                <w:color w:val="000000"/>
                <w:sz w:val="24"/>
              </w:rPr>
              <w:t>47</w:t>
            </w:r>
          </w:p>
        </w:tc>
      </w:tr>
      <w:tr w:rsidR="000D1264" w14:paraId="60BD00D9" w14:textId="77777777">
        <w:tc>
          <w:tcPr>
            <w:tcW w:w="2351" w:type="dxa"/>
            <w:shd w:val="clear" w:color="auto" w:fill="EBF3FB"/>
          </w:tcPr>
          <w:p w14:paraId="202F5989" w14:textId="77777777" w:rsidR="000D1264" w:rsidRDefault="00000000">
            <w:r>
              <w:rPr>
                <w:rFonts w:ascii="Times New Roman" w:hAnsi="Times New Roman"/>
                <w:color w:val="000000"/>
                <w:sz w:val="24"/>
              </w:rPr>
              <w:t>Google Scholar</w:t>
            </w:r>
          </w:p>
        </w:tc>
        <w:tc>
          <w:tcPr>
            <w:tcW w:w="2351" w:type="dxa"/>
            <w:shd w:val="clear" w:color="auto" w:fill="EBF3FB"/>
          </w:tcPr>
          <w:p w14:paraId="538AA66C" w14:textId="77777777" w:rsidR="000D1264" w:rsidRDefault="00000000">
            <w:r>
              <w:rPr>
                <w:rFonts w:ascii="Times New Roman" w:hAnsi="Times New Roman"/>
                <w:color w:val="000000"/>
                <w:sz w:val="24"/>
              </w:rPr>
              <w:t>scholar.google.com</w:t>
            </w:r>
          </w:p>
        </w:tc>
        <w:tc>
          <w:tcPr>
            <w:tcW w:w="2351" w:type="dxa"/>
            <w:shd w:val="clear" w:color="auto" w:fill="EBF3FB"/>
          </w:tcPr>
          <w:p w14:paraId="091F6C48" w14:textId="77777777" w:rsidR="000D1264" w:rsidRDefault="00000000">
            <w:r>
              <w:rPr>
                <w:rFonts w:ascii="Times New Roman" w:hAnsi="Times New Roman"/>
                <w:color w:val="000000"/>
                <w:sz w:val="24"/>
              </w:rPr>
              <w:t>Cakupan luas, grey literature</w:t>
            </w:r>
          </w:p>
        </w:tc>
        <w:tc>
          <w:tcPr>
            <w:tcW w:w="2351" w:type="dxa"/>
            <w:shd w:val="clear" w:color="auto" w:fill="EBF3FB"/>
          </w:tcPr>
          <w:p w14:paraId="1589C0FA" w14:textId="77777777" w:rsidR="000D1264" w:rsidRDefault="00000000">
            <w:r>
              <w:rPr>
                <w:rFonts w:ascii="Times New Roman" w:hAnsi="Times New Roman"/>
                <w:color w:val="000000"/>
                <w:sz w:val="24"/>
              </w:rPr>
              <w:t>120+</w:t>
            </w:r>
          </w:p>
        </w:tc>
      </w:tr>
      <w:tr w:rsidR="000D1264" w14:paraId="54355834" w14:textId="77777777">
        <w:tc>
          <w:tcPr>
            <w:tcW w:w="2351" w:type="dxa"/>
          </w:tcPr>
          <w:p w14:paraId="4DD6705B" w14:textId="77777777" w:rsidR="000D1264" w:rsidRDefault="00000000">
            <w:r>
              <w:rPr>
                <w:rFonts w:ascii="Times New Roman" w:hAnsi="Times New Roman"/>
                <w:color w:val="000000"/>
                <w:sz w:val="24"/>
              </w:rPr>
              <w:t>IEEE Xplore</w:t>
            </w:r>
          </w:p>
        </w:tc>
        <w:tc>
          <w:tcPr>
            <w:tcW w:w="2351" w:type="dxa"/>
          </w:tcPr>
          <w:p w14:paraId="36A11FA3" w14:textId="77777777" w:rsidR="000D1264" w:rsidRDefault="00000000">
            <w:r>
              <w:rPr>
                <w:rFonts w:ascii="Times New Roman" w:hAnsi="Times New Roman"/>
                <w:color w:val="000000"/>
                <w:sz w:val="24"/>
              </w:rPr>
              <w:t>ieeexplore.ieee.org</w:t>
            </w:r>
          </w:p>
        </w:tc>
        <w:tc>
          <w:tcPr>
            <w:tcW w:w="2351" w:type="dxa"/>
          </w:tcPr>
          <w:p w14:paraId="5E477C1E" w14:textId="77777777" w:rsidR="000D1264" w:rsidRDefault="00000000">
            <w:r>
              <w:rPr>
                <w:rFonts w:ascii="Times New Roman" w:hAnsi="Times New Roman"/>
                <w:color w:val="000000"/>
                <w:sz w:val="24"/>
              </w:rPr>
              <w:t>Jurnal &amp; konferensi teknik/komputasi</w:t>
            </w:r>
          </w:p>
        </w:tc>
        <w:tc>
          <w:tcPr>
            <w:tcW w:w="2351" w:type="dxa"/>
          </w:tcPr>
          <w:p w14:paraId="777164CF" w14:textId="77777777" w:rsidR="000D1264" w:rsidRDefault="00000000">
            <w:r>
              <w:rPr>
                <w:rFonts w:ascii="Times New Roman" w:hAnsi="Times New Roman"/>
                <w:color w:val="000000"/>
                <w:sz w:val="24"/>
              </w:rPr>
              <w:t>23</w:t>
            </w:r>
          </w:p>
        </w:tc>
      </w:tr>
      <w:tr w:rsidR="000D1264" w14:paraId="6BA60639" w14:textId="77777777">
        <w:tc>
          <w:tcPr>
            <w:tcW w:w="2351" w:type="dxa"/>
            <w:shd w:val="clear" w:color="auto" w:fill="EBF3FB"/>
          </w:tcPr>
          <w:p w14:paraId="1D85983D" w14:textId="77777777" w:rsidR="000D1264" w:rsidRDefault="00000000">
            <w:r>
              <w:rPr>
                <w:rFonts w:ascii="Times New Roman" w:hAnsi="Times New Roman"/>
                <w:color w:val="000000"/>
                <w:sz w:val="24"/>
              </w:rPr>
              <w:t>MDPI (Atmosphere)</w:t>
            </w:r>
          </w:p>
        </w:tc>
        <w:tc>
          <w:tcPr>
            <w:tcW w:w="2351" w:type="dxa"/>
            <w:shd w:val="clear" w:color="auto" w:fill="EBF3FB"/>
          </w:tcPr>
          <w:p w14:paraId="292E0B5E" w14:textId="77777777" w:rsidR="000D1264" w:rsidRDefault="00000000">
            <w:r>
              <w:rPr>
                <w:rFonts w:ascii="Times New Roman" w:hAnsi="Times New Roman"/>
                <w:color w:val="000000"/>
                <w:sz w:val="24"/>
              </w:rPr>
              <w:t>mdpi.com/journal/atmosphere</w:t>
            </w:r>
          </w:p>
        </w:tc>
        <w:tc>
          <w:tcPr>
            <w:tcW w:w="2351" w:type="dxa"/>
            <w:shd w:val="clear" w:color="auto" w:fill="EBF3FB"/>
          </w:tcPr>
          <w:p w14:paraId="6676D942" w14:textId="77777777" w:rsidR="000D1264" w:rsidRDefault="00000000">
            <w:r>
              <w:rPr>
                <w:rFonts w:ascii="Times New Roman" w:hAnsi="Times New Roman"/>
                <w:color w:val="000000"/>
                <w:sz w:val="24"/>
              </w:rPr>
              <w:t>Open access, Q2 Scopus</w:t>
            </w:r>
          </w:p>
        </w:tc>
        <w:tc>
          <w:tcPr>
            <w:tcW w:w="2351" w:type="dxa"/>
            <w:shd w:val="clear" w:color="auto" w:fill="EBF3FB"/>
          </w:tcPr>
          <w:p w14:paraId="78799715" w14:textId="77777777" w:rsidR="000D1264" w:rsidRDefault="00000000">
            <w:r>
              <w:rPr>
                <w:rFonts w:ascii="Times New Roman" w:hAnsi="Times New Roman"/>
                <w:color w:val="000000"/>
                <w:sz w:val="24"/>
              </w:rPr>
              <w:t>31</w:t>
            </w:r>
          </w:p>
        </w:tc>
      </w:tr>
      <w:tr w:rsidR="000D1264" w14:paraId="7B1D1F07" w14:textId="77777777">
        <w:tc>
          <w:tcPr>
            <w:tcW w:w="2351" w:type="dxa"/>
          </w:tcPr>
          <w:p w14:paraId="5B49B3D0" w14:textId="77777777" w:rsidR="000D1264" w:rsidRDefault="00000000">
            <w:r>
              <w:rPr>
                <w:rFonts w:ascii="Times New Roman" w:hAnsi="Times New Roman"/>
                <w:color w:val="000000"/>
                <w:sz w:val="24"/>
              </w:rPr>
              <w:t>Semantic Scholar</w:t>
            </w:r>
          </w:p>
        </w:tc>
        <w:tc>
          <w:tcPr>
            <w:tcW w:w="2351" w:type="dxa"/>
          </w:tcPr>
          <w:p w14:paraId="35841D30" w14:textId="77777777" w:rsidR="000D1264" w:rsidRDefault="00000000">
            <w:r>
              <w:rPr>
                <w:rFonts w:ascii="Times New Roman" w:hAnsi="Times New Roman"/>
                <w:color w:val="000000"/>
                <w:sz w:val="24"/>
              </w:rPr>
              <w:t>semanticscholar.org</w:t>
            </w:r>
          </w:p>
        </w:tc>
        <w:tc>
          <w:tcPr>
            <w:tcW w:w="2351" w:type="dxa"/>
          </w:tcPr>
          <w:p w14:paraId="2860801F" w14:textId="77777777" w:rsidR="000D1264" w:rsidRDefault="00000000">
            <w:r>
              <w:rPr>
                <w:rFonts w:ascii="Times New Roman" w:hAnsi="Times New Roman"/>
                <w:color w:val="000000"/>
                <w:sz w:val="24"/>
              </w:rPr>
              <w:t>AI-powered, citation graph</w:t>
            </w:r>
          </w:p>
        </w:tc>
        <w:tc>
          <w:tcPr>
            <w:tcW w:w="2351" w:type="dxa"/>
          </w:tcPr>
          <w:p w14:paraId="191FFC42" w14:textId="77777777" w:rsidR="000D1264" w:rsidRDefault="00000000">
            <w:r>
              <w:rPr>
                <w:rFonts w:ascii="Times New Roman" w:hAnsi="Times New Roman"/>
                <w:color w:val="000000"/>
                <w:sz w:val="24"/>
              </w:rPr>
              <w:t>38</w:t>
            </w:r>
          </w:p>
        </w:tc>
      </w:tr>
      <w:tr w:rsidR="000D1264" w14:paraId="1DF1DC1F" w14:textId="77777777">
        <w:tc>
          <w:tcPr>
            <w:tcW w:w="2351" w:type="dxa"/>
            <w:shd w:val="clear" w:color="auto" w:fill="EBF3FB"/>
          </w:tcPr>
          <w:p w14:paraId="273C5272" w14:textId="77777777" w:rsidR="000D1264" w:rsidRDefault="00000000">
            <w:r>
              <w:rPr>
                <w:rFonts w:ascii="Times New Roman" w:hAnsi="Times New Roman"/>
                <w:color w:val="000000"/>
                <w:sz w:val="24"/>
              </w:rPr>
              <w:t>AAQR</w:t>
            </w:r>
          </w:p>
        </w:tc>
        <w:tc>
          <w:tcPr>
            <w:tcW w:w="2351" w:type="dxa"/>
            <w:shd w:val="clear" w:color="auto" w:fill="EBF3FB"/>
          </w:tcPr>
          <w:p w14:paraId="50339F7A" w14:textId="77777777" w:rsidR="000D1264" w:rsidRDefault="00000000">
            <w:r>
              <w:rPr>
                <w:rFonts w:ascii="Times New Roman" w:hAnsi="Times New Roman"/>
                <w:color w:val="000000"/>
                <w:sz w:val="24"/>
              </w:rPr>
              <w:t>aaqr.org</w:t>
            </w:r>
          </w:p>
        </w:tc>
        <w:tc>
          <w:tcPr>
            <w:tcW w:w="2351" w:type="dxa"/>
            <w:shd w:val="clear" w:color="auto" w:fill="EBF3FB"/>
          </w:tcPr>
          <w:p w14:paraId="6779F0C5" w14:textId="77777777" w:rsidR="000D1264" w:rsidRDefault="00000000">
            <w:r>
              <w:rPr>
                <w:rFonts w:ascii="Times New Roman" w:hAnsi="Times New Roman"/>
                <w:color w:val="000000"/>
                <w:sz w:val="24"/>
              </w:rPr>
              <w:t>Spesialis kualitas udara Asia</w:t>
            </w:r>
          </w:p>
        </w:tc>
        <w:tc>
          <w:tcPr>
            <w:tcW w:w="2351" w:type="dxa"/>
            <w:shd w:val="clear" w:color="auto" w:fill="EBF3FB"/>
          </w:tcPr>
          <w:p w14:paraId="4C16B385" w14:textId="77777777" w:rsidR="000D1264" w:rsidRDefault="00000000">
            <w:r>
              <w:rPr>
                <w:rFonts w:ascii="Times New Roman" w:hAnsi="Times New Roman"/>
                <w:color w:val="000000"/>
                <w:sz w:val="24"/>
              </w:rPr>
              <w:t>12</w:t>
            </w:r>
          </w:p>
        </w:tc>
      </w:tr>
      <w:tr w:rsidR="000D1264" w14:paraId="0CA553DB" w14:textId="77777777">
        <w:tc>
          <w:tcPr>
            <w:tcW w:w="2351" w:type="dxa"/>
          </w:tcPr>
          <w:p w14:paraId="62964CD4" w14:textId="77777777" w:rsidR="000D1264" w:rsidRDefault="00000000">
            <w:r>
              <w:rPr>
                <w:rFonts w:ascii="Times New Roman" w:hAnsi="Times New Roman"/>
                <w:color w:val="000000"/>
                <w:sz w:val="24"/>
              </w:rPr>
              <w:t>arXiv</w:t>
            </w:r>
          </w:p>
        </w:tc>
        <w:tc>
          <w:tcPr>
            <w:tcW w:w="2351" w:type="dxa"/>
          </w:tcPr>
          <w:p w14:paraId="3B0E4A5E" w14:textId="77777777" w:rsidR="000D1264" w:rsidRDefault="00000000">
            <w:r>
              <w:rPr>
                <w:rFonts w:ascii="Times New Roman" w:hAnsi="Times New Roman"/>
                <w:color w:val="000000"/>
                <w:sz w:val="24"/>
              </w:rPr>
              <w:t>arxiv.org</w:t>
            </w:r>
          </w:p>
        </w:tc>
        <w:tc>
          <w:tcPr>
            <w:tcW w:w="2351" w:type="dxa"/>
          </w:tcPr>
          <w:p w14:paraId="2E47BA76" w14:textId="77777777" w:rsidR="000D1264" w:rsidRDefault="00000000">
            <w:r>
              <w:rPr>
                <w:rFonts w:ascii="Times New Roman" w:hAnsi="Times New Roman"/>
                <w:color w:val="000000"/>
                <w:sz w:val="24"/>
              </w:rPr>
              <w:t>Preprint ML/DL terbaru</w:t>
            </w:r>
          </w:p>
        </w:tc>
        <w:tc>
          <w:tcPr>
            <w:tcW w:w="2351" w:type="dxa"/>
          </w:tcPr>
          <w:p w14:paraId="10C91132" w14:textId="77777777" w:rsidR="000D1264" w:rsidRDefault="00000000">
            <w:r>
              <w:rPr>
                <w:rFonts w:ascii="Times New Roman" w:hAnsi="Times New Roman"/>
                <w:color w:val="000000"/>
                <w:sz w:val="24"/>
              </w:rPr>
              <w:t>15</w:t>
            </w:r>
          </w:p>
        </w:tc>
      </w:tr>
      <w:tr w:rsidR="000D1264" w14:paraId="41E7604E" w14:textId="77777777">
        <w:tc>
          <w:tcPr>
            <w:tcW w:w="2351" w:type="dxa"/>
            <w:shd w:val="clear" w:color="auto" w:fill="EBF3FB"/>
          </w:tcPr>
          <w:p w14:paraId="3D8E9DE0" w14:textId="77777777" w:rsidR="000D1264" w:rsidRDefault="00000000">
            <w:r>
              <w:rPr>
                <w:rFonts w:ascii="Times New Roman" w:hAnsi="Times New Roman"/>
                <w:color w:val="000000"/>
                <w:sz w:val="24"/>
              </w:rPr>
              <w:t>CrossRef API</w:t>
            </w:r>
          </w:p>
        </w:tc>
        <w:tc>
          <w:tcPr>
            <w:tcW w:w="2351" w:type="dxa"/>
            <w:shd w:val="clear" w:color="auto" w:fill="EBF3FB"/>
          </w:tcPr>
          <w:p w14:paraId="234B5F63" w14:textId="77777777" w:rsidR="000D1264" w:rsidRDefault="00000000">
            <w:r>
              <w:rPr>
                <w:rFonts w:ascii="Times New Roman" w:hAnsi="Times New Roman"/>
                <w:color w:val="000000"/>
                <w:sz w:val="24"/>
              </w:rPr>
              <w:t>api.crossref.org</w:t>
            </w:r>
          </w:p>
        </w:tc>
        <w:tc>
          <w:tcPr>
            <w:tcW w:w="2351" w:type="dxa"/>
            <w:shd w:val="clear" w:color="auto" w:fill="EBF3FB"/>
          </w:tcPr>
          <w:p w14:paraId="1D97179B" w14:textId="77777777" w:rsidR="000D1264" w:rsidRDefault="00000000">
            <w:r>
              <w:rPr>
                <w:rFonts w:ascii="Times New Roman" w:hAnsi="Times New Roman"/>
                <w:color w:val="000000"/>
                <w:sz w:val="24"/>
              </w:rPr>
              <w:t>Verifikasi DOI resmi</w:t>
            </w:r>
          </w:p>
        </w:tc>
        <w:tc>
          <w:tcPr>
            <w:tcW w:w="2351" w:type="dxa"/>
            <w:shd w:val="clear" w:color="auto" w:fill="EBF3FB"/>
          </w:tcPr>
          <w:p w14:paraId="48716974" w14:textId="77777777" w:rsidR="000D1264" w:rsidRDefault="00000000">
            <w:r>
              <w:rPr>
                <w:rFonts w:ascii="Times New Roman" w:hAnsi="Times New Roman"/>
                <w:color w:val="000000"/>
                <w:sz w:val="24"/>
              </w:rPr>
              <w:t>Verifikasi</w:t>
            </w:r>
          </w:p>
        </w:tc>
      </w:tr>
    </w:tbl>
    <w:p w14:paraId="64667004" w14:textId="77777777" w:rsidR="000D1264" w:rsidRDefault="00000000">
      <w:pPr>
        <w:pStyle w:val="Heading2"/>
      </w:pPr>
      <w:r>
        <w:rPr>
          <w:rFonts w:ascii="Times New Roman" w:hAnsi="Times New Roman"/>
          <w:color w:val="000000"/>
          <w:sz w:val="24"/>
        </w:rPr>
        <w:t>2.2  Keyword Search String</w:t>
      </w:r>
    </w:p>
    <w:p w14:paraId="48E447EF" w14:textId="77777777" w:rsidR="000D1264" w:rsidRDefault="00000000">
      <w:r>
        <w:rPr>
          <w:rFonts w:ascii="Times New Roman" w:hAnsi="Times New Roman"/>
          <w:color w:val="000000"/>
          <w:sz w:val="24"/>
        </w:rPr>
        <w:t>String pencarian utama (digunakan di semua database):</w:t>
      </w:r>
    </w:p>
    <w:p w14:paraId="78A866AD" w14:textId="77777777" w:rsidR="000D1264" w:rsidRDefault="00000000">
      <w:r>
        <w:rPr>
          <w:rFonts w:ascii="Times New Roman" w:hAnsi="Times New Roman"/>
          <w:color w:val="000000"/>
          <w:sz w:val="24"/>
        </w:rPr>
        <w:t>("air quality" OR "AQI" OR "PM2.5" OR "PM10") AND ("machine learning" OR "deep learning" OR "prediction" OR "forecasting") AND ("Indonesia" OR "Southeast Asia" OR "tropical" OR "monsoon")</w:t>
      </w:r>
    </w:p>
    <w:p w14:paraId="6F77E64B" w14:textId="77777777" w:rsidR="000D1264" w:rsidRDefault="00000000">
      <w:pPr>
        <w:pStyle w:val="Heading2"/>
      </w:pPr>
      <w:r>
        <w:rPr>
          <w:rFonts w:ascii="Times New Roman" w:hAnsi="Times New Roman"/>
          <w:color w:val="000000"/>
          <w:sz w:val="24"/>
        </w:rPr>
        <w:t>2.3  Kriteria Inklusi dan Eksklusi (PRISMA)</w:t>
      </w:r>
    </w:p>
    <w:tbl>
      <w:tblPr>
        <w:tblStyle w:val="TableGrid"/>
        <w:tblW w:w="0" w:type="auto"/>
        <w:tblLook w:val="04A0" w:firstRow="1" w:lastRow="0" w:firstColumn="1" w:lastColumn="0" w:noHBand="0" w:noVBand="1"/>
      </w:tblPr>
      <w:tblGrid>
        <w:gridCol w:w="3135"/>
        <w:gridCol w:w="3135"/>
        <w:gridCol w:w="3135"/>
      </w:tblGrid>
      <w:tr w:rsidR="000D1264" w14:paraId="50408065" w14:textId="77777777">
        <w:tc>
          <w:tcPr>
            <w:tcW w:w="3135" w:type="dxa"/>
            <w:shd w:val="clear" w:color="auto" w:fill="1E4D78"/>
          </w:tcPr>
          <w:p w14:paraId="65CAB75E" w14:textId="77777777" w:rsidR="000D1264" w:rsidRDefault="00000000">
            <w:r>
              <w:rPr>
                <w:rFonts w:ascii="Times New Roman" w:hAnsi="Times New Roman"/>
                <w:b/>
                <w:color w:val="000000"/>
                <w:sz w:val="24"/>
              </w:rPr>
              <w:t>Kriteria</w:t>
            </w:r>
          </w:p>
        </w:tc>
        <w:tc>
          <w:tcPr>
            <w:tcW w:w="3135" w:type="dxa"/>
            <w:shd w:val="clear" w:color="auto" w:fill="1E4D78"/>
          </w:tcPr>
          <w:p w14:paraId="2CE96F2F" w14:textId="77777777" w:rsidR="000D1264" w:rsidRDefault="00000000">
            <w:r>
              <w:rPr>
                <w:rFonts w:ascii="Times New Roman" w:hAnsi="Times New Roman"/>
                <w:b/>
                <w:color w:val="000000"/>
                <w:sz w:val="24"/>
              </w:rPr>
              <w:t>Inklusi ✓</w:t>
            </w:r>
          </w:p>
        </w:tc>
        <w:tc>
          <w:tcPr>
            <w:tcW w:w="3135" w:type="dxa"/>
            <w:shd w:val="clear" w:color="auto" w:fill="1E4D78"/>
          </w:tcPr>
          <w:p w14:paraId="125B3658" w14:textId="77777777" w:rsidR="000D1264" w:rsidRDefault="00000000">
            <w:r>
              <w:rPr>
                <w:rFonts w:ascii="Times New Roman" w:hAnsi="Times New Roman"/>
                <w:b/>
                <w:color w:val="000000"/>
                <w:sz w:val="24"/>
              </w:rPr>
              <w:t>Eksklusi ✗</w:t>
            </w:r>
          </w:p>
        </w:tc>
      </w:tr>
      <w:tr w:rsidR="000D1264" w14:paraId="5387139A" w14:textId="77777777">
        <w:tc>
          <w:tcPr>
            <w:tcW w:w="3135" w:type="dxa"/>
          </w:tcPr>
          <w:p w14:paraId="558A85E5" w14:textId="77777777" w:rsidR="000D1264" w:rsidRDefault="00000000">
            <w:r>
              <w:rPr>
                <w:rFonts w:ascii="Times New Roman" w:hAnsi="Times New Roman"/>
                <w:color w:val="000000"/>
                <w:sz w:val="24"/>
              </w:rPr>
              <w:t>Tahun publikasi</w:t>
            </w:r>
          </w:p>
        </w:tc>
        <w:tc>
          <w:tcPr>
            <w:tcW w:w="3135" w:type="dxa"/>
          </w:tcPr>
          <w:p w14:paraId="3E3F8EEA" w14:textId="77777777" w:rsidR="000D1264" w:rsidRDefault="00000000">
            <w:r>
              <w:rPr>
                <w:rFonts w:ascii="Times New Roman" w:hAnsi="Times New Roman"/>
                <w:color w:val="000000"/>
                <w:sz w:val="24"/>
              </w:rPr>
              <w:t>2019–2025 (paper seminal: pre-2019 OK)</w:t>
            </w:r>
          </w:p>
        </w:tc>
        <w:tc>
          <w:tcPr>
            <w:tcW w:w="3135" w:type="dxa"/>
          </w:tcPr>
          <w:p w14:paraId="275A6FFD" w14:textId="77777777" w:rsidR="000D1264" w:rsidRDefault="00000000">
            <w:r>
              <w:rPr>
                <w:rFonts w:ascii="Times New Roman" w:hAnsi="Times New Roman"/>
                <w:color w:val="000000"/>
                <w:sz w:val="24"/>
              </w:rPr>
              <w:t>Sebelum 2015 tanpa justifikasi</w:t>
            </w:r>
          </w:p>
        </w:tc>
      </w:tr>
      <w:tr w:rsidR="000D1264" w14:paraId="4D61D996" w14:textId="77777777">
        <w:tc>
          <w:tcPr>
            <w:tcW w:w="3135" w:type="dxa"/>
            <w:shd w:val="clear" w:color="auto" w:fill="F0F7FF"/>
          </w:tcPr>
          <w:p w14:paraId="0007DADC" w14:textId="77777777" w:rsidR="000D1264" w:rsidRDefault="00000000">
            <w:r>
              <w:rPr>
                <w:rFonts w:ascii="Times New Roman" w:hAnsi="Times New Roman"/>
                <w:color w:val="000000"/>
                <w:sz w:val="24"/>
              </w:rPr>
              <w:t>Bahasa</w:t>
            </w:r>
          </w:p>
        </w:tc>
        <w:tc>
          <w:tcPr>
            <w:tcW w:w="3135" w:type="dxa"/>
            <w:shd w:val="clear" w:color="auto" w:fill="F0F7FF"/>
          </w:tcPr>
          <w:p w14:paraId="4863CA37" w14:textId="77777777" w:rsidR="000D1264" w:rsidRDefault="00000000">
            <w:r>
              <w:rPr>
                <w:rFonts w:ascii="Times New Roman" w:hAnsi="Times New Roman"/>
                <w:color w:val="000000"/>
                <w:sz w:val="24"/>
              </w:rPr>
              <w:t>Inggris, Indonesia</w:t>
            </w:r>
          </w:p>
        </w:tc>
        <w:tc>
          <w:tcPr>
            <w:tcW w:w="3135" w:type="dxa"/>
            <w:shd w:val="clear" w:color="auto" w:fill="F0F7FF"/>
          </w:tcPr>
          <w:p w14:paraId="375184D6" w14:textId="77777777" w:rsidR="000D1264" w:rsidRDefault="00000000">
            <w:r>
              <w:rPr>
                <w:rFonts w:ascii="Times New Roman" w:hAnsi="Times New Roman"/>
                <w:color w:val="000000"/>
                <w:sz w:val="24"/>
              </w:rPr>
              <w:t>Bahasa lain tanpa terjemahan</w:t>
            </w:r>
          </w:p>
        </w:tc>
      </w:tr>
      <w:tr w:rsidR="000D1264" w14:paraId="510D7CD2" w14:textId="77777777">
        <w:tc>
          <w:tcPr>
            <w:tcW w:w="3135" w:type="dxa"/>
          </w:tcPr>
          <w:p w14:paraId="3DE53326" w14:textId="77777777" w:rsidR="000D1264" w:rsidRDefault="00000000">
            <w:r>
              <w:rPr>
                <w:rFonts w:ascii="Times New Roman" w:hAnsi="Times New Roman"/>
                <w:color w:val="000000"/>
                <w:sz w:val="24"/>
              </w:rPr>
              <w:t>Jenis publikasi</w:t>
            </w:r>
          </w:p>
        </w:tc>
        <w:tc>
          <w:tcPr>
            <w:tcW w:w="3135" w:type="dxa"/>
          </w:tcPr>
          <w:p w14:paraId="1CE8029D" w14:textId="77777777" w:rsidR="000D1264" w:rsidRDefault="00000000">
            <w:r>
              <w:rPr>
                <w:rFonts w:ascii="Times New Roman" w:hAnsi="Times New Roman"/>
                <w:color w:val="000000"/>
                <w:sz w:val="24"/>
              </w:rPr>
              <w:t>Jurnal Q1–Q3, konferensi terindeks Scopus/IEEE</w:t>
            </w:r>
          </w:p>
        </w:tc>
        <w:tc>
          <w:tcPr>
            <w:tcW w:w="3135" w:type="dxa"/>
          </w:tcPr>
          <w:p w14:paraId="0BB8F14B" w14:textId="77777777" w:rsidR="000D1264" w:rsidRDefault="00000000">
            <w:r>
              <w:rPr>
                <w:rFonts w:ascii="Times New Roman" w:hAnsi="Times New Roman"/>
                <w:color w:val="000000"/>
                <w:sz w:val="24"/>
              </w:rPr>
              <w:t>Blog, laporan teknis tidak terindeks</w:t>
            </w:r>
          </w:p>
        </w:tc>
      </w:tr>
      <w:tr w:rsidR="000D1264" w14:paraId="5603494E" w14:textId="77777777">
        <w:tc>
          <w:tcPr>
            <w:tcW w:w="3135" w:type="dxa"/>
            <w:shd w:val="clear" w:color="auto" w:fill="F0F7FF"/>
          </w:tcPr>
          <w:p w14:paraId="0D7A756F" w14:textId="77777777" w:rsidR="000D1264" w:rsidRDefault="00000000">
            <w:r>
              <w:rPr>
                <w:rFonts w:ascii="Times New Roman" w:hAnsi="Times New Roman"/>
                <w:color w:val="000000"/>
                <w:sz w:val="24"/>
              </w:rPr>
              <w:t>Topik</w:t>
            </w:r>
          </w:p>
        </w:tc>
        <w:tc>
          <w:tcPr>
            <w:tcW w:w="3135" w:type="dxa"/>
            <w:shd w:val="clear" w:color="auto" w:fill="F0F7FF"/>
          </w:tcPr>
          <w:p w14:paraId="2DF7E171" w14:textId="77777777" w:rsidR="000D1264" w:rsidRDefault="00000000">
            <w:r>
              <w:rPr>
                <w:rFonts w:ascii="Times New Roman" w:hAnsi="Times New Roman"/>
                <w:color w:val="000000"/>
                <w:sz w:val="24"/>
              </w:rPr>
              <w:t>ML/DL untuk prediksi/klasifikasi AQI, PM2.5</w:t>
            </w:r>
          </w:p>
        </w:tc>
        <w:tc>
          <w:tcPr>
            <w:tcW w:w="3135" w:type="dxa"/>
            <w:shd w:val="clear" w:color="auto" w:fill="F0F7FF"/>
          </w:tcPr>
          <w:p w14:paraId="199075C8" w14:textId="77777777" w:rsidR="000D1264" w:rsidRDefault="00000000">
            <w:r>
              <w:rPr>
                <w:rFonts w:ascii="Times New Roman" w:hAnsi="Times New Roman"/>
                <w:color w:val="000000"/>
                <w:sz w:val="24"/>
              </w:rPr>
              <w:t>Polusi air, tanah, noise</w:t>
            </w:r>
          </w:p>
        </w:tc>
      </w:tr>
      <w:tr w:rsidR="000D1264" w14:paraId="41912833" w14:textId="77777777">
        <w:tc>
          <w:tcPr>
            <w:tcW w:w="3135" w:type="dxa"/>
          </w:tcPr>
          <w:p w14:paraId="57201265" w14:textId="77777777" w:rsidR="000D1264" w:rsidRDefault="00000000">
            <w:r>
              <w:rPr>
                <w:rFonts w:ascii="Times New Roman" w:hAnsi="Times New Roman"/>
                <w:color w:val="000000"/>
                <w:sz w:val="24"/>
              </w:rPr>
              <w:t>Data</w:t>
            </w:r>
          </w:p>
        </w:tc>
        <w:tc>
          <w:tcPr>
            <w:tcW w:w="3135" w:type="dxa"/>
          </w:tcPr>
          <w:p w14:paraId="046E9D76" w14:textId="77777777" w:rsidR="000D1264" w:rsidRDefault="00000000">
            <w:r>
              <w:rPr>
                <w:rFonts w:ascii="Times New Roman" w:hAnsi="Times New Roman"/>
                <w:color w:val="000000"/>
                <w:sz w:val="24"/>
              </w:rPr>
              <w:t>Dataset nyata (real-world sensor/stasiun)</w:t>
            </w:r>
          </w:p>
        </w:tc>
        <w:tc>
          <w:tcPr>
            <w:tcW w:w="3135" w:type="dxa"/>
          </w:tcPr>
          <w:p w14:paraId="229B7982" w14:textId="77777777" w:rsidR="000D1264" w:rsidRDefault="00000000">
            <w:r>
              <w:rPr>
                <w:rFonts w:ascii="Times New Roman" w:hAnsi="Times New Roman"/>
                <w:color w:val="000000"/>
                <w:sz w:val="24"/>
              </w:rPr>
              <w:t>Hanya data sintetis</w:t>
            </w:r>
          </w:p>
        </w:tc>
      </w:tr>
      <w:tr w:rsidR="000D1264" w14:paraId="4B653ABC" w14:textId="77777777">
        <w:tc>
          <w:tcPr>
            <w:tcW w:w="3135" w:type="dxa"/>
            <w:shd w:val="clear" w:color="auto" w:fill="F0F7FF"/>
          </w:tcPr>
          <w:p w14:paraId="78BFFA4D" w14:textId="77777777" w:rsidR="000D1264" w:rsidRDefault="00000000">
            <w:r>
              <w:rPr>
                <w:rFonts w:ascii="Times New Roman" w:hAnsi="Times New Roman"/>
                <w:color w:val="000000"/>
                <w:sz w:val="24"/>
              </w:rPr>
              <w:t>Evaluasi</w:t>
            </w:r>
          </w:p>
        </w:tc>
        <w:tc>
          <w:tcPr>
            <w:tcW w:w="3135" w:type="dxa"/>
            <w:shd w:val="clear" w:color="auto" w:fill="F0F7FF"/>
          </w:tcPr>
          <w:p w14:paraId="77F24AA3" w14:textId="77777777" w:rsidR="000D1264" w:rsidRDefault="00000000">
            <w:r>
              <w:rPr>
                <w:rFonts w:ascii="Times New Roman" w:hAnsi="Times New Roman"/>
                <w:color w:val="000000"/>
                <w:sz w:val="24"/>
              </w:rPr>
              <w:t>Menyertakan RMSE/MAE/R²/akurasi</w:t>
            </w:r>
          </w:p>
        </w:tc>
        <w:tc>
          <w:tcPr>
            <w:tcW w:w="3135" w:type="dxa"/>
            <w:shd w:val="clear" w:color="auto" w:fill="F0F7FF"/>
          </w:tcPr>
          <w:p w14:paraId="25265A5C" w14:textId="77777777" w:rsidR="000D1264" w:rsidRDefault="00000000">
            <w:r>
              <w:rPr>
                <w:rFonts w:ascii="Times New Roman" w:hAnsi="Times New Roman"/>
                <w:color w:val="000000"/>
                <w:sz w:val="24"/>
              </w:rPr>
              <w:t>Tidak ada evaluasi kuantitatif</w:t>
            </w:r>
          </w:p>
        </w:tc>
      </w:tr>
      <w:tr w:rsidR="000D1264" w14:paraId="5AD30EC5" w14:textId="77777777">
        <w:tc>
          <w:tcPr>
            <w:tcW w:w="3135" w:type="dxa"/>
          </w:tcPr>
          <w:p w14:paraId="058B2ACC" w14:textId="77777777" w:rsidR="000D1264" w:rsidRDefault="00000000">
            <w:r>
              <w:rPr>
                <w:rFonts w:ascii="Times New Roman" w:hAnsi="Times New Roman"/>
                <w:color w:val="000000"/>
                <w:sz w:val="24"/>
              </w:rPr>
              <w:t>Konteks</w:t>
            </w:r>
          </w:p>
        </w:tc>
        <w:tc>
          <w:tcPr>
            <w:tcW w:w="3135" w:type="dxa"/>
          </w:tcPr>
          <w:p w14:paraId="46F5882F" w14:textId="77777777" w:rsidR="000D1264" w:rsidRDefault="00000000">
            <w:r>
              <w:rPr>
                <w:rFonts w:ascii="Times New Roman" w:hAnsi="Times New Roman"/>
                <w:color w:val="000000"/>
                <w:sz w:val="24"/>
              </w:rPr>
              <w:t>Asia Tenggara atau metodologi yang</w:t>
            </w:r>
            <w:r w:rsidRPr="004F7EA1">
              <w:rPr>
                <w:rFonts w:ascii="Times New Roman" w:hAnsi="Times New Roman"/>
                <w:i/>
                <w:iCs/>
                <w:color w:val="000000"/>
                <w:sz w:val="24"/>
              </w:rPr>
              <w:t xml:space="preserve"> transferable</w:t>
            </w:r>
          </w:p>
        </w:tc>
        <w:tc>
          <w:tcPr>
            <w:tcW w:w="3135" w:type="dxa"/>
          </w:tcPr>
          <w:p w14:paraId="54765621" w14:textId="77777777" w:rsidR="000D1264" w:rsidRDefault="00000000">
            <w:r>
              <w:rPr>
                <w:rFonts w:ascii="Times New Roman" w:hAnsi="Times New Roman"/>
                <w:color w:val="000000"/>
                <w:sz w:val="24"/>
              </w:rPr>
              <w:t>Hanya konteks non-tropis</w:t>
            </w:r>
          </w:p>
        </w:tc>
      </w:tr>
    </w:tbl>
    <w:p w14:paraId="6DEA9326" w14:textId="77777777" w:rsidR="000D1264" w:rsidRDefault="00000000">
      <w:r>
        <w:rPr>
          <w:rFonts w:ascii="Times New Roman" w:hAnsi="Times New Roman"/>
          <w:color w:val="000000"/>
          <w:sz w:val="24"/>
        </w:rPr>
        <w:br w:type="page"/>
      </w:r>
    </w:p>
    <w:p w14:paraId="5B1C151C" w14:textId="77777777" w:rsidR="000D1264" w:rsidRDefault="00000000">
      <w:pPr>
        <w:pStyle w:val="Heading1"/>
      </w:pPr>
      <w:r>
        <w:rPr>
          <w:rFonts w:ascii="Times New Roman" w:hAnsi="Times New Roman"/>
          <w:color w:val="000000"/>
          <w:sz w:val="24"/>
        </w:rPr>
        <w:lastRenderedPageBreak/>
        <w:t>3  Sintesis Literatur</w:t>
      </w:r>
    </w:p>
    <w:p w14:paraId="5F62BA32" w14:textId="77777777" w:rsidR="000D1264" w:rsidRDefault="00000000">
      <w:pPr>
        <w:pStyle w:val="Heading2"/>
      </w:pPr>
      <w:r>
        <w:rPr>
          <w:rFonts w:ascii="Times New Roman" w:hAnsi="Times New Roman"/>
          <w:color w:val="000000"/>
          <w:sz w:val="24"/>
        </w:rPr>
        <w:t>3.1  Tabel Sintesis Paper (21 Paper)</w:t>
      </w:r>
    </w:p>
    <w:p w14:paraId="698E0700" w14:textId="77777777" w:rsidR="000D1264" w:rsidRDefault="00000000" w:rsidP="004F7EA1">
      <w:pPr>
        <w:jc w:val="both"/>
      </w:pPr>
      <w:r>
        <w:rPr>
          <w:rFonts w:ascii="Times New Roman" w:hAnsi="Times New Roman"/>
          <w:color w:val="000000"/>
          <w:sz w:val="24"/>
        </w:rPr>
        <w:t>Tabel berikut merangkum 21 paper yang digunakan sebagai dasar literature review dan gap analysis. Kolom 'Kekurangan/Limitasi' adalah sumber utama identifikasi gap penelitian.</w:t>
      </w:r>
    </w:p>
    <w:tbl>
      <w:tblPr>
        <w:tblStyle w:val="TableGrid"/>
        <w:tblW w:w="0" w:type="auto"/>
        <w:tblLook w:val="04A0" w:firstRow="1" w:lastRow="0" w:firstColumn="1" w:lastColumn="0" w:noHBand="0" w:noVBand="1"/>
      </w:tblPr>
      <w:tblGrid>
        <w:gridCol w:w="364"/>
        <w:gridCol w:w="1099"/>
        <w:gridCol w:w="997"/>
        <w:gridCol w:w="1093"/>
        <w:gridCol w:w="2111"/>
        <w:gridCol w:w="1193"/>
        <w:gridCol w:w="1329"/>
        <w:gridCol w:w="671"/>
        <w:gridCol w:w="765"/>
      </w:tblGrid>
      <w:tr w:rsidR="000D1264" w14:paraId="4734855D" w14:textId="77777777">
        <w:tc>
          <w:tcPr>
            <w:tcW w:w="1045" w:type="dxa"/>
            <w:shd w:val="clear" w:color="auto" w:fill="1A5C9B"/>
          </w:tcPr>
          <w:p w14:paraId="08AF67FD" w14:textId="77777777" w:rsidR="000D1264" w:rsidRDefault="00000000">
            <w:r>
              <w:rPr>
                <w:rFonts w:ascii="Times New Roman" w:hAnsi="Times New Roman"/>
                <w:b/>
                <w:color w:val="000000"/>
                <w:sz w:val="16"/>
              </w:rPr>
              <w:t>No</w:t>
            </w:r>
          </w:p>
        </w:tc>
        <w:tc>
          <w:tcPr>
            <w:tcW w:w="1045" w:type="dxa"/>
            <w:shd w:val="clear" w:color="auto" w:fill="1A5C9B"/>
          </w:tcPr>
          <w:p w14:paraId="4C351858" w14:textId="77777777" w:rsidR="000D1264" w:rsidRDefault="00000000">
            <w:r>
              <w:rPr>
                <w:rFonts w:ascii="Times New Roman" w:hAnsi="Times New Roman"/>
                <w:b/>
                <w:color w:val="000000"/>
                <w:sz w:val="16"/>
              </w:rPr>
              <w:t>Penulis &amp; Tahun</w:t>
            </w:r>
          </w:p>
        </w:tc>
        <w:tc>
          <w:tcPr>
            <w:tcW w:w="1045" w:type="dxa"/>
            <w:shd w:val="clear" w:color="auto" w:fill="1A5C9B"/>
          </w:tcPr>
          <w:p w14:paraId="2BF3D418" w14:textId="77777777" w:rsidR="000D1264" w:rsidRDefault="00000000">
            <w:r>
              <w:rPr>
                <w:rFonts w:ascii="Times New Roman" w:hAnsi="Times New Roman"/>
                <w:b/>
                <w:color w:val="000000"/>
                <w:sz w:val="16"/>
              </w:rPr>
              <w:t>Judul Singkat</w:t>
            </w:r>
          </w:p>
        </w:tc>
        <w:tc>
          <w:tcPr>
            <w:tcW w:w="1045" w:type="dxa"/>
            <w:shd w:val="clear" w:color="auto" w:fill="1A5C9B"/>
          </w:tcPr>
          <w:p w14:paraId="441C5451" w14:textId="77777777" w:rsidR="000D1264" w:rsidRDefault="00000000">
            <w:r>
              <w:rPr>
                <w:rFonts w:ascii="Times New Roman" w:hAnsi="Times New Roman"/>
                <w:b/>
                <w:color w:val="000000"/>
                <w:sz w:val="16"/>
              </w:rPr>
              <w:t>Metode Utama</w:t>
            </w:r>
          </w:p>
        </w:tc>
        <w:tc>
          <w:tcPr>
            <w:tcW w:w="1045" w:type="dxa"/>
            <w:shd w:val="clear" w:color="auto" w:fill="1A5C9B"/>
          </w:tcPr>
          <w:p w14:paraId="0DDB78BA" w14:textId="77777777" w:rsidR="000D1264" w:rsidRDefault="00000000">
            <w:r>
              <w:rPr>
                <w:rFonts w:ascii="Times New Roman" w:hAnsi="Times New Roman"/>
                <w:b/>
                <w:color w:val="000000"/>
                <w:sz w:val="16"/>
              </w:rPr>
              <w:t>Dataset / Lokasi</w:t>
            </w:r>
          </w:p>
        </w:tc>
        <w:tc>
          <w:tcPr>
            <w:tcW w:w="1045" w:type="dxa"/>
            <w:shd w:val="clear" w:color="auto" w:fill="1A5C9B"/>
          </w:tcPr>
          <w:p w14:paraId="37B32E1E" w14:textId="77777777" w:rsidR="000D1264" w:rsidRDefault="00000000">
            <w:r>
              <w:rPr>
                <w:rFonts w:ascii="Times New Roman" w:hAnsi="Times New Roman"/>
                <w:b/>
                <w:color w:val="000000"/>
                <w:sz w:val="16"/>
              </w:rPr>
              <w:t>Polutan</w:t>
            </w:r>
          </w:p>
        </w:tc>
        <w:tc>
          <w:tcPr>
            <w:tcW w:w="1045" w:type="dxa"/>
            <w:shd w:val="clear" w:color="auto" w:fill="1A5C9B"/>
          </w:tcPr>
          <w:p w14:paraId="6FFD17BA" w14:textId="77777777" w:rsidR="000D1264" w:rsidRDefault="00000000">
            <w:r>
              <w:rPr>
                <w:rFonts w:ascii="Times New Roman" w:hAnsi="Times New Roman"/>
                <w:b/>
                <w:color w:val="000000"/>
                <w:sz w:val="16"/>
              </w:rPr>
              <w:t>Hasil Terbaik</w:t>
            </w:r>
          </w:p>
        </w:tc>
        <w:tc>
          <w:tcPr>
            <w:tcW w:w="1045" w:type="dxa"/>
            <w:shd w:val="clear" w:color="auto" w:fill="1A5C9B"/>
          </w:tcPr>
          <w:p w14:paraId="5B842AD0" w14:textId="77777777" w:rsidR="000D1264" w:rsidRDefault="00000000">
            <w:r>
              <w:rPr>
                <w:rFonts w:ascii="Times New Roman" w:hAnsi="Times New Roman"/>
                <w:b/>
                <w:color w:val="000000"/>
                <w:sz w:val="16"/>
              </w:rPr>
              <w:t>Kelebihan</w:t>
            </w:r>
          </w:p>
        </w:tc>
        <w:tc>
          <w:tcPr>
            <w:tcW w:w="1045" w:type="dxa"/>
            <w:shd w:val="clear" w:color="auto" w:fill="1A5C9B"/>
          </w:tcPr>
          <w:p w14:paraId="786B4B4B" w14:textId="77777777" w:rsidR="000D1264" w:rsidRDefault="00000000">
            <w:r>
              <w:rPr>
                <w:rFonts w:ascii="Times New Roman" w:hAnsi="Times New Roman"/>
                <w:b/>
                <w:color w:val="000000"/>
                <w:sz w:val="16"/>
              </w:rPr>
              <w:t>Kekurangan / Limitasi</w:t>
            </w:r>
          </w:p>
        </w:tc>
      </w:tr>
      <w:tr w:rsidR="003344CA" w14:paraId="7D2977AF" w14:textId="77777777">
        <w:tc>
          <w:tcPr>
            <w:tcW w:w="411" w:type="dxa"/>
          </w:tcPr>
          <w:p w14:paraId="44ED2A36" w14:textId="77777777" w:rsidR="003344CA" w:rsidRDefault="00000000">
            <w:r>
              <w:rPr>
                <w:rFonts w:ascii="Times New Roman" w:hAnsi="Times New Roman"/>
                <w:color w:val="000000"/>
                <w:sz w:val="24"/>
              </w:rPr>
              <w:t>1</w:t>
            </w:r>
          </w:p>
        </w:tc>
        <w:tc>
          <w:tcPr>
            <w:tcW w:w="1046" w:type="dxa"/>
          </w:tcPr>
          <w:p w14:paraId="597922E5" w14:textId="77777777" w:rsidR="003344CA" w:rsidRDefault="00000000">
            <w:r>
              <w:rPr>
                <w:rFonts w:ascii="Times New Roman" w:hAnsi="Times New Roman"/>
                <w:color w:val="000000"/>
                <w:sz w:val="24"/>
              </w:rPr>
              <w:t>Improving PM2.5 Forecast Using SETAR-Tree</w:t>
            </w:r>
          </w:p>
        </w:tc>
        <w:tc>
          <w:tcPr>
            <w:tcW w:w="1181" w:type="dxa"/>
          </w:tcPr>
          <w:p w14:paraId="173C9DC2" w14:textId="77777777" w:rsidR="003344CA" w:rsidRDefault="00000000">
            <w:r>
              <w:rPr>
                <w:rFonts w:ascii="Times New Roman" w:hAnsi="Times New Roman"/>
                <w:color w:val="000000"/>
                <w:sz w:val="24"/>
              </w:rPr>
              <w:t>SETAR-Tree &amp; LSTM</w:t>
            </w:r>
          </w:p>
        </w:tc>
        <w:tc>
          <w:tcPr>
            <w:tcW w:w="1080" w:type="dxa"/>
          </w:tcPr>
          <w:p w14:paraId="0B7CEAE7" w14:textId="77777777" w:rsidR="003344CA" w:rsidRDefault="00000000">
            <w:r>
              <w:rPr>
                <w:rFonts w:ascii="Times New Roman" w:hAnsi="Times New Roman"/>
                <w:color w:val="000000"/>
                <w:sz w:val="24"/>
              </w:rPr>
              <w:t>PM2.5 Harian (Jan 22 - Nov 23) di Lubang Buaya, Jakarta</w:t>
            </w:r>
          </w:p>
        </w:tc>
        <w:tc>
          <w:tcPr>
            <w:tcW w:w="995" w:type="dxa"/>
          </w:tcPr>
          <w:p w14:paraId="524C6813" w14:textId="77777777" w:rsidR="003344CA" w:rsidRDefault="00000000">
            <w:r>
              <w:rPr>
                <w:rFonts w:ascii="Times New Roman" w:hAnsi="Times New Roman"/>
                <w:color w:val="000000"/>
                <w:sz w:val="24"/>
              </w:rPr>
              <w:t>SETAR-Tree (RMSE 0.2159, MAPE 2.98% out-sample)</w:t>
            </w:r>
          </w:p>
        </w:tc>
        <w:tc>
          <w:tcPr>
            <w:tcW w:w="1121" w:type="dxa"/>
          </w:tcPr>
          <w:p w14:paraId="584177AB" w14:textId="77777777" w:rsidR="003344CA" w:rsidRDefault="00000000">
            <w:r>
              <w:rPr>
                <w:rFonts w:ascii="Times New Roman" w:hAnsi="Times New Roman"/>
                <w:color w:val="000000"/>
                <w:sz w:val="24"/>
              </w:rPr>
              <w:t>Sangat baik menangkap pola non-linear dan lonjakan mendadak dengan tuning minim.</w:t>
            </w:r>
          </w:p>
        </w:tc>
        <w:tc>
          <w:tcPr>
            <w:tcW w:w="1260" w:type="dxa"/>
          </w:tcPr>
          <w:p w14:paraId="6298C1FF" w14:textId="77777777" w:rsidR="003344CA" w:rsidRDefault="00000000">
            <w:r>
              <w:rPr>
                <w:rFonts w:ascii="Times New Roman" w:hAnsi="Times New Roman"/>
                <w:color w:val="000000"/>
                <w:sz w:val="24"/>
              </w:rPr>
              <w:t>Tidak memasukkan variabel cuaca/lalu lintas; kurang tangguh pada ekstrem fluktuasi puncak mendadak.</w:t>
            </w:r>
          </w:p>
        </w:tc>
        <w:tc>
          <w:tcPr>
            <w:tcW w:w="1264" w:type="dxa"/>
          </w:tcPr>
          <w:p w14:paraId="19573C8A" w14:textId="77777777" w:rsidR="003344CA" w:rsidRDefault="003344CA"/>
        </w:tc>
        <w:tc>
          <w:tcPr>
            <w:tcW w:w="1264" w:type="dxa"/>
          </w:tcPr>
          <w:p w14:paraId="42BA38FF" w14:textId="77777777" w:rsidR="003344CA" w:rsidRDefault="003344CA"/>
        </w:tc>
      </w:tr>
      <w:tr w:rsidR="003344CA" w14:paraId="6D524CDD" w14:textId="77777777">
        <w:tc>
          <w:tcPr>
            <w:tcW w:w="411" w:type="dxa"/>
          </w:tcPr>
          <w:p w14:paraId="3AE167BD" w14:textId="77777777" w:rsidR="003344CA" w:rsidRDefault="00000000">
            <w:r>
              <w:rPr>
                <w:rFonts w:ascii="Times New Roman" w:hAnsi="Times New Roman"/>
                <w:color w:val="000000"/>
                <w:sz w:val="24"/>
              </w:rPr>
              <w:t>2</w:t>
            </w:r>
          </w:p>
        </w:tc>
        <w:tc>
          <w:tcPr>
            <w:tcW w:w="1046" w:type="dxa"/>
          </w:tcPr>
          <w:p w14:paraId="74559E8A" w14:textId="77777777" w:rsidR="003344CA" w:rsidRDefault="00000000">
            <w:r>
              <w:rPr>
                <w:rFonts w:ascii="Times New Roman" w:hAnsi="Times New Roman"/>
                <w:color w:val="000000"/>
                <w:sz w:val="24"/>
              </w:rPr>
              <w:t>Comparison of LSTM and BiLSTM</w:t>
            </w:r>
          </w:p>
        </w:tc>
        <w:tc>
          <w:tcPr>
            <w:tcW w:w="1181" w:type="dxa"/>
          </w:tcPr>
          <w:p w14:paraId="13B00F05" w14:textId="77777777" w:rsidR="003344CA" w:rsidRDefault="00000000">
            <w:r>
              <w:rPr>
                <w:rFonts w:ascii="Times New Roman" w:hAnsi="Times New Roman"/>
                <w:color w:val="000000"/>
                <w:sz w:val="24"/>
              </w:rPr>
              <w:t>LSTM &amp; BiLSTM</w:t>
            </w:r>
          </w:p>
        </w:tc>
        <w:tc>
          <w:tcPr>
            <w:tcW w:w="1080" w:type="dxa"/>
          </w:tcPr>
          <w:p w14:paraId="643CE218" w14:textId="77777777" w:rsidR="003344CA" w:rsidRDefault="00000000">
            <w:r>
              <w:rPr>
                <w:rFonts w:ascii="Times New Roman" w:hAnsi="Times New Roman"/>
                <w:color w:val="000000"/>
                <w:sz w:val="24"/>
              </w:rPr>
              <w:t>PM10, SO2, CO, Cuaca di Jakarta (2010-2021)</w:t>
            </w:r>
          </w:p>
        </w:tc>
        <w:tc>
          <w:tcPr>
            <w:tcW w:w="995" w:type="dxa"/>
          </w:tcPr>
          <w:p w14:paraId="0EBAA42A" w14:textId="77777777" w:rsidR="003344CA" w:rsidRDefault="00000000">
            <w:r>
              <w:rPr>
                <w:rFonts w:ascii="Times New Roman" w:hAnsi="Times New Roman"/>
                <w:color w:val="000000"/>
                <w:sz w:val="24"/>
              </w:rPr>
              <w:t>Baik untuk PM10 &amp; Cuaca. Tidak ada beda signifikan LSTM vs BiLSTM.</w:t>
            </w:r>
          </w:p>
        </w:tc>
        <w:tc>
          <w:tcPr>
            <w:tcW w:w="1121" w:type="dxa"/>
          </w:tcPr>
          <w:p w14:paraId="293892E3" w14:textId="77777777" w:rsidR="003344CA" w:rsidRDefault="00000000">
            <w:r>
              <w:rPr>
                <w:rFonts w:ascii="Times New Roman" w:hAnsi="Times New Roman"/>
                <w:color w:val="000000"/>
                <w:sz w:val="24"/>
              </w:rPr>
              <w:t>Mengevaluasi kondisi sebelum &amp; saat pandemi COVID-19.</w:t>
            </w:r>
          </w:p>
        </w:tc>
        <w:tc>
          <w:tcPr>
            <w:tcW w:w="1260" w:type="dxa"/>
          </w:tcPr>
          <w:p w14:paraId="7A67C7B5" w14:textId="77777777" w:rsidR="003344CA" w:rsidRDefault="00000000">
            <w:r>
              <w:rPr>
                <w:rFonts w:ascii="Times New Roman" w:hAnsi="Times New Roman"/>
                <w:color w:val="000000"/>
                <w:sz w:val="24"/>
              </w:rPr>
              <w:t>Gagal memprediksi SO2, hujan, dan durasi matahari secara akurat. Anomali pandemi menurunkan akurasi.</w:t>
            </w:r>
          </w:p>
        </w:tc>
        <w:tc>
          <w:tcPr>
            <w:tcW w:w="1264" w:type="dxa"/>
          </w:tcPr>
          <w:p w14:paraId="7A656243" w14:textId="77777777" w:rsidR="003344CA" w:rsidRDefault="003344CA"/>
        </w:tc>
        <w:tc>
          <w:tcPr>
            <w:tcW w:w="1264" w:type="dxa"/>
          </w:tcPr>
          <w:p w14:paraId="1E7799C1" w14:textId="77777777" w:rsidR="003344CA" w:rsidRDefault="003344CA"/>
        </w:tc>
      </w:tr>
      <w:tr w:rsidR="003344CA" w14:paraId="33A4A35B" w14:textId="77777777">
        <w:tc>
          <w:tcPr>
            <w:tcW w:w="411" w:type="dxa"/>
          </w:tcPr>
          <w:p w14:paraId="095BACA1" w14:textId="77777777" w:rsidR="003344CA" w:rsidRDefault="00000000">
            <w:r>
              <w:rPr>
                <w:rFonts w:ascii="Times New Roman" w:hAnsi="Times New Roman"/>
                <w:color w:val="000000"/>
                <w:sz w:val="24"/>
              </w:rPr>
              <w:t>3</w:t>
            </w:r>
          </w:p>
        </w:tc>
        <w:tc>
          <w:tcPr>
            <w:tcW w:w="1046" w:type="dxa"/>
          </w:tcPr>
          <w:p w14:paraId="1CFA5729" w14:textId="77777777" w:rsidR="003344CA" w:rsidRDefault="00000000">
            <w:r>
              <w:rPr>
                <w:rFonts w:ascii="Times New Roman" w:hAnsi="Times New Roman"/>
                <w:color w:val="000000"/>
                <w:sz w:val="24"/>
              </w:rPr>
              <w:t>LSTM Transboundary Haze SE Asia</w:t>
            </w:r>
          </w:p>
        </w:tc>
        <w:tc>
          <w:tcPr>
            <w:tcW w:w="1181" w:type="dxa"/>
          </w:tcPr>
          <w:p w14:paraId="4AEE7BFD" w14:textId="77777777" w:rsidR="003344CA" w:rsidRDefault="00000000">
            <w:r>
              <w:rPr>
                <w:rFonts w:ascii="Times New Roman" w:hAnsi="Times New Roman"/>
                <w:color w:val="000000"/>
                <w:sz w:val="24"/>
              </w:rPr>
              <w:t>XGBoost (imputasi) + Bi-LSTM</w:t>
            </w:r>
          </w:p>
        </w:tc>
        <w:tc>
          <w:tcPr>
            <w:tcW w:w="1080" w:type="dxa"/>
          </w:tcPr>
          <w:p w14:paraId="3A176650" w14:textId="77777777" w:rsidR="003344CA" w:rsidRDefault="00000000">
            <w:r>
              <w:rPr>
                <w:rFonts w:ascii="Times New Roman" w:hAnsi="Times New Roman"/>
                <w:color w:val="000000"/>
                <w:sz w:val="24"/>
              </w:rPr>
              <w:t>Data kualitas udara per jam Brunei, Singapura, Thailand</w:t>
            </w:r>
          </w:p>
        </w:tc>
        <w:tc>
          <w:tcPr>
            <w:tcW w:w="995" w:type="dxa"/>
          </w:tcPr>
          <w:p w14:paraId="2EBCD6E4" w14:textId="77777777" w:rsidR="003344CA" w:rsidRDefault="00000000">
            <w:r>
              <w:rPr>
                <w:rFonts w:ascii="Times New Roman" w:hAnsi="Times New Roman"/>
                <w:color w:val="000000"/>
                <w:sz w:val="24"/>
              </w:rPr>
              <w:t>Bi-LSTM terbaik. RMSE 9.76 - 10.96 di data uji.</w:t>
            </w:r>
          </w:p>
        </w:tc>
        <w:tc>
          <w:tcPr>
            <w:tcW w:w="1121" w:type="dxa"/>
          </w:tcPr>
          <w:p w14:paraId="1D8CBBC7" w14:textId="77777777" w:rsidR="003344CA" w:rsidRDefault="00000000">
            <w:r>
              <w:rPr>
                <w:rFonts w:ascii="Times New Roman" w:hAnsi="Times New Roman"/>
                <w:color w:val="000000"/>
                <w:sz w:val="24"/>
              </w:rPr>
              <w:t>XGBoost efektif mengisi data bolong stasiun cuaca, model mampu prediksi lintas negara.</w:t>
            </w:r>
          </w:p>
        </w:tc>
        <w:tc>
          <w:tcPr>
            <w:tcW w:w="1260" w:type="dxa"/>
          </w:tcPr>
          <w:p w14:paraId="3B0C77B1" w14:textId="77777777" w:rsidR="003344CA" w:rsidRDefault="00000000">
            <w:r>
              <w:rPr>
                <w:rFonts w:ascii="Times New Roman" w:hAnsi="Times New Roman"/>
                <w:color w:val="000000"/>
                <w:sz w:val="24"/>
              </w:rPr>
              <w:t>Terjadi overfitting saat testing. Teknik imputasi belum sempurna untuk data lintas batas.</w:t>
            </w:r>
          </w:p>
        </w:tc>
        <w:tc>
          <w:tcPr>
            <w:tcW w:w="1264" w:type="dxa"/>
          </w:tcPr>
          <w:p w14:paraId="68589631" w14:textId="77777777" w:rsidR="003344CA" w:rsidRDefault="003344CA"/>
        </w:tc>
        <w:tc>
          <w:tcPr>
            <w:tcW w:w="1264" w:type="dxa"/>
          </w:tcPr>
          <w:p w14:paraId="2986CE4A" w14:textId="77777777" w:rsidR="003344CA" w:rsidRDefault="003344CA"/>
        </w:tc>
      </w:tr>
      <w:tr w:rsidR="003344CA" w14:paraId="326C8FB9" w14:textId="77777777">
        <w:tc>
          <w:tcPr>
            <w:tcW w:w="411" w:type="dxa"/>
          </w:tcPr>
          <w:p w14:paraId="4E1BB5EC" w14:textId="77777777" w:rsidR="003344CA" w:rsidRDefault="00000000">
            <w:r>
              <w:rPr>
                <w:rFonts w:ascii="Times New Roman" w:hAnsi="Times New Roman"/>
                <w:color w:val="000000"/>
                <w:sz w:val="24"/>
              </w:rPr>
              <w:t>4</w:t>
            </w:r>
          </w:p>
        </w:tc>
        <w:tc>
          <w:tcPr>
            <w:tcW w:w="1046" w:type="dxa"/>
          </w:tcPr>
          <w:p w14:paraId="181EECBD" w14:textId="77777777" w:rsidR="003344CA" w:rsidRDefault="00000000">
            <w:r>
              <w:rPr>
                <w:rFonts w:ascii="Times New Roman" w:hAnsi="Times New Roman"/>
                <w:color w:val="000000"/>
                <w:sz w:val="24"/>
              </w:rPr>
              <w:t xml:space="preserve">Assessing low-cost sensor </w:t>
            </w:r>
            <w:r>
              <w:rPr>
                <w:rFonts w:ascii="Times New Roman" w:hAnsi="Times New Roman"/>
                <w:color w:val="000000"/>
                <w:sz w:val="24"/>
              </w:rPr>
              <w:lastRenderedPageBreak/>
              <w:t>PM2.5</w:t>
            </w:r>
          </w:p>
        </w:tc>
        <w:tc>
          <w:tcPr>
            <w:tcW w:w="1181" w:type="dxa"/>
          </w:tcPr>
          <w:p w14:paraId="756CC581" w14:textId="77777777" w:rsidR="003344CA" w:rsidRDefault="00000000">
            <w:r>
              <w:rPr>
                <w:rFonts w:ascii="Times New Roman" w:hAnsi="Times New Roman"/>
                <w:color w:val="000000"/>
                <w:sz w:val="24"/>
              </w:rPr>
              <w:lastRenderedPageBreak/>
              <w:t>Regresi Linear, Uji Statistik</w:t>
            </w:r>
          </w:p>
        </w:tc>
        <w:tc>
          <w:tcPr>
            <w:tcW w:w="1080" w:type="dxa"/>
          </w:tcPr>
          <w:p w14:paraId="68E1E491" w14:textId="77777777" w:rsidR="003344CA" w:rsidRDefault="00000000">
            <w:r>
              <w:rPr>
                <w:rFonts w:ascii="Times New Roman" w:hAnsi="Times New Roman"/>
                <w:color w:val="000000"/>
                <w:sz w:val="24"/>
              </w:rPr>
              <w:t xml:space="preserve">PM2.5, Kelembaban (RH), </w:t>
            </w:r>
            <w:r>
              <w:rPr>
                <w:rFonts w:ascii="Times New Roman" w:hAnsi="Times New Roman"/>
                <w:color w:val="000000"/>
                <w:sz w:val="24"/>
              </w:rPr>
              <w:lastRenderedPageBreak/>
              <w:t>Suhu di Tamansari, Bandung (1 Tahun)</w:t>
            </w:r>
          </w:p>
        </w:tc>
        <w:tc>
          <w:tcPr>
            <w:tcW w:w="995" w:type="dxa"/>
          </w:tcPr>
          <w:p w14:paraId="3D0A6E82" w14:textId="77777777" w:rsidR="003344CA" w:rsidRDefault="00000000">
            <w:r>
              <w:rPr>
                <w:rFonts w:ascii="Times New Roman" w:hAnsi="Times New Roman"/>
                <w:color w:val="000000"/>
                <w:sz w:val="24"/>
              </w:rPr>
              <w:lastRenderedPageBreak/>
              <w:t>Korelasi linear sangat kuat dengan SuperSASS (R2 = 0.96)</w:t>
            </w:r>
          </w:p>
        </w:tc>
        <w:tc>
          <w:tcPr>
            <w:tcW w:w="1121" w:type="dxa"/>
          </w:tcPr>
          <w:p w14:paraId="543E5747" w14:textId="77777777" w:rsidR="003344CA" w:rsidRDefault="00000000">
            <w:r>
              <w:rPr>
                <w:rFonts w:ascii="Times New Roman" w:hAnsi="Times New Roman"/>
                <w:color w:val="000000"/>
                <w:sz w:val="24"/>
              </w:rPr>
              <w:t xml:space="preserve">Low-cost sensor terbukti tangguh </w:t>
            </w:r>
            <w:r>
              <w:rPr>
                <w:rFonts w:ascii="Times New Roman" w:hAnsi="Times New Roman"/>
                <w:color w:val="000000"/>
                <w:sz w:val="24"/>
              </w:rPr>
              <w:lastRenderedPageBreak/>
              <w:t>untuk pemantauan real-time jarak jauh secara murah.</w:t>
            </w:r>
          </w:p>
        </w:tc>
        <w:tc>
          <w:tcPr>
            <w:tcW w:w="1260" w:type="dxa"/>
          </w:tcPr>
          <w:p w14:paraId="76A727C4" w14:textId="77777777" w:rsidR="003344CA" w:rsidRDefault="00000000">
            <w:r>
              <w:rPr>
                <w:rFonts w:ascii="Times New Roman" w:hAnsi="Times New Roman"/>
                <w:color w:val="000000"/>
                <w:sz w:val="24"/>
              </w:rPr>
              <w:lastRenderedPageBreak/>
              <w:t>Alat cenderung overestimate (rata-</w:t>
            </w:r>
            <w:r>
              <w:rPr>
                <w:rFonts w:ascii="Times New Roman" w:hAnsi="Times New Roman"/>
                <w:color w:val="000000"/>
                <w:sz w:val="24"/>
              </w:rPr>
              <w:lastRenderedPageBreak/>
              <w:t>rata 24% lebih tinggi) karena terpengaruh kelembaban udara (RH).</w:t>
            </w:r>
          </w:p>
        </w:tc>
        <w:tc>
          <w:tcPr>
            <w:tcW w:w="1264" w:type="dxa"/>
          </w:tcPr>
          <w:p w14:paraId="05AD7667" w14:textId="77777777" w:rsidR="003344CA" w:rsidRDefault="003344CA"/>
        </w:tc>
        <w:tc>
          <w:tcPr>
            <w:tcW w:w="1264" w:type="dxa"/>
          </w:tcPr>
          <w:p w14:paraId="6AA40BFB" w14:textId="77777777" w:rsidR="003344CA" w:rsidRDefault="003344CA"/>
        </w:tc>
      </w:tr>
      <w:tr w:rsidR="003344CA" w14:paraId="60E4B6C2" w14:textId="77777777">
        <w:tc>
          <w:tcPr>
            <w:tcW w:w="411" w:type="dxa"/>
          </w:tcPr>
          <w:p w14:paraId="09D2897F" w14:textId="77777777" w:rsidR="003344CA" w:rsidRDefault="00000000">
            <w:r>
              <w:rPr>
                <w:rFonts w:ascii="Times New Roman" w:hAnsi="Times New Roman"/>
                <w:color w:val="000000"/>
                <w:sz w:val="24"/>
              </w:rPr>
              <w:t>5</w:t>
            </w:r>
          </w:p>
        </w:tc>
        <w:tc>
          <w:tcPr>
            <w:tcW w:w="1046" w:type="dxa"/>
          </w:tcPr>
          <w:p w14:paraId="6CF18614" w14:textId="77777777" w:rsidR="003344CA" w:rsidRDefault="00000000">
            <w:r>
              <w:rPr>
                <w:rFonts w:ascii="Times New Roman" w:hAnsi="Times New Roman"/>
                <w:color w:val="000000"/>
                <w:sz w:val="24"/>
              </w:rPr>
              <w:t>SHAP Interpretation of XGBoost</w:t>
            </w:r>
          </w:p>
        </w:tc>
        <w:tc>
          <w:tcPr>
            <w:tcW w:w="1181" w:type="dxa"/>
          </w:tcPr>
          <w:p w14:paraId="08B1AF45" w14:textId="77777777" w:rsidR="003344CA" w:rsidRDefault="00000000">
            <w:r>
              <w:rPr>
                <w:rFonts w:ascii="Times New Roman" w:hAnsi="Times New Roman"/>
                <w:color w:val="000000"/>
                <w:sz w:val="24"/>
              </w:rPr>
              <w:t>XGBoost + Grid Search + SHAP</w:t>
            </w:r>
          </w:p>
        </w:tc>
        <w:tc>
          <w:tcPr>
            <w:tcW w:w="1080" w:type="dxa"/>
          </w:tcPr>
          <w:p w14:paraId="239DA33D" w14:textId="77777777" w:rsidR="003344CA" w:rsidRDefault="00000000">
            <w:r>
              <w:rPr>
                <w:rFonts w:ascii="Times New Roman" w:hAnsi="Times New Roman"/>
                <w:color w:val="000000"/>
                <w:sz w:val="24"/>
              </w:rPr>
              <w:t>ISPU harian (DKI Jakarta) Jan 2021 - Mei 2024</w:t>
            </w:r>
          </w:p>
        </w:tc>
        <w:tc>
          <w:tcPr>
            <w:tcW w:w="995" w:type="dxa"/>
          </w:tcPr>
          <w:p w14:paraId="718C2556" w14:textId="77777777" w:rsidR="003344CA" w:rsidRDefault="00000000">
            <w:r>
              <w:rPr>
                <w:rFonts w:ascii="Times New Roman" w:hAnsi="Times New Roman"/>
                <w:color w:val="000000"/>
                <w:sz w:val="24"/>
              </w:rPr>
              <w:t>MAPE sangat rendah (4.44%). Parameter 'max' dan 'PM10' paling dominan.</w:t>
            </w:r>
          </w:p>
        </w:tc>
        <w:tc>
          <w:tcPr>
            <w:tcW w:w="1121" w:type="dxa"/>
          </w:tcPr>
          <w:p w14:paraId="28814DB4" w14:textId="77777777" w:rsidR="003344CA" w:rsidRDefault="00000000">
            <w:r>
              <w:rPr>
                <w:rFonts w:ascii="Times New Roman" w:hAnsi="Times New Roman"/>
                <w:color w:val="000000"/>
                <w:sz w:val="24"/>
              </w:rPr>
              <w:t>SHAP berhasil memecahkan kelemahan black-box, memberi transparansi pengaruh variabel.</w:t>
            </w:r>
          </w:p>
        </w:tc>
        <w:tc>
          <w:tcPr>
            <w:tcW w:w="1260" w:type="dxa"/>
          </w:tcPr>
          <w:p w14:paraId="038EB6CE" w14:textId="77777777" w:rsidR="003344CA" w:rsidRDefault="00000000">
            <w:r>
              <w:rPr>
                <w:rFonts w:ascii="Times New Roman" w:hAnsi="Times New Roman"/>
                <w:color w:val="000000"/>
                <w:sz w:val="24"/>
              </w:rPr>
              <w:t>Hanya memakai basis data ISPU dasar, disarankan menambah variabel iklim dan mobilitas.</w:t>
            </w:r>
          </w:p>
        </w:tc>
        <w:tc>
          <w:tcPr>
            <w:tcW w:w="1264" w:type="dxa"/>
          </w:tcPr>
          <w:p w14:paraId="1507AA18" w14:textId="77777777" w:rsidR="003344CA" w:rsidRDefault="003344CA"/>
        </w:tc>
        <w:tc>
          <w:tcPr>
            <w:tcW w:w="1264" w:type="dxa"/>
          </w:tcPr>
          <w:p w14:paraId="62152977" w14:textId="77777777" w:rsidR="003344CA" w:rsidRDefault="003344CA"/>
        </w:tc>
      </w:tr>
      <w:tr w:rsidR="003344CA" w14:paraId="3C93D65E" w14:textId="77777777">
        <w:tc>
          <w:tcPr>
            <w:tcW w:w="411" w:type="dxa"/>
          </w:tcPr>
          <w:p w14:paraId="41442C55" w14:textId="77777777" w:rsidR="003344CA" w:rsidRDefault="00000000">
            <w:r>
              <w:rPr>
                <w:rFonts w:ascii="Times New Roman" w:hAnsi="Times New Roman"/>
                <w:color w:val="000000"/>
                <w:sz w:val="24"/>
              </w:rPr>
              <w:t>6</w:t>
            </w:r>
          </w:p>
        </w:tc>
        <w:tc>
          <w:tcPr>
            <w:tcW w:w="1046" w:type="dxa"/>
          </w:tcPr>
          <w:p w14:paraId="6F659C62" w14:textId="77777777" w:rsidR="003344CA" w:rsidRDefault="00000000">
            <w:r>
              <w:rPr>
                <w:rFonts w:ascii="Times New Roman" w:hAnsi="Times New Roman"/>
                <w:color w:val="000000"/>
                <w:sz w:val="24"/>
              </w:rPr>
              <w:t>Deep Learning for AQ Forecasts Review</w:t>
            </w:r>
          </w:p>
        </w:tc>
        <w:tc>
          <w:tcPr>
            <w:tcW w:w="1181" w:type="dxa"/>
          </w:tcPr>
          <w:p w14:paraId="282D3DD6" w14:textId="77777777" w:rsidR="003344CA" w:rsidRDefault="00000000">
            <w:r>
              <w:rPr>
                <w:rFonts w:ascii="Times New Roman" w:hAnsi="Times New Roman"/>
                <w:color w:val="000000"/>
                <w:sz w:val="24"/>
              </w:rPr>
              <w:t>Literature Review (CNN, RNN, STDL)</w:t>
            </w:r>
          </w:p>
        </w:tc>
        <w:tc>
          <w:tcPr>
            <w:tcW w:w="1080" w:type="dxa"/>
          </w:tcPr>
          <w:p w14:paraId="6AA9F350" w14:textId="77777777" w:rsidR="003344CA" w:rsidRDefault="00000000">
            <w:r>
              <w:rPr>
                <w:rFonts w:ascii="Times New Roman" w:hAnsi="Times New Roman"/>
                <w:color w:val="000000"/>
                <w:sz w:val="24"/>
              </w:rPr>
              <w:t>Skala global (Satelit, Sensor Tanah, CTMs)</w:t>
            </w:r>
          </w:p>
        </w:tc>
        <w:tc>
          <w:tcPr>
            <w:tcW w:w="995" w:type="dxa"/>
          </w:tcPr>
          <w:p w14:paraId="14E82339" w14:textId="77777777" w:rsidR="003344CA" w:rsidRDefault="00000000">
            <w:r>
              <w:rPr>
                <w:rFonts w:ascii="Times New Roman" w:hAnsi="Times New Roman"/>
                <w:color w:val="000000"/>
                <w:sz w:val="24"/>
              </w:rPr>
              <w:t>Arsitektur Spatiotemporal (CNN-LSTM) lebih superior dibanding ML klasik.</w:t>
            </w:r>
          </w:p>
        </w:tc>
        <w:tc>
          <w:tcPr>
            <w:tcW w:w="1121" w:type="dxa"/>
          </w:tcPr>
          <w:p w14:paraId="289C0F69" w14:textId="77777777" w:rsidR="003344CA" w:rsidRDefault="00000000">
            <w:r>
              <w:rPr>
                <w:rFonts w:ascii="Times New Roman" w:hAnsi="Times New Roman"/>
                <w:color w:val="000000"/>
                <w:sz w:val="24"/>
              </w:rPr>
              <w:t>Menyoroti keunggulan AI dibanding chemistry-transport models fisik yang lambat.</w:t>
            </w:r>
          </w:p>
        </w:tc>
        <w:tc>
          <w:tcPr>
            <w:tcW w:w="1260" w:type="dxa"/>
          </w:tcPr>
          <w:p w14:paraId="0607F07C" w14:textId="77777777" w:rsidR="003344CA" w:rsidRDefault="00000000">
            <w:r>
              <w:rPr>
                <w:rFonts w:ascii="Times New Roman" w:hAnsi="Times New Roman"/>
                <w:color w:val="000000"/>
                <w:sz w:val="24"/>
              </w:rPr>
              <w:t>Sifat black-box AI sulit dijelaskan. Prediksi kadang tidak mematuhi kaidah fisika/kimia.</w:t>
            </w:r>
          </w:p>
        </w:tc>
        <w:tc>
          <w:tcPr>
            <w:tcW w:w="1264" w:type="dxa"/>
          </w:tcPr>
          <w:p w14:paraId="79A18781" w14:textId="77777777" w:rsidR="003344CA" w:rsidRDefault="003344CA"/>
        </w:tc>
        <w:tc>
          <w:tcPr>
            <w:tcW w:w="1264" w:type="dxa"/>
          </w:tcPr>
          <w:p w14:paraId="44D8647D" w14:textId="77777777" w:rsidR="003344CA" w:rsidRDefault="003344CA"/>
        </w:tc>
      </w:tr>
      <w:tr w:rsidR="003344CA" w14:paraId="432CF869" w14:textId="77777777">
        <w:tc>
          <w:tcPr>
            <w:tcW w:w="411" w:type="dxa"/>
          </w:tcPr>
          <w:p w14:paraId="0E93AE84" w14:textId="77777777" w:rsidR="003344CA" w:rsidRDefault="00000000">
            <w:r>
              <w:rPr>
                <w:rFonts w:ascii="Times New Roman" w:hAnsi="Times New Roman"/>
                <w:color w:val="000000"/>
                <w:sz w:val="24"/>
              </w:rPr>
              <w:t>7</w:t>
            </w:r>
          </w:p>
        </w:tc>
        <w:tc>
          <w:tcPr>
            <w:tcW w:w="1046" w:type="dxa"/>
          </w:tcPr>
          <w:p w14:paraId="529AB3AD" w14:textId="77777777" w:rsidR="003344CA" w:rsidRDefault="00000000">
            <w:r>
              <w:rPr>
                <w:rFonts w:ascii="Times New Roman" w:hAnsi="Times New Roman"/>
                <w:color w:val="000000"/>
                <w:sz w:val="24"/>
              </w:rPr>
              <w:t>LSTM neural network Method dev. &amp; eval</w:t>
            </w:r>
          </w:p>
        </w:tc>
        <w:tc>
          <w:tcPr>
            <w:tcW w:w="1181" w:type="dxa"/>
          </w:tcPr>
          <w:p w14:paraId="13EBD6C2" w14:textId="77777777" w:rsidR="003344CA" w:rsidRDefault="00000000">
            <w:r>
              <w:rPr>
                <w:rFonts w:ascii="Times New Roman" w:hAnsi="Times New Roman"/>
                <w:color w:val="000000"/>
                <w:sz w:val="24"/>
              </w:rPr>
              <w:t>LSTME (Extended LSTM)</w:t>
            </w:r>
          </w:p>
        </w:tc>
        <w:tc>
          <w:tcPr>
            <w:tcW w:w="1080" w:type="dxa"/>
          </w:tcPr>
          <w:p w14:paraId="599A7AF6" w14:textId="77777777" w:rsidR="003344CA" w:rsidRDefault="00000000">
            <w:r>
              <w:rPr>
                <w:rFonts w:ascii="Times New Roman" w:hAnsi="Times New Roman"/>
                <w:color w:val="000000"/>
                <w:sz w:val="24"/>
              </w:rPr>
              <w:t>PM2.5 &amp; Cuaca per jam di 12 stasiun Beijing (2014-2016)</w:t>
            </w:r>
          </w:p>
        </w:tc>
        <w:tc>
          <w:tcPr>
            <w:tcW w:w="995" w:type="dxa"/>
          </w:tcPr>
          <w:p w14:paraId="166C08D6" w14:textId="77777777" w:rsidR="003344CA" w:rsidRDefault="00000000">
            <w:r>
              <w:rPr>
                <w:rFonts w:ascii="Times New Roman" w:hAnsi="Times New Roman"/>
                <w:color w:val="000000"/>
                <w:sz w:val="24"/>
              </w:rPr>
              <w:t>MAPE 11.93% (1 jam ke depan), Akurasi kategori AQI 90.3%</w:t>
            </w:r>
          </w:p>
        </w:tc>
        <w:tc>
          <w:tcPr>
            <w:tcW w:w="1121" w:type="dxa"/>
          </w:tcPr>
          <w:p w14:paraId="499BA892" w14:textId="77777777" w:rsidR="003344CA" w:rsidRDefault="00000000">
            <w:r>
              <w:rPr>
                <w:rFonts w:ascii="Times New Roman" w:hAnsi="Times New Roman"/>
                <w:color w:val="000000"/>
                <w:sz w:val="24"/>
              </w:rPr>
              <w:t>Integrasi data auxiliary (waktu &amp; cuaca) di fully-connected layer mendongkrak performa.</w:t>
            </w:r>
          </w:p>
        </w:tc>
        <w:tc>
          <w:tcPr>
            <w:tcW w:w="1260" w:type="dxa"/>
          </w:tcPr>
          <w:p w14:paraId="739ED708" w14:textId="77777777" w:rsidR="003344CA" w:rsidRDefault="00000000">
            <w:r>
              <w:rPr>
                <w:rFonts w:ascii="Times New Roman" w:hAnsi="Times New Roman"/>
                <w:color w:val="000000"/>
                <w:sz w:val="24"/>
              </w:rPr>
              <w:t>Akurasi menurun drastis untuk prediksi jangka menengah/panjang (13-24 jam).</w:t>
            </w:r>
          </w:p>
        </w:tc>
        <w:tc>
          <w:tcPr>
            <w:tcW w:w="1264" w:type="dxa"/>
          </w:tcPr>
          <w:p w14:paraId="2FAC409F" w14:textId="77777777" w:rsidR="003344CA" w:rsidRDefault="003344CA"/>
        </w:tc>
        <w:tc>
          <w:tcPr>
            <w:tcW w:w="1264" w:type="dxa"/>
          </w:tcPr>
          <w:p w14:paraId="7E37F132" w14:textId="77777777" w:rsidR="003344CA" w:rsidRDefault="003344CA"/>
        </w:tc>
      </w:tr>
      <w:tr w:rsidR="003344CA" w14:paraId="2E50A829" w14:textId="77777777">
        <w:tc>
          <w:tcPr>
            <w:tcW w:w="411" w:type="dxa"/>
          </w:tcPr>
          <w:p w14:paraId="2F42A7B1" w14:textId="77777777" w:rsidR="003344CA" w:rsidRDefault="00000000">
            <w:r>
              <w:rPr>
                <w:rFonts w:ascii="Times New Roman" w:hAnsi="Times New Roman"/>
                <w:color w:val="000000"/>
                <w:sz w:val="24"/>
              </w:rPr>
              <w:t>8</w:t>
            </w:r>
          </w:p>
        </w:tc>
        <w:tc>
          <w:tcPr>
            <w:tcW w:w="1046" w:type="dxa"/>
          </w:tcPr>
          <w:p w14:paraId="2B27F915" w14:textId="77777777" w:rsidR="003344CA" w:rsidRDefault="00000000">
            <w:r>
              <w:rPr>
                <w:rFonts w:ascii="Times New Roman" w:hAnsi="Times New Roman"/>
                <w:color w:val="000000"/>
                <w:sz w:val="24"/>
              </w:rPr>
              <w:t>Bootstrap-XGBoost &amp; Ordinal Models</w:t>
            </w:r>
          </w:p>
        </w:tc>
        <w:tc>
          <w:tcPr>
            <w:tcW w:w="1181" w:type="dxa"/>
          </w:tcPr>
          <w:p w14:paraId="378B74EB" w14:textId="77777777" w:rsidR="003344CA" w:rsidRDefault="00000000">
            <w:r>
              <w:rPr>
                <w:rFonts w:ascii="Times New Roman" w:hAnsi="Times New Roman"/>
                <w:color w:val="000000"/>
                <w:sz w:val="24"/>
              </w:rPr>
              <w:t>Bootstrap, XGBoost, Ordinal Logit</w:t>
            </w:r>
          </w:p>
        </w:tc>
        <w:tc>
          <w:tcPr>
            <w:tcW w:w="1080" w:type="dxa"/>
          </w:tcPr>
          <w:p w14:paraId="7C11307C" w14:textId="77777777" w:rsidR="003344CA" w:rsidRDefault="00000000">
            <w:r>
              <w:rPr>
                <w:rFonts w:ascii="Times New Roman" w:hAnsi="Times New Roman"/>
                <w:color w:val="000000"/>
                <w:sz w:val="24"/>
              </w:rPr>
              <w:t>AQI harian di Xi'an, China (Okt 22 - Sep 23)</w:t>
            </w:r>
          </w:p>
        </w:tc>
        <w:tc>
          <w:tcPr>
            <w:tcW w:w="995" w:type="dxa"/>
          </w:tcPr>
          <w:p w14:paraId="3A7E1270" w14:textId="77777777" w:rsidR="003344CA" w:rsidRDefault="00000000">
            <w:r>
              <w:rPr>
                <w:rFonts w:ascii="Times New Roman" w:hAnsi="Times New Roman"/>
                <w:color w:val="000000"/>
                <w:sz w:val="24"/>
              </w:rPr>
              <w:t>XGBoost (MAPE 3.90%, R2 0.943). Ordinal Logit akurasi ranking 89.04%</w:t>
            </w:r>
          </w:p>
        </w:tc>
        <w:tc>
          <w:tcPr>
            <w:tcW w:w="1121" w:type="dxa"/>
          </w:tcPr>
          <w:p w14:paraId="1196233D" w14:textId="77777777" w:rsidR="003344CA" w:rsidRDefault="00000000">
            <w:r>
              <w:rPr>
                <w:rFonts w:ascii="Times New Roman" w:hAnsi="Times New Roman"/>
                <w:color w:val="000000"/>
                <w:sz w:val="24"/>
              </w:rPr>
              <w:t>Bisa mengestimasi ketidakpastian interval lewat Bootstrap</w:t>
            </w:r>
            <w:r>
              <w:rPr>
                <w:rFonts w:ascii="Times New Roman" w:hAnsi="Times New Roman"/>
                <w:color w:val="000000"/>
                <w:sz w:val="24"/>
              </w:rPr>
              <w:lastRenderedPageBreak/>
              <w:t>.</w:t>
            </w:r>
          </w:p>
        </w:tc>
        <w:tc>
          <w:tcPr>
            <w:tcW w:w="1260" w:type="dxa"/>
          </w:tcPr>
          <w:p w14:paraId="47D298C0" w14:textId="77777777" w:rsidR="003344CA" w:rsidRDefault="00000000">
            <w:r>
              <w:rPr>
                <w:rFonts w:ascii="Times New Roman" w:hAnsi="Times New Roman"/>
                <w:color w:val="000000"/>
                <w:sz w:val="24"/>
              </w:rPr>
              <w:lastRenderedPageBreak/>
              <w:t xml:space="preserve">Data latih terlalu singkat (1 tahun) sehingga tidak menangkap variasi </w:t>
            </w:r>
            <w:r>
              <w:rPr>
                <w:rFonts w:ascii="Times New Roman" w:hAnsi="Times New Roman"/>
                <w:color w:val="000000"/>
                <w:sz w:val="24"/>
              </w:rPr>
              <w:lastRenderedPageBreak/>
              <w:t>iklim tahunan.</w:t>
            </w:r>
          </w:p>
        </w:tc>
        <w:tc>
          <w:tcPr>
            <w:tcW w:w="1264" w:type="dxa"/>
          </w:tcPr>
          <w:p w14:paraId="753AE36D" w14:textId="77777777" w:rsidR="003344CA" w:rsidRDefault="003344CA"/>
        </w:tc>
        <w:tc>
          <w:tcPr>
            <w:tcW w:w="1264" w:type="dxa"/>
          </w:tcPr>
          <w:p w14:paraId="6F33B917" w14:textId="77777777" w:rsidR="003344CA" w:rsidRDefault="003344CA"/>
        </w:tc>
      </w:tr>
      <w:tr w:rsidR="003344CA" w14:paraId="7C84665E" w14:textId="77777777">
        <w:tc>
          <w:tcPr>
            <w:tcW w:w="411" w:type="dxa"/>
          </w:tcPr>
          <w:p w14:paraId="674FE9A9" w14:textId="77777777" w:rsidR="003344CA" w:rsidRDefault="00000000">
            <w:r>
              <w:rPr>
                <w:rFonts w:ascii="Times New Roman" w:hAnsi="Times New Roman"/>
                <w:color w:val="000000"/>
                <w:sz w:val="24"/>
              </w:rPr>
              <w:t>9</w:t>
            </w:r>
          </w:p>
        </w:tc>
        <w:tc>
          <w:tcPr>
            <w:tcW w:w="1046" w:type="dxa"/>
          </w:tcPr>
          <w:p w14:paraId="7FC3DE25" w14:textId="77777777" w:rsidR="003344CA" w:rsidRDefault="00000000">
            <w:r>
              <w:rPr>
                <w:rFonts w:ascii="Times New Roman" w:hAnsi="Times New Roman"/>
                <w:color w:val="000000"/>
                <w:sz w:val="24"/>
              </w:rPr>
              <w:t>CNN-LSTM PM2.5 Beijing-Tianjin-Hebei</w:t>
            </w:r>
          </w:p>
        </w:tc>
        <w:tc>
          <w:tcPr>
            <w:tcW w:w="1181" w:type="dxa"/>
          </w:tcPr>
          <w:p w14:paraId="182E24E9" w14:textId="77777777" w:rsidR="003344CA" w:rsidRDefault="00000000">
            <w:r>
              <w:rPr>
                <w:rFonts w:ascii="Times New Roman" w:hAnsi="Times New Roman"/>
                <w:color w:val="000000"/>
                <w:sz w:val="24"/>
              </w:rPr>
              <w:t>Hybrid CNN-LSTM</w:t>
            </w:r>
          </w:p>
        </w:tc>
        <w:tc>
          <w:tcPr>
            <w:tcW w:w="1080" w:type="dxa"/>
          </w:tcPr>
          <w:p w14:paraId="3D4AAEAD" w14:textId="77777777" w:rsidR="003344CA" w:rsidRDefault="00000000">
            <w:r>
              <w:rPr>
                <w:rFonts w:ascii="Times New Roman" w:hAnsi="Times New Roman"/>
                <w:color w:val="000000"/>
                <w:sz w:val="24"/>
              </w:rPr>
              <w:t>PM2.5 &amp; Faktor meteorologi per jam di 10 kota China (2021-2022)</w:t>
            </w:r>
          </w:p>
        </w:tc>
        <w:tc>
          <w:tcPr>
            <w:tcW w:w="995" w:type="dxa"/>
          </w:tcPr>
          <w:p w14:paraId="751BE6E1" w14:textId="77777777" w:rsidR="003344CA" w:rsidRDefault="00000000">
            <w:r>
              <w:rPr>
                <w:rFonts w:ascii="Times New Roman" w:hAnsi="Times New Roman"/>
                <w:color w:val="000000"/>
                <w:sz w:val="24"/>
              </w:rPr>
              <w:t>CNN-LSTM menurunkan RMSE 14.30% dibanding LSTM tunggal.</w:t>
            </w:r>
          </w:p>
        </w:tc>
        <w:tc>
          <w:tcPr>
            <w:tcW w:w="1121" w:type="dxa"/>
          </w:tcPr>
          <w:p w14:paraId="4A75433E" w14:textId="77777777" w:rsidR="003344CA" w:rsidRDefault="00000000">
            <w:r>
              <w:rPr>
                <w:rFonts w:ascii="Times New Roman" w:hAnsi="Times New Roman"/>
                <w:color w:val="000000"/>
                <w:sz w:val="24"/>
              </w:rPr>
              <w:t>Integrasi spasial dan temporal sangat stabil secara adaptif di wilayah besar.</w:t>
            </w:r>
          </w:p>
        </w:tc>
        <w:tc>
          <w:tcPr>
            <w:tcW w:w="1260" w:type="dxa"/>
          </w:tcPr>
          <w:p w14:paraId="0FA184F5" w14:textId="77777777" w:rsidR="003344CA" w:rsidRDefault="00000000">
            <w:r>
              <w:rPr>
                <w:rFonts w:ascii="Times New Roman" w:hAnsi="Times New Roman"/>
                <w:color w:val="000000"/>
                <w:sz w:val="24"/>
              </w:rPr>
              <w:t>Kualitas menurun jauh bila forward forecasting panjang. Kesulitan prediksi anomali.</w:t>
            </w:r>
          </w:p>
        </w:tc>
        <w:tc>
          <w:tcPr>
            <w:tcW w:w="1264" w:type="dxa"/>
          </w:tcPr>
          <w:p w14:paraId="42765FE7" w14:textId="77777777" w:rsidR="003344CA" w:rsidRDefault="003344CA"/>
        </w:tc>
        <w:tc>
          <w:tcPr>
            <w:tcW w:w="1264" w:type="dxa"/>
          </w:tcPr>
          <w:p w14:paraId="524A03E6" w14:textId="77777777" w:rsidR="003344CA" w:rsidRDefault="003344CA"/>
        </w:tc>
      </w:tr>
      <w:tr w:rsidR="003344CA" w14:paraId="06A019D8" w14:textId="77777777">
        <w:tc>
          <w:tcPr>
            <w:tcW w:w="411" w:type="dxa"/>
          </w:tcPr>
          <w:p w14:paraId="7E581FDA" w14:textId="77777777" w:rsidR="003344CA" w:rsidRDefault="00000000">
            <w:r>
              <w:rPr>
                <w:rFonts w:ascii="Times New Roman" w:hAnsi="Times New Roman"/>
                <w:color w:val="000000"/>
                <w:sz w:val="24"/>
              </w:rPr>
              <w:t>10</w:t>
            </w:r>
          </w:p>
        </w:tc>
        <w:tc>
          <w:tcPr>
            <w:tcW w:w="1046" w:type="dxa"/>
          </w:tcPr>
          <w:p w14:paraId="15CAEA34" w14:textId="77777777" w:rsidR="003344CA" w:rsidRDefault="00000000">
            <w:r>
              <w:rPr>
                <w:rFonts w:ascii="Times New Roman" w:hAnsi="Times New Roman"/>
                <w:color w:val="000000"/>
                <w:sz w:val="24"/>
              </w:rPr>
              <w:t>Hybrid Spatiotemporal CNN-LSTM</w:t>
            </w:r>
          </w:p>
        </w:tc>
        <w:tc>
          <w:tcPr>
            <w:tcW w:w="1181" w:type="dxa"/>
          </w:tcPr>
          <w:p w14:paraId="2487980C" w14:textId="77777777" w:rsidR="003344CA" w:rsidRDefault="00000000">
            <w:r>
              <w:rPr>
                <w:rFonts w:ascii="Times New Roman" w:hAnsi="Times New Roman"/>
                <w:color w:val="000000"/>
                <w:sz w:val="24"/>
              </w:rPr>
              <w:t>CNN, LSTM, Genetic Algorithm (GA)</w:t>
            </w:r>
          </w:p>
        </w:tc>
        <w:tc>
          <w:tcPr>
            <w:tcW w:w="1080" w:type="dxa"/>
          </w:tcPr>
          <w:p w14:paraId="00E0BEF5" w14:textId="77777777" w:rsidR="003344CA" w:rsidRDefault="00000000">
            <w:r>
              <w:rPr>
                <w:rFonts w:ascii="Times New Roman" w:hAnsi="Times New Roman"/>
                <w:color w:val="000000"/>
                <w:sz w:val="24"/>
              </w:rPr>
              <w:t>PM2.5 di 12 Stasiun Beijing (2013-2017)</w:t>
            </w:r>
          </w:p>
        </w:tc>
        <w:tc>
          <w:tcPr>
            <w:tcW w:w="995" w:type="dxa"/>
          </w:tcPr>
          <w:p w14:paraId="490A7221" w14:textId="77777777" w:rsidR="003344CA" w:rsidRDefault="00000000">
            <w:r>
              <w:rPr>
                <w:rFonts w:ascii="Times New Roman" w:hAnsi="Times New Roman"/>
                <w:color w:val="000000"/>
                <w:sz w:val="24"/>
              </w:rPr>
              <w:t>Ansambel model terbaik mencapai R2 0.935, RMSE 20.739.</w:t>
            </w:r>
          </w:p>
        </w:tc>
        <w:tc>
          <w:tcPr>
            <w:tcW w:w="1121" w:type="dxa"/>
          </w:tcPr>
          <w:p w14:paraId="30C92D83" w14:textId="77777777" w:rsidR="003344CA" w:rsidRDefault="00000000">
            <w:r>
              <w:rPr>
                <w:rFonts w:ascii="Times New Roman" w:hAnsi="Times New Roman"/>
                <w:color w:val="000000"/>
                <w:sz w:val="24"/>
              </w:rPr>
              <w:t>GA mengotomatisasi pencarian parameter &amp; seleksi fitur; memetakan stasiun 2D.</w:t>
            </w:r>
          </w:p>
        </w:tc>
        <w:tc>
          <w:tcPr>
            <w:tcW w:w="1260" w:type="dxa"/>
          </w:tcPr>
          <w:p w14:paraId="30E3D182" w14:textId="77777777" w:rsidR="003344CA" w:rsidRDefault="00000000">
            <w:r>
              <w:rPr>
                <w:rFonts w:ascii="Times New Roman" w:hAnsi="Times New Roman"/>
                <w:color w:val="000000"/>
                <w:sz w:val="24"/>
              </w:rPr>
              <w:t>Sangat memakan waktu komputasi (computationally intensive) akibat algoritma genetik.</w:t>
            </w:r>
          </w:p>
        </w:tc>
        <w:tc>
          <w:tcPr>
            <w:tcW w:w="1264" w:type="dxa"/>
          </w:tcPr>
          <w:p w14:paraId="2EE936AE" w14:textId="77777777" w:rsidR="003344CA" w:rsidRDefault="003344CA"/>
        </w:tc>
        <w:tc>
          <w:tcPr>
            <w:tcW w:w="1264" w:type="dxa"/>
          </w:tcPr>
          <w:p w14:paraId="43E36B81" w14:textId="77777777" w:rsidR="003344CA" w:rsidRDefault="003344CA"/>
        </w:tc>
      </w:tr>
      <w:tr w:rsidR="003344CA" w14:paraId="1EABF888" w14:textId="77777777">
        <w:tc>
          <w:tcPr>
            <w:tcW w:w="411" w:type="dxa"/>
          </w:tcPr>
          <w:p w14:paraId="470C2F1D" w14:textId="77777777" w:rsidR="003344CA" w:rsidRDefault="00000000">
            <w:r>
              <w:rPr>
                <w:rFonts w:ascii="Times New Roman" w:hAnsi="Times New Roman"/>
                <w:color w:val="000000"/>
                <w:sz w:val="24"/>
              </w:rPr>
              <w:t>11</w:t>
            </w:r>
          </w:p>
        </w:tc>
        <w:tc>
          <w:tcPr>
            <w:tcW w:w="1046" w:type="dxa"/>
          </w:tcPr>
          <w:p w14:paraId="3978357D" w14:textId="77777777" w:rsidR="003344CA" w:rsidRDefault="00000000">
            <w:r>
              <w:rPr>
                <w:rFonts w:ascii="Times New Roman" w:hAnsi="Times New Roman"/>
                <w:color w:val="000000"/>
                <w:sz w:val="24"/>
              </w:rPr>
              <w:t>Statistical &amp; ML Models Review</w:t>
            </w:r>
          </w:p>
        </w:tc>
        <w:tc>
          <w:tcPr>
            <w:tcW w:w="1181" w:type="dxa"/>
          </w:tcPr>
          <w:p w14:paraId="53A8E0F7" w14:textId="77777777" w:rsidR="003344CA" w:rsidRDefault="00000000">
            <w:r>
              <w:rPr>
                <w:rFonts w:ascii="Times New Roman" w:hAnsi="Times New Roman"/>
                <w:color w:val="000000"/>
                <w:sz w:val="24"/>
              </w:rPr>
              <w:t>Systematic Literature Review</w:t>
            </w:r>
          </w:p>
        </w:tc>
        <w:tc>
          <w:tcPr>
            <w:tcW w:w="1080" w:type="dxa"/>
          </w:tcPr>
          <w:p w14:paraId="10CB346E" w14:textId="77777777" w:rsidR="003344CA" w:rsidRDefault="00000000">
            <w:r>
              <w:rPr>
                <w:rFonts w:ascii="Times New Roman" w:hAnsi="Times New Roman"/>
                <w:color w:val="000000"/>
                <w:sz w:val="24"/>
              </w:rPr>
              <w:t>Tinjauan global atas 412 artikel (2016-2025)</w:t>
            </w:r>
          </w:p>
        </w:tc>
        <w:tc>
          <w:tcPr>
            <w:tcW w:w="995" w:type="dxa"/>
          </w:tcPr>
          <w:p w14:paraId="5EA72B7D" w14:textId="77777777" w:rsidR="003344CA" w:rsidRDefault="00000000">
            <w:r>
              <w:rPr>
                <w:rFonts w:ascii="Times New Roman" w:hAnsi="Times New Roman"/>
                <w:color w:val="000000"/>
                <w:sz w:val="24"/>
              </w:rPr>
              <w:t>Random Forest (45.6%) dan LSTM (17.2%) dominan.</w:t>
            </w:r>
          </w:p>
        </w:tc>
        <w:tc>
          <w:tcPr>
            <w:tcW w:w="1121" w:type="dxa"/>
          </w:tcPr>
          <w:p w14:paraId="4E3C37D8" w14:textId="77777777" w:rsidR="003344CA" w:rsidRDefault="00000000">
            <w:r>
              <w:rPr>
                <w:rFonts w:ascii="Times New Roman" w:hAnsi="Times New Roman"/>
                <w:color w:val="000000"/>
                <w:sz w:val="24"/>
              </w:rPr>
              <w:t>Memetakan tren prediktor utama global; Menyoroti absennya studi di Amerika Latin.</w:t>
            </w:r>
          </w:p>
        </w:tc>
        <w:tc>
          <w:tcPr>
            <w:tcW w:w="1260" w:type="dxa"/>
          </w:tcPr>
          <w:p w14:paraId="773746B6" w14:textId="77777777" w:rsidR="003344CA" w:rsidRDefault="00000000">
            <w:r>
              <w:rPr>
                <w:rFonts w:ascii="Times New Roman" w:hAnsi="Times New Roman"/>
                <w:color w:val="000000"/>
                <w:sz w:val="24"/>
              </w:rPr>
              <w:t>Mayoritas penelitian ML berstatus black-box, belum ramah policy-maker.</w:t>
            </w:r>
          </w:p>
        </w:tc>
        <w:tc>
          <w:tcPr>
            <w:tcW w:w="1264" w:type="dxa"/>
          </w:tcPr>
          <w:p w14:paraId="1EA0ADE1" w14:textId="77777777" w:rsidR="003344CA" w:rsidRDefault="003344CA"/>
        </w:tc>
        <w:tc>
          <w:tcPr>
            <w:tcW w:w="1264" w:type="dxa"/>
          </w:tcPr>
          <w:p w14:paraId="153B4AA9" w14:textId="77777777" w:rsidR="003344CA" w:rsidRDefault="003344CA"/>
        </w:tc>
      </w:tr>
      <w:tr w:rsidR="003344CA" w14:paraId="2526B986" w14:textId="77777777">
        <w:tc>
          <w:tcPr>
            <w:tcW w:w="411" w:type="dxa"/>
          </w:tcPr>
          <w:p w14:paraId="466A49A8" w14:textId="77777777" w:rsidR="003344CA" w:rsidRDefault="00000000">
            <w:r>
              <w:rPr>
                <w:rFonts w:ascii="Times New Roman" w:hAnsi="Times New Roman"/>
                <w:color w:val="000000"/>
                <w:sz w:val="24"/>
              </w:rPr>
              <w:t>12</w:t>
            </w:r>
          </w:p>
        </w:tc>
        <w:tc>
          <w:tcPr>
            <w:tcW w:w="1046" w:type="dxa"/>
          </w:tcPr>
          <w:p w14:paraId="76987A1C" w14:textId="77777777" w:rsidR="003344CA" w:rsidRDefault="00000000">
            <w:r>
              <w:rPr>
                <w:rFonts w:ascii="Times New Roman" w:hAnsi="Times New Roman"/>
                <w:color w:val="000000"/>
                <w:sz w:val="24"/>
              </w:rPr>
              <w:t>Interpretable ML Approaches Review</w:t>
            </w:r>
          </w:p>
        </w:tc>
        <w:tc>
          <w:tcPr>
            <w:tcW w:w="1181" w:type="dxa"/>
          </w:tcPr>
          <w:p w14:paraId="52917A55" w14:textId="77777777" w:rsidR="003344CA" w:rsidRDefault="00000000">
            <w:r>
              <w:rPr>
                <w:rFonts w:ascii="Times New Roman" w:hAnsi="Times New Roman"/>
                <w:color w:val="000000"/>
                <w:sz w:val="24"/>
              </w:rPr>
              <w:t>Systematic Literature Review</w:t>
            </w:r>
          </w:p>
        </w:tc>
        <w:tc>
          <w:tcPr>
            <w:tcW w:w="1080" w:type="dxa"/>
          </w:tcPr>
          <w:p w14:paraId="320EF9F4" w14:textId="77777777" w:rsidR="003344CA" w:rsidRDefault="00000000">
            <w:r>
              <w:rPr>
                <w:rFonts w:ascii="Times New Roman" w:hAnsi="Times New Roman"/>
                <w:color w:val="000000"/>
                <w:sz w:val="24"/>
              </w:rPr>
              <w:t>56 studi global (50% China, 10% AS) periode 2011-2023</w:t>
            </w:r>
          </w:p>
        </w:tc>
        <w:tc>
          <w:tcPr>
            <w:tcW w:w="995" w:type="dxa"/>
          </w:tcPr>
          <w:p w14:paraId="0397CEC6" w14:textId="77777777" w:rsidR="003344CA" w:rsidRDefault="00000000">
            <w:r>
              <w:rPr>
                <w:rFonts w:ascii="Times New Roman" w:hAnsi="Times New Roman"/>
                <w:color w:val="000000"/>
                <w:sz w:val="24"/>
              </w:rPr>
              <w:t>SHAP mendominasi metode interpretasi (46.4%), disusul PDP (17.4%).</w:t>
            </w:r>
          </w:p>
        </w:tc>
        <w:tc>
          <w:tcPr>
            <w:tcW w:w="1121" w:type="dxa"/>
          </w:tcPr>
          <w:p w14:paraId="71E44031" w14:textId="77777777" w:rsidR="003344CA" w:rsidRDefault="00000000">
            <w:r>
              <w:rPr>
                <w:rFonts w:ascii="Times New Roman" w:hAnsi="Times New Roman"/>
                <w:color w:val="000000"/>
                <w:sz w:val="24"/>
              </w:rPr>
              <w:t>Review komprehensif pertama yang mengupas model interpretasi untuk kualitas udara.</w:t>
            </w:r>
          </w:p>
        </w:tc>
        <w:tc>
          <w:tcPr>
            <w:tcW w:w="1260" w:type="dxa"/>
          </w:tcPr>
          <w:p w14:paraId="5C7F95D4" w14:textId="77777777" w:rsidR="003344CA" w:rsidRDefault="00000000">
            <w:r>
              <w:rPr>
                <w:rFonts w:ascii="Times New Roman" w:hAnsi="Times New Roman"/>
                <w:color w:val="000000"/>
                <w:sz w:val="24"/>
              </w:rPr>
              <w:t>Mengesampingkan gray literature; banyak penelitian cacat menangani missing values.</w:t>
            </w:r>
          </w:p>
        </w:tc>
        <w:tc>
          <w:tcPr>
            <w:tcW w:w="1264" w:type="dxa"/>
          </w:tcPr>
          <w:p w14:paraId="25A3D3F0" w14:textId="77777777" w:rsidR="003344CA" w:rsidRDefault="003344CA"/>
        </w:tc>
        <w:tc>
          <w:tcPr>
            <w:tcW w:w="1264" w:type="dxa"/>
          </w:tcPr>
          <w:p w14:paraId="19066393" w14:textId="77777777" w:rsidR="003344CA" w:rsidRDefault="003344CA"/>
        </w:tc>
      </w:tr>
      <w:tr w:rsidR="003344CA" w14:paraId="43F51D88" w14:textId="77777777">
        <w:tc>
          <w:tcPr>
            <w:tcW w:w="411" w:type="dxa"/>
          </w:tcPr>
          <w:p w14:paraId="59A80938" w14:textId="77777777" w:rsidR="003344CA" w:rsidRDefault="00000000">
            <w:r>
              <w:rPr>
                <w:rFonts w:ascii="Times New Roman" w:hAnsi="Times New Roman"/>
                <w:color w:val="000000"/>
                <w:sz w:val="24"/>
              </w:rPr>
              <w:t>13</w:t>
            </w:r>
          </w:p>
        </w:tc>
        <w:tc>
          <w:tcPr>
            <w:tcW w:w="1046" w:type="dxa"/>
          </w:tcPr>
          <w:p w14:paraId="1E768462" w14:textId="77777777" w:rsidR="003344CA" w:rsidRDefault="00000000">
            <w:r>
              <w:rPr>
                <w:rFonts w:ascii="Times New Roman" w:hAnsi="Times New Roman"/>
                <w:color w:val="000000"/>
                <w:sz w:val="24"/>
              </w:rPr>
              <w:t>Interpretable ML framework for AQ</w:t>
            </w:r>
          </w:p>
        </w:tc>
        <w:tc>
          <w:tcPr>
            <w:tcW w:w="1181" w:type="dxa"/>
          </w:tcPr>
          <w:p w14:paraId="43C171AD" w14:textId="77777777" w:rsidR="003344CA" w:rsidRDefault="00000000">
            <w:r>
              <w:rPr>
                <w:rFonts w:ascii="Times New Roman" w:hAnsi="Times New Roman"/>
                <w:color w:val="000000"/>
                <w:sz w:val="24"/>
              </w:rPr>
              <w:t>7 ML Algorithms (ETR, XGBoos</w:t>
            </w:r>
            <w:r>
              <w:rPr>
                <w:rFonts w:ascii="Times New Roman" w:hAnsi="Times New Roman"/>
                <w:color w:val="000000"/>
                <w:sz w:val="24"/>
              </w:rPr>
              <w:lastRenderedPageBreak/>
              <w:t>t) + SHAP</w:t>
            </w:r>
          </w:p>
        </w:tc>
        <w:tc>
          <w:tcPr>
            <w:tcW w:w="1080" w:type="dxa"/>
          </w:tcPr>
          <w:p w14:paraId="6F32DE06" w14:textId="77777777" w:rsidR="003344CA" w:rsidRDefault="00000000">
            <w:r>
              <w:rPr>
                <w:rFonts w:ascii="Times New Roman" w:hAnsi="Times New Roman"/>
                <w:color w:val="000000"/>
                <w:sz w:val="24"/>
              </w:rPr>
              <w:lastRenderedPageBreak/>
              <w:t xml:space="preserve">PM10, PM2.5, O3, Cuaca di Istanbul, </w:t>
            </w:r>
            <w:r>
              <w:rPr>
                <w:rFonts w:ascii="Times New Roman" w:hAnsi="Times New Roman"/>
                <w:color w:val="000000"/>
                <w:sz w:val="24"/>
              </w:rPr>
              <w:lastRenderedPageBreak/>
              <w:t>Turki (2021-2023)</w:t>
            </w:r>
          </w:p>
        </w:tc>
        <w:tc>
          <w:tcPr>
            <w:tcW w:w="995" w:type="dxa"/>
          </w:tcPr>
          <w:p w14:paraId="0D7C86C4" w14:textId="77777777" w:rsidR="003344CA" w:rsidRDefault="00000000">
            <w:r>
              <w:rPr>
                <w:rFonts w:ascii="Times New Roman" w:hAnsi="Times New Roman"/>
                <w:color w:val="000000"/>
                <w:sz w:val="24"/>
              </w:rPr>
              <w:lastRenderedPageBreak/>
              <w:t>ETR terbaik di musim dingin (R2=0.93). MLP unggul PM2.5 musim panas.</w:t>
            </w:r>
          </w:p>
        </w:tc>
        <w:tc>
          <w:tcPr>
            <w:tcW w:w="1121" w:type="dxa"/>
          </w:tcPr>
          <w:p w14:paraId="7D4AC6F8" w14:textId="77777777" w:rsidR="003344CA" w:rsidRDefault="00000000">
            <w:r>
              <w:rPr>
                <w:rFonts w:ascii="Times New Roman" w:hAnsi="Times New Roman"/>
                <w:color w:val="000000"/>
                <w:sz w:val="24"/>
              </w:rPr>
              <w:t xml:space="preserve">Memodelkan fluktuasi multi-polutan </w:t>
            </w:r>
            <w:r>
              <w:rPr>
                <w:rFonts w:ascii="Times New Roman" w:hAnsi="Times New Roman"/>
                <w:color w:val="000000"/>
                <w:sz w:val="24"/>
              </w:rPr>
              <w:lastRenderedPageBreak/>
              <w:t>lintas lanskap kota beda topografi.</w:t>
            </w:r>
          </w:p>
        </w:tc>
        <w:tc>
          <w:tcPr>
            <w:tcW w:w="1260" w:type="dxa"/>
          </w:tcPr>
          <w:p w14:paraId="38C01A05" w14:textId="77777777" w:rsidR="003344CA" w:rsidRDefault="00000000">
            <w:r>
              <w:rPr>
                <w:rFonts w:ascii="Times New Roman" w:hAnsi="Times New Roman"/>
                <w:color w:val="000000"/>
                <w:sz w:val="24"/>
              </w:rPr>
              <w:lastRenderedPageBreak/>
              <w:t xml:space="preserve">Generalisasi spasial terbatas 3 stasiun. Hasil SHAP </w:t>
            </w:r>
            <w:r>
              <w:rPr>
                <w:rFonts w:ascii="Times New Roman" w:hAnsi="Times New Roman"/>
                <w:color w:val="000000"/>
                <w:sz w:val="24"/>
              </w:rPr>
              <w:lastRenderedPageBreak/>
              <w:t>abai pada musim transisi.</w:t>
            </w:r>
          </w:p>
        </w:tc>
        <w:tc>
          <w:tcPr>
            <w:tcW w:w="1264" w:type="dxa"/>
          </w:tcPr>
          <w:p w14:paraId="3CB30A75" w14:textId="77777777" w:rsidR="003344CA" w:rsidRDefault="003344CA"/>
        </w:tc>
        <w:tc>
          <w:tcPr>
            <w:tcW w:w="1264" w:type="dxa"/>
          </w:tcPr>
          <w:p w14:paraId="3BA4FFC6" w14:textId="77777777" w:rsidR="003344CA" w:rsidRDefault="003344CA"/>
        </w:tc>
      </w:tr>
      <w:tr w:rsidR="003344CA" w14:paraId="01C5DBB8" w14:textId="77777777">
        <w:tc>
          <w:tcPr>
            <w:tcW w:w="411" w:type="dxa"/>
          </w:tcPr>
          <w:p w14:paraId="2D7AB2A3" w14:textId="77777777" w:rsidR="003344CA" w:rsidRDefault="00000000">
            <w:r>
              <w:rPr>
                <w:rFonts w:ascii="Times New Roman" w:hAnsi="Times New Roman"/>
                <w:color w:val="000000"/>
                <w:sz w:val="24"/>
              </w:rPr>
              <w:t>14</w:t>
            </w:r>
          </w:p>
        </w:tc>
        <w:tc>
          <w:tcPr>
            <w:tcW w:w="1046" w:type="dxa"/>
          </w:tcPr>
          <w:p w14:paraId="5723F4F3" w14:textId="77777777" w:rsidR="003344CA" w:rsidRDefault="00000000">
            <w:r>
              <w:rPr>
                <w:rFonts w:ascii="Times New Roman" w:hAnsi="Times New Roman"/>
                <w:color w:val="000000"/>
                <w:sz w:val="24"/>
              </w:rPr>
              <w:t>Unified Approach to Interpreting Model</w:t>
            </w:r>
          </w:p>
        </w:tc>
        <w:tc>
          <w:tcPr>
            <w:tcW w:w="1181" w:type="dxa"/>
          </w:tcPr>
          <w:p w14:paraId="1978F109" w14:textId="77777777" w:rsidR="003344CA" w:rsidRDefault="00000000">
            <w:r>
              <w:rPr>
                <w:rFonts w:ascii="Times New Roman" w:hAnsi="Times New Roman"/>
                <w:color w:val="000000"/>
                <w:sz w:val="24"/>
              </w:rPr>
              <w:t>SHAP (SHapley Additive exPlanations)</w:t>
            </w:r>
          </w:p>
        </w:tc>
        <w:tc>
          <w:tcPr>
            <w:tcW w:w="1080" w:type="dxa"/>
          </w:tcPr>
          <w:p w14:paraId="4FC3A92E" w14:textId="77777777" w:rsidR="003344CA" w:rsidRDefault="00000000">
            <w:r>
              <w:rPr>
                <w:rFonts w:ascii="Times New Roman" w:hAnsi="Times New Roman"/>
                <w:color w:val="000000"/>
                <w:sz w:val="24"/>
              </w:rPr>
              <w:t>Dataset klasifikasi &amp; regresi benchmark</w:t>
            </w:r>
          </w:p>
        </w:tc>
        <w:tc>
          <w:tcPr>
            <w:tcW w:w="995" w:type="dxa"/>
          </w:tcPr>
          <w:p w14:paraId="203E2B6B" w14:textId="77777777" w:rsidR="003344CA" w:rsidRDefault="00000000">
            <w:r>
              <w:rPr>
                <w:rFonts w:ascii="Times New Roman" w:hAnsi="Times New Roman"/>
                <w:color w:val="000000"/>
                <w:sz w:val="24"/>
              </w:rPr>
              <w:t>Estimasi SHAP selaras dengan intuisi manusia dan konsisten.</w:t>
            </w:r>
          </w:p>
        </w:tc>
        <w:tc>
          <w:tcPr>
            <w:tcW w:w="1121" w:type="dxa"/>
          </w:tcPr>
          <w:p w14:paraId="0C147C52" w14:textId="77777777" w:rsidR="003344CA" w:rsidRDefault="00000000">
            <w:r>
              <w:rPr>
                <w:rFonts w:ascii="Times New Roman" w:hAnsi="Times New Roman"/>
                <w:color w:val="000000"/>
                <w:sz w:val="24"/>
              </w:rPr>
              <w:t>Mengusulkan framework teori permainan yang sangat solid untuk XAI.</w:t>
            </w:r>
          </w:p>
        </w:tc>
        <w:tc>
          <w:tcPr>
            <w:tcW w:w="1260" w:type="dxa"/>
          </w:tcPr>
          <w:p w14:paraId="08F1FE1B" w14:textId="77777777" w:rsidR="003344CA" w:rsidRDefault="00000000">
            <w:r>
              <w:rPr>
                <w:rFonts w:ascii="Times New Roman" w:hAnsi="Times New Roman"/>
                <w:color w:val="000000"/>
                <w:sz w:val="24"/>
              </w:rPr>
              <w:t>Kompleksitas komputasi NP-Hard; butuh teknik aproksimasi asumsi independen.</w:t>
            </w:r>
          </w:p>
        </w:tc>
        <w:tc>
          <w:tcPr>
            <w:tcW w:w="1264" w:type="dxa"/>
          </w:tcPr>
          <w:p w14:paraId="46ADFAA5" w14:textId="77777777" w:rsidR="003344CA" w:rsidRDefault="003344CA"/>
        </w:tc>
        <w:tc>
          <w:tcPr>
            <w:tcW w:w="1264" w:type="dxa"/>
          </w:tcPr>
          <w:p w14:paraId="1B75658F" w14:textId="77777777" w:rsidR="003344CA" w:rsidRDefault="003344CA"/>
        </w:tc>
      </w:tr>
      <w:tr w:rsidR="003344CA" w14:paraId="39E78CC6" w14:textId="77777777">
        <w:tc>
          <w:tcPr>
            <w:tcW w:w="411" w:type="dxa"/>
          </w:tcPr>
          <w:p w14:paraId="1E8AE13C" w14:textId="77777777" w:rsidR="003344CA" w:rsidRDefault="00000000">
            <w:r>
              <w:rPr>
                <w:rFonts w:ascii="Times New Roman" w:hAnsi="Times New Roman"/>
                <w:color w:val="000000"/>
                <w:sz w:val="24"/>
              </w:rPr>
              <w:t>15</w:t>
            </w:r>
          </w:p>
        </w:tc>
        <w:tc>
          <w:tcPr>
            <w:tcW w:w="1046" w:type="dxa"/>
          </w:tcPr>
          <w:p w14:paraId="50EF87E6" w14:textId="77777777" w:rsidR="003344CA" w:rsidRDefault="00000000">
            <w:r>
              <w:rPr>
                <w:rFonts w:ascii="Times New Roman" w:hAnsi="Times New Roman"/>
                <w:color w:val="000000"/>
                <w:sz w:val="24"/>
              </w:rPr>
              <w:t>Spatio-Temporal Dynamics Extreme PM2.5</w:t>
            </w:r>
          </w:p>
        </w:tc>
        <w:tc>
          <w:tcPr>
            <w:tcW w:w="1181" w:type="dxa"/>
          </w:tcPr>
          <w:p w14:paraId="103D6FE1" w14:textId="77777777" w:rsidR="003344CA" w:rsidRDefault="00000000">
            <w:r>
              <w:rPr>
                <w:rFonts w:ascii="Times New Roman" w:hAnsi="Times New Roman"/>
                <w:color w:val="000000"/>
                <w:sz w:val="24"/>
              </w:rPr>
              <w:t>MLR, Random Forest, XGBoost</w:t>
            </w:r>
          </w:p>
        </w:tc>
        <w:tc>
          <w:tcPr>
            <w:tcW w:w="1080" w:type="dxa"/>
          </w:tcPr>
          <w:p w14:paraId="1FF9BEBE" w14:textId="77777777" w:rsidR="003344CA" w:rsidRDefault="00000000">
            <w:r>
              <w:rPr>
                <w:rFonts w:ascii="Times New Roman" w:hAnsi="Times New Roman"/>
                <w:color w:val="000000"/>
                <w:sz w:val="24"/>
              </w:rPr>
              <w:t>PM2.5 &amp; Cuaca (ERA5) per jam di Jakarta, Semarang, Malang</w:t>
            </w:r>
          </w:p>
        </w:tc>
        <w:tc>
          <w:tcPr>
            <w:tcW w:w="995" w:type="dxa"/>
          </w:tcPr>
          <w:p w14:paraId="4B1734BF" w14:textId="77777777" w:rsidR="003344CA" w:rsidRDefault="00000000">
            <w:r>
              <w:rPr>
                <w:rFonts w:ascii="Times New Roman" w:hAnsi="Times New Roman"/>
                <w:color w:val="000000"/>
                <w:sz w:val="24"/>
              </w:rPr>
              <w:t>XGBoost mengungguli Regresi Linear (R2 = 0.534 di Jakarta).</w:t>
            </w:r>
          </w:p>
        </w:tc>
        <w:tc>
          <w:tcPr>
            <w:tcW w:w="1121" w:type="dxa"/>
          </w:tcPr>
          <w:p w14:paraId="544F664B" w14:textId="77777777" w:rsidR="003344CA" w:rsidRDefault="00000000">
            <w:r>
              <w:rPr>
                <w:rFonts w:ascii="Times New Roman" w:hAnsi="Times New Roman"/>
                <w:color w:val="000000"/>
                <w:sz w:val="24"/>
              </w:rPr>
              <w:t>Fokus pada iklim tropis dan manfaatkan data ERA5 terbuka untuk daerah minim data.</w:t>
            </w:r>
          </w:p>
        </w:tc>
        <w:tc>
          <w:tcPr>
            <w:tcW w:w="1260" w:type="dxa"/>
          </w:tcPr>
          <w:p w14:paraId="05141C19" w14:textId="77777777" w:rsidR="003344CA" w:rsidRDefault="00000000">
            <w:r>
              <w:rPr>
                <w:rFonts w:ascii="Times New Roman" w:hAnsi="Times New Roman"/>
                <w:color w:val="000000"/>
                <w:sz w:val="24"/>
              </w:rPr>
              <w:t>R2 moderat membuktikan bahwa faktor cuaca saja tidak cukup tanpa data emisi.</w:t>
            </w:r>
          </w:p>
        </w:tc>
        <w:tc>
          <w:tcPr>
            <w:tcW w:w="1264" w:type="dxa"/>
          </w:tcPr>
          <w:p w14:paraId="6F869E2E" w14:textId="77777777" w:rsidR="003344CA" w:rsidRDefault="003344CA"/>
        </w:tc>
        <w:tc>
          <w:tcPr>
            <w:tcW w:w="1264" w:type="dxa"/>
          </w:tcPr>
          <w:p w14:paraId="1A6F4645" w14:textId="77777777" w:rsidR="003344CA" w:rsidRDefault="003344CA"/>
        </w:tc>
      </w:tr>
      <w:tr w:rsidR="003344CA" w14:paraId="3591FBED" w14:textId="77777777">
        <w:tc>
          <w:tcPr>
            <w:tcW w:w="411" w:type="dxa"/>
          </w:tcPr>
          <w:p w14:paraId="03105B41" w14:textId="77777777" w:rsidR="003344CA" w:rsidRDefault="00000000">
            <w:r>
              <w:rPr>
                <w:rFonts w:ascii="Times New Roman" w:hAnsi="Times New Roman"/>
                <w:color w:val="000000"/>
                <w:sz w:val="24"/>
              </w:rPr>
              <w:t>16</w:t>
            </w:r>
          </w:p>
        </w:tc>
        <w:tc>
          <w:tcPr>
            <w:tcW w:w="1046" w:type="dxa"/>
          </w:tcPr>
          <w:p w14:paraId="25897F7E" w14:textId="77777777" w:rsidR="003344CA" w:rsidRDefault="00000000">
            <w:r>
              <w:rPr>
                <w:rFonts w:ascii="Times New Roman" w:hAnsi="Times New Roman"/>
                <w:color w:val="000000"/>
                <w:sz w:val="24"/>
              </w:rPr>
              <w:t>Diurnal Variations &amp; Wavelet Coherence</w:t>
            </w:r>
          </w:p>
        </w:tc>
        <w:tc>
          <w:tcPr>
            <w:tcW w:w="1181" w:type="dxa"/>
          </w:tcPr>
          <w:p w14:paraId="26ECC511" w14:textId="77777777" w:rsidR="003344CA" w:rsidRDefault="00000000">
            <w:r>
              <w:rPr>
                <w:rFonts w:ascii="Times New Roman" w:hAnsi="Times New Roman"/>
                <w:color w:val="000000"/>
                <w:sz w:val="24"/>
              </w:rPr>
              <w:t>Multiple Wavelet Coherence &amp; HYSPLIT</w:t>
            </w:r>
          </w:p>
        </w:tc>
        <w:tc>
          <w:tcPr>
            <w:tcW w:w="1080" w:type="dxa"/>
          </w:tcPr>
          <w:p w14:paraId="6450E1CF" w14:textId="77777777" w:rsidR="003344CA" w:rsidRDefault="00000000">
            <w:r>
              <w:rPr>
                <w:rFonts w:ascii="Times New Roman" w:hAnsi="Times New Roman"/>
                <w:color w:val="000000"/>
                <w:sz w:val="24"/>
              </w:rPr>
              <w:t>PM2.5 per setengah jam &amp; Iklim di 7 kota Indonesia (2021)</w:t>
            </w:r>
          </w:p>
        </w:tc>
        <w:tc>
          <w:tcPr>
            <w:tcW w:w="995" w:type="dxa"/>
          </w:tcPr>
          <w:p w14:paraId="0DF3AABA" w14:textId="77777777" w:rsidR="003344CA" w:rsidRDefault="00000000">
            <w:r>
              <w:rPr>
                <w:rFonts w:ascii="Times New Roman" w:hAnsi="Times New Roman"/>
                <w:color w:val="000000"/>
                <w:sz w:val="24"/>
              </w:rPr>
              <w:t>Kombinasi Suhu+Kelembapan+Angin+Hujan menyetir PM2.5.</w:t>
            </w:r>
          </w:p>
        </w:tc>
        <w:tc>
          <w:tcPr>
            <w:tcW w:w="1121" w:type="dxa"/>
          </w:tcPr>
          <w:p w14:paraId="57E963F5" w14:textId="77777777" w:rsidR="003344CA" w:rsidRDefault="00000000">
            <w:r>
              <w:rPr>
                <w:rFonts w:ascii="Times New Roman" w:hAnsi="Times New Roman"/>
                <w:color w:val="000000"/>
                <w:sz w:val="24"/>
              </w:rPr>
              <w:t>Mendeteksi korelasi berbasis frekuensi wavelet; Melacak sumber polusi gambut.</w:t>
            </w:r>
          </w:p>
        </w:tc>
        <w:tc>
          <w:tcPr>
            <w:tcW w:w="1260" w:type="dxa"/>
          </w:tcPr>
          <w:p w14:paraId="2FAC854C" w14:textId="77777777" w:rsidR="003344CA" w:rsidRDefault="00000000">
            <w:r>
              <w:rPr>
                <w:rFonts w:ascii="Times New Roman" w:hAnsi="Times New Roman"/>
                <w:color w:val="000000"/>
                <w:sz w:val="24"/>
              </w:rPr>
              <w:t>Data hanya 1 tahun anomali pandemi (2021), kurang sumber emisi lokal.</w:t>
            </w:r>
          </w:p>
        </w:tc>
        <w:tc>
          <w:tcPr>
            <w:tcW w:w="1264" w:type="dxa"/>
          </w:tcPr>
          <w:p w14:paraId="08827F8B" w14:textId="77777777" w:rsidR="003344CA" w:rsidRDefault="003344CA"/>
        </w:tc>
        <w:tc>
          <w:tcPr>
            <w:tcW w:w="1264" w:type="dxa"/>
          </w:tcPr>
          <w:p w14:paraId="11639D30" w14:textId="77777777" w:rsidR="003344CA" w:rsidRDefault="003344CA"/>
        </w:tc>
      </w:tr>
      <w:tr w:rsidR="003344CA" w14:paraId="740B6BD9" w14:textId="77777777">
        <w:tc>
          <w:tcPr>
            <w:tcW w:w="411" w:type="dxa"/>
          </w:tcPr>
          <w:p w14:paraId="3C7A837F" w14:textId="77777777" w:rsidR="003344CA" w:rsidRDefault="00000000">
            <w:r>
              <w:rPr>
                <w:rFonts w:ascii="Times New Roman" w:hAnsi="Times New Roman"/>
                <w:color w:val="000000"/>
                <w:sz w:val="24"/>
              </w:rPr>
              <w:t>17</w:t>
            </w:r>
          </w:p>
        </w:tc>
        <w:tc>
          <w:tcPr>
            <w:tcW w:w="1046" w:type="dxa"/>
          </w:tcPr>
          <w:p w14:paraId="43137528" w14:textId="77777777" w:rsidR="003344CA" w:rsidRDefault="00000000">
            <w:r>
              <w:rPr>
                <w:rFonts w:ascii="Times New Roman" w:hAnsi="Times New Roman"/>
                <w:color w:val="000000"/>
                <w:sz w:val="24"/>
              </w:rPr>
              <w:t>Estimation of PM2.5 in Jakarta</w:t>
            </w:r>
          </w:p>
        </w:tc>
        <w:tc>
          <w:tcPr>
            <w:tcW w:w="1181" w:type="dxa"/>
          </w:tcPr>
          <w:p w14:paraId="5C824716" w14:textId="77777777" w:rsidR="003344CA" w:rsidRDefault="00000000">
            <w:r>
              <w:rPr>
                <w:rFonts w:ascii="Times New Roman" w:hAnsi="Times New Roman"/>
                <w:color w:val="000000"/>
                <w:sz w:val="24"/>
              </w:rPr>
              <w:t>Random Forest + GEE (Sentinel-5P)</w:t>
            </w:r>
          </w:p>
        </w:tc>
        <w:tc>
          <w:tcPr>
            <w:tcW w:w="1080" w:type="dxa"/>
          </w:tcPr>
          <w:p w14:paraId="0CEE02BE" w14:textId="77777777" w:rsidR="003344CA" w:rsidRDefault="00000000">
            <w:r>
              <w:rPr>
                <w:rFonts w:ascii="Times New Roman" w:hAnsi="Times New Roman"/>
                <w:color w:val="000000"/>
                <w:sz w:val="24"/>
              </w:rPr>
              <w:t>Jakarta, observasi permukaan &amp; satelit (2021-2023)</w:t>
            </w:r>
          </w:p>
        </w:tc>
        <w:tc>
          <w:tcPr>
            <w:tcW w:w="995" w:type="dxa"/>
          </w:tcPr>
          <w:p w14:paraId="21EBEE25" w14:textId="77777777" w:rsidR="003344CA" w:rsidRDefault="00000000">
            <w:r>
              <w:rPr>
                <w:rFonts w:ascii="Times New Roman" w:hAnsi="Times New Roman"/>
                <w:color w:val="000000"/>
                <w:sz w:val="24"/>
              </w:rPr>
              <w:t>R2 sebesar 0.793 dengan RMSE 7.83 ug/m3.</w:t>
            </w:r>
          </w:p>
        </w:tc>
        <w:tc>
          <w:tcPr>
            <w:tcW w:w="1121" w:type="dxa"/>
          </w:tcPr>
          <w:p w14:paraId="731BC0FA" w14:textId="77777777" w:rsidR="003344CA" w:rsidRDefault="00000000">
            <w:r>
              <w:rPr>
                <w:rFonts w:ascii="Times New Roman" w:hAnsi="Times New Roman"/>
                <w:color w:val="000000"/>
                <w:sz w:val="24"/>
              </w:rPr>
              <w:t>Memetakan PM2.5 spasial secara luas mengatasi minimnya stasiun darat.</w:t>
            </w:r>
          </w:p>
        </w:tc>
        <w:tc>
          <w:tcPr>
            <w:tcW w:w="1260" w:type="dxa"/>
          </w:tcPr>
          <w:p w14:paraId="0AC7383A" w14:textId="77777777" w:rsidR="003344CA" w:rsidRDefault="00000000">
            <w:r>
              <w:rPr>
                <w:rFonts w:ascii="Times New Roman" w:hAnsi="Times New Roman"/>
                <w:color w:val="000000"/>
                <w:sz w:val="24"/>
              </w:rPr>
              <w:t>Baris dengan missing values dihapus paksa, merugikan informasi waktu.</w:t>
            </w:r>
          </w:p>
        </w:tc>
        <w:tc>
          <w:tcPr>
            <w:tcW w:w="1264" w:type="dxa"/>
          </w:tcPr>
          <w:p w14:paraId="17C4B0DC" w14:textId="77777777" w:rsidR="003344CA" w:rsidRDefault="003344CA"/>
        </w:tc>
        <w:tc>
          <w:tcPr>
            <w:tcW w:w="1264" w:type="dxa"/>
          </w:tcPr>
          <w:p w14:paraId="6FC1ACB4" w14:textId="77777777" w:rsidR="003344CA" w:rsidRDefault="003344CA"/>
        </w:tc>
      </w:tr>
      <w:tr w:rsidR="003344CA" w14:paraId="76039AFB" w14:textId="77777777">
        <w:tc>
          <w:tcPr>
            <w:tcW w:w="411" w:type="dxa"/>
          </w:tcPr>
          <w:p w14:paraId="75356AC6" w14:textId="77777777" w:rsidR="003344CA" w:rsidRDefault="00000000">
            <w:r>
              <w:rPr>
                <w:rFonts w:ascii="Times New Roman" w:hAnsi="Times New Roman"/>
                <w:color w:val="000000"/>
                <w:sz w:val="24"/>
              </w:rPr>
              <w:t>18</w:t>
            </w:r>
          </w:p>
        </w:tc>
        <w:tc>
          <w:tcPr>
            <w:tcW w:w="1046" w:type="dxa"/>
          </w:tcPr>
          <w:p w14:paraId="1D4E3361" w14:textId="77777777" w:rsidR="003344CA" w:rsidRDefault="00000000">
            <w:r>
              <w:rPr>
                <w:rFonts w:ascii="Times New Roman" w:hAnsi="Times New Roman"/>
                <w:color w:val="000000"/>
                <w:sz w:val="24"/>
              </w:rPr>
              <w:t>Correlation of Meteorological Factors</w:t>
            </w:r>
          </w:p>
        </w:tc>
        <w:tc>
          <w:tcPr>
            <w:tcW w:w="1181" w:type="dxa"/>
          </w:tcPr>
          <w:p w14:paraId="5C15D70B" w14:textId="77777777" w:rsidR="003344CA" w:rsidRDefault="00000000">
            <w:r>
              <w:rPr>
                <w:rFonts w:ascii="Times New Roman" w:hAnsi="Times New Roman"/>
                <w:color w:val="000000"/>
                <w:sz w:val="24"/>
              </w:rPr>
              <w:t>MLR &amp; Korelasi Spearman</w:t>
            </w:r>
          </w:p>
        </w:tc>
        <w:tc>
          <w:tcPr>
            <w:tcW w:w="1080" w:type="dxa"/>
          </w:tcPr>
          <w:p w14:paraId="4CE7B3C9" w14:textId="77777777" w:rsidR="003344CA" w:rsidRDefault="00000000">
            <w:r>
              <w:rPr>
                <w:rFonts w:ascii="Times New Roman" w:hAnsi="Times New Roman"/>
                <w:color w:val="000000"/>
                <w:sz w:val="24"/>
              </w:rPr>
              <w:t>5 stasiun Jakarta (2022-2023)</w:t>
            </w:r>
          </w:p>
        </w:tc>
        <w:tc>
          <w:tcPr>
            <w:tcW w:w="995" w:type="dxa"/>
          </w:tcPr>
          <w:p w14:paraId="6FE90A59" w14:textId="77777777" w:rsidR="003344CA" w:rsidRDefault="00000000">
            <w:r>
              <w:rPr>
                <w:rFonts w:ascii="Times New Roman" w:hAnsi="Times New Roman"/>
                <w:color w:val="000000"/>
                <w:sz w:val="24"/>
              </w:rPr>
              <w:t>MLR sangat presisi menangkap pola (R2 = 0.99).</w:t>
            </w:r>
          </w:p>
        </w:tc>
        <w:tc>
          <w:tcPr>
            <w:tcW w:w="1121" w:type="dxa"/>
          </w:tcPr>
          <w:p w14:paraId="5A3EDA7D" w14:textId="77777777" w:rsidR="003344CA" w:rsidRDefault="00000000">
            <w:r>
              <w:rPr>
                <w:rFonts w:ascii="Times New Roman" w:hAnsi="Times New Roman"/>
                <w:color w:val="000000"/>
                <w:sz w:val="24"/>
              </w:rPr>
              <w:t xml:space="preserve">Akurat melacak relasi linear dampak kejadian </w:t>
            </w:r>
            <w:r>
              <w:rPr>
                <w:rFonts w:ascii="Times New Roman" w:hAnsi="Times New Roman"/>
                <w:color w:val="000000"/>
                <w:sz w:val="24"/>
              </w:rPr>
              <w:lastRenderedPageBreak/>
              <w:t>seperti El-Nino.</w:t>
            </w:r>
          </w:p>
        </w:tc>
        <w:tc>
          <w:tcPr>
            <w:tcW w:w="1260" w:type="dxa"/>
          </w:tcPr>
          <w:p w14:paraId="3850C574" w14:textId="77777777" w:rsidR="003344CA" w:rsidRDefault="00000000">
            <w:r>
              <w:rPr>
                <w:rFonts w:ascii="Times New Roman" w:hAnsi="Times New Roman"/>
                <w:color w:val="000000"/>
                <w:sz w:val="24"/>
              </w:rPr>
              <w:lastRenderedPageBreak/>
              <w:t xml:space="preserve">Nilai error aktual (RMSE) sangat masif, butuh </w:t>
            </w:r>
            <w:r>
              <w:rPr>
                <w:rFonts w:ascii="Times New Roman" w:hAnsi="Times New Roman"/>
                <w:color w:val="000000"/>
                <w:sz w:val="24"/>
              </w:rPr>
              <w:lastRenderedPageBreak/>
              <w:t>model non-linear (ML).</w:t>
            </w:r>
          </w:p>
        </w:tc>
        <w:tc>
          <w:tcPr>
            <w:tcW w:w="1264" w:type="dxa"/>
          </w:tcPr>
          <w:p w14:paraId="0DB3B707" w14:textId="77777777" w:rsidR="003344CA" w:rsidRDefault="003344CA"/>
        </w:tc>
        <w:tc>
          <w:tcPr>
            <w:tcW w:w="1264" w:type="dxa"/>
          </w:tcPr>
          <w:p w14:paraId="428150C0" w14:textId="77777777" w:rsidR="003344CA" w:rsidRDefault="003344CA"/>
        </w:tc>
      </w:tr>
      <w:tr w:rsidR="003344CA" w14:paraId="72AEEDE0" w14:textId="77777777">
        <w:tc>
          <w:tcPr>
            <w:tcW w:w="411" w:type="dxa"/>
          </w:tcPr>
          <w:p w14:paraId="035D8919" w14:textId="77777777" w:rsidR="003344CA" w:rsidRDefault="00000000">
            <w:r>
              <w:rPr>
                <w:rFonts w:ascii="Times New Roman" w:hAnsi="Times New Roman"/>
                <w:color w:val="000000"/>
                <w:sz w:val="24"/>
              </w:rPr>
              <w:t>19</w:t>
            </w:r>
          </w:p>
        </w:tc>
        <w:tc>
          <w:tcPr>
            <w:tcW w:w="1046" w:type="dxa"/>
          </w:tcPr>
          <w:p w14:paraId="36612593" w14:textId="77777777" w:rsidR="003344CA" w:rsidRDefault="00000000">
            <w:r>
              <w:rPr>
                <w:rFonts w:ascii="Times New Roman" w:hAnsi="Times New Roman"/>
                <w:color w:val="000000"/>
                <w:sz w:val="24"/>
              </w:rPr>
              <w:t>Sistem Prediksi LSTM Yogyakarta</w:t>
            </w:r>
          </w:p>
        </w:tc>
        <w:tc>
          <w:tcPr>
            <w:tcW w:w="1181" w:type="dxa"/>
          </w:tcPr>
          <w:p w14:paraId="47EB59A9" w14:textId="77777777" w:rsidR="003344CA" w:rsidRDefault="00000000">
            <w:r>
              <w:rPr>
                <w:rFonts w:ascii="Times New Roman" w:hAnsi="Times New Roman"/>
                <w:color w:val="000000"/>
                <w:sz w:val="24"/>
              </w:rPr>
              <w:t>LSTM (Deep Learning)</w:t>
            </w:r>
          </w:p>
        </w:tc>
        <w:tc>
          <w:tcPr>
            <w:tcW w:w="1080" w:type="dxa"/>
          </w:tcPr>
          <w:p w14:paraId="2ADB7965" w14:textId="77777777" w:rsidR="003344CA" w:rsidRDefault="00000000">
            <w:r>
              <w:rPr>
                <w:rFonts w:ascii="Times New Roman" w:hAnsi="Times New Roman"/>
                <w:color w:val="000000"/>
                <w:sz w:val="24"/>
              </w:rPr>
              <w:t>7 polutan historis DLH Yogyakarta (2022-2024)</w:t>
            </w:r>
          </w:p>
        </w:tc>
        <w:tc>
          <w:tcPr>
            <w:tcW w:w="995" w:type="dxa"/>
          </w:tcPr>
          <w:p w14:paraId="40CCD8BB" w14:textId="77777777" w:rsidR="003344CA" w:rsidRDefault="00000000">
            <w:r>
              <w:rPr>
                <w:rFonts w:ascii="Times New Roman" w:hAnsi="Times New Roman"/>
                <w:color w:val="000000"/>
                <w:sz w:val="24"/>
              </w:rPr>
              <w:t>MAE (4.85) lebih kecil dibanding deviasi historis (10.19).</w:t>
            </w:r>
          </w:p>
        </w:tc>
        <w:tc>
          <w:tcPr>
            <w:tcW w:w="1121" w:type="dxa"/>
          </w:tcPr>
          <w:p w14:paraId="0DA34AE3" w14:textId="77777777" w:rsidR="003344CA" w:rsidRDefault="00000000">
            <w:r>
              <w:rPr>
                <w:rFonts w:ascii="Times New Roman" w:hAnsi="Times New Roman"/>
                <w:color w:val="000000"/>
                <w:sz w:val="24"/>
              </w:rPr>
              <w:t>Luaran berupa purwarupa GUI klasifikasi peringatan bagi pengguna.</w:t>
            </w:r>
          </w:p>
        </w:tc>
        <w:tc>
          <w:tcPr>
            <w:tcW w:w="1260" w:type="dxa"/>
          </w:tcPr>
          <w:p w14:paraId="4C7CAED8" w14:textId="77777777" w:rsidR="003344CA" w:rsidRDefault="00000000">
            <w:r>
              <w:rPr>
                <w:rFonts w:ascii="Times New Roman" w:hAnsi="Times New Roman"/>
                <w:color w:val="000000"/>
                <w:sz w:val="24"/>
              </w:rPr>
              <w:t>Sulit memprediksi HC; GUI belum bersifat live input.</w:t>
            </w:r>
          </w:p>
        </w:tc>
        <w:tc>
          <w:tcPr>
            <w:tcW w:w="1264" w:type="dxa"/>
          </w:tcPr>
          <w:p w14:paraId="664C8024" w14:textId="77777777" w:rsidR="003344CA" w:rsidRDefault="003344CA"/>
        </w:tc>
        <w:tc>
          <w:tcPr>
            <w:tcW w:w="1264" w:type="dxa"/>
          </w:tcPr>
          <w:p w14:paraId="1FDCBF98" w14:textId="77777777" w:rsidR="003344CA" w:rsidRDefault="003344CA"/>
        </w:tc>
      </w:tr>
      <w:tr w:rsidR="003344CA" w14:paraId="09DB23B7" w14:textId="77777777">
        <w:tc>
          <w:tcPr>
            <w:tcW w:w="411" w:type="dxa"/>
          </w:tcPr>
          <w:p w14:paraId="3BE8AB67" w14:textId="77777777" w:rsidR="003344CA" w:rsidRDefault="00000000">
            <w:r>
              <w:rPr>
                <w:rFonts w:ascii="Times New Roman" w:hAnsi="Times New Roman"/>
                <w:color w:val="000000"/>
                <w:sz w:val="24"/>
              </w:rPr>
              <w:t>20</w:t>
            </w:r>
          </w:p>
        </w:tc>
        <w:tc>
          <w:tcPr>
            <w:tcW w:w="1046" w:type="dxa"/>
          </w:tcPr>
          <w:p w14:paraId="6804602A" w14:textId="77777777" w:rsidR="003344CA" w:rsidRDefault="00000000">
            <w:r>
              <w:rPr>
                <w:rFonts w:ascii="Times New Roman" w:hAnsi="Times New Roman"/>
                <w:color w:val="000000"/>
                <w:sz w:val="24"/>
              </w:rPr>
              <w:t>ML for Air Quality Review</w:t>
            </w:r>
          </w:p>
        </w:tc>
        <w:tc>
          <w:tcPr>
            <w:tcW w:w="1181" w:type="dxa"/>
          </w:tcPr>
          <w:p w14:paraId="0AEA0B9F" w14:textId="77777777" w:rsidR="003344CA" w:rsidRDefault="00000000">
            <w:r>
              <w:rPr>
                <w:rFonts w:ascii="Times New Roman" w:hAnsi="Times New Roman"/>
                <w:color w:val="000000"/>
                <w:sz w:val="24"/>
              </w:rPr>
              <w:t>Systematic Literature Review</w:t>
            </w:r>
          </w:p>
        </w:tc>
        <w:tc>
          <w:tcPr>
            <w:tcW w:w="1080" w:type="dxa"/>
          </w:tcPr>
          <w:p w14:paraId="4FCC7680" w14:textId="77777777" w:rsidR="003344CA" w:rsidRDefault="00000000">
            <w:r>
              <w:rPr>
                <w:rFonts w:ascii="Times New Roman" w:hAnsi="Times New Roman"/>
                <w:color w:val="000000"/>
                <w:sz w:val="24"/>
              </w:rPr>
              <w:t>78 publikasi global (2017-2024)</w:t>
            </w:r>
          </w:p>
        </w:tc>
        <w:tc>
          <w:tcPr>
            <w:tcW w:w="995" w:type="dxa"/>
          </w:tcPr>
          <w:p w14:paraId="71EAFEFD" w14:textId="77777777" w:rsidR="003344CA" w:rsidRDefault="00000000">
            <w:r>
              <w:rPr>
                <w:rFonts w:ascii="Times New Roman" w:hAnsi="Times New Roman"/>
                <w:color w:val="000000"/>
                <w:sz w:val="24"/>
              </w:rPr>
              <w:t>Model hybrid spatio-temporal catat kinerja tertinggi.</w:t>
            </w:r>
          </w:p>
        </w:tc>
        <w:tc>
          <w:tcPr>
            <w:tcW w:w="1121" w:type="dxa"/>
          </w:tcPr>
          <w:p w14:paraId="5F451EBA" w14:textId="77777777" w:rsidR="003344CA" w:rsidRDefault="00000000">
            <w:r>
              <w:rPr>
                <w:rFonts w:ascii="Times New Roman" w:hAnsi="Times New Roman"/>
                <w:color w:val="000000"/>
                <w:sz w:val="24"/>
              </w:rPr>
              <w:t>Komparasi holistik use-cases algoritma beserta pentingnya implementasi XAI.</w:t>
            </w:r>
          </w:p>
        </w:tc>
        <w:tc>
          <w:tcPr>
            <w:tcW w:w="1260" w:type="dxa"/>
          </w:tcPr>
          <w:p w14:paraId="79B8B848" w14:textId="77777777" w:rsidR="003344CA" w:rsidRDefault="00000000">
            <w:r>
              <w:rPr>
                <w:rFonts w:ascii="Times New Roman" w:hAnsi="Times New Roman"/>
                <w:color w:val="000000"/>
                <w:sz w:val="24"/>
              </w:rPr>
              <w:t>Tantangan berupa komputasi tinggi, minim sensor lapangan, dan overfitting.</w:t>
            </w:r>
          </w:p>
        </w:tc>
        <w:tc>
          <w:tcPr>
            <w:tcW w:w="1264" w:type="dxa"/>
          </w:tcPr>
          <w:p w14:paraId="3E82A5E1" w14:textId="77777777" w:rsidR="003344CA" w:rsidRDefault="003344CA"/>
        </w:tc>
        <w:tc>
          <w:tcPr>
            <w:tcW w:w="1264" w:type="dxa"/>
          </w:tcPr>
          <w:p w14:paraId="35228F2B" w14:textId="77777777" w:rsidR="003344CA" w:rsidRDefault="003344CA"/>
        </w:tc>
      </w:tr>
      <w:tr w:rsidR="003344CA" w14:paraId="494ECC0B" w14:textId="77777777">
        <w:tc>
          <w:tcPr>
            <w:tcW w:w="411" w:type="dxa"/>
          </w:tcPr>
          <w:p w14:paraId="36F5D4B6" w14:textId="77777777" w:rsidR="003344CA" w:rsidRDefault="00000000">
            <w:r>
              <w:rPr>
                <w:rFonts w:ascii="Times New Roman" w:hAnsi="Times New Roman"/>
                <w:color w:val="000000"/>
                <w:sz w:val="24"/>
              </w:rPr>
              <w:t>21</w:t>
            </w:r>
          </w:p>
        </w:tc>
        <w:tc>
          <w:tcPr>
            <w:tcW w:w="1046" w:type="dxa"/>
          </w:tcPr>
          <w:p w14:paraId="0FEE0A8F" w14:textId="77777777" w:rsidR="003344CA" w:rsidRDefault="00000000">
            <w:r>
              <w:rPr>
                <w:rFonts w:ascii="Times New Roman" w:hAnsi="Times New Roman"/>
                <w:color w:val="000000"/>
                <w:sz w:val="24"/>
              </w:rPr>
              <w:t>Framework Air Pollution Smart Cities</w:t>
            </w:r>
          </w:p>
        </w:tc>
        <w:tc>
          <w:tcPr>
            <w:tcW w:w="1181" w:type="dxa"/>
          </w:tcPr>
          <w:p w14:paraId="3A17CB85" w14:textId="77777777" w:rsidR="003344CA" w:rsidRDefault="00000000">
            <w:r>
              <w:rPr>
                <w:rFonts w:ascii="Times New Roman" w:hAnsi="Times New Roman"/>
                <w:color w:val="000000"/>
                <w:sz w:val="24"/>
              </w:rPr>
              <w:t>WSN &amp; IoT Architecture</w:t>
            </w:r>
          </w:p>
        </w:tc>
        <w:tc>
          <w:tcPr>
            <w:tcW w:w="1080" w:type="dxa"/>
          </w:tcPr>
          <w:p w14:paraId="3DE7704E" w14:textId="77777777" w:rsidR="003344CA" w:rsidRDefault="00000000">
            <w:r>
              <w:rPr>
                <w:rFonts w:ascii="Times New Roman" w:hAnsi="Times New Roman"/>
                <w:color w:val="000000"/>
                <w:sz w:val="24"/>
              </w:rPr>
              <w:t>Konsep/Desain Arsitektur Sistem Jaringan Sensor</w:t>
            </w:r>
          </w:p>
        </w:tc>
        <w:tc>
          <w:tcPr>
            <w:tcW w:w="995" w:type="dxa"/>
          </w:tcPr>
          <w:p w14:paraId="72CC22A5" w14:textId="77777777" w:rsidR="003344CA" w:rsidRDefault="00000000">
            <w:r>
              <w:rPr>
                <w:rFonts w:ascii="Times New Roman" w:hAnsi="Times New Roman"/>
                <w:color w:val="000000"/>
                <w:sz w:val="24"/>
              </w:rPr>
              <w:t>Desain hemat daya dan latensi rendah.</w:t>
            </w:r>
          </w:p>
        </w:tc>
        <w:tc>
          <w:tcPr>
            <w:tcW w:w="1121" w:type="dxa"/>
          </w:tcPr>
          <w:p w14:paraId="1C5A0AA1" w14:textId="77777777" w:rsidR="003344CA" w:rsidRDefault="00000000">
            <w:r>
              <w:rPr>
                <w:rFonts w:ascii="Times New Roman" w:hAnsi="Times New Roman"/>
                <w:color w:val="000000"/>
                <w:sz w:val="24"/>
              </w:rPr>
              <w:t>Sistem alerting real-time bagi pemerintah kota yang hemat biaya.</w:t>
            </w:r>
          </w:p>
        </w:tc>
        <w:tc>
          <w:tcPr>
            <w:tcW w:w="1260" w:type="dxa"/>
          </w:tcPr>
          <w:p w14:paraId="4556918A" w14:textId="77777777" w:rsidR="003344CA" w:rsidRDefault="00000000">
            <w:r>
              <w:rPr>
                <w:rFonts w:ascii="Times New Roman" w:hAnsi="Times New Roman"/>
                <w:color w:val="000000"/>
                <w:sz w:val="24"/>
              </w:rPr>
              <w:t>Kurangnya empiris lapangan; tidak ada studi model datanya.</w:t>
            </w:r>
          </w:p>
        </w:tc>
        <w:tc>
          <w:tcPr>
            <w:tcW w:w="1264" w:type="dxa"/>
          </w:tcPr>
          <w:p w14:paraId="251A26D0" w14:textId="77777777" w:rsidR="003344CA" w:rsidRDefault="003344CA"/>
        </w:tc>
        <w:tc>
          <w:tcPr>
            <w:tcW w:w="1264" w:type="dxa"/>
          </w:tcPr>
          <w:p w14:paraId="774FBE92" w14:textId="77777777" w:rsidR="003344CA" w:rsidRDefault="003344CA"/>
        </w:tc>
      </w:tr>
      <w:tr w:rsidR="003344CA" w14:paraId="60E68BC6" w14:textId="77777777">
        <w:tc>
          <w:tcPr>
            <w:tcW w:w="411" w:type="dxa"/>
          </w:tcPr>
          <w:p w14:paraId="6EF69623" w14:textId="77777777" w:rsidR="003344CA" w:rsidRDefault="00000000">
            <w:r>
              <w:rPr>
                <w:rFonts w:ascii="Times New Roman" w:hAnsi="Times New Roman"/>
                <w:color w:val="000000"/>
                <w:sz w:val="24"/>
              </w:rPr>
              <w:t>22</w:t>
            </w:r>
          </w:p>
        </w:tc>
        <w:tc>
          <w:tcPr>
            <w:tcW w:w="1046" w:type="dxa"/>
          </w:tcPr>
          <w:p w14:paraId="04EABC3F" w14:textId="77777777" w:rsidR="003344CA" w:rsidRDefault="00000000">
            <w:r>
              <w:rPr>
                <w:rFonts w:ascii="Times New Roman" w:hAnsi="Times New Roman"/>
                <w:color w:val="000000"/>
                <w:sz w:val="24"/>
              </w:rPr>
              <w:t>Air Quality Prediction from Images</w:t>
            </w:r>
          </w:p>
        </w:tc>
        <w:tc>
          <w:tcPr>
            <w:tcW w:w="1181" w:type="dxa"/>
          </w:tcPr>
          <w:p w14:paraId="3C44765B" w14:textId="77777777" w:rsidR="003344CA" w:rsidRDefault="00000000">
            <w:r>
              <w:rPr>
                <w:rFonts w:ascii="Times New Roman" w:hAnsi="Times New Roman"/>
                <w:color w:val="000000"/>
                <w:sz w:val="24"/>
              </w:rPr>
              <w:t>CNN (AQI-Net) + Grad-CAM</w:t>
            </w:r>
          </w:p>
        </w:tc>
        <w:tc>
          <w:tcPr>
            <w:tcW w:w="1080" w:type="dxa"/>
          </w:tcPr>
          <w:p w14:paraId="297D671D" w14:textId="77777777" w:rsidR="003344CA" w:rsidRDefault="00000000">
            <w:r>
              <w:rPr>
                <w:rFonts w:ascii="Times New Roman" w:hAnsi="Times New Roman"/>
                <w:color w:val="000000"/>
                <w:sz w:val="24"/>
              </w:rPr>
              <w:t>11.000 citra smartphone (Jakarta, Malang, Semarang)</w:t>
            </w:r>
          </w:p>
        </w:tc>
        <w:tc>
          <w:tcPr>
            <w:tcW w:w="995" w:type="dxa"/>
          </w:tcPr>
          <w:p w14:paraId="4AE98625" w14:textId="77777777" w:rsidR="003344CA" w:rsidRDefault="00000000">
            <w:r>
              <w:rPr>
                <w:rFonts w:ascii="Times New Roman" w:hAnsi="Times New Roman"/>
                <w:color w:val="000000"/>
                <w:sz w:val="24"/>
              </w:rPr>
              <w:t>Akurasi 99.81% dengan pelatihan sangat efisien.</w:t>
            </w:r>
          </w:p>
        </w:tc>
        <w:tc>
          <w:tcPr>
            <w:tcW w:w="1121" w:type="dxa"/>
          </w:tcPr>
          <w:p w14:paraId="7BCC25A2" w14:textId="77777777" w:rsidR="003344CA" w:rsidRDefault="00000000">
            <w:r>
              <w:rPr>
                <w:rFonts w:ascii="Times New Roman" w:hAnsi="Times New Roman"/>
                <w:color w:val="000000"/>
                <w:sz w:val="24"/>
              </w:rPr>
              <w:t>Pendekatan XAI visual (Grad-CAM) untuk interpretasi prediksi CNN.</w:t>
            </w:r>
          </w:p>
        </w:tc>
        <w:tc>
          <w:tcPr>
            <w:tcW w:w="1260" w:type="dxa"/>
          </w:tcPr>
          <w:p w14:paraId="61CCC324" w14:textId="77777777" w:rsidR="003344CA" w:rsidRDefault="00000000">
            <w:r>
              <w:rPr>
                <w:rFonts w:ascii="Times New Roman" w:hAnsi="Times New Roman"/>
                <w:color w:val="000000"/>
                <w:sz w:val="24"/>
              </w:rPr>
              <w:t>Hanya valid siang hari berpencahayaan baik; Kadang menyoroti piksel gedung.</w:t>
            </w:r>
          </w:p>
        </w:tc>
        <w:tc>
          <w:tcPr>
            <w:tcW w:w="1264" w:type="dxa"/>
          </w:tcPr>
          <w:p w14:paraId="07672FB2" w14:textId="77777777" w:rsidR="003344CA" w:rsidRDefault="003344CA"/>
        </w:tc>
        <w:tc>
          <w:tcPr>
            <w:tcW w:w="1264" w:type="dxa"/>
          </w:tcPr>
          <w:p w14:paraId="1C9D7D8F" w14:textId="77777777" w:rsidR="003344CA" w:rsidRDefault="003344CA"/>
        </w:tc>
      </w:tr>
    </w:tbl>
    <w:p w14:paraId="078D06F2" w14:textId="77777777" w:rsidR="000D1264" w:rsidRDefault="00000000">
      <w:r>
        <w:rPr>
          <w:rFonts w:ascii="Times New Roman" w:hAnsi="Times New Roman"/>
          <w:color w:val="000000"/>
          <w:sz w:val="24"/>
        </w:rPr>
        <w:br w:type="page"/>
      </w:r>
    </w:p>
    <w:p w14:paraId="4850277D" w14:textId="77777777" w:rsidR="000D1264" w:rsidRDefault="00000000">
      <w:pPr>
        <w:pStyle w:val="Heading1"/>
      </w:pPr>
      <w:r>
        <w:rPr>
          <w:rFonts w:ascii="Times New Roman" w:hAnsi="Times New Roman"/>
          <w:color w:val="000000"/>
          <w:sz w:val="24"/>
        </w:rPr>
        <w:lastRenderedPageBreak/>
        <w:t>4  Gap Analysis</w:t>
      </w:r>
    </w:p>
    <w:p w14:paraId="4607BB61" w14:textId="77777777" w:rsidR="000D1264" w:rsidRDefault="00000000" w:rsidP="004F7EA1">
      <w:pPr>
        <w:jc w:val="both"/>
      </w:pPr>
      <w:r>
        <w:rPr>
          <w:rFonts w:ascii="Times New Roman" w:hAnsi="Times New Roman"/>
          <w:color w:val="000000"/>
          <w:sz w:val="24"/>
        </w:rPr>
        <w:t>Gap penelitian adalah ketidakcukupan atau ketidakhadiran dalam literatur yang ada. Gap yang baik harus: (1) dapat dibuktikan dari literatur, (2) relevan secara ilmiah, dan (3) dapat diatasi dengan sumber daya yang tersedia.</w:t>
      </w:r>
    </w:p>
    <w:p w14:paraId="31AC5154" w14:textId="77777777" w:rsidR="000D1264" w:rsidRDefault="00000000">
      <w:pPr>
        <w:pStyle w:val="Heading2"/>
      </w:pPr>
      <w:proofErr w:type="gramStart"/>
      <w:r>
        <w:rPr>
          <w:rFonts w:ascii="Times New Roman" w:hAnsi="Times New Roman"/>
          <w:color w:val="000000"/>
          <w:sz w:val="24"/>
        </w:rPr>
        <w:t xml:space="preserve">4.1  </w:t>
      </w:r>
      <w:proofErr w:type="spellStart"/>
      <w:r>
        <w:rPr>
          <w:rFonts w:ascii="Times New Roman" w:hAnsi="Times New Roman"/>
          <w:color w:val="000000"/>
          <w:sz w:val="24"/>
        </w:rPr>
        <w:t>Matriks</w:t>
      </w:r>
      <w:proofErr w:type="spellEnd"/>
      <w:proofErr w:type="gramEnd"/>
      <w:r>
        <w:rPr>
          <w:rFonts w:ascii="Times New Roman" w:hAnsi="Times New Roman"/>
          <w:color w:val="000000"/>
          <w:sz w:val="24"/>
        </w:rPr>
        <w:t xml:space="preserve"> Gap </w:t>
      </w:r>
      <w:r w:rsidR="004F7EA1">
        <w:rPr>
          <w:rFonts w:ascii="Times New Roman" w:hAnsi="Times New Roman"/>
          <w:color w:val="000000"/>
          <w:sz w:val="24"/>
        </w:rPr>
        <w:t>dan</w:t>
      </w:r>
      <w:r>
        <w:rPr>
          <w:rFonts w:ascii="Times New Roman" w:hAnsi="Times New Roman"/>
          <w:color w:val="000000"/>
          <w:sz w:val="24"/>
        </w:rPr>
        <w:t xml:space="preserve"> </w:t>
      </w:r>
      <w:proofErr w:type="spellStart"/>
      <w:r>
        <w:rPr>
          <w:rFonts w:ascii="Times New Roman" w:hAnsi="Times New Roman"/>
          <w:color w:val="000000"/>
          <w:sz w:val="24"/>
        </w:rPr>
        <w:t>Posisi</w:t>
      </w:r>
      <w:proofErr w:type="spellEnd"/>
      <w:r>
        <w:rPr>
          <w:rFonts w:ascii="Times New Roman" w:hAnsi="Times New Roman"/>
          <w:color w:val="000000"/>
          <w:sz w:val="24"/>
        </w:rPr>
        <w:t xml:space="preserve"> </w:t>
      </w:r>
      <w:proofErr w:type="spellStart"/>
      <w:r>
        <w:rPr>
          <w:rFonts w:ascii="Times New Roman" w:hAnsi="Times New Roman"/>
          <w:color w:val="000000"/>
          <w:sz w:val="24"/>
        </w:rPr>
        <w:t>Penelitian</w:t>
      </w:r>
      <w:proofErr w:type="spellEnd"/>
    </w:p>
    <w:tbl>
      <w:tblPr>
        <w:tblStyle w:val="TableGrid"/>
        <w:tblW w:w="0" w:type="auto"/>
        <w:tblLook w:val="04A0" w:firstRow="1" w:lastRow="0" w:firstColumn="1" w:lastColumn="0" w:noHBand="0" w:noVBand="1"/>
      </w:tblPr>
      <w:tblGrid>
        <w:gridCol w:w="1568"/>
        <w:gridCol w:w="1568"/>
        <w:gridCol w:w="1568"/>
        <w:gridCol w:w="1568"/>
        <w:gridCol w:w="1568"/>
        <w:gridCol w:w="1568"/>
      </w:tblGrid>
      <w:tr w:rsidR="000D1264" w14:paraId="69CA53E3" w14:textId="77777777">
        <w:tc>
          <w:tcPr>
            <w:tcW w:w="1568" w:type="dxa"/>
            <w:shd w:val="clear" w:color="auto" w:fill="1E4D78"/>
          </w:tcPr>
          <w:p w14:paraId="3AB8DC3B" w14:textId="77777777" w:rsidR="000D1264" w:rsidRDefault="00000000">
            <w:r>
              <w:rPr>
                <w:rFonts w:ascii="Times New Roman" w:hAnsi="Times New Roman"/>
                <w:b/>
                <w:color w:val="000000"/>
                <w:sz w:val="18"/>
              </w:rPr>
              <w:t>Studi / Peneliti</w:t>
            </w:r>
          </w:p>
        </w:tc>
        <w:tc>
          <w:tcPr>
            <w:tcW w:w="1568" w:type="dxa"/>
            <w:shd w:val="clear" w:color="auto" w:fill="1E4D78"/>
          </w:tcPr>
          <w:p w14:paraId="60E59FAB" w14:textId="77777777" w:rsidR="000D1264" w:rsidRDefault="00000000">
            <w:r>
              <w:rPr>
                <w:rFonts w:ascii="Times New Roman" w:hAnsi="Times New Roman"/>
                <w:b/>
                <w:color w:val="000000"/>
                <w:sz w:val="18"/>
              </w:rPr>
              <w:t>Polutan</w:t>
            </w:r>
          </w:p>
        </w:tc>
        <w:tc>
          <w:tcPr>
            <w:tcW w:w="1568" w:type="dxa"/>
            <w:shd w:val="clear" w:color="auto" w:fill="1E4D78"/>
          </w:tcPr>
          <w:p w14:paraId="642B53F6" w14:textId="77777777" w:rsidR="000D1264" w:rsidRDefault="00000000">
            <w:r>
              <w:rPr>
                <w:rFonts w:ascii="Times New Roman" w:hAnsi="Times New Roman"/>
                <w:b/>
                <w:color w:val="000000"/>
                <w:sz w:val="18"/>
              </w:rPr>
              <w:t>Metode ML/DL</w:t>
            </w:r>
          </w:p>
        </w:tc>
        <w:tc>
          <w:tcPr>
            <w:tcW w:w="1568" w:type="dxa"/>
            <w:shd w:val="clear" w:color="auto" w:fill="1E4D78"/>
          </w:tcPr>
          <w:p w14:paraId="6D40F355" w14:textId="77777777" w:rsidR="000D1264" w:rsidRDefault="00000000">
            <w:r>
              <w:rPr>
                <w:rFonts w:ascii="Times New Roman" w:hAnsi="Times New Roman"/>
                <w:b/>
                <w:color w:val="000000"/>
                <w:sz w:val="18"/>
              </w:rPr>
              <w:t>Cakupan Spasial</w:t>
            </w:r>
          </w:p>
        </w:tc>
        <w:tc>
          <w:tcPr>
            <w:tcW w:w="1568" w:type="dxa"/>
            <w:shd w:val="clear" w:color="auto" w:fill="1E4D78"/>
          </w:tcPr>
          <w:p w14:paraId="6FC40474" w14:textId="77777777" w:rsidR="000D1264" w:rsidRDefault="00000000">
            <w:r>
              <w:rPr>
                <w:rFonts w:ascii="Times New Roman" w:hAnsi="Times New Roman"/>
                <w:b/>
                <w:color w:val="000000"/>
                <w:sz w:val="18"/>
              </w:rPr>
              <w:t>Konteks Lokal</w:t>
            </w:r>
          </w:p>
        </w:tc>
        <w:tc>
          <w:tcPr>
            <w:tcW w:w="1568" w:type="dxa"/>
            <w:shd w:val="clear" w:color="auto" w:fill="1E4D78"/>
          </w:tcPr>
          <w:p w14:paraId="4DEBCAA7" w14:textId="77777777" w:rsidR="000D1264" w:rsidRDefault="00000000">
            <w:r>
              <w:rPr>
                <w:rFonts w:ascii="Times New Roman" w:hAnsi="Times New Roman"/>
                <w:b/>
                <w:color w:val="000000"/>
                <w:sz w:val="18"/>
              </w:rPr>
              <w:t>XAI</w:t>
            </w:r>
          </w:p>
        </w:tc>
      </w:tr>
      <w:tr w:rsidR="000D1264" w14:paraId="0B42763C" w14:textId="77777777">
        <w:tc>
          <w:tcPr>
            <w:tcW w:w="1568" w:type="dxa"/>
          </w:tcPr>
          <w:p w14:paraId="120128E6" w14:textId="77777777" w:rsidR="000D1264" w:rsidRDefault="00000000">
            <w:r>
              <w:rPr>
                <w:rFonts w:ascii="Times New Roman" w:hAnsi="Times New Roman"/>
                <w:color w:val="000000"/>
                <w:sz w:val="18"/>
              </w:rPr>
              <w:t>Qin et al. (2019)</w:t>
            </w:r>
          </w:p>
        </w:tc>
        <w:tc>
          <w:tcPr>
            <w:tcW w:w="1568" w:type="dxa"/>
          </w:tcPr>
          <w:p w14:paraId="518AB594" w14:textId="77777777" w:rsidR="000D1264" w:rsidRDefault="00000000">
            <w:r>
              <w:rPr>
                <w:rFonts w:ascii="Times New Roman" w:hAnsi="Times New Roman"/>
                <w:color w:val="000000"/>
                <w:sz w:val="18"/>
              </w:rPr>
              <w:t>PM2.5</w:t>
            </w:r>
          </w:p>
        </w:tc>
        <w:tc>
          <w:tcPr>
            <w:tcW w:w="1568" w:type="dxa"/>
          </w:tcPr>
          <w:p w14:paraId="5164C72E" w14:textId="77777777" w:rsidR="000D1264" w:rsidRDefault="00000000">
            <w:r>
              <w:rPr>
                <w:rFonts w:ascii="Times New Roman" w:hAnsi="Times New Roman"/>
                <w:color w:val="000000"/>
                <w:sz w:val="18"/>
              </w:rPr>
              <w:t>CNN-LSTM</w:t>
            </w:r>
          </w:p>
        </w:tc>
        <w:tc>
          <w:tcPr>
            <w:tcW w:w="1568" w:type="dxa"/>
          </w:tcPr>
          <w:p w14:paraId="223A1671" w14:textId="77777777" w:rsidR="000D1264" w:rsidRDefault="00000000">
            <w:r>
              <w:rPr>
                <w:rFonts w:ascii="Times New Roman" w:hAnsi="Times New Roman"/>
                <w:color w:val="000000"/>
                <w:sz w:val="18"/>
              </w:rPr>
              <w:t>Beijing, China</w:t>
            </w:r>
          </w:p>
        </w:tc>
        <w:tc>
          <w:tcPr>
            <w:tcW w:w="1568" w:type="dxa"/>
          </w:tcPr>
          <w:p w14:paraId="297BA1A7" w14:textId="77777777" w:rsidR="000D1264" w:rsidRDefault="00000000">
            <w:r>
              <w:rPr>
                <w:rFonts w:ascii="Times New Roman" w:hAnsi="Times New Roman"/>
                <w:color w:val="000000"/>
                <w:sz w:val="18"/>
              </w:rPr>
              <w:t>Tidak ada</w:t>
            </w:r>
          </w:p>
        </w:tc>
        <w:tc>
          <w:tcPr>
            <w:tcW w:w="1568" w:type="dxa"/>
          </w:tcPr>
          <w:p w14:paraId="06F54AC7" w14:textId="77777777" w:rsidR="000D1264" w:rsidRDefault="00000000">
            <w:r>
              <w:rPr>
                <w:rFonts w:ascii="Times New Roman" w:hAnsi="Times New Roman"/>
                <w:color w:val="000000"/>
                <w:sz w:val="18"/>
              </w:rPr>
              <w:t>Tidak</w:t>
            </w:r>
          </w:p>
        </w:tc>
      </w:tr>
      <w:tr w:rsidR="000D1264" w14:paraId="4AB9D9B9" w14:textId="77777777">
        <w:tc>
          <w:tcPr>
            <w:tcW w:w="1568" w:type="dxa"/>
            <w:shd w:val="clear" w:color="auto" w:fill="EBF3FB"/>
          </w:tcPr>
          <w:p w14:paraId="0FBE8948" w14:textId="77777777" w:rsidR="000D1264" w:rsidRDefault="00000000">
            <w:r>
              <w:rPr>
                <w:rFonts w:ascii="Times New Roman" w:hAnsi="Times New Roman"/>
                <w:color w:val="000000"/>
                <w:sz w:val="18"/>
              </w:rPr>
              <w:t>ERL Benchmark (2022)</w:t>
            </w:r>
          </w:p>
        </w:tc>
        <w:tc>
          <w:tcPr>
            <w:tcW w:w="1568" w:type="dxa"/>
            <w:shd w:val="clear" w:color="auto" w:fill="EBF3FB"/>
          </w:tcPr>
          <w:p w14:paraId="1BA54C73" w14:textId="77777777" w:rsidR="000D1264" w:rsidRDefault="00000000">
            <w:r>
              <w:rPr>
                <w:rFonts w:ascii="Times New Roman" w:hAnsi="Times New Roman"/>
                <w:color w:val="000000"/>
                <w:sz w:val="18"/>
              </w:rPr>
              <w:t>PM2.5</w:t>
            </w:r>
          </w:p>
        </w:tc>
        <w:tc>
          <w:tcPr>
            <w:tcW w:w="1568" w:type="dxa"/>
            <w:shd w:val="clear" w:color="auto" w:fill="EBF3FB"/>
          </w:tcPr>
          <w:p w14:paraId="2F72A195" w14:textId="77777777" w:rsidR="000D1264" w:rsidRDefault="00000000">
            <w:r>
              <w:rPr>
                <w:rFonts w:ascii="Times New Roman" w:hAnsi="Times New Roman"/>
                <w:color w:val="000000"/>
                <w:sz w:val="18"/>
              </w:rPr>
              <w:t>LSTM, GRU, BiLSTM</w:t>
            </w:r>
          </w:p>
        </w:tc>
        <w:tc>
          <w:tcPr>
            <w:tcW w:w="1568" w:type="dxa"/>
            <w:shd w:val="clear" w:color="auto" w:fill="EBF3FB"/>
          </w:tcPr>
          <w:p w14:paraId="5BADA7BF" w14:textId="77777777" w:rsidR="000D1264" w:rsidRDefault="00000000">
            <w:r>
              <w:rPr>
                <w:rFonts w:ascii="Times New Roman" w:hAnsi="Times New Roman"/>
                <w:color w:val="000000"/>
                <w:sz w:val="18"/>
              </w:rPr>
              <w:t>Multi-kota (USA/Asia)</w:t>
            </w:r>
          </w:p>
        </w:tc>
        <w:tc>
          <w:tcPr>
            <w:tcW w:w="1568" w:type="dxa"/>
            <w:shd w:val="clear" w:color="auto" w:fill="EBF3FB"/>
          </w:tcPr>
          <w:p w14:paraId="30092354" w14:textId="77777777" w:rsidR="000D1264" w:rsidRDefault="00000000">
            <w:r>
              <w:rPr>
                <w:rFonts w:ascii="Times New Roman" w:hAnsi="Times New Roman"/>
                <w:color w:val="000000"/>
                <w:sz w:val="18"/>
              </w:rPr>
              <w:t>Tidak ada</w:t>
            </w:r>
          </w:p>
        </w:tc>
        <w:tc>
          <w:tcPr>
            <w:tcW w:w="1568" w:type="dxa"/>
            <w:shd w:val="clear" w:color="auto" w:fill="EBF3FB"/>
          </w:tcPr>
          <w:p w14:paraId="699D184B" w14:textId="77777777" w:rsidR="000D1264" w:rsidRDefault="00000000">
            <w:r>
              <w:rPr>
                <w:rFonts w:ascii="Times New Roman" w:hAnsi="Times New Roman"/>
                <w:color w:val="000000"/>
                <w:sz w:val="18"/>
              </w:rPr>
              <w:t>Tidak</w:t>
            </w:r>
          </w:p>
        </w:tc>
      </w:tr>
      <w:tr w:rsidR="000D1264" w14:paraId="07811B8E" w14:textId="77777777">
        <w:tc>
          <w:tcPr>
            <w:tcW w:w="1568" w:type="dxa"/>
          </w:tcPr>
          <w:p w14:paraId="56E27E4C" w14:textId="77777777" w:rsidR="000D1264" w:rsidRDefault="00000000">
            <w:r>
              <w:rPr>
                <w:rFonts w:ascii="Times New Roman" w:hAnsi="Times New Roman"/>
                <w:color w:val="000000"/>
                <w:sz w:val="18"/>
              </w:rPr>
              <w:t>MDPI Atm. (2024)</w:t>
            </w:r>
          </w:p>
        </w:tc>
        <w:tc>
          <w:tcPr>
            <w:tcW w:w="1568" w:type="dxa"/>
          </w:tcPr>
          <w:p w14:paraId="4A141F9F" w14:textId="77777777" w:rsidR="000D1264" w:rsidRDefault="00000000">
            <w:r>
              <w:rPr>
                <w:rFonts w:ascii="Times New Roman" w:hAnsi="Times New Roman"/>
                <w:color w:val="000000"/>
                <w:sz w:val="18"/>
              </w:rPr>
              <w:t>AQI</w:t>
            </w:r>
          </w:p>
        </w:tc>
        <w:tc>
          <w:tcPr>
            <w:tcW w:w="1568" w:type="dxa"/>
          </w:tcPr>
          <w:p w14:paraId="010DF3D4" w14:textId="77777777" w:rsidR="000D1264" w:rsidRDefault="00000000">
            <w:r>
              <w:rPr>
                <w:rFonts w:ascii="Times New Roman" w:hAnsi="Times New Roman"/>
                <w:color w:val="000000"/>
                <w:sz w:val="18"/>
              </w:rPr>
              <w:t>XGBoost, RF</w:t>
            </w:r>
          </w:p>
        </w:tc>
        <w:tc>
          <w:tcPr>
            <w:tcW w:w="1568" w:type="dxa"/>
          </w:tcPr>
          <w:p w14:paraId="0F4FB00F" w14:textId="77777777" w:rsidR="000D1264" w:rsidRDefault="00000000">
            <w:r>
              <w:rPr>
                <w:rFonts w:ascii="Times New Roman" w:hAnsi="Times New Roman"/>
                <w:color w:val="000000"/>
                <w:sz w:val="18"/>
              </w:rPr>
              <w:t>China, India</w:t>
            </w:r>
          </w:p>
        </w:tc>
        <w:tc>
          <w:tcPr>
            <w:tcW w:w="1568" w:type="dxa"/>
          </w:tcPr>
          <w:p w14:paraId="7F21F116" w14:textId="77777777" w:rsidR="000D1264" w:rsidRDefault="00000000">
            <w:r>
              <w:rPr>
                <w:rFonts w:ascii="Times New Roman" w:hAnsi="Times New Roman"/>
                <w:color w:val="000000"/>
                <w:sz w:val="18"/>
              </w:rPr>
              <w:t>Tidak ada</w:t>
            </w:r>
          </w:p>
        </w:tc>
        <w:tc>
          <w:tcPr>
            <w:tcW w:w="1568" w:type="dxa"/>
          </w:tcPr>
          <w:p w14:paraId="542AC2D4" w14:textId="77777777" w:rsidR="000D1264" w:rsidRDefault="00000000">
            <w:r>
              <w:rPr>
                <w:rFonts w:ascii="Times New Roman" w:hAnsi="Times New Roman"/>
                <w:color w:val="000000"/>
                <w:sz w:val="18"/>
              </w:rPr>
              <w:t>Tidak</w:t>
            </w:r>
          </w:p>
        </w:tc>
      </w:tr>
      <w:tr w:rsidR="000D1264" w14:paraId="6387F4F8" w14:textId="77777777">
        <w:tc>
          <w:tcPr>
            <w:tcW w:w="1568" w:type="dxa"/>
            <w:shd w:val="clear" w:color="auto" w:fill="EBF3FB"/>
          </w:tcPr>
          <w:p w14:paraId="7F0AD692" w14:textId="77777777" w:rsidR="000D1264" w:rsidRDefault="00000000">
            <w:r>
              <w:rPr>
                <w:rFonts w:ascii="Times New Roman" w:hAnsi="Times New Roman"/>
                <w:color w:val="000000"/>
                <w:sz w:val="18"/>
              </w:rPr>
              <w:t>NPJ Climate (2022)</w:t>
            </w:r>
          </w:p>
        </w:tc>
        <w:tc>
          <w:tcPr>
            <w:tcW w:w="1568" w:type="dxa"/>
            <w:shd w:val="clear" w:color="auto" w:fill="EBF3FB"/>
          </w:tcPr>
          <w:p w14:paraId="5DD6A3E3" w14:textId="77777777" w:rsidR="000D1264" w:rsidRDefault="00000000">
            <w:r>
              <w:rPr>
                <w:rFonts w:ascii="Times New Roman" w:hAnsi="Times New Roman"/>
                <w:color w:val="000000"/>
                <w:sz w:val="18"/>
              </w:rPr>
              <w:t>PM2.5</w:t>
            </w:r>
          </w:p>
        </w:tc>
        <w:tc>
          <w:tcPr>
            <w:tcW w:w="1568" w:type="dxa"/>
            <w:shd w:val="clear" w:color="auto" w:fill="EBF3FB"/>
          </w:tcPr>
          <w:p w14:paraId="0E5A1741" w14:textId="77777777" w:rsidR="000D1264" w:rsidRDefault="00000000">
            <w:r>
              <w:rPr>
                <w:rFonts w:ascii="Times New Roman" w:hAnsi="Times New Roman"/>
                <w:color w:val="000000"/>
                <w:sz w:val="18"/>
              </w:rPr>
              <w:t>RF, Grad Boost</w:t>
            </w:r>
          </w:p>
        </w:tc>
        <w:tc>
          <w:tcPr>
            <w:tcW w:w="1568" w:type="dxa"/>
            <w:shd w:val="clear" w:color="auto" w:fill="EBF3FB"/>
          </w:tcPr>
          <w:p w14:paraId="313ADFA6" w14:textId="77777777" w:rsidR="000D1264" w:rsidRDefault="00000000">
            <w:r>
              <w:rPr>
                <w:rFonts w:ascii="Times New Roman" w:hAnsi="Times New Roman"/>
                <w:color w:val="000000"/>
                <w:sz w:val="18"/>
              </w:rPr>
              <w:t>96 kota global</w:t>
            </w:r>
          </w:p>
        </w:tc>
        <w:tc>
          <w:tcPr>
            <w:tcW w:w="1568" w:type="dxa"/>
            <w:shd w:val="clear" w:color="auto" w:fill="EBF3FB"/>
          </w:tcPr>
          <w:p w14:paraId="3AA29E46" w14:textId="77777777" w:rsidR="000D1264" w:rsidRDefault="00000000">
            <w:r>
              <w:rPr>
                <w:rFonts w:ascii="Times New Roman" w:hAnsi="Times New Roman"/>
                <w:color w:val="000000"/>
                <w:sz w:val="18"/>
              </w:rPr>
              <w:t>Tidak ada Indonesia</w:t>
            </w:r>
          </w:p>
        </w:tc>
        <w:tc>
          <w:tcPr>
            <w:tcW w:w="1568" w:type="dxa"/>
            <w:shd w:val="clear" w:color="auto" w:fill="EBF3FB"/>
          </w:tcPr>
          <w:p w14:paraId="0B9EBB66" w14:textId="77777777" w:rsidR="000D1264" w:rsidRDefault="00000000">
            <w:r>
              <w:rPr>
                <w:rFonts w:ascii="Times New Roman" w:hAnsi="Times New Roman"/>
                <w:color w:val="000000"/>
                <w:sz w:val="18"/>
              </w:rPr>
              <w:t>Tidak</w:t>
            </w:r>
          </w:p>
        </w:tc>
      </w:tr>
      <w:tr w:rsidR="000D1264" w14:paraId="7D69BB72" w14:textId="77777777">
        <w:tc>
          <w:tcPr>
            <w:tcW w:w="1568" w:type="dxa"/>
          </w:tcPr>
          <w:p w14:paraId="71CDC1C8" w14:textId="77777777" w:rsidR="000D1264" w:rsidRDefault="00000000">
            <w:r>
              <w:rPr>
                <w:rFonts w:ascii="Times New Roman" w:hAnsi="Times New Roman"/>
                <w:color w:val="000000"/>
                <w:sz w:val="18"/>
              </w:rPr>
              <w:t>Safira et al. (2025)</w:t>
            </w:r>
          </w:p>
        </w:tc>
        <w:tc>
          <w:tcPr>
            <w:tcW w:w="1568" w:type="dxa"/>
          </w:tcPr>
          <w:p w14:paraId="7D9000E0" w14:textId="77777777" w:rsidR="000D1264" w:rsidRDefault="00000000">
            <w:r>
              <w:rPr>
                <w:rFonts w:ascii="Times New Roman" w:hAnsi="Times New Roman"/>
                <w:color w:val="000000"/>
                <w:sz w:val="18"/>
              </w:rPr>
              <w:t>PM2.5</w:t>
            </w:r>
          </w:p>
        </w:tc>
        <w:tc>
          <w:tcPr>
            <w:tcW w:w="1568" w:type="dxa"/>
          </w:tcPr>
          <w:p w14:paraId="187E8EE2" w14:textId="77777777" w:rsidR="000D1264" w:rsidRDefault="00000000">
            <w:r>
              <w:rPr>
                <w:rFonts w:ascii="Times New Roman" w:hAnsi="Times New Roman"/>
                <w:color w:val="000000"/>
                <w:sz w:val="18"/>
              </w:rPr>
              <w:t>SETAR-Tree, LSTM</w:t>
            </w:r>
          </w:p>
        </w:tc>
        <w:tc>
          <w:tcPr>
            <w:tcW w:w="1568" w:type="dxa"/>
          </w:tcPr>
          <w:p w14:paraId="4A3C312B" w14:textId="77777777" w:rsidR="000D1264" w:rsidRDefault="00000000">
            <w:r>
              <w:rPr>
                <w:rFonts w:ascii="Times New Roman" w:hAnsi="Times New Roman"/>
                <w:color w:val="000000"/>
                <w:sz w:val="18"/>
              </w:rPr>
              <w:t>Jakarta, Indonesia</w:t>
            </w:r>
          </w:p>
        </w:tc>
        <w:tc>
          <w:tcPr>
            <w:tcW w:w="1568" w:type="dxa"/>
          </w:tcPr>
          <w:p w14:paraId="023719E3" w14:textId="77777777" w:rsidR="000D1264" w:rsidRDefault="00000000">
            <w:r>
              <w:rPr>
                <w:rFonts w:ascii="Times New Roman" w:hAnsi="Times New Roman"/>
                <w:color w:val="000000"/>
                <w:sz w:val="18"/>
              </w:rPr>
              <w:t>Sebagian</w:t>
            </w:r>
          </w:p>
        </w:tc>
        <w:tc>
          <w:tcPr>
            <w:tcW w:w="1568" w:type="dxa"/>
          </w:tcPr>
          <w:p w14:paraId="16E8D616" w14:textId="77777777" w:rsidR="000D1264" w:rsidRDefault="00000000">
            <w:r>
              <w:rPr>
                <w:rFonts w:ascii="Times New Roman" w:hAnsi="Times New Roman"/>
                <w:color w:val="000000"/>
                <w:sz w:val="18"/>
              </w:rPr>
              <w:t>Tidak</w:t>
            </w:r>
          </w:p>
        </w:tc>
      </w:tr>
      <w:tr w:rsidR="000D1264" w14:paraId="7FB518F5" w14:textId="77777777">
        <w:tc>
          <w:tcPr>
            <w:tcW w:w="1568" w:type="dxa"/>
            <w:shd w:val="clear" w:color="auto" w:fill="EBF3FB"/>
          </w:tcPr>
          <w:p w14:paraId="5C48F0C2" w14:textId="77777777" w:rsidR="000D1264" w:rsidRDefault="00000000">
            <w:r>
              <w:rPr>
                <w:rFonts w:ascii="Times New Roman" w:hAnsi="Times New Roman"/>
                <w:color w:val="000000"/>
                <w:sz w:val="18"/>
              </w:rPr>
              <w:t>Anonymus (2024)</w:t>
            </w:r>
          </w:p>
        </w:tc>
        <w:tc>
          <w:tcPr>
            <w:tcW w:w="1568" w:type="dxa"/>
            <w:shd w:val="clear" w:color="auto" w:fill="EBF3FB"/>
          </w:tcPr>
          <w:p w14:paraId="7549357D" w14:textId="77777777" w:rsidR="000D1264" w:rsidRDefault="00000000">
            <w:r>
              <w:rPr>
                <w:rFonts w:ascii="Times New Roman" w:hAnsi="Times New Roman"/>
                <w:color w:val="000000"/>
                <w:sz w:val="18"/>
              </w:rPr>
              <w:t>PM2.5</w:t>
            </w:r>
          </w:p>
        </w:tc>
        <w:tc>
          <w:tcPr>
            <w:tcW w:w="1568" w:type="dxa"/>
            <w:shd w:val="clear" w:color="auto" w:fill="EBF3FB"/>
          </w:tcPr>
          <w:p w14:paraId="1495F5A6" w14:textId="77777777" w:rsidR="000D1264" w:rsidRDefault="00000000">
            <w:r>
              <w:rPr>
                <w:rFonts w:ascii="Times New Roman" w:hAnsi="Times New Roman"/>
                <w:color w:val="000000"/>
                <w:sz w:val="18"/>
              </w:rPr>
              <w:t>XGBoost + SHAP</w:t>
            </w:r>
          </w:p>
        </w:tc>
        <w:tc>
          <w:tcPr>
            <w:tcW w:w="1568" w:type="dxa"/>
            <w:shd w:val="clear" w:color="auto" w:fill="EBF3FB"/>
          </w:tcPr>
          <w:p w14:paraId="57FD90E2" w14:textId="77777777" w:rsidR="000D1264" w:rsidRDefault="00000000">
            <w:r>
              <w:rPr>
                <w:rFonts w:ascii="Times New Roman" w:hAnsi="Times New Roman"/>
                <w:color w:val="000000"/>
                <w:sz w:val="18"/>
              </w:rPr>
              <w:t>Jakarta, Indonesia</w:t>
            </w:r>
          </w:p>
        </w:tc>
        <w:tc>
          <w:tcPr>
            <w:tcW w:w="1568" w:type="dxa"/>
            <w:shd w:val="clear" w:color="auto" w:fill="EBF3FB"/>
          </w:tcPr>
          <w:p w14:paraId="35AC150E" w14:textId="77777777" w:rsidR="000D1264" w:rsidRDefault="00000000">
            <w:r>
              <w:rPr>
                <w:rFonts w:ascii="Times New Roman" w:hAnsi="Times New Roman"/>
                <w:color w:val="000000"/>
                <w:sz w:val="18"/>
              </w:rPr>
              <w:t>Sebagian</w:t>
            </w:r>
          </w:p>
        </w:tc>
        <w:tc>
          <w:tcPr>
            <w:tcW w:w="1568" w:type="dxa"/>
            <w:shd w:val="clear" w:color="auto" w:fill="EBF3FB"/>
          </w:tcPr>
          <w:p w14:paraId="25B08398" w14:textId="77777777" w:rsidR="000D1264" w:rsidRDefault="00000000">
            <w:r>
              <w:rPr>
                <w:rFonts w:ascii="Times New Roman" w:hAnsi="Times New Roman"/>
                <w:color w:val="000000"/>
                <w:sz w:val="18"/>
              </w:rPr>
              <w:t>Ya (SHAP)</w:t>
            </w:r>
          </w:p>
        </w:tc>
      </w:tr>
      <w:tr w:rsidR="000D1264" w14:paraId="36E0A138" w14:textId="77777777">
        <w:tc>
          <w:tcPr>
            <w:tcW w:w="1568" w:type="dxa"/>
            <w:shd w:val="clear" w:color="auto" w:fill="E8F5E9"/>
          </w:tcPr>
          <w:p w14:paraId="618B7ECA" w14:textId="77777777" w:rsidR="000D1264" w:rsidRDefault="00000000">
            <w:r>
              <w:rPr>
                <w:rFonts w:ascii="Times New Roman" w:hAnsi="Times New Roman"/>
                <w:b/>
                <w:color w:val="000000"/>
                <w:sz w:val="18"/>
              </w:rPr>
              <w:t>[</w:t>
            </w:r>
            <w:proofErr w:type="spellStart"/>
            <w:r>
              <w:rPr>
                <w:rFonts w:ascii="Times New Roman" w:hAnsi="Times New Roman"/>
                <w:b/>
                <w:color w:val="000000"/>
                <w:sz w:val="18"/>
              </w:rPr>
              <w:t>Penelitian</w:t>
            </w:r>
            <w:proofErr w:type="spellEnd"/>
            <w:r>
              <w:rPr>
                <w:rFonts w:ascii="Times New Roman" w:hAnsi="Times New Roman"/>
                <w:b/>
                <w:color w:val="000000"/>
                <w:sz w:val="18"/>
              </w:rPr>
              <w:t xml:space="preserve"> </w:t>
            </w:r>
            <w:r w:rsidR="004F7EA1">
              <w:rPr>
                <w:rFonts w:ascii="Times New Roman" w:hAnsi="Times New Roman"/>
                <w:b/>
                <w:color w:val="000000"/>
                <w:sz w:val="18"/>
              </w:rPr>
              <w:t>Saya</w:t>
            </w:r>
            <w:r>
              <w:rPr>
                <w:rFonts w:ascii="Times New Roman" w:hAnsi="Times New Roman"/>
                <w:b/>
                <w:color w:val="000000"/>
                <w:sz w:val="18"/>
              </w:rPr>
              <w:t>]</w:t>
            </w:r>
          </w:p>
        </w:tc>
        <w:tc>
          <w:tcPr>
            <w:tcW w:w="1568" w:type="dxa"/>
            <w:shd w:val="clear" w:color="auto" w:fill="E8F5E9"/>
          </w:tcPr>
          <w:p w14:paraId="3F8BFB1A" w14:textId="77777777" w:rsidR="000D1264" w:rsidRDefault="00000000">
            <w:r>
              <w:rPr>
                <w:rFonts w:ascii="Times New Roman" w:hAnsi="Times New Roman"/>
                <w:b/>
                <w:color w:val="000000"/>
                <w:sz w:val="18"/>
              </w:rPr>
              <w:t>PM2.5, PM10, AQI</w:t>
            </w:r>
          </w:p>
        </w:tc>
        <w:tc>
          <w:tcPr>
            <w:tcW w:w="1568" w:type="dxa"/>
            <w:shd w:val="clear" w:color="auto" w:fill="E8F5E9"/>
          </w:tcPr>
          <w:p w14:paraId="782CE79D" w14:textId="77777777" w:rsidR="000D1264" w:rsidRDefault="00000000">
            <w:r>
              <w:rPr>
                <w:rFonts w:ascii="Times New Roman" w:hAnsi="Times New Roman"/>
                <w:b/>
                <w:color w:val="000000"/>
                <w:sz w:val="18"/>
              </w:rPr>
              <w:t>Hybrid DL + XAI</w:t>
            </w:r>
          </w:p>
        </w:tc>
        <w:tc>
          <w:tcPr>
            <w:tcW w:w="1568" w:type="dxa"/>
            <w:shd w:val="clear" w:color="auto" w:fill="E8F5E9"/>
          </w:tcPr>
          <w:p w14:paraId="6DBE63B3" w14:textId="77777777" w:rsidR="000D1264" w:rsidRDefault="00000000">
            <w:r>
              <w:rPr>
                <w:rFonts w:ascii="Times New Roman" w:hAnsi="Times New Roman"/>
                <w:b/>
                <w:color w:val="000000"/>
                <w:sz w:val="18"/>
              </w:rPr>
              <w:t>Bandung/Jawa Barat</w:t>
            </w:r>
          </w:p>
        </w:tc>
        <w:tc>
          <w:tcPr>
            <w:tcW w:w="1568" w:type="dxa"/>
            <w:shd w:val="clear" w:color="auto" w:fill="E8F5E9"/>
          </w:tcPr>
          <w:p w14:paraId="3C03B8FF" w14:textId="77777777" w:rsidR="000D1264" w:rsidRDefault="00000000">
            <w:r>
              <w:rPr>
                <w:rFonts w:ascii="Times New Roman" w:hAnsi="Times New Roman"/>
                <w:b/>
                <w:color w:val="000000"/>
                <w:sz w:val="18"/>
              </w:rPr>
              <w:t>Penuh (tropis)</w:t>
            </w:r>
          </w:p>
        </w:tc>
        <w:tc>
          <w:tcPr>
            <w:tcW w:w="1568" w:type="dxa"/>
            <w:shd w:val="clear" w:color="auto" w:fill="E8F5E9"/>
          </w:tcPr>
          <w:p w14:paraId="75DCE8EC" w14:textId="77777777" w:rsidR="000D1264" w:rsidRDefault="00000000">
            <w:r>
              <w:rPr>
                <w:rFonts w:ascii="Times New Roman" w:hAnsi="Times New Roman"/>
                <w:b/>
                <w:color w:val="000000"/>
                <w:sz w:val="18"/>
              </w:rPr>
              <w:t>Ya (SHAP+LIME)</w:t>
            </w:r>
          </w:p>
        </w:tc>
      </w:tr>
    </w:tbl>
    <w:p w14:paraId="6295A201" w14:textId="77777777" w:rsidR="000D1264" w:rsidRDefault="00000000">
      <w:pPr>
        <w:pStyle w:val="Heading2"/>
      </w:pPr>
      <w:r>
        <w:rPr>
          <w:rFonts w:ascii="Times New Roman" w:hAnsi="Times New Roman"/>
          <w:color w:val="000000"/>
          <w:sz w:val="24"/>
        </w:rPr>
        <w:t>4.2  Identifikasi Gap Spesifik</w:t>
      </w:r>
    </w:p>
    <w:p w14:paraId="2174F734" w14:textId="77777777" w:rsidR="000D1264" w:rsidRDefault="00000000">
      <w:r>
        <w:rPr>
          <w:rFonts w:ascii="Times New Roman" w:hAnsi="Times New Roman"/>
          <w:b/>
          <w:color w:val="000000"/>
          <w:sz w:val="24"/>
        </w:rPr>
        <w:t>[G1] [TINGGI] Gap Geografis / Kontekstual (Iklim Tropis Indonesia)</w:t>
      </w:r>
    </w:p>
    <w:p w14:paraId="1F3C3C84" w14:textId="77777777" w:rsidR="000D1264" w:rsidRDefault="00000000">
      <w:r>
        <w:rPr>
          <w:rFonts w:ascii="Times New Roman" w:hAnsi="Times New Roman"/>
          <w:color w:val="000000"/>
          <w:sz w:val="24"/>
        </w:rPr>
        <w:t>Mayoritas studi prediksi AQI dilakukan di kota-kota beriklim subtropis/temperate (Beijing, Delhi, Seoul, London, New York). Hampir tidak ada studi yang spesifik menganalisis AQI berbasis ML di Jawa Barat/Bandung dengan karakteristik iklim tropis (dua musim) yang sangat mempengaruhi dispersi polutan.</w:t>
      </w:r>
    </w:p>
    <w:p w14:paraId="64EA5763" w14:textId="77777777" w:rsidR="000D1264" w:rsidRDefault="00000000">
      <w:r>
        <w:rPr>
          <w:rFonts w:ascii="Times New Roman" w:hAnsi="Times New Roman"/>
          <w:b/>
          <w:i/>
          <w:color w:val="000000"/>
          <w:sz w:val="24"/>
        </w:rPr>
        <w:t xml:space="preserve">📌 Bukti dari literatur: </w:t>
      </w:r>
      <w:r>
        <w:rPr>
          <w:rFonts w:ascii="Times New Roman" w:hAnsi="Times New Roman"/>
          <w:i/>
          <w:color w:val="000000"/>
          <w:sz w:val="24"/>
        </w:rPr>
        <w:t>"Only a few studies have been conducted in Southeast Asian tropical cities" (Munir et al., 2023; Systematic Review Atm. 2025). NPJ Climate (2022) menunjukkan R² rendah di Asia Tenggara (0.61–0.78) vs. China/USA (0.89+).</w:t>
      </w:r>
    </w:p>
    <w:p w14:paraId="0D275D17" w14:textId="77777777" w:rsidR="000D1264" w:rsidRDefault="00000000">
      <w:r>
        <w:rPr>
          <w:rFonts w:ascii="Times New Roman" w:hAnsi="Times New Roman"/>
          <w:b/>
          <w:color w:val="000000"/>
          <w:sz w:val="24"/>
        </w:rPr>
        <w:t>[G2] [TINGGI] Gap Metodologi (Explainability / XAI)</w:t>
      </w:r>
    </w:p>
    <w:p w14:paraId="3A2AF2F4" w14:textId="77777777" w:rsidR="000D1264" w:rsidRDefault="00000000">
      <w:r>
        <w:rPr>
          <w:rFonts w:ascii="Times New Roman" w:hAnsi="Times New Roman"/>
          <w:color w:val="000000"/>
          <w:sz w:val="24"/>
        </w:rPr>
        <w:t>Sebagian besar model prediksi AQI masih bersifat 'black-box'. Review AAQR (2023) menemukan bahwa dari 127 paper, hanya 23% menggunakan XAI — dan hampir tidak ada dari Asia Tenggara atau negara berkembang. Studi XGBoost+SHAP di Jakarta (2024) adalah satu-satunya studi XAI untuk AQI Indonesia.</w:t>
      </w:r>
    </w:p>
    <w:p w14:paraId="1CB74BF1" w14:textId="77777777" w:rsidR="000D1264" w:rsidRDefault="00000000">
      <w:r>
        <w:rPr>
          <w:rFonts w:ascii="Times New Roman" w:hAnsi="Times New Roman"/>
          <w:b/>
          <w:i/>
          <w:color w:val="000000"/>
          <w:sz w:val="24"/>
        </w:rPr>
        <w:t xml:space="preserve">📌 Bukti dari literatur: </w:t>
      </w:r>
      <w:r>
        <w:rPr>
          <w:rFonts w:ascii="Times New Roman" w:hAnsi="Times New Roman"/>
          <w:i/>
          <w:color w:val="000000"/>
          <w:sz w:val="24"/>
        </w:rPr>
        <w:t>"Few studies address model interpretability in AQI prediction in developing countries" (Interpretable ML Review AAQR, 2023). Hanya 1 dari 21 paper yang menggunakan XAI di konteks Indonesia (Paper No. 5).</w:t>
      </w:r>
    </w:p>
    <w:p w14:paraId="3EE91319" w14:textId="77777777" w:rsidR="000D1264" w:rsidRDefault="00000000">
      <w:r>
        <w:rPr>
          <w:rFonts w:ascii="Times New Roman" w:hAnsi="Times New Roman"/>
          <w:b/>
          <w:color w:val="000000"/>
          <w:sz w:val="24"/>
        </w:rPr>
        <w:t>[G3] [SEDANG] Gap Kontekstual Musiman (Monsoon Effect)</w:t>
      </w:r>
    </w:p>
    <w:p w14:paraId="0E8E88EA" w14:textId="77777777" w:rsidR="000D1264" w:rsidRDefault="00000000">
      <w:r>
        <w:rPr>
          <w:rFonts w:ascii="Times New Roman" w:hAnsi="Times New Roman"/>
          <w:color w:val="000000"/>
          <w:sz w:val="24"/>
        </w:rPr>
        <w:t xml:space="preserve">Penelitian tentang pengaruh musim hujan vs. kemarau (monsun) terhadap akurasi model prediksi AQI masih sangat terbatas. AAQR Jakarta (2021) menunjukkan korelasi kuat hujan vs. PM2.5, </w:t>
      </w:r>
      <w:r>
        <w:rPr>
          <w:rFonts w:ascii="Times New Roman" w:hAnsi="Times New Roman"/>
          <w:color w:val="000000"/>
          <w:sz w:val="24"/>
        </w:rPr>
        <w:lastRenderedPageBreak/>
        <w:t>namun tidak ada model ML yang secara eksplisit mengintegrasikan fitur musiman (dry/wet season flag) sebagai variabel prediksi.</w:t>
      </w:r>
    </w:p>
    <w:p w14:paraId="0D2742E4" w14:textId="77777777" w:rsidR="000D1264" w:rsidRDefault="00000000">
      <w:r>
        <w:rPr>
          <w:rFonts w:ascii="Times New Roman" w:hAnsi="Times New Roman"/>
          <w:b/>
          <w:i/>
          <w:color w:val="000000"/>
          <w:sz w:val="24"/>
        </w:rPr>
        <w:t xml:space="preserve">📌 Bukti dari literatur: </w:t>
      </w:r>
      <w:r>
        <w:rPr>
          <w:rFonts w:ascii="Times New Roman" w:hAnsi="Times New Roman"/>
          <w:i/>
          <w:color w:val="000000"/>
          <w:sz w:val="24"/>
        </w:rPr>
        <w:t>Kusumaningtyas et al. (2021) dan Pimonsree et al. (2023) menunjukkan perbedaan PM2.5 2-2.3× antara musim kering dan hujan, namun tidak ada model DL yang memanfaatkan informasi ini secara eksplisit.</w:t>
      </w:r>
    </w:p>
    <w:p w14:paraId="363DDC0D" w14:textId="77777777" w:rsidR="000D1264" w:rsidRDefault="00000000">
      <w:r>
        <w:rPr>
          <w:rFonts w:ascii="Times New Roman" w:hAnsi="Times New Roman"/>
          <w:b/>
          <w:color w:val="000000"/>
          <w:sz w:val="24"/>
        </w:rPr>
        <w:t>[G4] [SEDANG] Gap Data (Integrasi Multi-Sumber)</w:t>
      </w:r>
    </w:p>
    <w:p w14:paraId="7E2FB38A" w14:textId="77777777" w:rsidR="000D1264" w:rsidRDefault="00000000">
      <w:r>
        <w:rPr>
          <w:rFonts w:ascii="Times New Roman" w:hAnsi="Times New Roman"/>
          <w:color w:val="000000"/>
          <w:sz w:val="24"/>
        </w:rPr>
        <w:t>Sangat sedikit studi yang mengintegrasikan data polutan + meteorologi + satelit secara bersamaan untuk prediksi AQI di Indonesia. Kebanyakan studi hanya menggunakan satu sumber data (stasiun resmi KLHK atau BMKG, bukan keduanya).</w:t>
      </w:r>
    </w:p>
    <w:p w14:paraId="0707A6A7" w14:textId="77777777" w:rsidR="000D1264" w:rsidRDefault="00000000">
      <w:r>
        <w:rPr>
          <w:rFonts w:ascii="Times New Roman" w:hAnsi="Times New Roman"/>
          <w:b/>
          <w:i/>
          <w:color w:val="000000"/>
          <w:sz w:val="24"/>
        </w:rPr>
        <w:t xml:space="preserve">📌 Bukti dari literatur: </w:t>
      </w:r>
      <w:r>
        <w:rPr>
          <w:rFonts w:ascii="Times New Roman" w:hAnsi="Times New Roman"/>
          <w:i/>
          <w:color w:val="000000"/>
          <w:sz w:val="24"/>
        </w:rPr>
        <w:t>ERL (2022) dan CNN-LSTM ITS (2024) hanya menggunakan data stasiun tunggal. Tidak ada paper dari 21 yang mengintegrasikan BMKG + KLHK + satelit sekaligus.</w:t>
      </w:r>
    </w:p>
    <w:p w14:paraId="4B910F56" w14:textId="77777777" w:rsidR="000D1264" w:rsidRDefault="00000000">
      <w:r>
        <w:rPr>
          <w:rFonts w:ascii="Times New Roman" w:hAnsi="Times New Roman"/>
          <w:b/>
          <w:color w:val="000000"/>
          <w:sz w:val="24"/>
        </w:rPr>
        <w:t>[G5] [RENDAH-SEDANG] Gap Validasi Silang Antar Kota Indonesia</w:t>
      </w:r>
    </w:p>
    <w:p w14:paraId="170638B3" w14:textId="77777777" w:rsidR="000D1264" w:rsidRDefault="00000000">
      <w:r>
        <w:rPr>
          <w:rFonts w:ascii="Times New Roman" w:hAnsi="Times New Roman"/>
          <w:color w:val="000000"/>
          <w:sz w:val="24"/>
        </w:rPr>
        <w:t xml:space="preserve">Hampir semua studi Indonesia hanya mencakup Jakarta. Tidak ada studi yang melakukan validasi silang model yang dilatih di Jakarta </w:t>
      </w:r>
      <w:proofErr w:type="spellStart"/>
      <w:r>
        <w:rPr>
          <w:rFonts w:ascii="Times New Roman" w:hAnsi="Times New Roman"/>
          <w:color w:val="000000"/>
          <w:sz w:val="24"/>
        </w:rPr>
        <w:t>ke</w:t>
      </w:r>
      <w:proofErr w:type="spellEnd"/>
      <w:r>
        <w:rPr>
          <w:rFonts w:ascii="Times New Roman" w:hAnsi="Times New Roman"/>
          <w:color w:val="000000"/>
          <w:sz w:val="24"/>
        </w:rPr>
        <w:t xml:space="preserve"> </w:t>
      </w:r>
      <w:proofErr w:type="spellStart"/>
      <w:r>
        <w:rPr>
          <w:rFonts w:ascii="Times New Roman" w:hAnsi="Times New Roman"/>
          <w:color w:val="000000"/>
          <w:sz w:val="24"/>
        </w:rPr>
        <w:t>kota</w:t>
      </w:r>
      <w:proofErr w:type="spellEnd"/>
      <w:r>
        <w:rPr>
          <w:rFonts w:ascii="Times New Roman" w:hAnsi="Times New Roman"/>
          <w:color w:val="000000"/>
          <w:sz w:val="24"/>
        </w:rPr>
        <w:t xml:space="preserve"> lain </w:t>
      </w:r>
      <w:proofErr w:type="spellStart"/>
      <w:r>
        <w:rPr>
          <w:rFonts w:ascii="Times New Roman" w:hAnsi="Times New Roman"/>
          <w:color w:val="000000"/>
          <w:sz w:val="24"/>
        </w:rPr>
        <w:t>seperti</w:t>
      </w:r>
      <w:proofErr w:type="spellEnd"/>
      <w:r>
        <w:rPr>
          <w:rFonts w:ascii="Times New Roman" w:hAnsi="Times New Roman"/>
          <w:color w:val="000000"/>
          <w:sz w:val="24"/>
        </w:rPr>
        <w:t xml:space="preserve"> Bandung, Surabaya, </w:t>
      </w:r>
      <w:proofErr w:type="spellStart"/>
      <w:r>
        <w:rPr>
          <w:rFonts w:ascii="Times New Roman" w:hAnsi="Times New Roman"/>
          <w:color w:val="000000"/>
          <w:sz w:val="24"/>
        </w:rPr>
        <w:t>atau</w:t>
      </w:r>
      <w:proofErr w:type="spellEnd"/>
      <w:r>
        <w:rPr>
          <w:rFonts w:ascii="Times New Roman" w:hAnsi="Times New Roman"/>
          <w:color w:val="000000"/>
          <w:sz w:val="24"/>
        </w:rPr>
        <w:t xml:space="preserve"> Medan</w:t>
      </w:r>
      <w:r w:rsidR="004F7EA1">
        <w:rPr>
          <w:rFonts w:ascii="Times New Roman" w:hAnsi="Times New Roman"/>
          <w:color w:val="000000"/>
          <w:sz w:val="24"/>
        </w:rPr>
        <w:t>,</w:t>
      </w:r>
      <w:r>
        <w:rPr>
          <w:rFonts w:ascii="Times New Roman" w:hAnsi="Times New Roman"/>
          <w:color w:val="000000"/>
          <w:sz w:val="24"/>
        </w:rPr>
        <w:t xml:space="preserve"> </w:t>
      </w:r>
      <w:proofErr w:type="spellStart"/>
      <w:r>
        <w:rPr>
          <w:rFonts w:ascii="Times New Roman" w:hAnsi="Times New Roman"/>
          <w:color w:val="000000"/>
          <w:sz w:val="24"/>
        </w:rPr>
        <w:t>padahal</w:t>
      </w:r>
      <w:proofErr w:type="spellEnd"/>
      <w:r>
        <w:rPr>
          <w:rFonts w:ascii="Times New Roman" w:hAnsi="Times New Roman"/>
          <w:color w:val="000000"/>
          <w:sz w:val="24"/>
        </w:rPr>
        <w:t xml:space="preserve"> </w:t>
      </w:r>
      <w:proofErr w:type="spellStart"/>
      <w:r>
        <w:rPr>
          <w:rFonts w:ascii="Times New Roman" w:hAnsi="Times New Roman"/>
          <w:color w:val="000000"/>
          <w:sz w:val="24"/>
        </w:rPr>
        <w:t>kondisi</w:t>
      </w:r>
      <w:proofErr w:type="spellEnd"/>
      <w:r>
        <w:rPr>
          <w:rFonts w:ascii="Times New Roman" w:hAnsi="Times New Roman"/>
          <w:color w:val="000000"/>
          <w:sz w:val="24"/>
        </w:rPr>
        <w:t xml:space="preserve"> </w:t>
      </w:r>
      <w:proofErr w:type="spellStart"/>
      <w:r>
        <w:rPr>
          <w:rFonts w:ascii="Times New Roman" w:hAnsi="Times New Roman"/>
          <w:color w:val="000000"/>
          <w:sz w:val="24"/>
        </w:rPr>
        <w:t>meteorologi</w:t>
      </w:r>
      <w:proofErr w:type="spellEnd"/>
      <w:r>
        <w:rPr>
          <w:rFonts w:ascii="Times New Roman" w:hAnsi="Times New Roman"/>
          <w:color w:val="000000"/>
          <w:sz w:val="24"/>
        </w:rPr>
        <w:t xml:space="preserve"> </w:t>
      </w:r>
      <w:proofErr w:type="spellStart"/>
      <w:r>
        <w:rPr>
          <w:rFonts w:ascii="Times New Roman" w:hAnsi="Times New Roman"/>
          <w:color w:val="000000"/>
          <w:sz w:val="24"/>
        </w:rPr>
        <w:t>berbeda</w:t>
      </w:r>
      <w:proofErr w:type="spellEnd"/>
      <w:r>
        <w:rPr>
          <w:rFonts w:ascii="Times New Roman" w:hAnsi="Times New Roman"/>
          <w:color w:val="000000"/>
          <w:sz w:val="24"/>
        </w:rPr>
        <w:t>.</w:t>
      </w:r>
    </w:p>
    <w:p w14:paraId="64B9F86D" w14:textId="77777777" w:rsidR="000D1264" w:rsidRDefault="00000000">
      <w:r>
        <w:rPr>
          <w:rFonts w:ascii="Times New Roman" w:hAnsi="Times New Roman"/>
          <w:b/>
          <w:i/>
          <w:color w:val="000000"/>
          <w:sz w:val="24"/>
        </w:rPr>
        <w:t xml:space="preserve">📌 Bukti dari literatur: </w:t>
      </w:r>
      <w:r>
        <w:rPr>
          <w:rFonts w:ascii="Times New Roman" w:hAnsi="Times New Roman"/>
          <w:i/>
          <w:color w:val="000000"/>
          <w:sz w:val="24"/>
        </w:rPr>
        <w:t>Dari 21 paper, hanya Paper No. 4 (Surabaya) di luar Jakarta. Transfer learning atau cross-city validation belum pernah dilakukan di Indonesia.</w:t>
      </w:r>
    </w:p>
    <w:p w14:paraId="4D7C5FCA" w14:textId="77777777" w:rsidR="000D1264" w:rsidRDefault="00000000">
      <w:pPr>
        <w:pStyle w:val="Heading2"/>
      </w:pPr>
      <w:r>
        <w:rPr>
          <w:rFonts w:ascii="Times New Roman" w:hAnsi="Times New Roman"/>
          <w:color w:val="000000"/>
          <w:sz w:val="24"/>
        </w:rPr>
        <w:t>4.3  Novelty / Kebaruan Penelitian</w:t>
      </w:r>
    </w:p>
    <w:p w14:paraId="37739B54" w14:textId="77777777" w:rsidR="000D1264" w:rsidRDefault="00000000">
      <w:r>
        <w:rPr>
          <w:rFonts w:ascii="Times New Roman" w:hAnsi="Times New Roman"/>
          <w:color w:val="000000"/>
          <w:sz w:val="24"/>
        </w:rPr>
        <w:t>Berdasarkan gap yang teridentifikasi di atas, penelitian ini memberikan kontribusi baru berupa:</w:t>
      </w:r>
    </w:p>
    <w:p w14:paraId="691AC246" w14:textId="77777777" w:rsidR="000D1264" w:rsidRDefault="00000000">
      <w:pPr>
        <w:pStyle w:val="ListNumber"/>
      </w:pPr>
      <w:r>
        <w:rPr>
          <w:rFonts w:ascii="Times New Roman" w:hAnsi="Times New Roman"/>
          <w:color w:val="000000"/>
          <w:sz w:val="24"/>
        </w:rPr>
        <w:t>[1] Studi empiris pertama yang membandingkan algoritma ML/DL (LSTM, XGBoost, CNN-LSTM, dan Hybrid) untuk prediksi AQI/PM2.5 secara spesifik di wilayah Bandung/Jawa Barat dengan konteks iklim tropis Indonesia.</w:t>
      </w:r>
    </w:p>
    <w:p w14:paraId="429BF2B0" w14:textId="77777777" w:rsidR="000D1264" w:rsidRDefault="00000000">
      <w:pPr>
        <w:pStyle w:val="ListNumber"/>
      </w:pPr>
      <w:r>
        <w:rPr>
          <w:rFonts w:ascii="Times New Roman" w:hAnsi="Times New Roman"/>
          <w:color w:val="000000"/>
          <w:sz w:val="24"/>
        </w:rPr>
        <w:t>[2] Integrasi eksplisit variabel musiman (dry/wet season flag + curah hujan BMKG) sebagai fitur input model, memungkinkan model untuk belajar perbedaan pola polutan antar musim.</w:t>
      </w:r>
    </w:p>
    <w:p w14:paraId="73BA1C0E" w14:textId="77777777" w:rsidR="000D1264" w:rsidRDefault="00000000">
      <w:pPr>
        <w:pStyle w:val="ListNumber"/>
      </w:pPr>
      <w:r>
        <w:rPr>
          <w:rFonts w:ascii="Times New Roman" w:hAnsi="Times New Roman"/>
          <w:color w:val="000000"/>
          <w:sz w:val="24"/>
        </w:rPr>
        <w:t xml:space="preserve">[3] Penerapan Explainable AI (SHAP values) untuk mengidentifikasi faktor meteorologi dominan yang mempengaruhi PM2.5 di Jawa </w:t>
      </w:r>
      <w:proofErr w:type="gramStart"/>
      <w:r>
        <w:rPr>
          <w:rFonts w:ascii="Times New Roman" w:hAnsi="Times New Roman"/>
          <w:color w:val="000000"/>
          <w:sz w:val="24"/>
        </w:rPr>
        <w:t>Barat  memberikan</w:t>
      </w:r>
      <w:proofErr w:type="gramEnd"/>
      <w:r>
        <w:rPr>
          <w:rFonts w:ascii="Times New Roman" w:hAnsi="Times New Roman"/>
          <w:color w:val="000000"/>
          <w:sz w:val="24"/>
        </w:rPr>
        <w:t xml:space="preserve"> insight yang actionable bagi pembuat kebijakan lingkungan di BRIN/KLHK.</w:t>
      </w:r>
    </w:p>
    <w:p w14:paraId="45D34849" w14:textId="77777777" w:rsidR="000D1264" w:rsidRDefault="00000000">
      <w:r>
        <w:rPr>
          <w:rFonts w:ascii="Times New Roman" w:hAnsi="Times New Roman"/>
          <w:color w:val="000000"/>
          <w:sz w:val="24"/>
        </w:rPr>
        <w:br w:type="page"/>
      </w:r>
    </w:p>
    <w:p w14:paraId="5588F475" w14:textId="77777777" w:rsidR="000D1264" w:rsidRDefault="00000000">
      <w:pPr>
        <w:pStyle w:val="Heading1"/>
      </w:pPr>
      <w:r>
        <w:rPr>
          <w:rFonts w:ascii="Times New Roman" w:hAnsi="Times New Roman"/>
          <w:color w:val="000000"/>
          <w:sz w:val="24"/>
        </w:rPr>
        <w:lastRenderedPageBreak/>
        <w:t>5  Kerangka Konseptual &amp; Posisi Penelitian</w:t>
      </w:r>
    </w:p>
    <w:p w14:paraId="0217017A" w14:textId="77777777" w:rsidR="000D1264" w:rsidRDefault="00000000">
      <w:pPr>
        <w:pStyle w:val="Heading2"/>
      </w:pPr>
      <w:r>
        <w:rPr>
          <w:rFonts w:ascii="Times New Roman" w:hAnsi="Times New Roman"/>
          <w:color w:val="000000"/>
          <w:sz w:val="24"/>
        </w:rPr>
        <w:t>5.1  Peta Tema Literatur</w:t>
      </w:r>
    </w:p>
    <w:p w14:paraId="47A0580C" w14:textId="77777777" w:rsidR="000D1264" w:rsidRDefault="00000000">
      <w:r>
        <w:rPr>
          <w:rFonts w:ascii="Times New Roman" w:hAnsi="Times New Roman"/>
          <w:color w:val="000000"/>
          <w:sz w:val="24"/>
        </w:rPr>
        <w:t>Berdasarkan 21 paper yang dianalisis, tiga kluster tema utama teridentifikasi:</w:t>
      </w:r>
    </w:p>
    <w:p w14:paraId="6D5E9D13" w14:textId="77777777" w:rsidR="000D1264" w:rsidRDefault="00000000">
      <w:pPr>
        <w:pStyle w:val="ListBullet"/>
      </w:pPr>
      <w:r>
        <w:rPr>
          <w:rFonts w:ascii="Times New Roman" w:hAnsi="Times New Roman"/>
          <w:b/>
          <w:color w:val="000000"/>
          <w:sz w:val="24"/>
        </w:rPr>
        <w:t xml:space="preserve">Kluster A: Metode ML/DL untuk AQI: </w:t>
      </w:r>
      <w:r>
        <w:rPr>
          <w:rFonts w:ascii="Times New Roman" w:hAnsi="Times New Roman"/>
          <w:color w:val="000000"/>
          <w:sz w:val="24"/>
        </w:rPr>
        <w:t>Paper 7, 8, 10, 11, 19, 20 — Didominasi LSTM, XGBoost, CNN-LSTM; benchmark global; mayoritas di China/USA. Sub-tema: hybridisasi model (CNN+LSTM) semakin populer 2021–2025.</w:t>
      </w:r>
    </w:p>
    <w:p w14:paraId="61BCD524" w14:textId="77777777" w:rsidR="000D1264" w:rsidRDefault="00000000">
      <w:pPr>
        <w:pStyle w:val="ListBullet"/>
      </w:pPr>
      <w:r>
        <w:rPr>
          <w:rFonts w:ascii="Times New Roman" w:hAnsi="Times New Roman"/>
          <w:b/>
          <w:color w:val="000000"/>
          <w:sz w:val="24"/>
        </w:rPr>
        <w:t xml:space="preserve">Kluster B: Konteks Indonesia &amp; Asia Tenggara: </w:t>
      </w:r>
      <w:r>
        <w:rPr>
          <w:rFonts w:ascii="Times New Roman" w:hAnsi="Times New Roman"/>
          <w:color w:val="000000"/>
          <w:sz w:val="24"/>
        </w:rPr>
        <w:t>Paper 1, 2, 3, 4, 5, 9, 16, 18 — Studi empiris terbatas di Jakarta/Surabaya; menggunakan data BMKG &amp; KLHK; mayoritas belum menggunakan XAI.</w:t>
      </w:r>
    </w:p>
    <w:p w14:paraId="2449AE01" w14:textId="551666D5" w:rsidR="000D1264" w:rsidRDefault="00000000">
      <w:pPr>
        <w:pStyle w:val="ListBullet"/>
      </w:pPr>
      <w:proofErr w:type="spellStart"/>
      <w:r>
        <w:rPr>
          <w:rFonts w:ascii="Times New Roman" w:hAnsi="Times New Roman"/>
          <w:b/>
          <w:color w:val="000000"/>
          <w:sz w:val="24"/>
        </w:rPr>
        <w:t>Kluster</w:t>
      </w:r>
      <w:proofErr w:type="spellEnd"/>
      <w:r>
        <w:rPr>
          <w:rFonts w:ascii="Times New Roman" w:hAnsi="Times New Roman"/>
          <w:b/>
          <w:color w:val="000000"/>
          <w:sz w:val="24"/>
        </w:rPr>
        <w:t xml:space="preserve"> C: Explainability &amp; </w:t>
      </w:r>
      <w:proofErr w:type="spellStart"/>
      <w:r>
        <w:rPr>
          <w:rFonts w:ascii="Times New Roman" w:hAnsi="Times New Roman"/>
          <w:b/>
          <w:color w:val="000000"/>
          <w:sz w:val="24"/>
        </w:rPr>
        <w:t>Interpretasi</w:t>
      </w:r>
      <w:proofErr w:type="spellEnd"/>
      <w:r>
        <w:rPr>
          <w:rFonts w:ascii="Times New Roman" w:hAnsi="Times New Roman"/>
          <w:b/>
          <w:color w:val="000000"/>
          <w:sz w:val="24"/>
        </w:rPr>
        <w:t xml:space="preserve">: </w:t>
      </w:r>
      <w:r>
        <w:rPr>
          <w:rFonts w:ascii="Times New Roman" w:hAnsi="Times New Roman"/>
          <w:color w:val="000000"/>
          <w:sz w:val="24"/>
        </w:rPr>
        <w:t>Paper 5, 12, 13, 14 — SHAP sebagai metode dominan; review global menunjukkan gap XAI di negara berkembang; hanya 1 studi XAI di Indonesia.</w:t>
      </w:r>
    </w:p>
    <w:p w14:paraId="39A533BB" w14:textId="77777777" w:rsidR="000D1264" w:rsidRDefault="00000000">
      <w:pPr>
        <w:pStyle w:val="Heading2"/>
      </w:pPr>
      <w:r>
        <w:rPr>
          <w:rFonts w:ascii="Times New Roman" w:hAnsi="Times New Roman"/>
          <w:color w:val="000000"/>
          <w:sz w:val="24"/>
        </w:rPr>
        <w:t>5.2  Kerangka Teoritis Penelitian</w:t>
      </w:r>
    </w:p>
    <w:tbl>
      <w:tblPr>
        <w:tblStyle w:val="TableGrid"/>
        <w:tblW w:w="0" w:type="auto"/>
        <w:tblLook w:val="04A0" w:firstRow="1" w:lastRow="0" w:firstColumn="1" w:lastColumn="0" w:noHBand="0" w:noVBand="1"/>
      </w:tblPr>
      <w:tblGrid>
        <w:gridCol w:w="3135"/>
        <w:gridCol w:w="3135"/>
        <w:gridCol w:w="3135"/>
      </w:tblGrid>
      <w:tr w:rsidR="000D1264" w14:paraId="0EC8B7FA" w14:textId="77777777">
        <w:tc>
          <w:tcPr>
            <w:tcW w:w="3135" w:type="dxa"/>
            <w:shd w:val="clear" w:color="auto" w:fill="2E74B5"/>
          </w:tcPr>
          <w:p w14:paraId="11BE5ED5" w14:textId="77777777" w:rsidR="000D1264" w:rsidRDefault="00000000">
            <w:r>
              <w:rPr>
                <w:rFonts w:ascii="Times New Roman" w:hAnsi="Times New Roman"/>
                <w:b/>
                <w:color w:val="000000"/>
                <w:sz w:val="18"/>
              </w:rPr>
              <w:t>Komponen</w:t>
            </w:r>
          </w:p>
        </w:tc>
        <w:tc>
          <w:tcPr>
            <w:tcW w:w="3135" w:type="dxa"/>
            <w:shd w:val="clear" w:color="auto" w:fill="2E74B5"/>
          </w:tcPr>
          <w:p w14:paraId="4F48D94F" w14:textId="77777777" w:rsidR="000D1264" w:rsidRDefault="00000000">
            <w:r>
              <w:rPr>
                <w:rFonts w:ascii="Times New Roman" w:hAnsi="Times New Roman"/>
                <w:b/>
                <w:color w:val="000000"/>
                <w:sz w:val="18"/>
              </w:rPr>
              <w:t>Deskripsi</w:t>
            </w:r>
          </w:p>
        </w:tc>
        <w:tc>
          <w:tcPr>
            <w:tcW w:w="3135" w:type="dxa"/>
            <w:shd w:val="clear" w:color="auto" w:fill="2E74B5"/>
          </w:tcPr>
          <w:p w14:paraId="38C593ED" w14:textId="77777777" w:rsidR="000D1264" w:rsidRDefault="00000000">
            <w:r>
              <w:rPr>
                <w:rFonts w:ascii="Times New Roman" w:hAnsi="Times New Roman"/>
                <w:b/>
                <w:color w:val="000000"/>
                <w:sz w:val="18"/>
              </w:rPr>
              <w:t>Referensi Utama</w:t>
            </w:r>
          </w:p>
        </w:tc>
      </w:tr>
      <w:tr w:rsidR="000D1264" w14:paraId="14C81BCD" w14:textId="77777777">
        <w:tc>
          <w:tcPr>
            <w:tcW w:w="3135" w:type="dxa"/>
          </w:tcPr>
          <w:p w14:paraId="4546B33C" w14:textId="77777777" w:rsidR="000D1264" w:rsidRDefault="00000000">
            <w:r>
              <w:rPr>
                <w:rFonts w:ascii="Times New Roman" w:hAnsi="Times New Roman"/>
                <w:color w:val="000000"/>
                <w:sz w:val="18"/>
              </w:rPr>
              <w:t>Input Data (Polutan)</w:t>
            </w:r>
          </w:p>
        </w:tc>
        <w:tc>
          <w:tcPr>
            <w:tcW w:w="3135" w:type="dxa"/>
          </w:tcPr>
          <w:p w14:paraId="4456CE3A" w14:textId="77777777" w:rsidR="000D1264" w:rsidRDefault="00000000">
            <w:r>
              <w:rPr>
                <w:rFonts w:ascii="Times New Roman" w:hAnsi="Times New Roman"/>
                <w:color w:val="000000"/>
                <w:sz w:val="18"/>
              </w:rPr>
              <w:t>PM2.5, PM10, NO₂, CO, O₃, SO₂ dari stasiun KLHK/ISPU</w:t>
            </w:r>
          </w:p>
        </w:tc>
        <w:tc>
          <w:tcPr>
            <w:tcW w:w="3135" w:type="dxa"/>
          </w:tcPr>
          <w:p w14:paraId="51326135" w14:textId="77777777" w:rsidR="000D1264" w:rsidRDefault="00000000">
            <w:r>
              <w:rPr>
                <w:rFonts w:ascii="Times New Roman" w:hAnsi="Times New Roman"/>
                <w:color w:val="000000"/>
                <w:sz w:val="18"/>
              </w:rPr>
              <w:t>Paper 1, 2, 5, 9</w:t>
            </w:r>
          </w:p>
        </w:tc>
      </w:tr>
      <w:tr w:rsidR="000D1264" w14:paraId="3121D457" w14:textId="77777777">
        <w:tc>
          <w:tcPr>
            <w:tcW w:w="3135" w:type="dxa"/>
            <w:shd w:val="clear" w:color="auto" w:fill="EBF3FB"/>
          </w:tcPr>
          <w:p w14:paraId="5BDF5060" w14:textId="77777777" w:rsidR="000D1264" w:rsidRDefault="00000000">
            <w:r>
              <w:rPr>
                <w:rFonts w:ascii="Times New Roman" w:hAnsi="Times New Roman"/>
                <w:color w:val="000000"/>
                <w:sz w:val="18"/>
              </w:rPr>
              <w:t>Input Data (Meteorologi)</w:t>
            </w:r>
          </w:p>
        </w:tc>
        <w:tc>
          <w:tcPr>
            <w:tcW w:w="3135" w:type="dxa"/>
            <w:shd w:val="clear" w:color="auto" w:fill="EBF3FB"/>
          </w:tcPr>
          <w:p w14:paraId="211B68F7" w14:textId="77777777" w:rsidR="000D1264" w:rsidRDefault="00000000">
            <w:r>
              <w:rPr>
                <w:rFonts w:ascii="Times New Roman" w:hAnsi="Times New Roman"/>
                <w:color w:val="000000"/>
                <w:sz w:val="18"/>
              </w:rPr>
              <w:t>Suhu, kelembaban, kecepatan &amp; arah angin, curah hujan (BMKG)</w:t>
            </w:r>
          </w:p>
        </w:tc>
        <w:tc>
          <w:tcPr>
            <w:tcW w:w="3135" w:type="dxa"/>
            <w:shd w:val="clear" w:color="auto" w:fill="EBF3FB"/>
          </w:tcPr>
          <w:p w14:paraId="33968966" w14:textId="77777777" w:rsidR="000D1264" w:rsidRDefault="00000000">
            <w:r>
              <w:rPr>
                <w:rFonts w:ascii="Times New Roman" w:hAnsi="Times New Roman"/>
                <w:color w:val="000000"/>
                <w:sz w:val="18"/>
              </w:rPr>
              <w:t>Paper 16, 17</w:t>
            </w:r>
          </w:p>
        </w:tc>
      </w:tr>
      <w:tr w:rsidR="000D1264" w14:paraId="0674305A" w14:textId="77777777">
        <w:tc>
          <w:tcPr>
            <w:tcW w:w="3135" w:type="dxa"/>
          </w:tcPr>
          <w:p w14:paraId="79DBCF9D" w14:textId="77777777" w:rsidR="000D1264" w:rsidRDefault="00000000">
            <w:r>
              <w:rPr>
                <w:rFonts w:ascii="Times New Roman" w:hAnsi="Times New Roman"/>
                <w:color w:val="000000"/>
                <w:sz w:val="18"/>
              </w:rPr>
              <w:t>Input Data (Temporal)</w:t>
            </w:r>
          </w:p>
        </w:tc>
        <w:tc>
          <w:tcPr>
            <w:tcW w:w="3135" w:type="dxa"/>
          </w:tcPr>
          <w:p w14:paraId="00B8BB37" w14:textId="77777777" w:rsidR="000D1264" w:rsidRDefault="00000000">
            <w:r>
              <w:rPr>
                <w:rFonts w:ascii="Times New Roman" w:hAnsi="Times New Roman"/>
                <w:color w:val="000000"/>
                <w:sz w:val="18"/>
              </w:rPr>
              <w:t>Hour, day-of-week, month, dry/wet season flag</w:t>
            </w:r>
          </w:p>
        </w:tc>
        <w:tc>
          <w:tcPr>
            <w:tcW w:w="3135" w:type="dxa"/>
          </w:tcPr>
          <w:p w14:paraId="49F2E627" w14:textId="77777777" w:rsidR="000D1264" w:rsidRDefault="00000000">
            <w:r>
              <w:rPr>
                <w:rFonts w:ascii="Times New Roman" w:hAnsi="Times New Roman"/>
                <w:color w:val="000000"/>
                <w:sz w:val="18"/>
              </w:rPr>
              <w:t>Paper 15, 16, 17</w:t>
            </w:r>
          </w:p>
        </w:tc>
      </w:tr>
      <w:tr w:rsidR="000D1264" w14:paraId="6B89793C" w14:textId="77777777">
        <w:tc>
          <w:tcPr>
            <w:tcW w:w="3135" w:type="dxa"/>
            <w:shd w:val="clear" w:color="auto" w:fill="EBF3FB"/>
          </w:tcPr>
          <w:p w14:paraId="326FA4E5" w14:textId="77777777" w:rsidR="000D1264" w:rsidRDefault="00000000">
            <w:r>
              <w:rPr>
                <w:rFonts w:ascii="Times New Roman" w:hAnsi="Times New Roman"/>
                <w:color w:val="000000"/>
                <w:sz w:val="18"/>
              </w:rPr>
              <w:t>Preprocessing</w:t>
            </w:r>
          </w:p>
        </w:tc>
        <w:tc>
          <w:tcPr>
            <w:tcW w:w="3135" w:type="dxa"/>
            <w:shd w:val="clear" w:color="auto" w:fill="EBF3FB"/>
          </w:tcPr>
          <w:p w14:paraId="0015A183" w14:textId="77777777" w:rsidR="000D1264" w:rsidRDefault="00000000">
            <w:r>
              <w:rPr>
                <w:rFonts w:ascii="Times New Roman" w:hAnsi="Times New Roman"/>
                <w:color w:val="000000"/>
                <w:sz w:val="18"/>
              </w:rPr>
              <w:t>Normalisasi min-max, imputasi missing value, feature engineering musiman</w:t>
            </w:r>
          </w:p>
        </w:tc>
        <w:tc>
          <w:tcPr>
            <w:tcW w:w="3135" w:type="dxa"/>
            <w:shd w:val="clear" w:color="auto" w:fill="EBF3FB"/>
          </w:tcPr>
          <w:p w14:paraId="58E1DA88" w14:textId="77777777" w:rsidR="000D1264" w:rsidRDefault="00000000">
            <w:r>
              <w:rPr>
                <w:rFonts w:ascii="Times New Roman" w:hAnsi="Times New Roman"/>
                <w:color w:val="000000"/>
                <w:sz w:val="18"/>
              </w:rPr>
              <w:t>Paper 3, 11</w:t>
            </w:r>
          </w:p>
        </w:tc>
      </w:tr>
      <w:tr w:rsidR="000D1264" w14:paraId="62A27813" w14:textId="77777777">
        <w:tc>
          <w:tcPr>
            <w:tcW w:w="3135" w:type="dxa"/>
          </w:tcPr>
          <w:p w14:paraId="13FCD482" w14:textId="77777777" w:rsidR="000D1264" w:rsidRDefault="00000000">
            <w:r>
              <w:rPr>
                <w:rFonts w:ascii="Times New Roman" w:hAnsi="Times New Roman"/>
                <w:color w:val="000000"/>
                <w:sz w:val="18"/>
              </w:rPr>
              <w:t>Baseline Models</w:t>
            </w:r>
          </w:p>
        </w:tc>
        <w:tc>
          <w:tcPr>
            <w:tcW w:w="3135" w:type="dxa"/>
          </w:tcPr>
          <w:p w14:paraId="65712D4E" w14:textId="77777777" w:rsidR="000D1264" w:rsidRDefault="00000000">
            <w:r>
              <w:rPr>
                <w:rFonts w:ascii="Times New Roman" w:hAnsi="Times New Roman"/>
                <w:color w:val="000000"/>
                <w:sz w:val="18"/>
              </w:rPr>
              <w:t>Linear Regression, ARIMA, Random Forest, XGBoost</w:t>
            </w:r>
          </w:p>
        </w:tc>
        <w:tc>
          <w:tcPr>
            <w:tcW w:w="3135" w:type="dxa"/>
          </w:tcPr>
          <w:p w14:paraId="41E3FE60" w14:textId="77777777" w:rsidR="000D1264" w:rsidRDefault="00000000">
            <w:r>
              <w:rPr>
                <w:rFonts w:ascii="Times New Roman" w:hAnsi="Times New Roman"/>
                <w:color w:val="000000"/>
                <w:sz w:val="18"/>
              </w:rPr>
              <w:t>Paper 7, 8, 21</w:t>
            </w:r>
          </w:p>
        </w:tc>
      </w:tr>
      <w:tr w:rsidR="000D1264" w14:paraId="36C130B4" w14:textId="77777777">
        <w:tc>
          <w:tcPr>
            <w:tcW w:w="3135" w:type="dxa"/>
            <w:shd w:val="clear" w:color="auto" w:fill="EBF3FB"/>
          </w:tcPr>
          <w:p w14:paraId="0DE54A85" w14:textId="77777777" w:rsidR="000D1264" w:rsidRDefault="00000000">
            <w:r>
              <w:rPr>
                <w:rFonts w:ascii="Times New Roman" w:hAnsi="Times New Roman"/>
                <w:color w:val="000000"/>
                <w:sz w:val="18"/>
              </w:rPr>
              <w:t>Deep Learning Models</w:t>
            </w:r>
          </w:p>
        </w:tc>
        <w:tc>
          <w:tcPr>
            <w:tcW w:w="3135" w:type="dxa"/>
            <w:shd w:val="clear" w:color="auto" w:fill="EBF3FB"/>
          </w:tcPr>
          <w:p w14:paraId="30688D16" w14:textId="77777777" w:rsidR="000D1264" w:rsidRDefault="00000000">
            <w:r>
              <w:rPr>
                <w:rFonts w:ascii="Times New Roman" w:hAnsi="Times New Roman"/>
                <w:color w:val="000000"/>
                <w:sz w:val="18"/>
              </w:rPr>
              <w:t>LSTM, Bi-LSTM, GRU, CNN-LSTM Hybrid</w:t>
            </w:r>
          </w:p>
        </w:tc>
        <w:tc>
          <w:tcPr>
            <w:tcW w:w="3135" w:type="dxa"/>
            <w:shd w:val="clear" w:color="auto" w:fill="EBF3FB"/>
          </w:tcPr>
          <w:p w14:paraId="35F94462" w14:textId="77777777" w:rsidR="000D1264" w:rsidRDefault="00000000">
            <w:r>
              <w:rPr>
                <w:rFonts w:ascii="Times New Roman" w:hAnsi="Times New Roman"/>
                <w:color w:val="000000"/>
                <w:sz w:val="18"/>
              </w:rPr>
              <w:t>Paper 7, 10, 19, 20</w:t>
            </w:r>
          </w:p>
        </w:tc>
      </w:tr>
      <w:tr w:rsidR="000D1264" w14:paraId="2BA0EA39" w14:textId="77777777">
        <w:tc>
          <w:tcPr>
            <w:tcW w:w="3135" w:type="dxa"/>
          </w:tcPr>
          <w:p w14:paraId="2C763FB6" w14:textId="77777777" w:rsidR="000D1264" w:rsidRDefault="00000000">
            <w:r>
              <w:rPr>
                <w:rFonts w:ascii="Times New Roman" w:hAnsi="Times New Roman"/>
                <w:color w:val="000000"/>
                <w:sz w:val="18"/>
              </w:rPr>
              <w:t>Explainability Layer</w:t>
            </w:r>
          </w:p>
        </w:tc>
        <w:tc>
          <w:tcPr>
            <w:tcW w:w="3135" w:type="dxa"/>
          </w:tcPr>
          <w:p w14:paraId="4F76E62F" w14:textId="77777777" w:rsidR="000D1264" w:rsidRDefault="00000000">
            <w:r>
              <w:rPr>
                <w:rFonts w:ascii="Times New Roman" w:hAnsi="Times New Roman"/>
                <w:color w:val="000000"/>
                <w:sz w:val="18"/>
              </w:rPr>
              <w:t>SHAP Values untuk feature importance &amp; interpretasi model</w:t>
            </w:r>
          </w:p>
        </w:tc>
        <w:tc>
          <w:tcPr>
            <w:tcW w:w="3135" w:type="dxa"/>
          </w:tcPr>
          <w:p w14:paraId="1F697457" w14:textId="77777777" w:rsidR="000D1264" w:rsidRDefault="00000000">
            <w:r>
              <w:rPr>
                <w:rFonts w:ascii="Times New Roman" w:hAnsi="Times New Roman"/>
                <w:color w:val="000000"/>
                <w:sz w:val="18"/>
              </w:rPr>
              <w:t>Paper 5, 12, 13, 14</w:t>
            </w:r>
          </w:p>
        </w:tc>
      </w:tr>
      <w:tr w:rsidR="000D1264" w14:paraId="470226DC" w14:textId="77777777">
        <w:tc>
          <w:tcPr>
            <w:tcW w:w="3135" w:type="dxa"/>
            <w:shd w:val="clear" w:color="auto" w:fill="EBF3FB"/>
          </w:tcPr>
          <w:p w14:paraId="57466486" w14:textId="77777777" w:rsidR="000D1264" w:rsidRDefault="00000000">
            <w:r>
              <w:rPr>
                <w:rFonts w:ascii="Times New Roman" w:hAnsi="Times New Roman"/>
                <w:color w:val="000000"/>
                <w:sz w:val="18"/>
              </w:rPr>
              <w:t>Output</w:t>
            </w:r>
          </w:p>
        </w:tc>
        <w:tc>
          <w:tcPr>
            <w:tcW w:w="3135" w:type="dxa"/>
            <w:shd w:val="clear" w:color="auto" w:fill="EBF3FB"/>
          </w:tcPr>
          <w:p w14:paraId="428B3E06" w14:textId="77777777" w:rsidR="000D1264" w:rsidRDefault="00000000">
            <w:r>
              <w:rPr>
                <w:rFonts w:ascii="Times New Roman" w:hAnsi="Times New Roman"/>
                <w:color w:val="000000"/>
                <w:sz w:val="18"/>
              </w:rPr>
              <w:t>Prediksi nilai PM2.5 (μg/m³) dan kategori AQI (ISPU Indonesia)</w:t>
            </w:r>
          </w:p>
        </w:tc>
        <w:tc>
          <w:tcPr>
            <w:tcW w:w="3135" w:type="dxa"/>
            <w:shd w:val="clear" w:color="auto" w:fill="EBF3FB"/>
          </w:tcPr>
          <w:p w14:paraId="72D741BF" w14:textId="77777777" w:rsidR="000D1264" w:rsidRDefault="00000000">
            <w:r>
              <w:rPr>
                <w:rFonts w:ascii="Times New Roman" w:hAnsi="Times New Roman"/>
                <w:color w:val="000000"/>
                <w:sz w:val="18"/>
              </w:rPr>
              <w:t>Paper 1, 9</w:t>
            </w:r>
          </w:p>
        </w:tc>
      </w:tr>
      <w:tr w:rsidR="000D1264" w14:paraId="0700DE3F" w14:textId="77777777">
        <w:tc>
          <w:tcPr>
            <w:tcW w:w="3135" w:type="dxa"/>
          </w:tcPr>
          <w:p w14:paraId="3899A41C" w14:textId="77777777" w:rsidR="000D1264" w:rsidRDefault="00000000">
            <w:r>
              <w:rPr>
                <w:rFonts w:ascii="Times New Roman" w:hAnsi="Times New Roman"/>
                <w:color w:val="000000"/>
                <w:sz w:val="18"/>
              </w:rPr>
              <w:t>Evaluasi Metrik</w:t>
            </w:r>
          </w:p>
        </w:tc>
        <w:tc>
          <w:tcPr>
            <w:tcW w:w="3135" w:type="dxa"/>
          </w:tcPr>
          <w:p w14:paraId="79398602" w14:textId="77777777" w:rsidR="000D1264" w:rsidRDefault="00000000">
            <w:r>
              <w:rPr>
                <w:rFonts w:ascii="Times New Roman" w:hAnsi="Times New Roman"/>
                <w:color w:val="000000"/>
                <w:sz w:val="18"/>
              </w:rPr>
              <w:t>RMSE, MAE, R², MAPE; perbandingan antar model</w:t>
            </w:r>
          </w:p>
        </w:tc>
        <w:tc>
          <w:tcPr>
            <w:tcW w:w="3135" w:type="dxa"/>
          </w:tcPr>
          <w:p w14:paraId="2ED6F1A4" w14:textId="77777777" w:rsidR="000D1264" w:rsidRDefault="00000000">
            <w:r>
              <w:rPr>
                <w:rFonts w:ascii="Times New Roman" w:hAnsi="Times New Roman"/>
                <w:color w:val="000000"/>
                <w:sz w:val="18"/>
              </w:rPr>
              <w:t>Paper 7, 10, 11</w:t>
            </w:r>
          </w:p>
        </w:tc>
      </w:tr>
    </w:tbl>
    <w:p w14:paraId="475ADD2B" w14:textId="77777777" w:rsidR="000D1264" w:rsidRDefault="00000000">
      <w:r>
        <w:rPr>
          <w:rFonts w:ascii="Times New Roman" w:hAnsi="Times New Roman"/>
          <w:color w:val="000000"/>
          <w:sz w:val="24"/>
        </w:rPr>
        <w:br w:type="page"/>
      </w:r>
    </w:p>
    <w:p w14:paraId="03E3A300" w14:textId="77777777" w:rsidR="000D1264" w:rsidRDefault="00000000">
      <w:pPr>
        <w:pStyle w:val="Heading1"/>
      </w:pPr>
      <w:r>
        <w:rPr>
          <w:rFonts w:ascii="Times New Roman" w:hAnsi="Times New Roman"/>
          <w:color w:val="000000"/>
          <w:sz w:val="24"/>
        </w:rPr>
        <w:lastRenderedPageBreak/>
        <w:t>6  Sintesis Temuan &amp; Implikasi</w:t>
      </w:r>
    </w:p>
    <w:p w14:paraId="4EF0EB73" w14:textId="77777777" w:rsidR="000D1264" w:rsidRDefault="00000000">
      <w:pPr>
        <w:pStyle w:val="Heading2"/>
      </w:pPr>
      <w:r>
        <w:rPr>
          <w:rFonts w:ascii="Times New Roman" w:hAnsi="Times New Roman"/>
          <w:color w:val="000000"/>
          <w:sz w:val="24"/>
        </w:rPr>
        <w:t>6.1  Temuan Utama dari Literatur</w:t>
      </w:r>
    </w:p>
    <w:p w14:paraId="0B857A50" w14:textId="77777777" w:rsidR="000D1264" w:rsidRDefault="00000000">
      <w:r>
        <w:rPr>
          <w:rFonts w:ascii="Times New Roman" w:hAnsi="Times New Roman"/>
          <w:color w:val="000000"/>
          <w:sz w:val="24"/>
        </w:rPr>
        <w:t>Berdasarkan kajian terhadap 21 paper (2017–2025), terdapat beberapa temuan utama yang membentuk lanskap riset kualitas udara berbasis data science saat ini:</w:t>
      </w:r>
    </w:p>
    <w:p w14:paraId="1AB2193E" w14:textId="77777777" w:rsidR="000D1264" w:rsidRDefault="00000000">
      <w:r>
        <w:rPr>
          <w:rFonts w:ascii="Times New Roman" w:hAnsi="Times New Roman"/>
          <w:b/>
          <w:color w:val="000000"/>
          <w:sz w:val="24"/>
        </w:rPr>
        <w:t>1. Dominasi Deep Learning (2021–2025)</w:t>
      </w:r>
      <w:r>
        <w:rPr>
          <w:rFonts w:ascii="Times New Roman" w:hAnsi="Times New Roman"/>
          <w:b/>
          <w:color w:val="000000"/>
          <w:sz w:val="24"/>
        </w:rPr>
        <w:br/>
      </w:r>
      <w:r>
        <w:rPr>
          <w:rFonts w:ascii="Times New Roman" w:hAnsi="Times New Roman"/>
          <w:color w:val="000000"/>
          <w:sz w:val="24"/>
        </w:rPr>
        <w:t>Tinjauan sistematis (Systematic Review Atmosphere, 2025; ERL Benchmark, 2022) menunjukkan bahwa arsitektur deep learning — khususnya LSTM, Bi-LSTM, dan CNN-LSTM hybrid — secara konsisten mengungguli model klasik (ARIMA, Linear Regression) pada dataset dengan rentang waktu &gt;2 tahun. CNN-LSTM hybrid mencatat RMSE terbaik (6.1 μg/m³) dalam perbandingan langsung 5 arsitektur (MDPI Atmosphere, 2023). Namun, keunggulan ini tidak konsisten di dataset kecil atau wilayah dengan pola non-linear tinggi seperti Jakarta, di mana SETAR-Tree mengungguli LSTM standar (Safira et al., 2025).</w:t>
      </w:r>
    </w:p>
    <w:p w14:paraId="3D7F329F" w14:textId="77777777" w:rsidR="000D1264" w:rsidRDefault="00000000">
      <w:r>
        <w:rPr>
          <w:rFonts w:ascii="Times New Roman" w:hAnsi="Times New Roman"/>
          <w:b/>
          <w:color w:val="000000"/>
          <w:sz w:val="24"/>
        </w:rPr>
        <w:t>2. Bias Geografis yang Signifikan</w:t>
      </w:r>
      <w:r>
        <w:rPr>
          <w:rFonts w:ascii="Times New Roman" w:hAnsi="Times New Roman"/>
          <w:b/>
          <w:color w:val="000000"/>
          <w:sz w:val="24"/>
        </w:rPr>
        <w:br/>
      </w:r>
      <w:r>
        <w:rPr>
          <w:rFonts w:ascii="Times New Roman" w:hAnsi="Times New Roman"/>
          <w:color w:val="000000"/>
          <w:sz w:val="24"/>
        </w:rPr>
        <w:t>Dari 21 paper yang dianalisis, hanya 5 paper (24%) yang berfokus di Indonesia atau menggunakan data Asia Tenggara. Mayoritas benchmark global (Qin et al., 2019; NPJ Climate, 2022; ERL, 2022) dilakukan di China, USA, atau India. Review global (Munir et al., 2023; Systematic Review AAQR, 2023) secara eksplisit mengidentifikasi Asia Tenggara sebagai wilayah yang underrepresented dalam riset ML-AQI — terutama Indonesia.</w:t>
      </w:r>
    </w:p>
    <w:p w14:paraId="53C5C218" w14:textId="77777777" w:rsidR="000D1264" w:rsidRDefault="00000000">
      <w:r>
        <w:rPr>
          <w:rFonts w:ascii="Times New Roman" w:hAnsi="Times New Roman"/>
          <w:b/>
          <w:color w:val="000000"/>
          <w:sz w:val="24"/>
        </w:rPr>
        <w:t>3. XAI Masih Langka, Terutama di Asia Tenggara</w:t>
      </w:r>
      <w:r>
        <w:rPr>
          <w:rFonts w:ascii="Times New Roman" w:hAnsi="Times New Roman"/>
          <w:b/>
          <w:color w:val="000000"/>
          <w:sz w:val="24"/>
        </w:rPr>
        <w:br/>
      </w:r>
      <w:r>
        <w:rPr>
          <w:rFonts w:ascii="Times New Roman" w:hAnsi="Times New Roman"/>
          <w:color w:val="000000"/>
          <w:sz w:val="24"/>
        </w:rPr>
        <w:t>Meskipun SHAP telah terbukti efektif (Lundberg &amp; Lee, 2017; SHAP Review AAQR, 2023), penerapannya dalam prediksi kualitas udara di Asia Tenggara masih sangat terbatas. Hanya 1 dari 21 paper (XGBoost+SHAP Jakarta, 2024) yang menggunakan XAI di konteks Indonesia. Review AAQR (2023) menemukan bahwa dari 127 studi XAI untuk polusi udara global, kurang dari 5% berasal dari Asia Tenggara atau negara berkembang lainnya.</w:t>
      </w:r>
    </w:p>
    <w:p w14:paraId="64B405BB" w14:textId="77777777" w:rsidR="000D1264" w:rsidRDefault="00000000">
      <w:r>
        <w:rPr>
          <w:rFonts w:ascii="Times New Roman" w:hAnsi="Times New Roman"/>
          <w:b/>
          <w:color w:val="000000"/>
          <w:sz w:val="24"/>
        </w:rPr>
        <w:t>4. Pengaruh Musim Tropis Belum Dimodelkan Secara Optimal</w:t>
      </w:r>
      <w:r>
        <w:rPr>
          <w:rFonts w:ascii="Times New Roman" w:hAnsi="Times New Roman"/>
          <w:b/>
          <w:color w:val="000000"/>
          <w:sz w:val="24"/>
        </w:rPr>
        <w:br/>
      </w:r>
      <w:r>
        <w:rPr>
          <w:rFonts w:ascii="Times New Roman" w:hAnsi="Times New Roman"/>
          <w:color w:val="000000"/>
          <w:sz w:val="24"/>
        </w:rPr>
        <w:t>Studi AAQR Jakarta (Kusumaningtyas et al., 2021) dan MDPI Bangkok (Pimonsree et al., 2023) secara empiris membuktikan bahwa PM2.5 pada musim kering 2–2.3× lebih tinggi dari musim hujan di kota-kota Asia Tenggara. Namun, tidak ada satu pun dari 21 paper yang secara eksplisit mengintegrasikan 'seasonal flag' (dummy variable kering/hujan) sebagai fitur input model DL — ini adalah peluang penelitian yang signifikan.</w:t>
      </w:r>
    </w:p>
    <w:p w14:paraId="694CD02A" w14:textId="77777777" w:rsidR="000D1264" w:rsidRDefault="00000000">
      <w:pPr>
        <w:pStyle w:val="Heading2"/>
      </w:pPr>
      <w:r>
        <w:rPr>
          <w:rFonts w:ascii="Times New Roman" w:hAnsi="Times New Roman"/>
          <w:color w:val="000000"/>
          <w:sz w:val="24"/>
        </w:rPr>
        <w:t>6.2  Implikasi untuk Desain Penelitian</w:t>
      </w:r>
    </w:p>
    <w:tbl>
      <w:tblPr>
        <w:tblStyle w:val="TableGrid"/>
        <w:tblW w:w="0" w:type="auto"/>
        <w:tblLook w:val="04A0" w:firstRow="1" w:lastRow="0" w:firstColumn="1" w:lastColumn="0" w:noHBand="0" w:noVBand="1"/>
      </w:tblPr>
      <w:tblGrid>
        <w:gridCol w:w="4703"/>
        <w:gridCol w:w="4703"/>
      </w:tblGrid>
      <w:tr w:rsidR="000D1264" w14:paraId="2FE0A46E" w14:textId="77777777">
        <w:tc>
          <w:tcPr>
            <w:tcW w:w="4703" w:type="dxa"/>
            <w:shd w:val="clear" w:color="auto" w:fill="1A5C9B"/>
          </w:tcPr>
          <w:p w14:paraId="42DAD76A" w14:textId="77777777" w:rsidR="000D1264" w:rsidRDefault="00000000">
            <w:r>
              <w:rPr>
                <w:rFonts w:ascii="Times New Roman" w:hAnsi="Times New Roman"/>
                <w:b/>
                <w:color w:val="000000"/>
                <w:sz w:val="18"/>
              </w:rPr>
              <w:t>Temuan dari Literatur</w:t>
            </w:r>
          </w:p>
        </w:tc>
        <w:tc>
          <w:tcPr>
            <w:tcW w:w="4703" w:type="dxa"/>
            <w:shd w:val="clear" w:color="auto" w:fill="1A5C9B"/>
          </w:tcPr>
          <w:p w14:paraId="6086D685" w14:textId="77777777" w:rsidR="000D1264" w:rsidRDefault="00000000">
            <w:r>
              <w:rPr>
                <w:rFonts w:ascii="Times New Roman" w:hAnsi="Times New Roman"/>
                <w:b/>
                <w:color w:val="000000"/>
                <w:sz w:val="18"/>
              </w:rPr>
              <w:t>Implikasi untuk Desain Penelitian Anda</w:t>
            </w:r>
          </w:p>
        </w:tc>
      </w:tr>
      <w:tr w:rsidR="000D1264" w14:paraId="55C5AC4C" w14:textId="77777777">
        <w:tc>
          <w:tcPr>
            <w:tcW w:w="4703" w:type="dxa"/>
          </w:tcPr>
          <w:p w14:paraId="5810C9F4" w14:textId="77777777" w:rsidR="000D1264" w:rsidRDefault="00000000">
            <w:r>
              <w:rPr>
                <w:rFonts w:ascii="Times New Roman" w:hAnsi="Times New Roman"/>
                <w:color w:val="000000"/>
                <w:sz w:val="18"/>
              </w:rPr>
              <w:t>CNN-LSTM hybrid terbaik secara global (RMSE 6.1 μg/m³)</w:t>
            </w:r>
          </w:p>
        </w:tc>
        <w:tc>
          <w:tcPr>
            <w:tcW w:w="4703" w:type="dxa"/>
          </w:tcPr>
          <w:p w14:paraId="1720861C" w14:textId="77777777" w:rsidR="000D1264" w:rsidRDefault="00000000">
            <w:r>
              <w:rPr>
                <w:rFonts w:ascii="Times New Roman" w:hAnsi="Times New Roman"/>
                <w:color w:val="000000"/>
                <w:sz w:val="18"/>
              </w:rPr>
              <w:t>Gunakan CNN-LSTM sebagai model utama; bandingkan dengan LSTM, GRU, XGBoost sebagai baseline</w:t>
            </w:r>
          </w:p>
        </w:tc>
      </w:tr>
      <w:tr w:rsidR="000D1264" w14:paraId="1547E08E" w14:textId="77777777">
        <w:tc>
          <w:tcPr>
            <w:tcW w:w="4703" w:type="dxa"/>
            <w:shd w:val="clear" w:color="auto" w:fill="EBF3FB"/>
          </w:tcPr>
          <w:p w14:paraId="1B6FCE6E" w14:textId="77777777" w:rsidR="000D1264" w:rsidRDefault="00000000">
            <w:r>
              <w:rPr>
                <w:rFonts w:ascii="Times New Roman" w:hAnsi="Times New Roman"/>
                <w:color w:val="000000"/>
                <w:sz w:val="18"/>
              </w:rPr>
              <w:t>SETAR-Tree mengungguli LSTM di Jakarta (Safira et al., 2025)</w:t>
            </w:r>
          </w:p>
        </w:tc>
        <w:tc>
          <w:tcPr>
            <w:tcW w:w="4703" w:type="dxa"/>
            <w:shd w:val="clear" w:color="auto" w:fill="EBF3FB"/>
          </w:tcPr>
          <w:p w14:paraId="2B4F1E3D" w14:textId="77777777" w:rsidR="000D1264" w:rsidRDefault="00000000">
            <w:r>
              <w:rPr>
                <w:rFonts w:ascii="Times New Roman" w:hAnsi="Times New Roman"/>
                <w:color w:val="000000"/>
                <w:sz w:val="18"/>
              </w:rPr>
              <w:t>Pertimbangkan regime-switching approach atau seasonal sub-models untuk iklim tropis</w:t>
            </w:r>
          </w:p>
        </w:tc>
      </w:tr>
      <w:tr w:rsidR="000D1264" w14:paraId="3EFE4646" w14:textId="77777777">
        <w:tc>
          <w:tcPr>
            <w:tcW w:w="4703" w:type="dxa"/>
          </w:tcPr>
          <w:p w14:paraId="017E6BA0" w14:textId="77777777" w:rsidR="000D1264" w:rsidRDefault="00000000">
            <w:r>
              <w:rPr>
                <w:rFonts w:ascii="Times New Roman" w:hAnsi="Times New Roman"/>
                <w:color w:val="000000"/>
                <w:sz w:val="18"/>
              </w:rPr>
              <w:t>Variabel meteorologi sangat berpengaruh (korelasi r=-0.71 hujan vs PM2.5)</w:t>
            </w:r>
          </w:p>
        </w:tc>
        <w:tc>
          <w:tcPr>
            <w:tcW w:w="4703" w:type="dxa"/>
          </w:tcPr>
          <w:p w14:paraId="69F389E7" w14:textId="77777777" w:rsidR="000D1264" w:rsidRDefault="00000000">
            <w:r>
              <w:rPr>
                <w:rFonts w:ascii="Times New Roman" w:hAnsi="Times New Roman"/>
                <w:color w:val="000000"/>
                <w:sz w:val="18"/>
              </w:rPr>
              <w:t>Sertakan minimal 5 variabel BMKG: suhu, kelembaban, angin, curah hujan, sunshine hours</w:t>
            </w:r>
          </w:p>
        </w:tc>
      </w:tr>
      <w:tr w:rsidR="000D1264" w14:paraId="67730E69" w14:textId="77777777">
        <w:tc>
          <w:tcPr>
            <w:tcW w:w="4703" w:type="dxa"/>
            <w:shd w:val="clear" w:color="auto" w:fill="EBF3FB"/>
          </w:tcPr>
          <w:p w14:paraId="3BDACB30" w14:textId="77777777" w:rsidR="000D1264" w:rsidRDefault="00000000">
            <w:r>
              <w:rPr>
                <w:rFonts w:ascii="Times New Roman" w:hAnsi="Times New Roman"/>
                <w:color w:val="000000"/>
                <w:sz w:val="18"/>
              </w:rPr>
              <w:t>Studi Asia Tenggara sangat langka dalam literatur global</w:t>
            </w:r>
          </w:p>
        </w:tc>
        <w:tc>
          <w:tcPr>
            <w:tcW w:w="4703" w:type="dxa"/>
            <w:shd w:val="clear" w:color="auto" w:fill="EBF3FB"/>
          </w:tcPr>
          <w:p w14:paraId="53B1CF85" w14:textId="77777777" w:rsidR="000D1264" w:rsidRDefault="00000000">
            <w:r>
              <w:rPr>
                <w:rFonts w:ascii="Times New Roman" w:hAnsi="Times New Roman"/>
                <w:color w:val="000000"/>
                <w:sz w:val="18"/>
              </w:rPr>
              <w:t>Posisikan paper sebagai studi pionir Jawa Barat; kontribusi regional yang kuat</w:t>
            </w:r>
          </w:p>
        </w:tc>
      </w:tr>
      <w:tr w:rsidR="000D1264" w14:paraId="6137E77E" w14:textId="77777777">
        <w:tc>
          <w:tcPr>
            <w:tcW w:w="4703" w:type="dxa"/>
          </w:tcPr>
          <w:p w14:paraId="43FCBDF7" w14:textId="77777777" w:rsidR="000D1264" w:rsidRDefault="00000000">
            <w:r>
              <w:rPr>
                <w:rFonts w:ascii="Times New Roman" w:hAnsi="Times New Roman"/>
                <w:color w:val="000000"/>
                <w:sz w:val="18"/>
              </w:rPr>
              <w:t xml:space="preserve">XAI meningkatkan kepercayaan model di kalangan </w:t>
            </w:r>
            <w:r>
              <w:rPr>
                <w:rFonts w:ascii="Times New Roman" w:hAnsi="Times New Roman"/>
                <w:color w:val="000000"/>
                <w:sz w:val="18"/>
              </w:rPr>
              <w:lastRenderedPageBreak/>
              <w:t>pembuat kebijakan</w:t>
            </w:r>
          </w:p>
        </w:tc>
        <w:tc>
          <w:tcPr>
            <w:tcW w:w="4703" w:type="dxa"/>
          </w:tcPr>
          <w:p w14:paraId="5210952E" w14:textId="77777777" w:rsidR="000D1264" w:rsidRDefault="00000000">
            <w:r>
              <w:rPr>
                <w:rFonts w:ascii="Times New Roman" w:hAnsi="Times New Roman"/>
                <w:color w:val="000000"/>
                <w:sz w:val="18"/>
              </w:rPr>
              <w:lastRenderedPageBreak/>
              <w:t xml:space="preserve">Integrasikan SHAP values sebagai bagian dari pipeline </w:t>
            </w:r>
            <w:r>
              <w:rPr>
                <w:rFonts w:ascii="Times New Roman" w:hAnsi="Times New Roman"/>
                <w:color w:val="000000"/>
                <w:sz w:val="18"/>
              </w:rPr>
              <w:lastRenderedPageBreak/>
              <w:t>analisis; visualisasikan feature importance</w:t>
            </w:r>
          </w:p>
        </w:tc>
      </w:tr>
      <w:tr w:rsidR="000D1264" w14:paraId="1DBAF6DA" w14:textId="77777777">
        <w:tc>
          <w:tcPr>
            <w:tcW w:w="4703" w:type="dxa"/>
            <w:shd w:val="clear" w:color="auto" w:fill="EBF3FB"/>
          </w:tcPr>
          <w:p w14:paraId="38B8A830" w14:textId="77777777" w:rsidR="000D1264" w:rsidRDefault="00000000">
            <w:r>
              <w:rPr>
                <w:rFonts w:ascii="Times New Roman" w:hAnsi="Times New Roman"/>
                <w:color w:val="000000"/>
                <w:sz w:val="18"/>
              </w:rPr>
              <w:lastRenderedPageBreak/>
              <w:t>PM2.5 musim kering 2× lebih tinggi dari musim hujan (AAQR, 2021; Atm, 2023)</w:t>
            </w:r>
          </w:p>
        </w:tc>
        <w:tc>
          <w:tcPr>
            <w:tcW w:w="4703" w:type="dxa"/>
            <w:shd w:val="clear" w:color="auto" w:fill="EBF3FB"/>
          </w:tcPr>
          <w:p w14:paraId="1F1903FE" w14:textId="77777777" w:rsidR="000D1264" w:rsidRDefault="00000000">
            <w:r>
              <w:rPr>
                <w:rFonts w:ascii="Times New Roman" w:hAnsi="Times New Roman"/>
                <w:color w:val="000000"/>
                <w:sz w:val="18"/>
              </w:rPr>
              <w:t>Tambahkan 'season' sebagai fitur eksplisit; train model terpisah per musim sebagai ablation study</w:t>
            </w:r>
          </w:p>
        </w:tc>
      </w:tr>
    </w:tbl>
    <w:p w14:paraId="289CB8ED" w14:textId="77777777" w:rsidR="000D1264" w:rsidRDefault="00000000">
      <w:r>
        <w:rPr>
          <w:rFonts w:ascii="Times New Roman" w:hAnsi="Times New Roman"/>
          <w:color w:val="000000"/>
          <w:sz w:val="24"/>
        </w:rPr>
        <w:br w:type="page"/>
      </w:r>
    </w:p>
    <w:p w14:paraId="1F6F2AA0" w14:textId="77777777" w:rsidR="000D1264" w:rsidRDefault="00000000">
      <w:pPr>
        <w:pStyle w:val="Heading1"/>
      </w:pPr>
      <w:r>
        <w:rPr>
          <w:rFonts w:ascii="Times New Roman" w:hAnsi="Times New Roman"/>
          <w:color w:val="000000"/>
          <w:sz w:val="24"/>
        </w:rPr>
        <w:lastRenderedPageBreak/>
        <w:t>7  Rencana Lanjutan &amp; Checklist</w:t>
      </w:r>
    </w:p>
    <w:p w14:paraId="06C2FD64" w14:textId="77777777" w:rsidR="000D1264" w:rsidRDefault="00000000">
      <w:pPr>
        <w:pStyle w:val="Heading2"/>
      </w:pPr>
      <w:r>
        <w:rPr>
          <w:rFonts w:ascii="Times New Roman" w:hAnsi="Times New Roman"/>
          <w:color w:val="000000"/>
          <w:sz w:val="24"/>
        </w:rPr>
        <w:t>7.1  Rencana Pencarian &amp; Pengisian Literatur</w:t>
      </w:r>
    </w:p>
    <w:tbl>
      <w:tblPr>
        <w:tblStyle w:val="TableGrid"/>
        <w:tblW w:w="0" w:type="auto"/>
        <w:tblLook w:val="04A0" w:firstRow="1" w:lastRow="0" w:firstColumn="1" w:lastColumn="0" w:noHBand="0" w:noVBand="1"/>
      </w:tblPr>
      <w:tblGrid>
        <w:gridCol w:w="2351"/>
        <w:gridCol w:w="2351"/>
        <w:gridCol w:w="2351"/>
        <w:gridCol w:w="2351"/>
      </w:tblGrid>
      <w:tr w:rsidR="000D1264" w14:paraId="47AE318C" w14:textId="77777777">
        <w:tc>
          <w:tcPr>
            <w:tcW w:w="2351" w:type="dxa"/>
            <w:shd w:val="clear" w:color="auto" w:fill="2E74B5"/>
          </w:tcPr>
          <w:p w14:paraId="017FA0D3" w14:textId="77777777" w:rsidR="000D1264" w:rsidRDefault="00000000">
            <w:r>
              <w:rPr>
                <w:rFonts w:ascii="Times New Roman" w:hAnsi="Times New Roman"/>
                <w:b/>
                <w:color w:val="000000"/>
                <w:sz w:val="18"/>
              </w:rPr>
              <w:t>Minggu</w:t>
            </w:r>
          </w:p>
        </w:tc>
        <w:tc>
          <w:tcPr>
            <w:tcW w:w="2351" w:type="dxa"/>
            <w:shd w:val="clear" w:color="auto" w:fill="2E74B5"/>
          </w:tcPr>
          <w:p w14:paraId="18497AAC" w14:textId="77777777" w:rsidR="000D1264" w:rsidRDefault="00000000">
            <w:r>
              <w:rPr>
                <w:rFonts w:ascii="Times New Roman" w:hAnsi="Times New Roman"/>
                <w:b/>
                <w:color w:val="000000"/>
                <w:sz w:val="18"/>
              </w:rPr>
              <w:t>Aktivitas</w:t>
            </w:r>
          </w:p>
        </w:tc>
        <w:tc>
          <w:tcPr>
            <w:tcW w:w="2351" w:type="dxa"/>
            <w:shd w:val="clear" w:color="auto" w:fill="2E74B5"/>
          </w:tcPr>
          <w:p w14:paraId="55F3DEEB" w14:textId="77777777" w:rsidR="000D1264" w:rsidRDefault="00000000">
            <w:r>
              <w:rPr>
                <w:rFonts w:ascii="Times New Roman" w:hAnsi="Times New Roman"/>
                <w:b/>
                <w:color w:val="000000"/>
                <w:sz w:val="18"/>
              </w:rPr>
              <w:t>Target</w:t>
            </w:r>
          </w:p>
        </w:tc>
        <w:tc>
          <w:tcPr>
            <w:tcW w:w="2351" w:type="dxa"/>
            <w:shd w:val="clear" w:color="auto" w:fill="2E74B5"/>
          </w:tcPr>
          <w:p w14:paraId="07BBB8D3" w14:textId="77777777" w:rsidR="000D1264" w:rsidRDefault="00000000">
            <w:r>
              <w:rPr>
                <w:rFonts w:ascii="Times New Roman" w:hAnsi="Times New Roman"/>
                <w:b/>
                <w:color w:val="000000"/>
                <w:sz w:val="18"/>
              </w:rPr>
              <w:t>Status</w:t>
            </w:r>
          </w:p>
        </w:tc>
      </w:tr>
      <w:tr w:rsidR="000D1264" w14:paraId="25409D40" w14:textId="77777777">
        <w:tc>
          <w:tcPr>
            <w:tcW w:w="2351" w:type="dxa"/>
          </w:tcPr>
          <w:p w14:paraId="00AF98DC" w14:textId="77777777" w:rsidR="000D1264" w:rsidRDefault="00000000">
            <w:r>
              <w:rPr>
                <w:rFonts w:ascii="Times New Roman" w:hAnsi="Times New Roman"/>
                <w:color w:val="000000"/>
                <w:sz w:val="18"/>
              </w:rPr>
              <w:t>Minggu 1 (Senin)</w:t>
            </w:r>
          </w:p>
        </w:tc>
        <w:tc>
          <w:tcPr>
            <w:tcW w:w="2351" w:type="dxa"/>
          </w:tcPr>
          <w:p w14:paraId="6B87F0F5" w14:textId="77777777" w:rsidR="000D1264" w:rsidRDefault="00000000">
            <w:r>
              <w:rPr>
                <w:rFonts w:ascii="Times New Roman" w:hAnsi="Times New Roman"/>
                <w:color w:val="000000"/>
                <w:sz w:val="18"/>
              </w:rPr>
              <w:t>Baca abstract &amp; tentukan fokus; setup project GitHub</w:t>
            </w:r>
          </w:p>
        </w:tc>
        <w:tc>
          <w:tcPr>
            <w:tcW w:w="2351" w:type="dxa"/>
          </w:tcPr>
          <w:p w14:paraId="5933DA52" w14:textId="77777777" w:rsidR="000D1264" w:rsidRDefault="00000000">
            <w:r>
              <w:rPr>
                <w:rFonts w:ascii="Times New Roman" w:hAnsi="Times New Roman"/>
                <w:color w:val="000000"/>
                <w:sz w:val="18"/>
              </w:rPr>
              <w:t>Konfirmasi RQ1–RQ3; keyword finalized</w:t>
            </w:r>
          </w:p>
        </w:tc>
        <w:tc>
          <w:tcPr>
            <w:tcW w:w="2351" w:type="dxa"/>
            <w:shd w:val="clear" w:color="auto" w:fill="E8F5E9"/>
          </w:tcPr>
          <w:p w14:paraId="354B4FC9" w14:textId="77777777" w:rsidR="000D1264" w:rsidRDefault="00000000">
            <w:r>
              <w:rPr>
                <w:rFonts w:ascii="Times New Roman" w:hAnsi="Times New Roman"/>
                <w:color w:val="000000"/>
                <w:sz w:val="18"/>
              </w:rPr>
              <w:t>✓ Selesai</w:t>
            </w:r>
          </w:p>
        </w:tc>
      </w:tr>
      <w:tr w:rsidR="000D1264" w14:paraId="5E13A8EB" w14:textId="77777777">
        <w:tc>
          <w:tcPr>
            <w:tcW w:w="2351" w:type="dxa"/>
            <w:shd w:val="clear" w:color="auto" w:fill="EBF3FB"/>
          </w:tcPr>
          <w:p w14:paraId="3ADD61D0" w14:textId="77777777" w:rsidR="000D1264" w:rsidRDefault="00000000">
            <w:r>
              <w:rPr>
                <w:rFonts w:ascii="Times New Roman" w:hAnsi="Times New Roman"/>
                <w:color w:val="000000"/>
                <w:sz w:val="18"/>
              </w:rPr>
              <w:t>Minggu 1 (Selasa)</w:t>
            </w:r>
          </w:p>
        </w:tc>
        <w:tc>
          <w:tcPr>
            <w:tcW w:w="2351" w:type="dxa"/>
            <w:shd w:val="clear" w:color="auto" w:fill="EBF3FB"/>
          </w:tcPr>
          <w:p w14:paraId="59FE3FED" w14:textId="77777777" w:rsidR="000D1264" w:rsidRDefault="00000000">
            <w:r>
              <w:rPr>
                <w:rFonts w:ascii="Times New Roman" w:hAnsi="Times New Roman"/>
                <w:color w:val="000000"/>
                <w:sz w:val="18"/>
              </w:rPr>
              <w:t>Full-text reading 10 paper prioritas (No. 1,3,5,7,10,11,12,14,16,17)</w:t>
            </w:r>
          </w:p>
        </w:tc>
        <w:tc>
          <w:tcPr>
            <w:tcW w:w="2351" w:type="dxa"/>
            <w:shd w:val="clear" w:color="auto" w:fill="EBF3FB"/>
          </w:tcPr>
          <w:p w14:paraId="09E75F5C" w14:textId="77777777" w:rsidR="000D1264" w:rsidRDefault="00000000">
            <w:r>
              <w:rPr>
                <w:rFonts w:ascii="Times New Roman" w:hAnsi="Times New Roman"/>
                <w:color w:val="000000"/>
                <w:sz w:val="18"/>
              </w:rPr>
              <w:t>Tabel sintesis 10 paper terisi</w:t>
            </w:r>
          </w:p>
        </w:tc>
        <w:tc>
          <w:tcPr>
            <w:tcW w:w="2351" w:type="dxa"/>
            <w:shd w:val="clear" w:color="auto" w:fill="EBF3FB"/>
          </w:tcPr>
          <w:p w14:paraId="0C42145B" w14:textId="77777777" w:rsidR="000D1264" w:rsidRDefault="00000000">
            <w:r>
              <w:rPr>
                <w:rFonts w:ascii="Times New Roman" w:hAnsi="Times New Roman"/>
                <w:color w:val="000000"/>
                <w:sz w:val="18"/>
              </w:rPr>
              <w:t>⬜ In Progress</w:t>
            </w:r>
          </w:p>
        </w:tc>
      </w:tr>
      <w:tr w:rsidR="000D1264" w14:paraId="79CECFDF" w14:textId="77777777">
        <w:tc>
          <w:tcPr>
            <w:tcW w:w="2351" w:type="dxa"/>
          </w:tcPr>
          <w:p w14:paraId="3344329D" w14:textId="77777777" w:rsidR="000D1264" w:rsidRDefault="00000000">
            <w:r>
              <w:rPr>
                <w:rFonts w:ascii="Times New Roman" w:hAnsi="Times New Roman"/>
                <w:color w:val="000000"/>
                <w:sz w:val="18"/>
              </w:rPr>
              <w:t>Minggu 1 (Rabu)</w:t>
            </w:r>
          </w:p>
        </w:tc>
        <w:tc>
          <w:tcPr>
            <w:tcW w:w="2351" w:type="dxa"/>
          </w:tcPr>
          <w:p w14:paraId="5A567272" w14:textId="77777777" w:rsidR="000D1264" w:rsidRDefault="00000000">
            <w:r>
              <w:rPr>
                <w:rFonts w:ascii="Times New Roman" w:hAnsi="Times New Roman"/>
                <w:color w:val="000000"/>
                <w:sz w:val="18"/>
              </w:rPr>
              <w:t>Presentasi awal: fokus penelitian + GAP + 5 paper kunci</w:t>
            </w:r>
          </w:p>
        </w:tc>
        <w:tc>
          <w:tcPr>
            <w:tcW w:w="2351" w:type="dxa"/>
          </w:tcPr>
          <w:p w14:paraId="41716F35" w14:textId="77777777" w:rsidR="000D1264" w:rsidRDefault="00000000">
            <w:r>
              <w:rPr>
                <w:rFonts w:ascii="Times New Roman" w:hAnsi="Times New Roman"/>
                <w:color w:val="000000"/>
                <w:sz w:val="18"/>
              </w:rPr>
              <w:t>Slide presentasi siap; Q&amp;A dengan pembimbing</w:t>
            </w:r>
          </w:p>
        </w:tc>
        <w:tc>
          <w:tcPr>
            <w:tcW w:w="2351" w:type="dxa"/>
          </w:tcPr>
          <w:p w14:paraId="37C41E65" w14:textId="77777777" w:rsidR="000D1264" w:rsidRDefault="00000000">
            <w:r>
              <w:rPr>
                <w:rFonts w:ascii="Times New Roman" w:hAnsi="Times New Roman"/>
                <w:color w:val="000000"/>
                <w:sz w:val="18"/>
              </w:rPr>
              <w:t>⬜ Belum</w:t>
            </w:r>
          </w:p>
        </w:tc>
      </w:tr>
      <w:tr w:rsidR="000D1264" w14:paraId="2884C969" w14:textId="77777777">
        <w:tc>
          <w:tcPr>
            <w:tcW w:w="2351" w:type="dxa"/>
            <w:shd w:val="clear" w:color="auto" w:fill="EBF3FB"/>
          </w:tcPr>
          <w:p w14:paraId="0E098D49" w14:textId="77777777" w:rsidR="000D1264" w:rsidRDefault="00000000">
            <w:r>
              <w:rPr>
                <w:rFonts w:ascii="Times New Roman" w:hAnsi="Times New Roman"/>
                <w:color w:val="000000"/>
                <w:sz w:val="18"/>
              </w:rPr>
              <w:t>Minggu 2</w:t>
            </w:r>
          </w:p>
        </w:tc>
        <w:tc>
          <w:tcPr>
            <w:tcW w:w="2351" w:type="dxa"/>
            <w:shd w:val="clear" w:color="auto" w:fill="EBF3FB"/>
          </w:tcPr>
          <w:p w14:paraId="1F7DD2F5" w14:textId="77777777" w:rsidR="000D1264" w:rsidRDefault="00000000">
            <w:r>
              <w:rPr>
                <w:rFonts w:ascii="Times New Roman" w:hAnsi="Times New Roman"/>
                <w:color w:val="000000"/>
                <w:sz w:val="18"/>
              </w:rPr>
              <w:t>Full-text reading 11 paper tersisa; melengkapi tabel sintesis</w:t>
            </w:r>
          </w:p>
        </w:tc>
        <w:tc>
          <w:tcPr>
            <w:tcW w:w="2351" w:type="dxa"/>
            <w:shd w:val="clear" w:color="auto" w:fill="EBF3FB"/>
          </w:tcPr>
          <w:p w14:paraId="3912C5A4" w14:textId="77777777" w:rsidR="000D1264" w:rsidRDefault="00000000">
            <w:r>
              <w:rPr>
                <w:rFonts w:ascii="Times New Roman" w:hAnsi="Times New Roman"/>
                <w:color w:val="000000"/>
                <w:sz w:val="18"/>
              </w:rPr>
              <w:t>21 paper semua terisi di tabel</w:t>
            </w:r>
          </w:p>
        </w:tc>
        <w:tc>
          <w:tcPr>
            <w:tcW w:w="2351" w:type="dxa"/>
            <w:shd w:val="clear" w:color="auto" w:fill="EBF3FB"/>
          </w:tcPr>
          <w:p w14:paraId="2034E6BE" w14:textId="77777777" w:rsidR="000D1264" w:rsidRDefault="00000000">
            <w:r>
              <w:rPr>
                <w:rFonts w:ascii="Times New Roman" w:hAnsi="Times New Roman"/>
                <w:color w:val="000000"/>
                <w:sz w:val="18"/>
              </w:rPr>
              <w:t>⬜ Belum</w:t>
            </w:r>
          </w:p>
        </w:tc>
      </w:tr>
      <w:tr w:rsidR="000D1264" w14:paraId="63B0B6E3" w14:textId="77777777">
        <w:tc>
          <w:tcPr>
            <w:tcW w:w="2351" w:type="dxa"/>
          </w:tcPr>
          <w:p w14:paraId="092F9871" w14:textId="77777777" w:rsidR="000D1264" w:rsidRDefault="00000000">
            <w:r>
              <w:rPr>
                <w:rFonts w:ascii="Times New Roman" w:hAnsi="Times New Roman"/>
                <w:color w:val="000000"/>
                <w:sz w:val="18"/>
              </w:rPr>
              <w:t>Minggu 3</w:t>
            </w:r>
          </w:p>
        </w:tc>
        <w:tc>
          <w:tcPr>
            <w:tcW w:w="2351" w:type="dxa"/>
          </w:tcPr>
          <w:p w14:paraId="01F7CB9F" w14:textId="77777777" w:rsidR="000D1264" w:rsidRDefault="00000000">
            <w:r>
              <w:rPr>
                <w:rFonts w:ascii="Times New Roman" w:hAnsi="Times New Roman"/>
                <w:color w:val="000000"/>
                <w:sz w:val="18"/>
              </w:rPr>
              <w:t>Identifikasi gap G1–G5; formulasi novelty; tulis narasi</w:t>
            </w:r>
          </w:p>
        </w:tc>
        <w:tc>
          <w:tcPr>
            <w:tcW w:w="2351" w:type="dxa"/>
          </w:tcPr>
          <w:p w14:paraId="1A4B3874" w14:textId="77777777" w:rsidR="000D1264" w:rsidRDefault="00000000">
            <w:r>
              <w:rPr>
                <w:rFonts w:ascii="Times New Roman" w:hAnsi="Times New Roman"/>
                <w:color w:val="000000"/>
                <w:sz w:val="18"/>
              </w:rPr>
              <w:t>Draft narasi 1.500+ kata</w:t>
            </w:r>
          </w:p>
        </w:tc>
        <w:tc>
          <w:tcPr>
            <w:tcW w:w="2351" w:type="dxa"/>
          </w:tcPr>
          <w:p w14:paraId="52C17BA1" w14:textId="77777777" w:rsidR="000D1264" w:rsidRDefault="00000000">
            <w:r>
              <w:rPr>
                <w:rFonts w:ascii="Times New Roman" w:hAnsi="Times New Roman"/>
                <w:color w:val="000000"/>
                <w:sz w:val="18"/>
              </w:rPr>
              <w:t>⬜ Belum</w:t>
            </w:r>
          </w:p>
        </w:tc>
      </w:tr>
      <w:tr w:rsidR="000D1264" w14:paraId="7FAA95B4" w14:textId="77777777">
        <w:tc>
          <w:tcPr>
            <w:tcW w:w="2351" w:type="dxa"/>
            <w:shd w:val="clear" w:color="auto" w:fill="EBF3FB"/>
          </w:tcPr>
          <w:p w14:paraId="0D6515C8" w14:textId="77777777" w:rsidR="000D1264" w:rsidRDefault="00000000">
            <w:r>
              <w:rPr>
                <w:rFonts w:ascii="Times New Roman" w:hAnsi="Times New Roman"/>
                <w:color w:val="000000"/>
                <w:sz w:val="18"/>
              </w:rPr>
              <w:t>Minggu 4</w:t>
            </w:r>
          </w:p>
        </w:tc>
        <w:tc>
          <w:tcPr>
            <w:tcW w:w="2351" w:type="dxa"/>
            <w:shd w:val="clear" w:color="auto" w:fill="EBF3FB"/>
          </w:tcPr>
          <w:p w14:paraId="7A016209" w14:textId="77777777" w:rsidR="000D1264" w:rsidRDefault="00000000">
            <w:r>
              <w:rPr>
                <w:rFonts w:ascii="Times New Roman" w:hAnsi="Times New Roman"/>
                <w:color w:val="000000"/>
                <w:sz w:val="18"/>
              </w:rPr>
              <w:t>Revisi, tambah referensi, finalisasi kerangka konseptual</w:t>
            </w:r>
          </w:p>
        </w:tc>
        <w:tc>
          <w:tcPr>
            <w:tcW w:w="2351" w:type="dxa"/>
            <w:shd w:val="clear" w:color="auto" w:fill="EBF3FB"/>
          </w:tcPr>
          <w:p w14:paraId="221ADEF2" w14:textId="77777777" w:rsidR="000D1264" w:rsidRDefault="00000000">
            <w:r>
              <w:rPr>
                <w:rFonts w:ascii="Times New Roman" w:hAnsi="Times New Roman"/>
                <w:color w:val="000000"/>
                <w:sz w:val="18"/>
              </w:rPr>
              <w:t>Dokumen siap untuk review pembimbing</w:t>
            </w:r>
          </w:p>
        </w:tc>
        <w:tc>
          <w:tcPr>
            <w:tcW w:w="2351" w:type="dxa"/>
            <w:shd w:val="clear" w:color="auto" w:fill="EBF3FB"/>
          </w:tcPr>
          <w:p w14:paraId="7BE79E23" w14:textId="77777777" w:rsidR="000D1264" w:rsidRDefault="00000000">
            <w:r>
              <w:rPr>
                <w:rFonts w:ascii="Times New Roman" w:hAnsi="Times New Roman"/>
                <w:color w:val="000000"/>
                <w:sz w:val="18"/>
              </w:rPr>
              <w:t>⬜ Belum</w:t>
            </w:r>
          </w:p>
        </w:tc>
      </w:tr>
    </w:tbl>
    <w:p w14:paraId="4E3E174C" w14:textId="77777777" w:rsidR="000D1264" w:rsidRDefault="00000000">
      <w:pPr>
        <w:pStyle w:val="Heading2"/>
      </w:pPr>
      <w:r>
        <w:rPr>
          <w:rFonts w:ascii="Times New Roman" w:hAnsi="Times New Roman"/>
          <w:color w:val="000000"/>
          <w:sz w:val="24"/>
        </w:rPr>
        <w:t>7.2  Checklist Kelengkapan Literature Review</w:t>
      </w:r>
    </w:p>
    <w:p w14:paraId="3F1090A8"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21 paper sudah teridentifikasi dan dimasukkan ke tabel sintesis</w:t>
      </w:r>
    </w:p>
    <w:p w14:paraId="798A52E5"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Keyword search terdokumentasi dengan jelas (Bagian 2)</w:t>
      </w:r>
    </w:p>
    <w:p w14:paraId="4A9B218A"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Gap analysis dengan 5 gap yang dibuktikan dari literatur (Bagian 4)</w:t>
      </w:r>
    </w:p>
    <w:p w14:paraId="3C6278D6"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Novelty/kebaruan penelitian dirumuskan (3 kontribusi) (Bagian 4.3)</w:t>
      </w:r>
    </w:p>
    <w:p w14:paraId="28C26B15"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Semua referensi mengikuti format sitasi APA 7th Edition (Bagian R)</w:t>
      </w:r>
    </w:p>
    <w:p w14:paraId="4592C717"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Tidak ada paper sebelum 2015 kecuali paper seminal (Hochreiter 1997, Lundberg 2017)</w:t>
      </w:r>
    </w:p>
    <w:p w14:paraId="2AEC9B9E"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Draft narasi sudah ditulis minimal 1.500 kata (Bagian 6.1)</w:t>
      </w:r>
    </w:p>
    <w:p w14:paraId="521AC334"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Full-text reading 21 paper selesai</w:t>
      </w:r>
    </w:p>
    <w:p w14:paraId="67BF94AE"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Konsultasi dengan Pembimbing Rumadi, S.T., M.T.</w:t>
      </w:r>
    </w:p>
    <w:p w14:paraId="3BB7BB8A" w14:textId="77777777" w:rsidR="000D1264" w:rsidRDefault="00000000">
      <w:pPr>
        <w:pStyle w:val="ListBullet"/>
      </w:pPr>
      <w:r>
        <w:rPr>
          <w:rFonts w:ascii="Times New Roman" w:hAnsi="Times New Roman"/>
          <w:b/>
          <w:color w:val="000000"/>
          <w:sz w:val="24"/>
        </w:rPr>
        <w:t xml:space="preserve">[⬜] </w:t>
      </w:r>
      <w:r>
        <w:rPr>
          <w:rFonts w:ascii="Times New Roman" w:hAnsi="Times New Roman"/>
          <w:color w:val="000000"/>
          <w:sz w:val="24"/>
        </w:rPr>
        <w:t>Revisi pasca-presentasi Rabu selesai</w:t>
      </w:r>
    </w:p>
    <w:p w14:paraId="12A27F4B" w14:textId="77777777" w:rsidR="000D1264" w:rsidRDefault="00000000">
      <w:r>
        <w:rPr>
          <w:rFonts w:ascii="Times New Roman" w:hAnsi="Times New Roman"/>
          <w:color w:val="000000"/>
          <w:sz w:val="24"/>
        </w:rPr>
        <w:br w:type="page"/>
      </w:r>
    </w:p>
    <w:p w14:paraId="7EFA11C5" w14:textId="77777777" w:rsidR="000D1264" w:rsidRDefault="00000000">
      <w:pPr>
        <w:pStyle w:val="Heading1"/>
      </w:pPr>
      <w:r>
        <w:rPr>
          <w:rFonts w:ascii="Times New Roman" w:hAnsi="Times New Roman"/>
          <w:color w:val="000000"/>
          <w:sz w:val="24"/>
        </w:rPr>
        <w:lastRenderedPageBreak/>
        <w:t>Daftar Pustaka (References)</w:t>
      </w:r>
    </w:p>
    <w:p w14:paraId="5A88B53D" w14:textId="77777777" w:rsidR="000D1264" w:rsidRDefault="00000000">
      <w:r>
        <w:rPr>
          <w:rFonts w:ascii="Times New Roman" w:hAnsi="Times New Roman"/>
          <w:color w:val="000000"/>
          <w:sz w:val="24"/>
        </w:rPr>
        <w:t>Format: APA 7th Edition. Diurutkan alfabetis berdasarkan nama belakang penulis pertama.</w:t>
      </w:r>
    </w:p>
    <w:p w14:paraId="499DDCF8" w14:textId="77777777" w:rsidR="000D1264" w:rsidRDefault="00000000" w:rsidP="00237B51">
      <w:pPr>
        <w:pStyle w:val="ListNumber"/>
        <w:numPr>
          <w:ilvl w:val="0"/>
          <w:numId w:val="10"/>
        </w:numPr>
      </w:pPr>
      <w:r w:rsidRPr="00237B51">
        <w:rPr>
          <w:rFonts w:ascii="Times New Roman" w:hAnsi="Times New Roman"/>
          <w:color w:val="000000"/>
          <w:sz w:val="18"/>
        </w:rPr>
        <w:t>Hochreiter, S., &amp; Schmidhuber, J. (1997). Long short-term memory. Neural Computation, 9(8), 1735–1780. https://doi.org/10.1162/neco.1997.9.8.1735</w:t>
      </w:r>
    </w:p>
    <w:p w14:paraId="483300F1" w14:textId="77777777" w:rsidR="000D1264" w:rsidRDefault="00000000">
      <w:pPr>
        <w:pStyle w:val="ListNumber"/>
      </w:pPr>
      <w:r>
        <w:rPr>
          <w:rFonts w:ascii="Times New Roman" w:hAnsi="Times New Roman"/>
          <w:color w:val="000000"/>
          <w:sz w:val="18"/>
        </w:rPr>
        <w:t>ISRITI Conference. (2022). A comparison of LSTM and BiLSTM for forecasting the air pollution index and meteorological conditions in Jakarta. Proceedings of ISRITI 2022, IEEE. https://doi.org/10.1109/ISRITI56927.2022.10053078</w:t>
      </w:r>
    </w:p>
    <w:p w14:paraId="67B7F823" w14:textId="77777777" w:rsidR="000D1264" w:rsidRDefault="00000000">
      <w:pPr>
        <w:pStyle w:val="ListNumber"/>
      </w:pPr>
      <w:r>
        <w:rPr>
          <w:rFonts w:ascii="Times New Roman" w:hAnsi="Times New Roman"/>
          <w:color w:val="000000"/>
          <w:sz w:val="18"/>
        </w:rPr>
        <w:t>ITS Surabaya. (2024). CNN-LSTM spatiotemporal air quality forecasting Jakarta. Jurnal Teknik ITS. https://its.ac.id/repository</w:t>
      </w:r>
    </w:p>
    <w:p w14:paraId="17B747B6" w14:textId="77777777" w:rsidR="000D1264" w:rsidRDefault="00000000">
      <w:pPr>
        <w:pStyle w:val="ListNumber"/>
      </w:pPr>
      <w:r>
        <w:rPr>
          <w:rFonts w:ascii="Times New Roman" w:hAnsi="Times New Roman"/>
          <w:color w:val="000000"/>
          <w:sz w:val="18"/>
        </w:rPr>
        <w:t>ITS Surabaya. (2021). Hybrid machine learning for monitoring air pollution in Surabaya. Jurnal Teknik ITS. https://www.researchgate.net/publication/355866170</w:t>
      </w:r>
    </w:p>
    <w:p w14:paraId="6D46C14B" w14:textId="77777777" w:rsidR="000D1264" w:rsidRDefault="00000000">
      <w:pPr>
        <w:pStyle w:val="ListNumber"/>
      </w:pPr>
      <w:r>
        <w:rPr>
          <w:rFonts w:ascii="Times New Roman" w:hAnsi="Times New Roman"/>
          <w:color w:val="000000"/>
          <w:sz w:val="18"/>
        </w:rPr>
        <w:t>Jurnal Riset Informatika. (2024). XGBoost + SHAP for PM2.5 dynamics analysis in Jakarta (2021–2024). JRI, 7(3). https://doi.org/10.34288/jri.v7i3.366</w:t>
      </w:r>
    </w:p>
    <w:p w14:paraId="4E725295" w14:textId="77777777" w:rsidR="000D1264" w:rsidRDefault="00000000">
      <w:pPr>
        <w:pStyle w:val="ListNumber"/>
      </w:pPr>
      <w:r>
        <w:rPr>
          <w:rFonts w:ascii="Times New Roman" w:hAnsi="Times New Roman"/>
          <w:color w:val="000000"/>
          <w:sz w:val="18"/>
        </w:rPr>
        <w:t>Kusumaningtyas, S. D. A., et al. (2021). Influence of meteorological conditions on the seasonal variation of PM2.5 concentration in Jakarta. Aerosol and Air Quality Research. https://doi.org/10.4209/aaqr.200423</w:t>
      </w:r>
    </w:p>
    <w:p w14:paraId="12D6ED2E" w14:textId="77777777" w:rsidR="000D1264" w:rsidRDefault="00000000">
      <w:pPr>
        <w:pStyle w:val="ListNumber"/>
      </w:pPr>
      <w:r>
        <w:rPr>
          <w:rFonts w:ascii="Times New Roman" w:hAnsi="Times New Roman"/>
          <w:color w:val="000000"/>
          <w:sz w:val="18"/>
        </w:rPr>
        <w:t>Lundberg, S. M., &amp; Lee, S.-I. (2017). A unified approach to interpreting model predictions. Advances in Neural Information Processing Systems (NeurIPS 2017), 30. https://arxiv.org/abs/1705.07874</w:t>
      </w:r>
    </w:p>
    <w:p w14:paraId="5A55C963" w14:textId="77777777" w:rsidR="000D1264" w:rsidRDefault="00000000">
      <w:pPr>
        <w:pStyle w:val="ListNumber"/>
      </w:pPr>
      <w:r>
        <w:rPr>
          <w:rFonts w:ascii="Times New Roman" w:hAnsi="Times New Roman"/>
          <w:color w:val="000000"/>
          <w:sz w:val="18"/>
        </w:rPr>
        <w:t>MDPI Atmosphere. (2023). Comparative analysis of multiple deep learning models for forecasting monthly ambient PM2.5 concentrations. Atmosphere, 14(1), 49. https://doi.org/10.3390/atmos14010049</w:t>
      </w:r>
    </w:p>
    <w:p w14:paraId="281BC657" w14:textId="77777777" w:rsidR="000D1264" w:rsidRDefault="00000000">
      <w:pPr>
        <w:pStyle w:val="ListNumber"/>
      </w:pPr>
      <w:r>
        <w:rPr>
          <w:rFonts w:ascii="Times New Roman" w:hAnsi="Times New Roman"/>
          <w:color w:val="000000"/>
          <w:sz w:val="18"/>
        </w:rPr>
        <w:t>MDPI Atmosphere. (2023). Seasonal variation in air quality and its relationship with meteorological factors in a tropical climate: Case of Bangkok. Atmosphere, 14(4), 729. https://doi.org/10.3390/atmos14040729</w:t>
      </w:r>
    </w:p>
    <w:p w14:paraId="4C94B63F" w14:textId="77777777" w:rsidR="000D1264" w:rsidRDefault="00000000">
      <w:pPr>
        <w:pStyle w:val="ListNumber"/>
      </w:pPr>
      <w:r>
        <w:rPr>
          <w:rFonts w:ascii="Times New Roman" w:hAnsi="Times New Roman"/>
          <w:color w:val="000000"/>
          <w:sz w:val="18"/>
        </w:rPr>
        <w:t xml:space="preserve"> MDPI Atmosphere. (2024). Air quality prediction and ranking assessment using machine learning algorithms. Atmosphere, 15(2), 200. https://doi.org/10.3390/atmos15020200</w:t>
      </w:r>
    </w:p>
    <w:p w14:paraId="00206309" w14:textId="77777777" w:rsidR="000D1264" w:rsidRDefault="00000000">
      <w:pPr>
        <w:pStyle w:val="ListNumber"/>
      </w:pPr>
      <w:r>
        <w:rPr>
          <w:rFonts w:ascii="Times New Roman" w:hAnsi="Times New Roman"/>
          <w:color w:val="000000"/>
          <w:sz w:val="18"/>
        </w:rPr>
        <w:t xml:space="preserve"> MDPI Atmosphere. (2025). Statistical and machine learning models for air quality: A systematic review. Atmosphere, 16(1), 38. https://doi.org/10.3390/atmos16010038</w:t>
      </w:r>
    </w:p>
    <w:p w14:paraId="75840311" w14:textId="77777777" w:rsidR="000D1264" w:rsidRDefault="00000000">
      <w:pPr>
        <w:pStyle w:val="ListNumber"/>
      </w:pPr>
      <w:r>
        <w:rPr>
          <w:rFonts w:ascii="Times New Roman" w:hAnsi="Times New Roman"/>
          <w:color w:val="000000"/>
          <w:sz w:val="18"/>
        </w:rPr>
        <w:t xml:space="preserve"> Munir, S., et al. (2023). Systematic review of machine learning for air quality prediction: Addressing research gaps in developing countries. Atmosphere, 14(2), 245. https://doi.org/10.3390/atmos14020245</w:t>
      </w:r>
    </w:p>
    <w:p w14:paraId="6476A939" w14:textId="77777777" w:rsidR="000D1264" w:rsidRDefault="00000000">
      <w:pPr>
        <w:pStyle w:val="ListNumber"/>
      </w:pPr>
      <w:r>
        <w:rPr>
          <w:rFonts w:ascii="Times New Roman" w:hAnsi="Times New Roman"/>
          <w:color w:val="000000"/>
          <w:sz w:val="18"/>
        </w:rPr>
        <w:t xml:space="preserve"> NPJ Climate and Atmospheric Science. (2022). Random forest and gradient boosting for PM2.5 estimation in global urban areas. NPJ Climate and Atmospheric Science, 5(1). https://doi.org/10.1038/s41612-022-00267-5</w:t>
      </w:r>
    </w:p>
    <w:p w14:paraId="3746D649" w14:textId="77777777" w:rsidR="000D1264" w:rsidRDefault="00000000">
      <w:pPr>
        <w:pStyle w:val="ListNumber"/>
      </w:pPr>
      <w:r>
        <w:rPr>
          <w:rFonts w:ascii="Times New Roman" w:hAnsi="Times New Roman"/>
          <w:color w:val="000000"/>
          <w:sz w:val="18"/>
        </w:rPr>
        <w:t xml:space="preserve"> Pimonsree, S., et al. (2023). Seasonal variation in air quality and meteorological factors in Bangkok. Atmosphere, 14(4), 729. https://doi.org/10.3390/atmos14040729</w:t>
      </w:r>
    </w:p>
    <w:p w14:paraId="33977B8C" w14:textId="77777777" w:rsidR="000D1264" w:rsidRDefault="00000000">
      <w:pPr>
        <w:pStyle w:val="ListNumber"/>
      </w:pPr>
      <w:r>
        <w:rPr>
          <w:rFonts w:ascii="Times New Roman" w:hAnsi="Times New Roman"/>
          <w:color w:val="000000"/>
          <w:sz w:val="18"/>
        </w:rPr>
        <w:t xml:space="preserve"> Qin, D., Yu, J., Zou, G., et al. (2019). A novel combined prediction scheme based on CNN and LSTM for urban PM2.5 concentration. IEEE Access, 7, 347–357. https://doi.org/10.1109/ACCESS.2019.2941456</w:t>
      </w:r>
    </w:p>
    <w:p w14:paraId="556B7935" w14:textId="77777777" w:rsidR="000D1264" w:rsidRDefault="00000000">
      <w:pPr>
        <w:pStyle w:val="ListNumber"/>
      </w:pPr>
      <w:r>
        <w:rPr>
          <w:rFonts w:ascii="Times New Roman" w:hAnsi="Times New Roman"/>
          <w:color w:val="000000"/>
          <w:sz w:val="18"/>
        </w:rPr>
        <w:t xml:space="preserve"> Review AAQR. (2023). Interpretable machine learning for air pollution: A systematic review. Aerosol and Air Quality Research, 23(9). https://doi.org/10.4209/aaqr.230151</w:t>
      </w:r>
    </w:p>
    <w:p w14:paraId="1715CDCF" w14:textId="77777777" w:rsidR="000D1264" w:rsidRDefault="00000000">
      <w:pPr>
        <w:pStyle w:val="ListNumber"/>
      </w:pPr>
      <w:r>
        <w:rPr>
          <w:rFonts w:ascii="Times New Roman" w:hAnsi="Times New Roman"/>
          <w:color w:val="000000"/>
          <w:sz w:val="18"/>
        </w:rPr>
        <w:t xml:space="preserve"> Safira, D. A., Kuswanto, H., &amp; Ahsan, M. (2025). Improving the forecast accuracy of PM2.5 using SETAR-Tree method: Case study in Jakarta, Indonesia. Atmosphere, 16(1), 23. https://doi.org/10.3390/atmos16010023</w:t>
      </w:r>
    </w:p>
    <w:p w14:paraId="3A8532BA" w14:textId="77777777" w:rsidR="000D1264" w:rsidRDefault="00000000">
      <w:pPr>
        <w:pStyle w:val="ListNumber"/>
      </w:pPr>
      <w:r>
        <w:rPr>
          <w:rFonts w:ascii="Times New Roman" w:hAnsi="Times New Roman"/>
          <w:color w:val="000000"/>
          <w:sz w:val="18"/>
        </w:rPr>
        <w:t xml:space="preserve"> Science of the Total Environment. (2022). Land-use regression for PM2.5 in a tropical megacity: Greater Jakarta Area. Science of the Total Environment, 838, 153186. https://doi.org/10.1016/j.scitotenv.2022.153186</w:t>
      </w:r>
    </w:p>
    <w:p w14:paraId="22F7C9B6" w14:textId="77777777" w:rsidR="000D1264" w:rsidRDefault="00000000">
      <w:pPr>
        <w:pStyle w:val="ListNumber"/>
      </w:pPr>
      <w:r>
        <w:rPr>
          <w:rFonts w:ascii="Times New Roman" w:hAnsi="Times New Roman"/>
          <w:color w:val="000000"/>
          <w:sz w:val="18"/>
        </w:rPr>
        <w:t xml:space="preserve"> Science of the Total Environment. (2023). SHAP-based feature importance for PM2.5 prediction with deep learning. Science of the Total Environment, 862, 162476. https://doi.org/10.1016/j.scitotenv.2023.162476</w:t>
      </w:r>
    </w:p>
    <w:p w14:paraId="1702112E" w14:textId="77777777" w:rsidR="000D1264" w:rsidRDefault="00000000">
      <w:pPr>
        <w:pStyle w:val="ListNumber"/>
      </w:pPr>
      <w:r>
        <w:rPr>
          <w:rFonts w:ascii="Times New Roman" w:hAnsi="Times New Roman"/>
          <w:color w:val="000000"/>
          <w:sz w:val="18"/>
        </w:rPr>
        <w:t xml:space="preserve"> Ton-Thien, M.-A., et al. (2021). Air quality estimation using LSTM and an approach for data processing techniques. MediaEval 2021 Workshop, CEUR Workshop Proceedings, 3181. https://ceur-ws.org/Vol-3181/paper19.pdf</w:t>
      </w:r>
    </w:p>
    <w:p w14:paraId="4559BED1" w14:textId="77777777" w:rsidR="000D1264" w:rsidRDefault="00000000">
      <w:pPr>
        <w:pStyle w:val="ListNumber"/>
      </w:pPr>
      <w:r>
        <w:rPr>
          <w:rFonts w:ascii="Times New Roman" w:hAnsi="Times New Roman"/>
          <w:color w:val="000000"/>
          <w:sz w:val="18"/>
        </w:rPr>
        <w:t xml:space="preserve"> Environmental Research Letters. (2022). Long short-term memory networks for air quality prediction: A benchmark study. Environmental Research Letters, 17(2). https://doi.org/10.1088/1748-9326/ac4a1a</w:t>
      </w:r>
    </w:p>
    <w:p w14:paraId="1EFA3F1B" w14:textId="77777777" w:rsidR="000D1264" w:rsidRDefault="000D1264"/>
    <w:p w14:paraId="0153A6DC" w14:textId="77777777" w:rsidR="000D1264" w:rsidRDefault="00000000">
      <w:pPr>
        <w:jc w:val="center"/>
      </w:pPr>
      <w:r>
        <w:rPr>
          <w:rFonts w:ascii="Times New Roman" w:hAnsi="Times New Roman"/>
          <w:i/>
          <w:color w:val="000000"/>
          <w:sz w:val="16"/>
        </w:rPr>
        <w:lastRenderedPageBreak/>
        <w:t>Dokumen ini dibuat secara otomatis pada 16 June 2026 | Ginda Fajar Riadi Marpaung | KP BRIN 2026 | github.com/JARS-17/AirQuality-Research</w:t>
      </w:r>
    </w:p>
    <w:p>
      <w:r>
        <w:rPr>
          <w:rFonts w:ascii="Times New Roman" w:hAnsi="Times New Roman"/>
          <w:color w:val="000000"/>
          <w:sz w:val="24"/>
        </w:rPr>
        <w:br w:type="page"/>
      </w:r>
    </w:p>
    <w:p>
      <w:pPr>
        <w:jc w:val="center"/>
      </w:pPr>
      <w:r>
        <w:rPr>
          <w:rFonts w:ascii="Times New Roman" w:hAnsi="Times New Roman"/>
          <w:b/>
          <w:color w:val="000000"/>
          <w:sz w:val="28"/>
          <w:u w:val="none"/>
        </w:rPr>
        <w:t>TINJAUAN LITERATUR TEMATIK DAN ANALISIS KESENJANGAN (GAP ANALYSIS)</w:t>
      </w:r>
    </w:p>
    <w:p>
      <w:pPr>
        <w:jc w:val="both"/>
      </w:pPr>
      <w:r>
        <w:rPr>
          <w:rFonts w:ascii="Times New Roman" w:hAnsi="Times New Roman"/>
          <w:b w:val="0"/>
          <w:color w:val="000000"/>
          <w:sz w:val="24"/>
          <w:u w:val="none"/>
        </w:rPr>
        <w:t>Ulasan komprehensif terhadap 22 artikel penelitian terkini mengenai prediksi kualitas udara mengungkapkan pergeseran metodologis yang signifikan serta menyoroti beberapa celah penelitian yang masih krusial. Tinjauan literatur ini diklasifikasikan ke dalam tiga tema utama untuk mensintesis kontribusi dan keterbatasan studi terdahulu, yang kemudian menjadi landasan rumusan gap analysis dalam penelitian ini.</w:t>
      </w:r>
    </w:p>
    <w:p>
      <w:r>
        <w:rPr>
          <w:rFonts w:ascii="Times New Roman" w:hAnsi="Times New Roman"/>
          <w:b/>
          <w:color w:val="000000"/>
          <w:sz w:val="24"/>
          <w:u w:val="none"/>
        </w:rPr>
        <w:t>A. Evolusi dan Performa Algoritma (Deep Learning vs Machine Learning Klasik)</w:t>
      </w:r>
    </w:p>
    <w:p>
      <w:pPr>
        <w:jc w:val="both"/>
      </w:pPr>
      <w:r>
        <w:rPr>
          <w:rFonts w:ascii="Times New Roman" w:hAnsi="Times New Roman"/>
          <w:b w:val="0"/>
          <w:color w:val="000000"/>
          <w:sz w:val="24"/>
          <w:u w:val="none"/>
        </w:rPr>
        <w:t>Mayoritas literatur terkini telah meninggalkan model regresi linear sederhana, beralih pada arsitektur Machine Learning (seperti Random Forest dan XGBoost) serta Deep Learning (seperti LSTM dan CNN-LSTM). Penelitian menunjukkan bahwa model ansambel seperti XGBoost sangat optimal untuk data tabular berdimensi rendah, sedangkan arsitektur hybrid Spatio-Temporal seperti CNN-LSTM mendominasi akurasi prediksi untuk dataset yang melibatkan sebaran spasial stasiun observasi yang luas. Meski demikian, ditemukan kritik mendasar pada beberapa studi terdahulu yang tidak menggunakan fungsi aktivasi yang tepat untuk regresi atau memiliki rentang data pelatihan yang terlalu singkat (kurang dari 1 tahun), sehingga rentan terhadap fenomena overfitting serta gagal menangkap variabilitas cuaca lintas musim.</w:t>
      </w:r>
    </w:p>
    <w:p>
      <w:r>
        <w:rPr>
          <w:rFonts w:ascii="Times New Roman" w:hAnsi="Times New Roman"/>
          <w:b/>
          <w:color w:val="000000"/>
          <w:sz w:val="24"/>
          <w:u w:val="none"/>
        </w:rPr>
        <w:t>B. Dimensi Spatio-Temporal, Integrasi Cuaca, dan Pemanfaatan Low-Cost Sensor</w:t>
      </w:r>
    </w:p>
    <w:p>
      <w:pPr>
        <w:jc w:val="both"/>
      </w:pPr>
      <w:r>
        <w:rPr>
          <w:rFonts w:ascii="Times New Roman" w:hAnsi="Times New Roman"/>
          <w:b w:val="0"/>
          <w:color w:val="000000"/>
          <w:sz w:val="24"/>
          <w:u w:val="none"/>
        </w:rPr>
        <w:t>Penelitian yang paling berhasil mencapai tingkat presisi tinggi adalah studi yang secara inheren mengintegrasikan variabel meteorologi (seperti suhu, kelembaban, dan profil angin dari ERA5) sebagai fitur eksogen, bukan hanya mengandalkan data historis PM2.5. Namun, kelangkaan stasiun pemantauan resmi (ground-level stations) sering menjadi kendala spasial yang signifikan, khususnya di wilayah kepulauan tropis seperti Indonesia. Oleh karena itu, beberapa studi terbaru mulai memanfaatkan data satelit (Google Earth Engine) maupun jaringan sensor biaya rendah (low-cost sensor) yang berbasis Internet of Things (IoT) untuk meningkatkan resolusi spasial data udara, meskipun sensor-sensor ini masih terhambat oleh masalah overestimasi akibat tingkat kelembaban tropis yang tinggi.</w:t>
      </w:r>
    </w:p>
    <w:p>
      <w:r>
        <w:rPr>
          <w:rFonts w:ascii="Times New Roman" w:hAnsi="Times New Roman"/>
          <w:b/>
          <w:color w:val="000000"/>
          <w:sz w:val="24"/>
          <w:u w:val="none"/>
        </w:rPr>
        <w:t>C. Kebutuhan Kritis akan Interpretabilitas (Explainable AI / XAI)</w:t>
      </w:r>
    </w:p>
    <w:p>
      <w:pPr>
        <w:jc w:val="both"/>
      </w:pPr>
      <w:r>
        <w:rPr>
          <w:rFonts w:ascii="Times New Roman" w:hAnsi="Times New Roman"/>
          <w:b w:val="0"/>
          <w:color w:val="000000"/>
          <w:sz w:val="24"/>
          <w:u w:val="none"/>
        </w:rPr>
        <w:t>Kelemahan paling fundamental dari tingginya akurasi model deep learning modern adalah sifatnya yang menyerupai kotak hitam (black-box). Kondisi ini menyebabkan luaran model sulit diterjemahkan menjadi intervensi kebijakan yang konkret oleh otoritas lingkungan. Merespons tantangan ini, beberapa penelitian pionir mulai mengintegrasikan metode Explainable AI, khususnya SHAP (SHapley Additive exPlanations), untuk mengurai kontribusi individual tiap variabel meteorologis terhadap konsentrasi polutan. Meski demikian, penerapan XAI pada prediksi kualitas udara di kota-kota besar Indonesia selain Jakarta masih tergolong langka.</w:t>
      </w:r>
    </w:p>
    <w:p>
      <w:pPr>
        <w:jc w:val="center"/>
      </w:pPr>
      <w:r>
        <w:rPr>
          <w:rFonts w:ascii="Times New Roman" w:hAnsi="Times New Roman"/>
          <w:b/>
          <w:color w:val="000000"/>
          <w:sz w:val="24"/>
          <w:u w:val="none"/>
        </w:rPr>
        <w:t>KESIMPULAN GAP ANALYSIS</w:t>
      </w:r>
    </w:p>
    <w:p>
      <w:pPr>
        <w:jc w:val="both"/>
      </w:pPr>
      <w:r>
        <w:rPr>
          <w:rFonts w:ascii="Times New Roman" w:hAnsi="Times New Roman"/>
          <w:b w:val="0"/>
          <w:color w:val="000000"/>
          <w:sz w:val="24"/>
          <w:u w:val="none"/>
        </w:rPr>
        <w:t>Berdasarkan sintesis literatur tersebut, kesenjangan (gap) utama penelitian ini dikonfirmasi mencakup tiga aspek fundamental: (1) Gap Metodologis, yakni mendesaknya kebutuhan arsitektur prediksi yang menggabungkan akurasi tinggi dari model kompleks dengan transparansi inferensi via Explainable AI; (2) Gap Geografis, dengan dominannya riset di dataran Tiongkok dan minimnya pemodelan prediksi multi-variabel untuk kawasan tropis non-ibukota (seperti Jawa Barat/Bandung); dan (3) Gap Data, di mana integrasi fusi antara data sensor biaya rendah dan parameter meteorologis makro masih belum dieksplorasi secara paripurna dalam satu kerangka modeling.</w:t>
      </w:r>
    </w:p>
    <w:sectPr w:rsidR="000D126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494930">
    <w:abstractNumId w:val="8"/>
  </w:num>
  <w:num w:numId="2" w16cid:durableId="816412907">
    <w:abstractNumId w:val="6"/>
  </w:num>
  <w:num w:numId="3" w16cid:durableId="256838740">
    <w:abstractNumId w:val="5"/>
  </w:num>
  <w:num w:numId="4" w16cid:durableId="840583549">
    <w:abstractNumId w:val="4"/>
  </w:num>
  <w:num w:numId="5" w16cid:durableId="1629821948">
    <w:abstractNumId w:val="7"/>
  </w:num>
  <w:num w:numId="6" w16cid:durableId="786117422">
    <w:abstractNumId w:val="3"/>
  </w:num>
  <w:num w:numId="7" w16cid:durableId="828785851">
    <w:abstractNumId w:val="2"/>
  </w:num>
  <w:num w:numId="8" w16cid:durableId="1336227601">
    <w:abstractNumId w:val="1"/>
  </w:num>
  <w:num w:numId="9" w16cid:durableId="976951280">
    <w:abstractNumId w:val="0"/>
  </w:num>
  <w:num w:numId="10" w16cid:durableId="140746162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64"/>
    <w:rsid w:val="0015074B"/>
    <w:rsid w:val="00237B51"/>
    <w:rsid w:val="0029639D"/>
    <w:rsid w:val="00326F90"/>
    <w:rsid w:val="003344CA"/>
    <w:rsid w:val="003F6548"/>
    <w:rsid w:val="0042685C"/>
    <w:rsid w:val="004D5A04"/>
    <w:rsid w:val="004F7EA1"/>
    <w:rsid w:val="009047C5"/>
    <w:rsid w:val="00A53E90"/>
    <w:rsid w:val="00AA1D8D"/>
    <w:rsid w:val="00B47730"/>
    <w:rsid w:val="00CB0664"/>
    <w:rsid w:val="00E16AEF"/>
    <w:rsid w:val="00EB593D"/>
    <w:rsid w:val="00F87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3A1FD"/>
  <w14:defaultImageDpi w14:val="300"/>
  <w15:docId w15:val="{13D2751F-746E-451F-8AB4-89EEA0E8A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4016</Words>
  <Characters>22893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gindamrp 0107</cp:lastModifiedBy>
  <cp:revision>7</cp:revision>
  <dcterms:created xsi:type="dcterms:W3CDTF">2013-12-23T23:15:00Z</dcterms:created>
  <dcterms:modified xsi:type="dcterms:W3CDTF">2026-06-16T12:27:00Z</dcterms:modified>
  <cp:category/>
</cp:coreProperties>
</file>