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color w:val="000000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40"/>
          <w:szCs w:val="40"/>
          <w:rtl w:val="0"/>
        </w:rPr>
        <w:t xml:space="preserve">WEATHER DIARY COPYMASTER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Date: 26/07/15</w:t>
        <w:tab/>
        <w:tab/>
        <w:t xml:space="preserve">Day: 6</w:t>
        <w:tab/>
        <w:tab/>
        <w:t xml:space="preserve">Time: 06:50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UV level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at this time = -</w:t>
        <w:tab/>
        <w:tab/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UV direction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at this time = -  (-)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Maximum Wind speed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12 hours = - km/hr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Wind Direction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12 hours moved between - and </w:t>
        <w:tab/>
        <w:t xml:space="preserve">- (Current -)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Rainfall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in previous 12 hours = - mm</w:t>
      </w:r>
    </w:p>
    <w:sectPr>
      <w:pgSz w:h="11907" w:w="1683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