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This product uses open source software libraries.</w:t>
      </w:r>
    </w:p>
    <w:p>
      <w:pPr>
        <w:spacing w:before="200" w:after="12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  <w:t xml:space="preserve">*Spdlog</w:t>
      </w:r>
    </w:p>
    <w:p>
      <w:pPr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This program uses the spdlog library for log handling and is licensed under the license </w:t>
      </w:r>
      <w:hyperlink xmlns:r="http://schemas.openxmlformats.org/officeDocument/2006/relationships" r:id="docRId0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https://opensource.org/licenses/MIT</w:t>
        </w:r>
      </w:hyperlink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, for more information consult LICENSES.</w:t>
      </w:r>
    </w:p>
    <w:p>
      <w:pPr>
        <w:numPr>
          <w:ilvl w:val="0"/>
          <w:numId w:val="4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Copyright (Core):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Copyright (c) 2016 Gabi Melman.</w:t>
      </w:r>
    </w:p>
    <w:p>
      <w:pPr>
        <w:numPr>
          <w:ilvl w:val="0"/>
          <w:numId w:val="4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License: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MIT License (Core) |  LGPLv3 </w:t>
      </w:r>
    </w:p>
    <w:p>
      <w:pPr>
        <w:spacing w:before="200" w:after="12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  <w:t xml:space="preserve">*7-Zip - Console Application / Binary</w:t>
      </w:r>
    </w:p>
    <w:p>
      <w:pPr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This program uses the 7-Zip libraries, via console, and is licensed under </w:t>
      </w:r>
      <w:hyperlink xmlns:r="http://schemas.openxmlformats.org/officeDocument/2006/relationships" r:id="docRId1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https://www.7-zip.org/license.txt</w:t>
        </w:r>
      </w:hyperlink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, for more information consult LICENSES.</w:t>
      </w:r>
    </w:p>
    <w:p>
      <w:pPr>
        <w:numPr>
          <w:ilvl w:val="0"/>
          <w:numId w:val="7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Copyright: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Copyright (C) 1999-2024 Igor Pavlov.</w:t>
      </w:r>
    </w:p>
    <w:p>
      <w:pPr>
        <w:numPr>
          <w:ilvl w:val="0"/>
          <w:numId w:val="7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License: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GNU Lesser General Public License (LGPL)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and 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Common Public License (CPL)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00" w:after="12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  <w:t xml:space="preserve">*Crypto++</w:t>
      </w:r>
    </w:p>
    <w:p>
      <w:pPr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This program uses Crypto++ and its license can be found at </w:t>
      </w:r>
      <w:hyperlink xmlns:r="http://schemas.openxmlformats.org/officeDocument/2006/relationships" r:id="docRId2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https://www.boost.org/LICENSE_1_0.txt</w:t>
        </w:r>
      </w:hyperlink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for more information consult LICENSES.</w:t>
      </w:r>
    </w:p>
    <w:p>
      <w:pPr>
        <w:numPr>
          <w:ilvl w:val="0"/>
          <w:numId w:val="10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Copyright Notice: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The Crypto++ Library is copyrighted as a compilation under the BSL-1.0. Individual files are generally Public Domain.</w:t>
      </w:r>
    </w:p>
    <w:p>
      <w:pPr>
        <w:numPr>
          <w:ilvl w:val="0"/>
          <w:numId w:val="10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License: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Boost Software License 1.0 (BSL-1.0)</w:t>
      </w:r>
    </w:p>
    <w:p>
      <w:pPr>
        <w:spacing w:before="200" w:after="12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6"/>
          <w:shd w:fill="auto" w:val="clear"/>
        </w:rPr>
        <w:t xml:space="preserve">*Qt</w:t>
      </w:r>
    </w:p>
    <w:p>
      <w:pPr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This program uses Qt and its license can be found at </w:t>
      </w:r>
      <w:hyperlink xmlns:r="http://schemas.openxmlformats.org/officeDocument/2006/relationships" r:id="docRId3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https://www.gnu.org/licenses/lgpl-3.0.en.html</w:t>
        </w:r>
      </w:hyperlink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for more information consult LICENSES.</w:t>
      </w:r>
    </w:p>
    <w:p>
      <w:pPr>
        <w:numPr>
          <w:ilvl w:val="0"/>
          <w:numId w:val="13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Copyright: 2025 The Qt Company Ltd. and other contributors.</w:t>
      </w:r>
    </w:p>
    <w:p>
      <w:pPr>
        <w:numPr>
          <w:ilvl w:val="0"/>
          <w:numId w:val="13"/>
        </w:numPr>
        <w:spacing w:before="0" w:after="140" w:line="276"/>
        <w:ind w:right="0" w:left="709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License: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GNU Lesser General Public License, Versión 3 (LGPLv3).</w:t>
      </w:r>
    </w:p>
    <w:p>
      <w:pPr>
        <w:spacing w:before="0" w:after="1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7">
    <w:abstractNumId w:val="12"/>
  </w:num>
  <w:num w:numId="10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7-zip.org/license.txt" Id="docRId1" Type="http://schemas.openxmlformats.org/officeDocument/2006/relationships/hyperlink" /><Relationship TargetMode="External" Target="https://www.gnu.org/licenses/lgpl-3.0.en.html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opensource.org/licenses/MIT" Id="docRId0" Type="http://schemas.openxmlformats.org/officeDocument/2006/relationships/hyperlink" /><Relationship TargetMode="External" Target="https://www.boost.org/LICENSE_1_0.txt" Id="docRId2" Type="http://schemas.openxmlformats.org/officeDocument/2006/relationships/hyperlink" /><Relationship Target="numbering.xml" Id="docRId4" Type="http://schemas.openxmlformats.org/officeDocument/2006/relationships/numbering" /></Relationships>
</file>