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13F5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DANCE SPORT COMPETITION GUIDELINES</w:t>
      </w:r>
    </w:p>
    <w:p w14:paraId="184CF77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team shall consist of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one (1) pair,</w:t>
      </w:r>
      <w:r>
        <w:rPr>
          <w:rFonts w:hint="default" w:ascii="Times New Roman" w:hAnsi="Times New Roman" w:cs="Times New Roman"/>
          <w:sz w:val="24"/>
          <w:szCs w:val="24"/>
        </w:rPr>
        <w:t xml:space="preserve"> with each pair representing a department.</w:t>
      </w:r>
    </w:p>
    <w:p w14:paraId="68E7566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pair must perform a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maximum of 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hree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) minutes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their individual routine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</w:rPr>
        <w:t xml:space="preserve">group performance showdown shall also have a maximum time limit of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hree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PH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) minutes.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</w:p>
    <w:p w14:paraId="71CAB50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following Latin dance styles must be showcased: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Rumba,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Cha-Cha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Jive.</w:t>
      </w:r>
    </w:p>
    <w:p w14:paraId="095B773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Music for both individual performances and the group performance showdown will be provided by the event management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  <w:t>No external music submissions will be accepted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).</w:t>
      </w:r>
    </w:p>
    <w:p w14:paraId="25B1291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Participants are required to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wear appropriate dance sport costumes.</w:t>
      </w:r>
      <w:r>
        <w:rPr>
          <w:rFonts w:hint="default" w:ascii="Times New Roman" w:hAnsi="Times New Roman" w:cs="Times New Roman"/>
          <w:sz w:val="24"/>
          <w:szCs w:val="24"/>
        </w:rPr>
        <w:t xml:space="preserve"> Costumes should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reflect the theme and style of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given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dances while adhering to decency standards</w:t>
      </w:r>
      <w:r>
        <w:rPr>
          <w:rFonts w:hint="default" w:ascii="Times New Roman" w:hAnsi="Times New Roman" w:cs="Times New Roman"/>
          <w:sz w:val="24"/>
          <w:szCs w:val="24"/>
        </w:rPr>
        <w:t xml:space="preserve"> and avoid being overly revealing (e.g., no plunging necklines, excessively low backs, or outfits exposing too much of the body).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Props are allowed but must be minimal and used meaningfully within the performance.</w:t>
      </w:r>
    </w:p>
    <w:p w14:paraId="6C894CD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competition will begin with the individual pair performances, followed by the group performance showdown.</w:t>
      </w:r>
    </w:p>
    <w:p w14:paraId="606282B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 w:line="360" w:lineRule="auto"/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The decision of the board of judges is final and irrevocable. Participants and teams are expected to respect and uphold the integrity of the judging process.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54DB5C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lang w:val="en-US"/>
        </w:rPr>
        <w:t xml:space="preserve">REMINDER: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Any failure to comply with these guidelines may result in disqualification or a reduction in scores.</w:t>
      </w:r>
      <w:bookmarkStart w:id="0" w:name="_GoBack"/>
      <w:bookmarkEnd w:id="0"/>
    </w:p>
    <w:p w14:paraId="545BF0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lang w:val="en-US"/>
        </w:rPr>
        <w:t>CRITERIA FOR JUDGING</w:t>
      </w:r>
    </w:p>
    <w:p w14:paraId="0CB4F948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Technical Skills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….……………………….……………………….……… 40%</w:t>
      </w:r>
    </w:p>
    <w:p w14:paraId="120E6B24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360" w:firstLineChars="15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Includes precision, timing,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and execution of movements</w:t>
      </w: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) </w:t>
      </w:r>
    </w:p>
    <w:p w14:paraId="1892C15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Choreography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 xml:space="preserve">……………………………………………………………..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30%</w:t>
      </w:r>
    </w:p>
    <w:p w14:paraId="0600B316">
      <w:pPr>
        <w:numPr>
          <w:ilvl w:val="0"/>
          <w:numId w:val="0"/>
        </w:numPr>
        <w:spacing w:line="360" w:lineRule="auto"/>
        <w:ind w:leftChars="0" w:firstLine="360" w:firstLineChars="1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Creativity, complexity, and overall composition of the routine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)</w:t>
      </w:r>
    </w:p>
    <w:p w14:paraId="287D178F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Style w:val="5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Expression and Connection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….……………………….………………….. 20%</w:t>
      </w:r>
    </w:p>
    <w:p w14:paraId="3BB1A8CE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360" w:firstLineChars="15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Partner chemistry, emotion, and engagement with the audience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)</w:t>
      </w:r>
    </w:p>
    <w:p w14:paraId="2DBA674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Costume and Presentation</w:t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………………………………………………. 10%</w:t>
      </w:r>
    </w:p>
    <w:p w14:paraId="2B37F687">
      <w:pPr>
        <w:numPr>
          <w:ilvl w:val="0"/>
          <w:numId w:val="0"/>
        </w:numPr>
        <w:spacing w:line="360" w:lineRule="auto"/>
        <w:ind w:leftChars="0" w:firstLine="360" w:firstLineChars="15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Appropriateness and visual impact of the attire and overall stage presence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)</w:t>
      </w:r>
    </w:p>
    <w:p w14:paraId="292633F0">
      <w:pPr>
        <w:spacing w:line="360" w:lineRule="auto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 w14:paraId="190A4FED">
      <w:pPr>
        <w:keepNext w:val="0"/>
        <w:keepLines w:val="0"/>
        <w:widowControl/>
        <w:suppressLineNumbers w:val="0"/>
        <w:spacing w:line="360" w:lineRule="auto"/>
        <w:jc w:val="righ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sectPr>
          <w:pgSz w:w="12240" w:h="20160"/>
          <w:pgMar w:top="1440" w:right="1800" w:bottom="1440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TOTAL SCORE: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100%</w:t>
      </w:r>
    </w:p>
    <w:p w14:paraId="2A2B92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sectPr>
          <w:pgSz w:w="12240" w:h="2016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84F0819"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18BAF"/>
    <w:multiLevelType w:val="singleLevel"/>
    <w:tmpl w:val="9BB18B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E2E92"/>
    <w:rsid w:val="18FC0F9D"/>
    <w:rsid w:val="1ADE2E92"/>
    <w:rsid w:val="25BF0E4C"/>
    <w:rsid w:val="2EB156AA"/>
    <w:rsid w:val="525B6C15"/>
    <w:rsid w:val="62160179"/>
    <w:rsid w:val="656C6E51"/>
    <w:rsid w:val="68027460"/>
    <w:rsid w:val="6DA02882"/>
    <w:rsid w:val="6E5D696A"/>
    <w:rsid w:val="76A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2024-12-06T11:23:00Z</dcterms:created>
  <dc:creator>Cerele Jean Cristobal</dc:creator>
  <cp:lastModifiedBy>ACER</cp:lastModifiedBy>
  <cp:lastPrinted>2024-12-12T05:13:20Z</cp:lastPrinted>
  <dcterms:modified xsi:type="dcterms:W3CDTF">2024-12-12T05:16:51Z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0F2CDEB806994B69BDC79E9880CCF266_11</vt:lpwstr>
  </property>
</Properties>
</file>