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86131" w14:textId="77777777" w:rsidR="00685F18" w:rsidRPr="00744E4E" w:rsidRDefault="00685F18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</w:p>
    <w:p w14:paraId="0765847C" w14:textId="77777777" w:rsidR="00733DD1" w:rsidRPr="00744E4E" w:rsidRDefault="00733DD1" w:rsidP="00C85977">
      <w:pPr>
        <w:pStyle w:val="ListParagraph"/>
        <w:tabs>
          <w:tab w:val="left" w:pos="360"/>
          <w:tab w:val="left" w:pos="720"/>
          <w:tab w:val="right" w:pos="9360"/>
        </w:tabs>
        <w:ind w:left="0"/>
        <w:rPr>
          <w:rFonts w:ascii="Arial" w:hAnsi="Arial" w:cs="Arial"/>
        </w:rPr>
      </w:pPr>
      <w:r w:rsidRPr="00744E4E">
        <w:rPr>
          <w:rFonts w:ascii="Arial" w:hAnsi="Arial" w:cs="Arial"/>
        </w:rPr>
        <w:t>MEMORANDUM FOR</w:t>
      </w:r>
      <w:r w:rsidR="00A84C1E" w:rsidRPr="00744E4E">
        <w:rPr>
          <w:rFonts w:ascii="Arial" w:hAnsi="Arial" w:cs="Arial"/>
        </w:rPr>
        <w:t xml:space="preserve"> </w:t>
      </w:r>
      <w:r w:rsidR="003D1D62" w:rsidRPr="00744E4E">
        <w:rPr>
          <w:rFonts w:ascii="Arial" w:hAnsi="Arial" w:cs="Arial"/>
        </w:rPr>
        <w:t>SEE DISTRIBUTION</w:t>
      </w:r>
    </w:p>
    <w:p w14:paraId="5C984596" w14:textId="77777777" w:rsidR="00733DD1" w:rsidRPr="00744E4E" w:rsidRDefault="00733DD1" w:rsidP="00C85977">
      <w:pPr>
        <w:tabs>
          <w:tab w:val="left" w:pos="360"/>
          <w:tab w:val="left" w:pos="720"/>
          <w:tab w:val="right" w:pos="9360"/>
        </w:tabs>
        <w:rPr>
          <w:rFonts w:ascii="Arial" w:hAnsi="Arial" w:cs="Arial"/>
        </w:rPr>
      </w:pPr>
    </w:p>
    <w:p w14:paraId="5DE4090F" w14:textId="77777777" w:rsidR="004A4FD8" w:rsidRDefault="004A4FD8" w:rsidP="004A4FD8">
      <w:r>
        <w:rPr>
          <w:rFonts w:ascii="Arial" w:eastAsia="Arial" w:hAnsi="Arial"/>
          <w:b/>
        </w:rPr>
        <w:t>SUBJECT: Unit Battery Maintenance Program Establishment</w:t>
      </w:r>
    </w:p>
    <w:p w14:paraId="103C7272" w14:textId="77777777" w:rsidR="004A4FD8" w:rsidRDefault="004A4FD8" w:rsidP="004A4FD8"/>
    <w:p w14:paraId="79FF4BC3" w14:textId="77777777" w:rsidR="004A4FD8" w:rsidRDefault="004A4FD8" w:rsidP="004A4FD8">
      <w:r>
        <w:rPr>
          <w:rFonts w:ascii="Arial" w:eastAsia="Arial" w:hAnsi="Arial"/>
        </w:rPr>
        <w:t xml:space="preserve">1. </w:t>
      </w:r>
      <w:r>
        <w:rPr>
          <w:rFonts w:ascii="Arial" w:eastAsia="Arial" w:hAnsi="Arial"/>
          <w:b/>
        </w:rPr>
        <w:t>Purpose.</w:t>
      </w:r>
      <w:r>
        <w:rPr>
          <w:rFonts w:ascii="Arial" w:eastAsia="Arial" w:hAnsi="Arial"/>
        </w:rPr>
        <w:t xml:space="preserve"> This memorandum establishes the Battery Maintenance Program for [UNIT NAME] in accordance with TB 43-0134 and DA Pam 750-1.</w:t>
      </w:r>
    </w:p>
    <w:p w14:paraId="520A7B90" w14:textId="77777777" w:rsidR="004A4FD8" w:rsidRDefault="004A4FD8" w:rsidP="004A4FD8"/>
    <w:p w14:paraId="773329BD" w14:textId="77777777" w:rsidR="004A4FD8" w:rsidRDefault="004A4FD8" w:rsidP="004A4FD8">
      <w:r>
        <w:rPr>
          <w:rFonts w:ascii="Arial" w:eastAsia="Arial" w:hAnsi="Arial"/>
        </w:rPr>
        <w:t xml:space="preserve">2. </w:t>
      </w:r>
      <w:r>
        <w:rPr>
          <w:rFonts w:ascii="Arial" w:eastAsia="Arial" w:hAnsi="Arial"/>
          <w:b/>
        </w:rPr>
        <w:t>Authority.</w:t>
      </w:r>
      <w:r>
        <w:rPr>
          <w:rFonts w:ascii="Arial" w:eastAsia="Arial" w:hAnsi="Arial"/>
        </w:rPr>
        <w:t xml:space="preserve"> TB 43-0134, Battery Disposition and Disposal; DA Pam 750-1, Chapter 10.</w:t>
      </w:r>
    </w:p>
    <w:p w14:paraId="00D51D1E" w14:textId="77777777" w:rsidR="004A4FD8" w:rsidRDefault="004A4FD8" w:rsidP="004A4FD8"/>
    <w:p w14:paraId="0ACAB948" w14:textId="77777777" w:rsidR="004A4FD8" w:rsidRDefault="004A4FD8" w:rsidP="004A4FD8">
      <w:r>
        <w:rPr>
          <w:rFonts w:ascii="Arial" w:eastAsia="Arial" w:hAnsi="Arial"/>
        </w:rPr>
        <w:t xml:space="preserve">3. </w:t>
      </w:r>
      <w:r>
        <w:rPr>
          <w:rFonts w:ascii="Arial" w:eastAsia="Arial" w:hAnsi="Arial"/>
          <w:b/>
        </w:rPr>
        <w:t>Effective Date.</w:t>
      </w:r>
      <w:r>
        <w:rPr>
          <w:rFonts w:ascii="Arial" w:eastAsia="Arial" w:hAnsi="Arial"/>
        </w:rPr>
        <w:t xml:space="preserve"> [DD MONTH YYYY].</w:t>
      </w:r>
    </w:p>
    <w:p w14:paraId="1E32A72C" w14:textId="77777777" w:rsidR="004A4FD8" w:rsidRDefault="004A4FD8" w:rsidP="004A4FD8"/>
    <w:p w14:paraId="184401D1" w14:textId="77777777" w:rsidR="004A4FD8" w:rsidRDefault="004A4FD8" w:rsidP="004A4FD8">
      <w:r>
        <w:rPr>
          <w:rFonts w:ascii="Arial" w:eastAsia="Arial" w:hAnsi="Arial"/>
        </w:rPr>
        <w:t xml:space="preserve">4. </w:t>
      </w:r>
      <w:r>
        <w:rPr>
          <w:rFonts w:ascii="Arial" w:eastAsia="Arial" w:hAnsi="Arial"/>
          <w:b/>
        </w:rPr>
        <w:t>Program Requirements.</w:t>
      </w:r>
      <w:r>
        <w:rPr>
          <w:rFonts w:ascii="Arial" w:eastAsia="Arial" w:hAnsi="Arial"/>
        </w:rPr>
        <w:t xml:space="preserve"> The unit will maintain a battery maintenance program that includes:</w:t>
      </w:r>
    </w:p>
    <w:p w14:paraId="04065AF3" w14:textId="77777777" w:rsidR="004A4FD8" w:rsidRDefault="004A4FD8" w:rsidP="004A4FD8"/>
    <w:p w14:paraId="02DBD7F6" w14:textId="78D16D85" w:rsidR="004A4FD8" w:rsidRDefault="004A4FD8" w:rsidP="0012469C">
      <w:pPr>
        <w:pStyle w:val="ListParagraph"/>
        <w:numPr>
          <w:ilvl w:val="0"/>
          <w:numId w:val="32"/>
        </w:numPr>
      </w:pPr>
      <w:r w:rsidRPr="0012469C">
        <w:rPr>
          <w:rFonts w:ascii="Arial" w:eastAsia="Arial" w:hAnsi="Arial"/>
        </w:rPr>
        <w:t>Designated Battery Maintenance Area. Location: [BUILDING/AREA]</w:t>
      </w:r>
    </w:p>
    <w:p w14:paraId="4DE97370" w14:textId="0EE925E4" w:rsidR="004A4FD8" w:rsidRDefault="0012469C" w:rsidP="0012469C">
      <w:pPr>
        <w:pStyle w:val="ListParagraph"/>
        <w:numPr>
          <w:ilvl w:val="0"/>
          <w:numId w:val="32"/>
        </w:numPr>
      </w:pPr>
      <w:r>
        <w:rPr>
          <w:rFonts w:ascii="Arial" w:eastAsia="Arial" w:hAnsi="Arial"/>
        </w:rPr>
        <w:t>B</w:t>
      </w:r>
      <w:r w:rsidR="004A4FD8" w:rsidRPr="0012469C">
        <w:rPr>
          <w:rFonts w:ascii="Arial" w:eastAsia="Arial" w:hAnsi="Arial"/>
        </w:rPr>
        <w:t xml:space="preserve">atteries will be tested IAW TB 43-0134 </w:t>
      </w:r>
      <w:r>
        <w:rPr>
          <w:rFonts w:ascii="Arial" w:eastAsia="Arial" w:hAnsi="Arial"/>
        </w:rPr>
        <w:t>with</w:t>
      </w:r>
      <w:r w:rsidR="004A4FD8" w:rsidRPr="0012469C">
        <w:rPr>
          <w:rFonts w:ascii="Arial" w:eastAsia="Arial" w:hAnsi="Arial"/>
        </w:rPr>
        <w:t xml:space="preserve"> approved battery testing equipment.</w:t>
      </w:r>
    </w:p>
    <w:p w14:paraId="303CB988" w14:textId="7A404060" w:rsidR="004A4FD8" w:rsidRDefault="004A4FD8" w:rsidP="0012469C">
      <w:pPr>
        <w:pStyle w:val="ListParagraph"/>
        <w:numPr>
          <w:ilvl w:val="0"/>
          <w:numId w:val="32"/>
        </w:numPr>
      </w:pPr>
      <w:r w:rsidRPr="0012469C">
        <w:rPr>
          <w:rFonts w:ascii="Arial" w:eastAsia="Arial" w:hAnsi="Arial"/>
        </w:rPr>
        <w:t>Battery Storage. Batteries will be stored in approved battery storage containers/racks with proper ventilation.</w:t>
      </w:r>
    </w:p>
    <w:p w14:paraId="1F9A5928" w14:textId="07B94FE2" w:rsidR="004A4FD8" w:rsidRDefault="004A4FD8" w:rsidP="0012469C">
      <w:pPr>
        <w:pStyle w:val="ListParagraph"/>
        <w:numPr>
          <w:ilvl w:val="0"/>
          <w:numId w:val="32"/>
        </w:numPr>
      </w:pPr>
      <w:r w:rsidRPr="0012469C">
        <w:rPr>
          <w:rFonts w:ascii="Arial" w:eastAsia="Arial" w:hAnsi="Arial"/>
        </w:rPr>
        <w:t>Personal Protective Equipment (PPE). The following PPE will be available at all battery maintenance areas:</w:t>
      </w:r>
    </w:p>
    <w:p w14:paraId="7F5B18E9" w14:textId="6B36D944" w:rsidR="004A4FD8" w:rsidRDefault="004A4FD8" w:rsidP="0012469C">
      <w:pPr>
        <w:pStyle w:val="ListParagraph"/>
        <w:numPr>
          <w:ilvl w:val="1"/>
          <w:numId w:val="32"/>
        </w:numPr>
      </w:pPr>
      <w:r w:rsidRPr="0012469C">
        <w:rPr>
          <w:rFonts w:ascii="Arial" w:eastAsia="Arial" w:hAnsi="Arial"/>
        </w:rPr>
        <w:t>Acid-resistant apron</w:t>
      </w:r>
    </w:p>
    <w:p w14:paraId="64D7AA7D" w14:textId="188DEADF" w:rsidR="004A4FD8" w:rsidRDefault="004A4FD8" w:rsidP="0012469C">
      <w:pPr>
        <w:pStyle w:val="ListParagraph"/>
        <w:numPr>
          <w:ilvl w:val="1"/>
          <w:numId w:val="32"/>
        </w:numPr>
      </w:pPr>
      <w:r w:rsidRPr="0012469C">
        <w:rPr>
          <w:rFonts w:ascii="Arial" w:eastAsia="Arial" w:hAnsi="Arial"/>
        </w:rPr>
        <w:t>Face shield or safety goggles</w:t>
      </w:r>
    </w:p>
    <w:p w14:paraId="40B46363" w14:textId="7E4D3C3F" w:rsidR="004A4FD8" w:rsidRDefault="004A4FD8" w:rsidP="0012469C">
      <w:pPr>
        <w:pStyle w:val="ListParagraph"/>
        <w:numPr>
          <w:ilvl w:val="1"/>
          <w:numId w:val="32"/>
        </w:numPr>
      </w:pPr>
      <w:r w:rsidRPr="0012469C">
        <w:rPr>
          <w:rFonts w:ascii="Arial" w:eastAsia="Arial" w:hAnsi="Arial"/>
        </w:rPr>
        <w:t>Acid-resistant gloves</w:t>
      </w:r>
    </w:p>
    <w:p w14:paraId="6355AEF8" w14:textId="5D39234F" w:rsidR="004A4FD8" w:rsidRDefault="004A4FD8" w:rsidP="0012469C">
      <w:pPr>
        <w:pStyle w:val="ListParagraph"/>
        <w:numPr>
          <w:ilvl w:val="1"/>
          <w:numId w:val="32"/>
        </w:numPr>
      </w:pPr>
      <w:r w:rsidRPr="0012469C">
        <w:rPr>
          <w:rFonts w:ascii="Arial" w:eastAsia="Arial" w:hAnsi="Arial"/>
        </w:rPr>
        <w:t>Emergency eyewash station within 25 feet</w:t>
      </w:r>
    </w:p>
    <w:p w14:paraId="7DE7B0B2" w14:textId="7CB8228A" w:rsidR="004A4FD8" w:rsidRDefault="004A4FD8" w:rsidP="0012469C">
      <w:pPr>
        <w:pStyle w:val="ListParagraph"/>
        <w:numPr>
          <w:ilvl w:val="0"/>
          <w:numId w:val="32"/>
        </w:numPr>
      </w:pPr>
      <w:r w:rsidRPr="0012469C">
        <w:rPr>
          <w:rFonts w:ascii="Arial" w:eastAsia="Arial" w:hAnsi="Arial"/>
        </w:rPr>
        <w:t>Spill Response. Battery acid spill kits will be maintained at all battery work areas.</w:t>
      </w:r>
    </w:p>
    <w:p w14:paraId="129A122D" w14:textId="58A06A07" w:rsidR="004A4FD8" w:rsidRDefault="004A4FD8" w:rsidP="0012469C">
      <w:pPr>
        <w:pStyle w:val="ListParagraph"/>
        <w:numPr>
          <w:ilvl w:val="0"/>
          <w:numId w:val="32"/>
        </w:numPr>
      </w:pPr>
      <w:r w:rsidRPr="0012469C">
        <w:rPr>
          <w:rFonts w:ascii="Arial" w:eastAsia="Arial" w:hAnsi="Arial"/>
        </w:rPr>
        <w:t>Charging Operations. Battery charging will only be conducted in designated, ventilated areas.</w:t>
      </w:r>
    </w:p>
    <w:p w14:paraId="1DD9ED17" w14:textId="59DB5E10" w:rsidR="004A4FD8" w:rsidRDefault="004A4FD8" w:rsidP="0012469C">
      <w:pPr>
        <w:pStyle w:val="ListParagraph"/>
        <w:numPr>
          <w:ilvl w:val="0"/>
          <w:numId w:val="32"/>
        </w:numPr>
      </w:pPr>
      <w:r w:rsidRPr="0012469C">
        <w:rPr>
          <w:rFonts w:ascii="Arial" w:eastAsia="Arial" w:hAnsi="Arial"/>
        </w:rPr>
        <w:t>Turn-in Procedures. Unserviceable batteries will be turned in IAW local installation procedures.</w:t>
      </w:r>
    </w:p>
    <w:p w14:paraId="4C695F20" w14:textId="77777777" w:rsidR="004A4FD8" w:rsidRDefault="004A4FD8" w:rsidP="004A4FD8"/>
    <w:p w14:paraId="01732B51" w14:textId="77777777" w:rsidR="004A4FD8" w:rsidRDefault="004A4FD8" w:rsidP="004A4FD8">
      <w:r>
        <w:rPr>
          <w:rFonts w:ascii="Arial" w:eastAsia="Arial" w:hAnsi="Arial"/>
        </w:rPr>
        <w:t xml:space="preserve">5. </w:t>
      </w:r>
      <w:r>
        <w:rPr>
          <w:rFonts w:ascii="Arial" w:eastAsia="Arial" w:hAnsi="Arial"/>
          <w:b/>
        </w:rPr>
        <w:t>Documentation.</w:t>
      </w:r>
      <w:r>
        <w:rPr>
          <w:rFonts w:ascii="Arial" w:eastAsia="Arial" w:hAnsi="Arial"/>
        </w:rPr>
        <w:t xml:space="preserve"> Battery test records will be maintained IAW AR 25-400-2.</w:t>
      </w:r>
    </w:p>
    <w:p w14:paraId="3A5169FD" w14:textId="77777777" w:rsidR="004A4FD8" w:rsidRDefault="004A4FD8" w:rsidP="004A4FD8"/>
    <w:p w14:paraId="605BE527" w14:textId="77777777" w:rsidR="004A4FD8" w:rsidRDefault="004A4FD8" w:rsidP="004A4FD8">
      <w:r>
        <w:rPr>
          <w:rFonts w:ascii="Arial" w:eastAsia="Arial" w:hAnsi="Arial"/>
        </w:rPr>
        <w:t>6. The point of contact for this memorandum is [RANK NAME], [DUTY POSITION]</w:t>
      </w:r>
      <w:proofErr w:type="gramStart"/>
      <w:r>
        <w:rPr>
          <w:rFonts w:ascii="Arial" w:eastAsia="Arial" w:hAnsi="Arial"/>
        </w:rPr>
        <w:t>, at</w:t>
      </w:r>
      <w:proofErr w:type="gramEnd"/>
      <w:r>
        <w:rPr>
          <w:rFonts w:ascii="Arial" w:eastAsia="Arial" w:hAnsi="Arial"/>
        </w:rPr>
        <w:t xml:space="preserve"> [PHONE] or [EMAIL].</w:t>
      </w:r>
    </w:p>
    <w:p w14:paraId="7A9AD317" w14:textId="5E3EB2C5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E323C4" w:rsidRPr="00744E4E">
        <w:rPr>
          <w:rFonts w:ascii="Arial" w:hAnsi="Arial" w:cs="Arial"/>
        </w:rPr>
        <w:t xml:space="preserve">MILLER, </w:t>
      </w:r>
      <w:r w:rsidR="00FD4A48" w:rsidRPr="00744E4E">
        <w:rPr>
          <w:rFonts w:ascii="Arial" w:hAnsi="Arial" w:cs="Arial"/>
        </w:rPr>
        <w:t>ZEBADNAH E.</w:t>
      </w:r>
    </w:p>
    <w:p w14:paraId="20A12327" w14:textId="095708AD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="00A84C1E" w:rsidRPr="00744E4E">
        <w:rPr>
          <w:rFonts w:ascii="Arial" w:hAnsi="Arial" w:cs="Arial"/>
        </w:rPr>
        <w:tab/>
      </w:r>
      <w:proofErr w:type="gramStart"/>
      <w:r w:rsidR="0054585D" w:rsidRPr="00744E4E">
        <w:rPr>
          <w:rFonts w:ascii="Arial" w:hAnsi="Arial" w:cs="Arial"/>
        </w:rPr>
        <w:t>C</w:t>
      </w:r>
      <w:r w:rsidR="00AE2F28" w:rsidRPr="00744E4E">
        <w:rPr>
          <w:rFonts w:ascii="Arial" w:hAnsi="Arial" w:cs="Arial"/>
        </w:rPr>
        <w:t>OL</w:t>
      </w:r>
      <w:r w:rsidR="0054585D" w:rsidRPr="00744E4E">
        <w:rPr>
          <w:rFonts w:ascii="Arial" w:hAnsi="Arial" w:cs="Arial"/>
        </w:rPr>
        <w:t>,</w:t>
      </w:r>
      <w:r w:rsidR="00AE2F28" w:rsidRPr="00744E4E">
        <w:rPr>
          <w:rFonts w:ascii="Arial" w:hAnsi="Arial" w:cs="Arial"/>
        </w:rPr>
        <w:t>EN</w:t>
      </w:r>
      <w:proofErr w:type="gramEnd"/>
      <w:r w:rsidR="00AE2F28" w:rsidRPr="00744E4E">
        <w:rPr>
          <w:rFonts w:ascii="Arial" w:hAnsi="Arial" w:cs="Arial"/>
        </w:rPr>
        <w:t>,</w:t>
      </w:r>
      <w:r w:rsidR="0054585D" w:rsidRPr="00744E4E">
        <w:rPr>
          <w:rFonts w:ascii="Arial" w:hAnsi="Arial" w:cs="Arial"/>
        </w:rPr>
        <w:t xml:space="preserve"> TXARNG</w:t>
      </w:r>
    </w:p>
    <w:p w14:paraId="60CE4424" w14:textId="24376F03" w:rsidR="00733DD1" w:rsidRPr="00744E4E" w:rsidRDefault="00733DD1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</w:r>
      <w:r w:rsidRPr="00744E4E">
        <w:rPr>
          <w:rFonts w:ascii="Arial" w:hAnsi="Arial" w:cs="Arial"/>
        </w:rPr>
        <w:tab/>
        <w:t xml:space="preserve"> </w:t>
      </w:r>
      <w:r w:rsidRPr="00744E4E">
        <w:rPr>
          <w:rFonts w:ascii="Arial" w:hAnsi="Arial" w:cs="Arial"/>
        </w:rPr>
        <w:tab/>
      </w:r>
      <w:r w:rsidR="00AE2F28" w:rsidRPr="00744E4E">
        <w:rPr>
          <w:rFonts w:ascii="Arial" w:hAnsi="Arial" w:cs="Arial"/>
        </w:rPr>
        <w:t>Commanding</w:t>
      </w:r>
    </w:p>
    <w:p w14:paraId="64190306" w14:textId="77777777" w:rsidR="003D1D62" w:rsidRPr="00744E4E" w:rsidRDefault="003D1D62" w:rsidP="00C85977">
      <w:pPr>
        <w:tabs>
          <w:tab w:val="left" w:pos="360"/>
          <w:tab w:val="left" w:pos="720"/>
          <w:tab w:val="left" w:pos="1152"/>
          <w:tab w:val="left" w:pos="4680"/>
          <w:tab w:val="right" w:pos="9360"/>
        </w:tabs>
        <w:rPr>
          <w:rFonts w:ascii="Arial" w:hAnsi="Arial" w:cs="Arial"/>
        </w:rPr>
      </w:pPr>
      <w:r w:rsidRPr="00744E4E">
        <w:rPr>
          <w:rFonts w:ascii="Arial" w:hAnsi="Arial" w:cs="Arial"/>
        </w:rPr>
        <w:t xml:space="preserve">DISTRIBUTION: </w:t>
      </w:r>
    </w:p>
    <w:p w14:paraId="7179ABE0" w14:textId="77777777" w:rsidR="00974ED0" w:rsidRPr="00744E4E" w:rsidRDefault="00974ED0" w:rsidP="00C85977">
      <w:pPr>
        <w:pStyle w:val="BodyText"/>
        <w:ind w:right="7159"/>
      </w:pPr>
      <w:r w:rsidRPr="00744E4E">
        <w:t>386</w:t>
      </w:r>
      <w:r w:rsidRPr="00744E4E">
        <w:rPr>
          <w:vertAlign w:val="superscript"/>
        </w:rPr>
        <w:t>th</w:t>
      </w:r>
      <w:r w:rsidRPr="00744E4E">
        <w:rPr>
          <w:spacing w:val="-13"/>
        </w:rPr>
        <w:t xml:space="preserve"> </w:t>
      </w:r>
      <w:r w:rsidRPr="00744E4E">
        <w:t>EN</w:t>
      </w:r>
      <w:r w:rsidRPr="00744E4E">
        <w:rPr>
          <w:spacing w:val="-14"/>
        </w:rPr>
        <w:t xml:space="preserve"> </w:t>
      </w:r>
      <w:r w:rsidRPr="00744E4E">
        <w:t xml:space="preserve">BN </w:t>
      </w:r>
    </w:p>
    <w:p w14:paraId="36804BE6" w14:textId="16DAD587" w:rsidR="00B414D9" w:rsidRPr="00744E4E" w:rsidRDefault="00974ED0" w:rsidP="00C85977">
      <w:pPr>
        <w:pStyle w:val="BodyText"/>
        <w:ind w:right="7159"/>
        <w:rPr>
          <w:spacing w:val="-5"/>
        </w:rPr>
      </w:pPr>
      <w:r w:rsidRPr="00744E4E">
        <w:t>HHC, 176</w:t>
      </w:r>
      <w:r w:rsidRPr="00744E4E">
        <w:rPr>
          <w:vertAlign w:val="superscript"/>
        </w:rPr>
        <w:t>TH</w:t>
      </w:r>
      <w:r w:rsidRPr="00744E4E">
        <w:t xml:space="preserve"> EN</w:t>
      </w:r>
    </w:p>
    <w:sectPr w:rsidR="00B414D9" w:rsidRPr="00744E4E" w:rsidSect="00D25AF8">
      <w:headerReference w:type="default" r:id="rId10"/>
      <w:headerReference w:type="first" r:id="rId11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7F764E" w14:textId="77777777" w:rsidR="002D10CA" w:rsidRDefault="002D10CA" w:rsidP="00B531B2">
      <w:r>
        <w:separator/>
      </w:r>
    </w:p>
  </w:endnote>
  <w:endnote w:type="continuationSeparator" w:id="0">
    <w:p w14:paraId="14D5F38D" w14:textId="77777777" w:rsidR="002D10CA" w:rsidRDefault="002D10CA" w:rsidP="00B531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082639" w14:textId="77777777" w:rsidR="002D10CA" w:rsidRDefault="002D10CA" w:rsidP="00B531B2">
      <w:r>
        <w:separator/>
      </w:r>
    </w:p>
  </w:footnote>
  <w:footnote w:type="continuationSeparator" w:id="0">
    <w:p w14:paraId="651637D3" w14:textId="77777777" w:rsidR="002D10CA" w:rsidRDefault="002D10CA" w:rsidP="00B531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1BBE8B" w14:textId="77777777" w:rsidR="00FD4A48" w:rsidRDefault="00A84C1E" w:rsidP="00D25AF8">
    <w:pPr>
      <w:rPr>
        <w:rFonts w:ascii="Arial" w:hAnsi="Arial" w:cs="Arial"/>
      </w:rPr>
    </w:pPr>
    <w:r>
      <w:rPr>
        <w:rFonts w:ascii="Arial" w:hAnsi="Arial" w:cs="Arial"/>
      </w:rPr>
      <w:t>NGTX-DOL-CTO</w:t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161AEC">
      <w:rPr>
        <w:rFonts w:ascii="Arial" w:hAnsi="Arial" w:cs="Arial"/>
      </w:rPr>
      <w:tab/>
    </w:r>
    <w:r w:rsidR="00733DD1">
      <w:rPr>
        <w:rFonts w:ascii="Arial" w:hAnsi="Arial" w:cs="Arial"/>
      </w:rPr>
      <w:t xml:space="preserve"> </w:t>
    </w:r>
    <w:r w:rsidR="00B531B2">
      <w:rPr>
        <w:rFonts w:ascii="Arial" w:hAnsi="Arial" w:cs="Arial"/>
      </w:rPr>
      <w:tab/>
    </w:r>
    <w:r w:rsidR="00B531B2">
      <w:rPr>
        <w:rFonts w:ascii="Arial" w:hAnsi="Arial" w:cs="Arial"/>
      </w:rPr>
      <w:tab/>
    </w:r>
  </w:p>
  <w:p w14:paraId="4969BB87" w14:textId="77777777" w:rsidR="00FD4A48" w:rsidRPr="00671237" w:rsidRDefault="00A84C1E" w:rsidP="00653B5D">
    <w:pPr>
      <w:rPr>
        <w:rFonts w:ascii="Arial" w:hAnsi="Arial" w:cs="Arial"/>
      </w:rPr>
    </w:pPr>
    <w:r w:rsidRPr="00A84C1E">
      <w:rPr>
        <w:rFonts w:ascii="Arial" w:hAnsi="Arial" w:cs="Arial"/>
      </w:rPr>
      <w:t>Guidance for FY17 COMET schedules and evaluation reports.</w:t>
    </w:r>
  </w:p>
  <w:p w14:paraId="784C0C7F" w14:textId="77777777" w:rsidR="00FD4A48" w:rsidRDefault="00FD4A4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A104D2" w14:textId="54F378F0" w:rsidR="00FD4A48" w:rsidRDefault="00CD5E2B" w:rsidP="00D25AF8">
    <w:pPr>
      <w:pStyle w:val="Heading1"/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1A23B16" wp14:editId="663F4005">
              <wp:simplePos x="0" y="0"/>
              <wp:positionH relativeFrom="column">
                <wp:posOffset>1706880</wp:posOffset>
              </wp:positionH>
              <wp:positionV relativeFrom="paragraph">
                <wp:posOffset>-167640</wp:posOffset>
              </wp:positionV>
              <wp:extent cx="2545080" cy="1143000"/>
              <wp:effectExtent l="0" t="0" r="0" b="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45080" cy="1143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C4329A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</w:pPr>
                          <w:smartTag w:uri="urn:schemas-microsoft-com:office:smarttags" w:element="State">
                            <w:r w:rsidRPr="00906E98"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TEXAS</w:t>
                            </w:r>
                          </w:smartTag>
                          <w:r>
                            <w:rPr>
                              <w:rFonts w:ascii="Arial" w:hAnsi="Arial" w:cs="Arial"/>
                              <w:b/>
                              <w:sz w:val="20"/>
                              <w:szCs w:val="20"/>
                            </w:rPr>
                            <w:t xml:space="preserve"> MILITARY DEPARTMENT</w:t>
                          </w:r>
                        </w:p>
                        <w:p w14:paraId="50D5EDC0" w14:textId="3AFAEED4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TEXAS ARMY NATIONAL GUARD</w:t>
                          </w:r>
                        </w:p>
                        <w:p w14:paraId="47A91D9F" w14:textId="3D606BAE" w:rsidR="00CD5E2B" w:rsidRPr="00420F39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HEADQUARTERS, 176</w:t>
                          </w:r>
                          <w:r w:rsidRPr="00CD5E2B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  <w:vertAlign w:val="superscript"/>
                            </w:rPr>
                            <w:t>TH</w:t>
                          </w: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ENGINEER BRIGADE</w:t>
                          </w:r>
                        </w:p>
                        <w:p w14:paraId="3A0EB43E" w14:textId="29908873" w:rsidR="00FD4A48" w:rsidRPr="003B4AA8" w:rsidRDefault="00CD5E2B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4601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 xml:space="preserve"> FAIRVIEW DRIVE, BLDG 1001A</w:t>
                          </w:r>
                        </w:p>
                        <w:p w14:paraId="61259207" w14:textId="3671FC88" w:rsidR="00FD4A48" w:rsidRPr="003B4AA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AUSTIN, TX 7</w:t>
                          </w:r>
                          <w:r w:rsidR="003A1E1A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8731</w:t>
                          </w:r>
                        </w:p>
                        <w:p w14:paraId="795FF8C5" w14:textId="77777777" w:rsidR="00FD4A48" w:rsidRDefault="00161AEC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</w:pPr>
                          <w:r w:rsidRPr="003B4AA8">
                            <w:rPr>
                              <w:rFonts w:ascii="Arial" w:hAnsi="Arial" w:cs="Arial"/>
                              <w:b/>
                              <w:sz w:val="16"/>
                              <w:szCs w:val="16"/>
                            </w:rPr>
                            <w:t>(512) 782-5001</w:t>
                          </w:r>
                        </w:p>
                        <w:p w14:paraId="71D7A2C9" w14:textId="77777777" w:rsidR="00230D91" w:rsidRPr="00230D91" w:rsidRDefault="00230D91" w:rsidP="00D25AF8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color w:val="FF000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1A23B1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34.4pt;margin-top:-13.2pt;width:200.4pt;height:9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" filled="f" stroked="f">
              <v:textbox>
                <w:txbxContent>
                  <w:p w14:paraId="1BC4329A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</w:pPr>
                    <w:smartTag w:uri="urn:schemas-microsoft-com:office:smarttags" w:element="State">
                      <w:r w:rsidRPr="00906E98"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TEXAS</w:t>
                      </w:r>
                    </w:smartTag>
                    <w:r>
                      <w:rPr>
                        <w:rFonts w:ascii="Arial" w:hAnsi="Arial" w:cs="Arial"/>
                        <w:b/>
                        <w:sz w:val="20"/>
                        <w:szCs w:val="20"/>
                      </w:rPr>
                      <w:t xml:space="preserve"> MILITARY DEPARTMENT</w:t>
                    </w:r>
                  </w:p>
                  <w:p w14:paraId="50D5EDC0" w14:textId="3AFAEED4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TEXAS ARMY NATIONAL GUARD</w:t>
                    </w:r>
                  </w:p>
                  <w:p w14:paraId="47A91D9F" w14:textId="3D606BAE" w:rsidR="00CD5E2B" w:rsidRPr="00420F39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HEADQUARTERS, 176</w:t>
                    </w:r>
                    <w:r w:rsidRPr="00CD5E2B">
                      <w:rPr>
                        <w:rFonts w:ascii="Arial" w:hAnsi="Arial" w:cs="Arial"/>
                        <w:b/>
                        <w:sz w:val="16"/>
                        <w:szCs w:val="16"/>
                        <w:vertAlign w:val="superscript"/>
                      </w:rPr>
                      <w:t>TH</w:t>
                    </w: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ENGINEER BRIGADE</w:t>
                    </w:r>
                  </w:p>
                  <w:p w14:paraId="3A0EB43E" w14:textId="29908873" w:rsidR="00FD4A48" w:rsidRPr="003B4AA8" w:rsidRDefault="00CD5E2B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4601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 xml:space="preserve"> FAIRVIEW DRIVE, BLDG 1001A</w:t>
                    </w:r>
                  </w:p>
                  <w:p w14:paraId="61259207" w14:textId="3671FC88" w:rsidR="00FD4A48" w:rsidRPr="003B4AA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AUSTIN, TX 7</w:t>
                    </w:r>
                    <w:r w:rsidR="003A1E1A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8731</w:t>
                    </w:r>
                  </w:p>
                  <w:p w14:paraId="795FF8C5" w14:textId="77777777" w:rsidR="00FD4A48" w:rsidRDefault="00161AEC" w:rsidP="00D25AF8">
                    <w:pPr>
                      <w:jc w:val="center"/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</w:pPr>
                    <w:r w:rsidRPr="003B4AA8">
                      <w:rPr>
                        <w:rFonts w:ascii="Arial" w:hAnsi="Arial" w:cs="Arial"/>
                        <w:b/>
                        <w:sz w:val="16"/>
                        <w:szCs w:val="16"/>
                      </w:rPr>
                      <w:t>(512) 782-5001</w:t>
                    </w:r>
                  </w:p>
                  <w:p w14:paraId="71D7A2C9" w14:textId="77777777" w:rsidR="00230D91" w:rsidRPr="00230D91" w:rsidRDefault="00230D91" w:rsidP="00D25AF8">
                    <w:pPr>
                      <w:jc w:val="center"/>
                      <w:rPr>
                        <w:rFonts w:ascii="Arial" w:hAnsi="Arial" w:cs="Arial"/>
                        <w:b/>
                        <w:color w:val="FF000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  <w:r w:rsidR="00161AEC" w:rsidRPr="00671237">
      <w:rPr>
        <w:noProof/>
      </w:rPr>
      <w:drawing>
        <wp:anchor distT="0" distB="0" distL="114300" distR="114300" simplePos="0" relativeHeight="251660288" behindDoc="1" locked="0" layoutInCell="1" allowOverlap="1" wp14:anchorId="2CE328D5" wp14:editId="11409EEA">
          <wp:simplePos x="0" y="0"/>
          <wp:positionH relativeFrom="column">
            <wp:posOffset>-356260</wp:posOffset>
          </wp:positionH>
          <wp:positionV relativeFrom="paragraph">
            <wp:posOffset>-130629</wp:posOffset>
          </wp:positionV>
          <wp:extent cx="890649" cy="914400"/>
          <wp:effectExtent l="0" t="0" r="0" b="0"/>
          <wp:wrapNone/>
          <wp:docPr id="3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TMD-blue.pn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90649" cy="914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161AEC">
      <w:rPr>
        <w:noProof/>
      </w:rPr>
      <w:t xml:space="preserve"> </w:t>
    </w:r>
  </w:p>
  <w:p w14:paraId="788CF7B8" w14:textId="77777777" w:rsidR="00FD4A48" w:rsidRPr="00671237" w:rsidRDefault="00161AEC" w:rsidP="00D25AF8">
    <w:pPr>
      <w:pStyle w:val="Heading1"/>
    </w:pPr>
    <w:r>
      <w:tab/>
    </w:r>
    <w:r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  <w:r w:rsidRPr="00671237">
      <w:tab/>
    </w:r>
  </w:p>
  <w:p w14:paraId="5308540A" w14:textId="77777777" w:rsidR="00FD4A48" w:rsidRPr="00671237" w:rsidRDefault="00161AEC" w:rsidP="00D25AF8">
    <w:pPr>
      <w:jc w:val="right"/>
      <w:rPr>
        <w:rFonts w:ascii="Arial" w:hAnsi="Arial" w:cs="Arial"/>
      </w:rPr>
    </w:pP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  <w:r w:rsidRPr="00671237">
      <w:rPr>
        <w:rFonts w:ascii="Arial" w:hAnsi="Arial" w:cs="Arial"/>
      </w:rPr>
      <w:tab/>
    </w:r>
  </w:p>
  <w:p w14:paraId="018CE9C4" w14:textId="47F4582B" w:rsidR="00FD4A48" w:rsidRPr="00C0745A" w:rsidRDefault="001A3823" w:rsidP="00D25AF8">
    <w:pPr>
      <w:rPr>
        <w:rFonts w:ascii="Arial" w:hAnsi="Arial" w:cs="Arial"/>
      </w:rPr>
    </w:pPr>
    <w:r w:rsidRPr="00C0745A">
      <w:rPr>
        <w:rFonts w:ascii="Arial" w:hAnsi="Arial" w:cs="Arial"/>
      </w:rPr>
      <w:t>NGTX-</w:t>
    </w:r>
    <w:r w:rsidR="00EA5980" w:rsidRPr="00C0745A">
      <w:rPr>
        <w:rFonts w:ascii="Arial" w:hAnsi="Arial" w:cs="Arial"/>
      </w:rPr>
      <w:t>I</w:t>
    </w:r>
    <w:r w:rsidR="003A1E1A" w:rsidRPr="00C0745A">
      <w:rPr>
        <w:rFonts w:ascii="Arial" w:hAnsi="Arial" w:cs="Arial"/>
      </w:rPr>
      <w:t>D</w:t>
    </w:r>
    <w:r w:rsidR="00EA5980" w:rsidRPr="00C0745A">
      <w:rPr>
        <w:rFonts w:ascii="Arial" w:hAnsi="Arial" w:cs="Arial"/>
      </w:rPr>
      <w:t>-</w:t>
    </w:r>
    <w:r w:rsidR="003A1E1A" w:rsidRPr="00C0745A">
      <w:rPr>
        <w:rFonts w:ascii="Arial" w:hAnsi="Arial" w:cs="Arial"/>
      </w:rPr>
      <w:t>Z</w:t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161AEC" w:rsidRPr="00C0745A">
      <w:rPr>
        <w:rFonts w:ascii="Arial" w:hAnsi="Arial" w:cs="Arial"/>
      </w:rPr>
      <w:tab/>
    </w:r>
    <w:r w:rsidR="00733DD1" w:rsidRPr="00C0745A">
      <w:rPr>
        <w:rFonts w:ascii="Arial" w:hAnsi="Arial" w:cs="Arial"/>
      </w:rPr>
      <w:t xml:space="preserve"> </w:t>
    </w:r>
    <w:r w:rsidR="00B531B2" w:rsidRPr="00C0745A">
      <w:rPr>
        <w:rFonts w:ascii="Arial" w:hAnsi="Arial" w:cs="Arial"/>
      </w:rPr>
      <w:tab/>
    </w:r>
    <w:r w:rsidR="00B531B2" w:rsidRPr="00C0745A">
      <w:rPr>
        <w:rFonts w:ascii="Arial" w:hAnsi="Arial" w:cs="Arial"/>
      </w:rPr>
      <w:tab/>
    </w:r>
    <w:r w:rsidR="00C93602">
      <w:rPr>
        <w:rFonts w:ascii="Arial" w:hAnsi="Arial" w:cs="Arial"/>
      </w:rPr>
      <w:t xml:space="preserve">            </w:t>
    </w:r>
    <w:r w:rsidR="007155E6">
      <w:rPr>
        <w:rFonts w:ascii="Arial" w:hAnsi="Arial" w:cs="Arial"/>
      </w:rPr>
      <w:t>06 December</w:t>
    </w:r>
    <w:r w:rsidR="00EA5980" w:rsidRPr="00C0745A">
      <w:rPr>
        <w:rFonts w:ascii="Arial" w:hAnsi="Arial" w:cs="Arial"/>
      </w:rPr>
      <w:t xml:space="preserve"> 202</w:t>
    </w:r>
    <w:r w:rsidR="001A4207">
      <w:rPr>
        <w:rFonts w:ascii="Arial" w:hAnsi="Arial" w:cs="Arial"/>
      </w:rPr>
      <w:t>5</w:t>
    </w:r>
  </w:p>
  <w:p w14:paraId="15F0A76C" w14:textId="77777777" w:rsidR="00FD4A48" w:rsidRDefault="00FD4A4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F"/>
    <w:multiLevelType w:val="hybridMultilevel"/>
    <w:tmpl w:val="7C7C048E"/>
    <w:lvl w:ilvl="0" w:tplc="34D07E3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5531B"/>
    <w:multiLevelType w:val="hybridMultilevel"/>
    <w:tmpl w:val="4414268C"/>
    <w:lvl w:ilvl="0" w:tplc="E25A4CA8">
      <w:start w:val="1"/>
      <w:numFmt w:val="lowerLetter"/>
      <w:lvlText w:val="%1."/>
      <w:lvlJc w:val="left"/>
      <w:pPr>
        <w:ind w:left="720" w:hanging="360"/>
      </w:pPr>
      <w:rPr>
        <w:rFonts w:eastAsia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0081A"/>
    <w:multiLevelType w:val="hybridMultilevel"/>
    <w:tmpl w:val="0D446C04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E61597F"/>
    <w:multiLevelType w:val="hybridMultilevel"/>
    <w:tmpl w:val="2E04CF44"/>
    <w:lvl w:ilvl="0" w:tplc="B2CA64E6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0E73C0"/>
    <w:multiLevelType w:val="hybridMultilevel"/>
    <w:tmpl w:val="D50A5D9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D172C50"/>
    <w:multiLevelType w:val="hybridMultilevel"/>
    <w:tmpl w:val="64B84C8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EB83A6A"/>
    <w:multiLevelType w:val="hybridMultilevel"/>
    <w:tmpl w:val="45A40748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1CE634A"/>
    <w:multiLevelType w:val="hybridMultilevel"/>
    <w:tmpl w:val="CA70C43E"/>
    <w:lvl w:ilvl="0" w:tplc="6F162A4A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E7523E"/>
    <w:multiLevelType w:val="hybridMultilevel"/>
    <w:tmpl w:val="54D4AB6A"/>
    <w:lvl w:ilvl="0" w:tplc="632E31D0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65B0DBB"/>
    <w:multiLevelType w:val="hybridMultilevel"/>
    <w:tmpl w:val="D854991C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37DF160F"/>
    <w:multiLevelType w:val="hybridMultilevel"/>
    <w:tmpl w:val="F872B29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3AD11463"/>
    <w:multiLevelType w:val="hybridMultilevel"/>
    <w:tmpl w:val="A74A48E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82C7C69"/>
    <w:multiLevelType w:val="multilevel"/>
    <w:tmpl w:val="DD964A38"/>
    <w:lvl w:ilvl="0">
      <w:start w:val="1"/>
      <w:numFmt w:val="decimal"/>
      <w:suff w:val="space"/>
      <w:lvlText w:val="%1. "/>
      <w:lvlJc w:val="left"/>
      <w:pPr>
        <w:ind w:left="0" w:firstLine="0"/>
      </w:pPr>
      <w:rPr>
        <w:rFonts w:hint="default"/>
        <w:b w:val="0"/>
        <w:color w:val="auto"/>
      </w:rPr>
    </w:lvl>
    <w:lvl w:ilvl="1">
      <w:start w:val="1"/>
      <w:numFmt w:val="lowerLetter"/>
      <w:suff w:val="space"/>
      <w:lvlText w:val="%2. "/>
      <w:lvlJc w:val="left"/>
      <w:pPr>
        <w:ind w:left="0" w:firstLine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51E20580"/>
    <w:multiLevelType w:val="hybridMultilevel"/>
    <w:tmpl w:val="604CD236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4B727E5"/>
    <w:multiLevelType w:val="hybridMultilevel"/>
    <w:tmpl w:val="B26C6ACC"/>
    <w:lvl w:ilvl="0" w:tplc="E9CA97F2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875F20"/>
    <w:multiLevelType w:val="hybridMultilevel"/>
    <w:tmpl w:val="E5DCB204"/>
    <w:lvl w:ilvl="0" w:tplc="3732E10A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65668C5"/>
    <w:multiLevelType w:val="hybridMultilevel"/>
    <w:tmpl w:val="287460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BA05492"/>
    <w:multiLevelType w:val="hybridMultilevel"/>
    <w:tmpl w:val="909E6BA6"/>
    <w:lvl w:ilvl="0" w:tplc="5010CC2E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0F3FBC"/>
    <w:multiLevelType w:val="hybridMultilevel"/>
    <w:tmpl w:val="8794D30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D4325F"/>
    <w:multiLevelType w:val="hybridMultilevel"/>
    <w:tmpl w:val="7EA2A6DC"/>
    <w:lvl w:ilvl="0" w:tplc="7D6C024C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38C3F3F"/>
    <w:multiLevelType w:val="hybridMultilevel"/>
    <w:tmpl w:val="949C89CA"/>
    <w:lvl w:ilvl="0" w:tplc="E8D033C6">
      <w:start w:val="3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DB0DCC"/>
    <w:multiLevelType w:val="hybridMultilevel"/>
    <w:tmpl w:val="32D8099E"/>
    <w:lvl w:ilvl="0" w:tplc="56BCDA8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78099A"/>
    <w:multiLevelType w:val="hybridMultilevel"/>
    <w:tmpl w:val="875A0FAC"/>
    <w:lvl w:ilvl="0" w:tplc="A120CDEC"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8D45A8D"/>
    <w:multiLevelType w:val="hybridMultilevel"/>
    <w:tmpl w:val="1F3CA4DC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CBA6DEE"/>
    <w:multiLevelType w:val="hybridMultilevel"/>
    <w:tmpl w:val="3D8C91E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74B055C3"/>
    <w:multiLevelType w:val="hybridMultilevel"/>
    <w:tmpl w:val="D0920882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8B62891"/>
    <w:multiLevelType w:val="hybridMultilevel"/>
    <w:tmpl w:val="DC44C3DE"/>
    <w:lvl w:ilvl="0" w:tplc="CDEEDA3E">
      <w:start w:val="1"/>
      <w:numFmt w:val="lowerLetter"/>
      <w:lvlText w:val="%1."/>
      <w:lvlJc w:val="left"/>
      <w:pPr>
        <w:ind w:left="720" w:hanging="360"/>
      </w:pPr>
      <w:rPr>
        <w:rFonts w:ascii="Arial" w:eastAsia="Arial" w:hAnsi="Arial" w:hint="default"/>
      </w:rPr>
    </w:lvl>
    <w:lvl w:ilvl="1" w:tplc="B290D0E8">
      <w:start w:val="4"/>
      <w:numFmt w:val="bullet"/>
      <w:lvlText w:val="•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99F0BD3"/>
    <w:multiLevelType w:val="hybridMultilevel"/>
    <w:tmpl w:val="BC3CE706"/>
    <w:lvl w:ilvl="0" w:tplc="83C6D7A0">
      <w:start w:val="3"/>
      <w:numFmt w:val="bullet"/>
      <w:lvlText w:val="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C956D1"/>
    <w:multiLevelType w:val="hybridMultilevel"/>
    <w:tmpl w:val="2F460A2E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79F61F06"/>
    <w:multiLevelType w:val="hybridMultilevel"/>
    <w:tmpl w:val="B6CC5BA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B1D5874"/>
    <w:multiLevelType w:val="hybridMultilevel"/>
    <w:tmpl w:val="23086BD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D753E4C"/>
    <w:multiLevelType w:val="hybridMultilevel"/>
    <w:tmpl w:val="3F74C3C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02031598">
    <w:abstractNumId w:val="12"/>
  </w:num>
  <w:num w:numId="2" w16cid:durableId="1633435818">
    <w:abstractNumId w:val="2"/>
  </w:num>
  <w:num w:numId="3" w16cid:durableId="254482513">
    <w:abstractNumId w:val="5"/>
  </w:num>
  <w:num w:numId="4" w16cid:durableId="1843084744">
    <w:abstractNumId w:val="22"/>
  </w:num>
  <w:num w:numId="5" w16cid:durableId="19012779">
    <w:abstractNumId w:val="4"/>
  </w:num>
  <w:num w:numId="6" w16cid:durableId="1252158255">
    <w:abstractNumId w:val="7"/>
  </w:num>
  <w:num w:numId="7" w16cid:durableId="1056969781">
    <w:abstractNumId w:val="18"/>
  </w:num>
  <w:num w:numId="8" w16cid:durableId="897319472">
    <w:abstractNumId w:val="0"/>
  </w:num>
  <w:num w:numId="9" w16cid:durableId="912854050">
    <w:abstractNumId w:val="6"/>
  </w:num>
  <w:num w:numId="10" w16cid:durableId="841240926">
    <w:abstractNumId w:val="3"/>
  </w:num>
  <w:num w:numId="11" w16cid:durableId="992490091">
    <w:abstractNumId w:val="24"/>
  </w:num>
  <w:num w:numId="12" w16cid:durableId="670253855">
    <w:abstractNumId w:val="8"/>
  </w:num>
  <w:num w:numId="13" w16cid:durableId="529495626">
    <w:abstractNumId w:val="11"/>
  </w:num>
  <w:num w:numId="14" w16cid:durableId="1652562497">
    <w:abstractNumId w:val="1"/>
  </w:num>
  <w:num w:numId="15" w16cid:durableId="1247762296">
    <w:abstractNumId w:val="13"/>
  </w:num>
  <w:num w:numId="16" w16cid:durableId="234245121">
    <w:abstractNumId w:val="14"/>
  </w:num>
  <w:num w:numId="17" w16cid:durableId="1104763182">
    <w:abstractNumId w:val="31"/>
  </w:num>
  <w:num w:numId="18" w16cid:durableId="1878544840">
    <w:abstractNumId w:val="21"/>
  </w:num>
  <w:num w:numId="19" w16cid:durableId="1986082181">
    <w:abstractNumId w:val="29"/>
  </w:num>
  <w:num w:numId="20" w16cid:durableId="599416314">
    <w:abstractNumId w:val="15"/>
  </w:num>
  <w:num w:numId="21" w16cid:durableId="1728338784">
    <w:abstractNumId w:val="9"/>
  </w:num>
  <w:num w:numId="22" w16cid:durableId="1266769495">
    <w:abstractNumId w:val="20"/>
  </w:num>
  <w:num w:numId="23" w16cid:durableId="1138109408">
    <w:abstractNumId w:val="30"/>
  </w:num>
  <w:num w:numId="24" w16cid:durableId="551573541">
    <w:abstractNumId w:val="19"/>
  </w:num>
  <w:num w:numId="25" w16cid:durableId="543251781">
    <w:abstractNumId w:val="23"/>
  </w:num>
  <w:num w:numId="26" w16cid:durableId="500774953">
    <w:abstractNumId w:val="27"/>
  </w:num>
  <w:num w:numId="27" w16cid:durableId="1595934664">
    <w:abstractNumId w:val="10"/>
  </w:num>
  <w:num w:numId="28" w16cid:durableId="311063603">
    <w:abstractNumId w:val="17"/>
  </w:num>
  <w:num w:numId="29" w16cid:durableId="1252813868">
    <w:abstractNumId w:val="28"/>
  </w:num>
  <w:num w:numId="30" w16cid:durableId="1838108458">
    <w:abstractNumId w:val="16"/>
  </w:num>
  <w:num w:numId="31" w16cid:durableId="680548200">
    <w:abstractNumId w:val="26"/>
  </w:num>
  <w:num w:numId="32" w16cid:durableId="2118400336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3DD1"/>
    <w:rsid w:val="00020936"/>
    <w:rsid w:val="00026D95"/>
    <w:rsid w:val="0003620D"/>
    <w:rsid w:val="00044781"/>
    <w:rsid w:val="00045656"/>
    <w:rsid w:val="00045C11"/>
    <w:rsid w:val="000466D9"/>
    <w:rsid w:val="00050F84"/>
    <w:rsid w:val="00055641"/>
    <w:rsid w:val="00055858"/>
    <w:rsid w:val="00056AB5"/>
    <w:rsid w:val="0006614D"/>
    <w:rsid w:val="0007029C"/>
    <w:rsid w:val="000855EA"/>
    <w:rsid w:val="00090441"/>
    <w:rsid w:val="000A0B30"/>
    <w:rsid w:val="000A1353"/>
    <w:rsid w:val="000D09F9"/>
    <w:rsid w:val="000D1CBB"/>
    <w:rsid w:val="000E1A34"/>
    <w:rsid w:val="000E27C6"/>
    <w:rsid w:val="000F7215"/>
    <w:rsid w:val="00106CD5"/>
    <w:rsid w:val="00116E98"/>
    <w:rsid w:val="00121017"/>
    <w:rsid w:val="00121A92"/>
    <w:rsid w:val="0012469C"/>
    <w:rsid w:val="001362EE"/>
    <w:rsid w:val="0013772F"/>
    <w:rsid w:val="00137D55"/>
    <w:rsid w:val="00146C86"/>
    <w:rsid w:val="00161AEC"/>
    <w:rsid w:val="00170E87"/>
    <w:rsid w:val="00174A24"/>
    <w:rsid w:val="00176860"/>
    <w:rsid w:val="001772E8"/>
    <w:rsid w:val="00177420"/>
    <w:rsid w:val="001778E8"/>
    <w:rsid w:val="001816FD"/>
    <w:rsid w:val="0018222C"/>
    <w:rsid w:val="00182D67"/>
    <w:rsid w:val="001857F5"/>
    <w:rsid w:val="001A0E9D"/>
    <w:rsid w:val="001A1794"/>
    <w:rsid w:val="001A3823"/>
    <w:rsid w:val="001A40CC"/>
    <w:rsid w:val="001A4207"/>
    <w:rsid w:val="001A7B76"/>
    <w:rsid w:val="001B64CC"/>
    <w:rsid w:val="001C02DF"/>
    <w:rsid w:val="001C5A12"/>
    <w:rsid w:val="001C6994"/>
    <w:rsid w:val="001D2B57"/>
    <w:rsid w:val="001D7AAF"/>
    <w:rsid w:val="001E0E90"/>
    <w:rsid w:val="001E723E"/>
    <w:rsid w:val="001F5088"/>
    <w:rsid w:val="00210DA2"/>
    <w:rsid w:val="00211375"/>
    <w:rsid w:val="0023031F"/>
    <w:rsid w:val="00230D91"/>
    <w:rsid w:val="00233BFE"/>
    <w:rsid w:val="002373E0"/>
    <w:rsid w:val="00237841"/>
    <w:rsid w:val="00243CC8"/>
    <w:rsid w:val="00250926"/>
    <w:rsid w:val="002551F2"/>
    <w:rsid w:val="00266465"/>
    <w:rsid w:val="0027530E"/>
    <w:rsid w:val="002867D8"/>
    <w:rsid w:val="00286D00"/>
    <w:rsid w:val="002919CE"/>
    <w:rsid w:val="0029283B"/>
    <w:rsid w:val="002A3A71"/>
    <w:rsid w:val="002B570E"/>
    <w:rsid w:val="002C08C2"/>
    <w:rsid w:val="002D10CA"/>
    <w:rsid w:val="002E0432"/>
    <w:rsid w:val="002E0E0D"/>
    <w:rsid w:val="002E20B7"/>
    <w:rsid w:val="002E5A3A"/>
    <w:rsid w:val="002F4E75"/>
    <w:rsid w:val="002F5292"/>
    <w:rsid w:val="003029FB"/>
    <w:rsid w:val="00302E7D"/>
    <w:rsid w:val="003108D8"/>
    <w:rsid w:val="003169AE"/>
    <w:rsid w:val="00323AE5"/>
    <w:rsid w:val="0033403E"/>
    <w:rsid w:val="003362DF"/>
    <w:rsid w:val="003409CF"/>
    <w:rsid w:val="0034461B"/>
    <w:rsid w:val="00352434"/>
    <w:rsid w:val="003534EC"/>
    <w:rsid w:val="0035651E"/>
    <w:rsid w:val="00362A7D"/>
    <w:rsid w:val="00371E55"/>
    <w:rsid w:val="00375720"/>
    <w:rsid w:val="0038196A"/>
    <w:rsid w:val="00381B60"/>
    <w:rsid w:val="003851A7"/>
    <w:rsid w:val="00387494"/>
    <w:rsid w:val="00395707"/>
    <w:rsid w:val="003A03E4"/>
    <w:rsid w:val="003A1E1A"/>
    <w:rsid w:val="003B7A06"/>
    <w:rsid w:val="003C6F56"/>
    <w:rsid w:val="003D1D62"/>
    <w:rsid w:val="003F75BC"/>
    <w:rsid w:val="00407405"/>
    <w:rsid w:val="00421C36"/>
    <w:rsid w:val="00431C99"/>
    <w:rsid w:val="00435333"/>
    <w:rsid w:val="004425BB"/>
    <w:rsid w:val="00445637"/>
    <w:rsid w:val="0045391B"/>
    <w:rsid w:val="00464A4E"/>
    <w:rsid w:val="00475CD9"/>
    <w:rsid w:val="004A4FD8"/>
    <w:rsid w:val="004B2AD4"/>
    <w:rsid w:val="004C183F"/>
    <w:rsid w:val="004D2476"/>
    <w:rsid w:val="004D4104"/>
    <w:rsid w:val="004E48FB"/>
    <w:rsid w:val="0052055B"/>
    <w:rsid w:val="005361AD"/>
    <w:rsid w:val="0054585D"/>
    <w:rsid w:val="0055014C"/>
    <w:rsid w:val="00551309"/>
    <w:rsid w:val="00552DAF"/>
    <w:rsid w:val="00553AFC"/>
    <w:rsid w:val="005640D7"/>
    <w:rsid w:val="00567BEB"/>
    <w:rsid w:val="00571CD8"/>
    <w:rsid w:val="00591073"/>
    <w:rsid w:val="005955B9"/>
    <w:rsid w:val="005A1144"/>
    <w:rsid w:val="005A3814"/>
    <w:rsid w:val="005B6D5B"/>
    <w:rsid w:val="005C7A44"/>
    <w:rsid w:val="005D3013"/>
    <w:rsid w:val="005E0080"/>
    <w:rsid w:val="005E3C66"/>
    <w:rsid w:val="005F0146"/>
    <w:rsid w:val="005F3F44"/>
    <w:rsid w:val="00615786"/>
    <w:rsid w:val="00617062"/>
    <w:rsid w:val="00624FA1"/>
    <w:rsid w:val="006341D4"/>
    <w:rsid w:val="006403F4"/>
    <w:rsid w:val="006417FC"/>
    <w:rsid w:val="00646C9C"/>
    <w:rsid w:val="006527B0"/>
    <w:rsid w:val="006607AF"/>
    <w:rsid w:val="00661949"/>
    <w:rsid w:val="006770E3"/>
    <w:rsid w:val="00683F5C"/>
    <w:rsid w:val="0068591E"/>
    <w:rsid w:val="00685F18"/>
    <w:rsid w:val="00686540"/>
    <w:rsid w:val="0068655E"/>
    <w:rsid w:val="00687357"/>
    <w:rsid w:val="006B7B3D"/>
    <w:rsid w:val="006D466B"/>
    <w:rsid w:val="006D5062"/>
    <w:rsid w:val="006E49FD"/>
    <w:rsid w:val="006F0C42"/>
    <w:rsid w:val="00700818"/>
    <w:rsid w:val="007129F7"/>
    <w:rsid w:val="00713C81"/>
    <w:rsid w:val="007155E6"/>
    <w:rsid w:val="00733DD1"/>
    <w:rsid w:val="00734C1F"/>
    <w:rsid w:val="00744E4E"/>
    <w:rsid w:val="0074783A"/>
    <w:rsid w:val="00757338"/>
    <w:rsid w:val="007658AF"/>
    <w:rsid w:val="00773187"/>
    <w:rsid w:val="00783FC4"/>
    <w:rsid w:val="00786C23"/>
    <w:rsid w:val="00794523"/>
    <w:rsid w:val="00795211"/>
    <w:rsid w:val="007A44C1"/>
    <w:rsid w:val="007C49A0"/>
    <w:rsid w:val="007D39E0"/>
    <w:rsid w:val="007F73BF"/>
    <w:rsid w:val="00800A5D"/>
    <w:rsid w:val="008016B1"/>
    <w:rsid w:val="00801BE6"/>
    <w:rsid w:val="00805E43"/>
    <w:rsid w:val="00824A51"/>
    <w:rsid w:val="00832E96"/>
    <w:rsid w:val="00846074"/>
    <w:rsid w:val="00846C78"/>
    <w:rsid w:val="008603DA"/>
    <w:rsid w:val="0087169E"/>
    <w:rsid w:val="008817A9"/>
    <w:rsid w:val="008B4AC5"/>
    <w:rsid w:val="008B687A"/>
    <w:rsid w:val="008B7B2F"/>
    <w:rsid w:val="008D43AD"/>
    <w:rsid w:val="008D6847"/>
    <w:rsid w:val="008D6C48"/>
    <w:rsid w:val="008E080F"/>
    <w:rsid w:val="008E7A9D"/>
    <w:rsid w:val="008F7290"/>
    <w:rsid w:val="009001F3"/>
    <w:rsid w:val="00900A55"/>
    <w:rsid w:val="00907D42"/>
    <w:rsid w:val="009150F7"/>
    <w:rsid w:val="009218F0"/>
    <w:rsid w:val="0092362B"/>
    <w:rsid w:val="00925EE2"/>
    <w:rsid w:val="00926B21"/>
    <w:rsid w:val="00927530"/>
    <w:rsid w:val="00940EFA"/>
    <w:rsid w:val="00942AC5"/>
    <w:rsid w:val="0095619E"/>
    <w:rsid w:val="009615CC"/>
    <w:rsid w:val="00974ED0"/>
    <w:rsid w:val="00980005"/>
    <w:rsid w:val="009A5B8A"/>
    <w:rsid w:val="009B3818"/>
    <w:rsid w:val="009B6344"/>
    <w:rsid w:val="009C238C"/>
    <w:rsid w:val="009C74A8"/>
    <w:rsid w:val="009E389D"/>
    <w:rsid w:val="009F1AC9"/>
    <w:rsid w:val="009F30AA"/>
    <w:rsid w:val="00A214C1"/>
    <w:rsid w:val="00A3341A"/>
    <w:rsid w:val="00A43636"/>
    <w:rsid w:val="00A43888"/>
    <w:rsid w:val="00A44C1F"/>
    <w:rsid w:val="00A50EF0"/>
    <w:rsid w:val="00A60528"/>
    <w:rsid w:val="00A623F9"/>
    <w:rsid w:val="00A62511"/>
    <w:rsid w:val="00A72ED5"/>
    <w:rsid w:val="00A80274"/>
    <w:rsid w:val="00A84C1E"/>
    <w:rsid w:val="00A92F9D"/>
    <w:rsid w:val="00AA0E77"/>
    <w:rsid w:val="00AB2890"/>
    <w:rsid w:val="00AB7688"/>
    <w:rsid w:val="00AD1810"/>
    <w:rsid w:val="00AD7980"/>
    <w:rsid w:val="00AE2F28"/>
    <w:rsid w:val="00AE5D54"/>
    <w:rsid w:val="00AF525F"/>
    <w:rsid w:val="00B0049B"/>
    <w:rsid w:val="00B11159"/>
    <w:rsid w:val="00B2181D"/>
    <w:rsid w:val="00B2488D"/>
    <w:rsid w:val="00B2592D"/>
    <w:rsid w:val="00B414D9"/>
    <w:rsid w:val="00B43088"/>
    <w:rsid w:val="00B531B2"/>
    <w:rsid w:val="00B604FA"/>
    <w:rsid w:val="00B703D8"/>
    <w:rsid w:val="00B765A2"/>
    <w:rsid w:val="00B87EE6"/>
    <w:rsid w:val="00B95210"/>
    <w:rsid w:val="00B97137"/>
    <w:rsid w:val="00BA299D"/>
    <w:rsid w:val="00BA39B9"/>
    <w:rsid w:val="00BB6E46"/>
    <w:rsid w:val="00BB71CE"/>
    <w:rsid w:val="00BC572C"/>
    <w:rsid w:val="00BD54AA"/>
    <w:rsid w:val="00BF7DA7"/>
    <w:rsid w:val="00C0745A"/>
    <w:rsid w:val="00C360B8"/>
    <w:rsid w:val="00C4034D"/>
    <w:rsid w:val="00C50046"/>
    <w:rsid w:val="00C525F0"/>
    <w:rsid w:val="00C54A94"/>
    <w:rsid w:val="00C60559"/>
    <w:rsid w:val="00C62F3B"/>
    <w:rsid w:val="00C6578F"/>
    <w:rsid w:val="00C85977"/>
    <w:rsid w:val="00C9020F"/>
    <w:rsid w:val="00C93602"/>
    <w:rsid w:val="00C96911"/>
    <w:rsid w:val="00CA2B90"/>
    <w:rsid w:val="00CA68EC"/>
    <w:rsid w:val="00CB0533"/>
    <w:rsid w:val="00CB50B5"/>
    <w:rsid w:val="00CB6B4E"/>
    <w:rsid w:val="00CC1E53"/>
    <w:rsid w:val="00CD10DF"/>
    <w:rsid w:val="00CD1460"/>
    <w:rsid w:val="00CD157C"/>
    <w:rsid w:val="00CD5E2B"/>
    <w:rsid w:val="00CD7F1F"/>
    <w:rsid w:val="00CE391A"/>
    <w:rsid w:val="00CE4EFE"/>
    <w:rsid w:val="00CE6072"/>
    <w:rsid w:val="00CF0EB3"/>
    <w:rsid w:val="00D03675"/>
    <w:rsid w:val="00D15E27"/>
    <w:rsid w:val="00D224AB"/>
    <w:rsid w:val="00D274EB"/>
    <w:rsid w:val="00D316AC"/>
    <w:rsid w:val="00D37E16"/>
    <w:rsid w:val="00D4179D"/>
    <w:rsid w:val="00D42370"/>
    <w:rsid w:val="00D42723"/>
    <w:rsid w:val="00D448C7"/>
    <w:rsid w:val="00D4624C"/>
    <w:rsid w:val="00D62B6E"/>
    <w:rsid w:val="00D66FFF"/>
    <w:rsid w:val="00D94317"/>
    <w:rsid w:val="00D97363"/>
    <w:rsid w:val="00D97743"/>
    <w:rsid w:val="00DB18F1"/>
    <w:rsid w:val="00DB2F63"/>
    <w:rsid w:val="00DB5BC6"/>
    <w:rsid w:val="00DC4A7B"/>
    <w:rsid w:val="00DD53F3"/>
    <w:rsid w:val="00DE075C"/>
    <w:rsid w:val="00DE1042"/>
    <w:rsid w:val="00E0612A"/>
    <w:rsid w:val="00E10698"/>
    <w:rsid w:val="00E13CEC"/>
    <w:rsid w:val="00E16298"/>
    <w:rsid w:val="00E20388"/>
    <w:rsid w:val="00E24445"/>
    <w:rsid w:val="00E323C4"/>
    <w:rsid w:val="00E430BE"/>
    <w:rsid w:val="00E51E33"/>
    <w:rsid w:val="00E84BFD"/>
    <w:rsid w:val="00E901E2"/>
    <w:rsid w:val="00E90E09"/>
    <w:rsid w:val="00EA0240"/>
    <w:rsid w:val="00EA5980"/>
    <w:rsid w:val="00EA7532"/>
    <w:rsid w:val="00EB0818"/>
    <w:rsid w:val="00EB2FE5"/>
    <w:rsid w:val="00EC619D"/>
    <w:rsid w:val="00ED5A7B"/>
    <w:rsid w:val="00F0790D"/>
    <w:rsid w:val="00F10E7D"/>
    <w:rsid w:val="00F2019D"/>
    <w:rsid w:val="00F23389"/>
    <w:rsid w:val="00F44EE8"/>
    <w:rsid w:val="00F47E96"/>
    <w:rsid w:val="00F76A0B"/>
    <w:rsid w:val="00F91CF8"/>
    <w:rsid w:val="00F92B41"/>
    <w:rsid w:val="00F96F0F"/>
    <w:rsid w:val="00FA5F9C"/>
    <w:rsid w:val="00FB1478"/>
    <w:rsid w:val="00FB3B64"/>
    <w:rsid w:val="00FD4A48"/>
    <w:rsid w:val="00FD562D"/>
    <w:rsid w:val="00FE5B60"/>
    <w:rsid w:val="00FF1DAB"/>
    <w:rsid w:val="00FF4502"/>
    <w:rsid w:val="00FF4C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State"/>
  <w:shapeDefaults>
    <o:shapedefaults v:ext="edit" spidmax="2050"/>
    <o:shapelayout v:ext="edit">
      <o:idmap v:ext="edit" data="2"/>
    </o:shapelayout>
  </w:shapeDefaults>
  <w:decimalSymbol w:val="."/>
  <w:listSeparator w:val=","/>
  <w14:docId w14:val="3280D378"/>
  <w15:docId w15:val="{5E6E6608-3CC1-471F-B454-B52A0360B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3DD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733DD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733DD1"/>
    <w:rPr>
      <w:rFonts w:ascii="Arial" w:eastAsia="Times New Roman" w:hAnsi="Arial" w:cs="Arial"/>
      <w:b/>
      <w:bCs/>
      <w:kern w:val="32"/>
      <w:sz w:val="32"/>
      <w:szCs w:val="32"/>
    </w:rPr>
  </w:style>
  <w:style w:type="paragraph" w:styleId="Header">
    <w:name w:val="header"/>
    <w:basedOn w:val="Normal"/>
    <w:link w:val="HeaderChar"/>
    <w:rsid w:val="00733DD1"/>
    <w:pPr>
      <w:tabs>
        <w:tab w:val="center" w:pos="4320"/>
        <w:tab w:val="right" w:pos="8640"/>
      </w:tabs>
    </w:pPr>
    <w:rPr>
      <w:sz w:val="20"/>
    </w:rPr>
  </w:style>
  <w:style w:type="character" w:customStyle="1" w:styleId="HeaderChar">
    <w:name w:val="Header Char"/>
    <w:basedOn w:val="DefaultParagraphFont"/>
    <w:link w:val="Header"/>
    <w:rsid w:val="00733DD1"/>
    <w:rPr>
      <w:rFonts w:ascii="Times New Roman" w:eastAsia="Times New Roman" w:hAnsi="Times New Roman" w:cs="Times New Roman"/>
      <w:sz w:val="20"/>
      <w:szCs w:val="24"/>
    </w:rPr>
  </w:style>
  <w:style w:type="character" w:styleId="Hyperlink">
    <w:name w:val="Hyperlink"/>
    <w:basedOn w:val="DefaultParagraphFont"/>
    <w:rsid w:val="00733DD1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733DD1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B531B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531B2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5F1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5F18"/>
    <w:rPr>
      <w:rFonts w:ascii="Tahoma" w:eastAsia="Times New Roman" w:hAnsi="Tahoma" w:cs="Tahoma"/>
      <w:sz w:val="16"/>
      <w:szCs w:val="16"/>
    </w:rPr>
  </w:style>
  <w:style w:type="character" w:styleId="UnresolvedMention">
    <w:name w:val="Unresolved Mention"/>
    <w:basedOn w:val="DefaultParagraphFont"/>
    <w:uiPriority w:val="99"/>
    <w:semiHidden/>
    <w:unhideWhenUsed/>
    <w:rsid w:val="00DB5BC6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1"/>
    <w:qFormat/>
    <w:rsid w:val="00974ED0"/>
    <w:pPr>
      <w:widowControl w:val="0"/>
      <w:autoSpaceDE w:val="0"/>
      <w:autoSpaceDN w:val="0"/>
    </w:pPr>
    <w:rPr>
      <w:rFonts w:ascii="Arial" w:eastAsia="Arial" w:hAnsi="Arial" w:cs="Arial"/>
    </w:rPr>
  </w:style>
  <w:style w:type="character" w:customStyle="1" w:styleId="BodyTextChar">
    <w:name w:val="Body Text Char"/>
    <w:basedOn w:val="DefaultParagraphFont"/>
    <w:link w:val="BodyText"/>
    <w:uiPriority w:val="1"/>
    <w:rsid w:val="00974ED0"/>
    <w:rPr>
      <w:rFonts w:ascii="Arial" w:eastAsia="Arial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C85977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C8597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52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LengthInSeconds xmlns="ecbc945c-418a-4868-9e08-298a4a2f7d3c" xsi:nil="true"/>
    <_ip_UnifiedCompliancePolicyUIAction xmlns="http://schemas.microsoft.com/sharepoint/v3" xsi:nil="true"/>
    <TaxCatchAll xmlns="01bc1090-7b5c-4fcf-a3b0-878f5576a26d" xsi:nil="true"/>
    <lcf76f155ced4ddcb4097134ff3c332f xmlns="ecbc945c-418a-4868-9e08-298a4a2f7d3c">
      <Terms xmlns="http://schemas.microsoft.com/office/infopath/2007/PartnerControls"/>
    </lcf76f155ced4ddcb4097134ff3c332f>
    <Notes xmlns="ecbc945c-418a-4868-9e08-298a4a2f7d3c" xsi:nil="true"/>
    <_ip_UnifiedCompliancePolicyProperties xmlns="http://schemas.microsoft.com/sharepoint/v3" xsi:nil="true"/>
    <Action xmlns="ecbc945c-418a-4868-9e08-298a4a2f7d3c" xsi:nil="true"/>
    <STATUS xmlns="ecbc945c-418a-4868-9e08-298a4a2f7d3c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C58EDA3C17899438CD4B7CEFCCA216B" ma:contentTypeVersion="23" ma:contentTypeDescription="Create a new document." ma:contentTypeScope="" ma:versionID="90d9fd9321d4a9f53eccf8e7d53db13a">
  <xsd:schema xmlns:xsd="http://www.w3.org/2001/XMLSchema" xmlns:xs="http://www.w3.org/2001/XMLSchema" xmlns:p="http://schemas.microsoft.com/office/2006/metadata/properties" xmlns:ns1="http://schemas.microsoft.com/sharepoint/v3" xmlns:ns2="ecbc945c-418a-4868-9e08-298a4a2f7d3c" xmlns:ns3="01bc1090-7b5c-4fcf-a3b0-878f5576a26d" targetNamespace="http://schemas.microsoft.com/office/2006/metadata/properties" ma:root="true" ma:fieldsID="6b603f50722fe18f47fc09cdd1182c78" ns1:_="" ns2:_="" ns3:_="">
    <xsd:import namespace="http://schemas.microsoft.com/sharepoint/v3"/>
    <xsd:import namespace="ecbc945c-418a-4868-9e08-298a4a2f7d3c"/>
    <xsd:import namespace="01bc1090-7b5c-4fcf-a3b0-878f5576a26d"/>
    <xsd:element name="properties">
      <xsd:complexType>
        <xsd:sequence>
          <xsd:element name="documentManagement">
            <xsd:complexType>
              <xsd:all>
                <xsd:element ref="ns2:Notes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  <xsd:element ref="ns2:Action" minOccurs="0"/>
                <xsd:element ref="ns2:MediaServiceBillingMetadata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2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3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bc945c-418a-4868-9e08-298a4a2f7d3c" elementFormDefault="qualified">
    <xsd:import namespace="http://schemas.microsoft.com/office/2006/documentManagement/types"/>
    <xsd:import namespace="http://schemas.microsoft.com/office/infopath/2007/PartnerControls"/>
    <xsd:element name="Notes" ma:index="1" nillable="true" ma:displayName="Notes" ma:format="Dropdown" ma:internalName="Notes" ma:readOnly="false">
      <xsd:simpleType>
        <xsd:restriction base="dms:Text">
          <xsd:maxLength value="255"/>
        </xsd:restriction>
      </xsd:simple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hidden="true" ma:internalName="MediaServiceAutoTags" ma:readOnly="true">
      <xsd:simpleType>
        <xsd:restriction base="dms:Text"/>
      </xsd:simpleType>
    </xsd:element>
    <xsd:element name="MediaServiceOCR" ma:index="12" nillable="true" ma:displayName="Extracted Text" ma:hidden="true" ma:internalName="MediaServiceOCR" ma:readOnly="true">
      <xsd:simpleType>
        <xsd:restriction base="dms:Note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Length (seconds)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hidden="true" ma:internalName="MediaServiceLocation" ma:readOnly="true">
      <xsd:simpleType>
        <xsd:restriction base="dms:Text"/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Action" ma:index="27" nillable="true" ma:displayName="Action" ma:format="Dropdown" ma:internalName="Action">
      <xsd:simpleType>
        <xsd:restriction base="dms:Text">
          <xsd:maxLength value="255"/>
        </xsd:restriction>
      </xsd:simpleType>
    </xsd:element>
    <xsd:element name="MediaServiceBillingMetadata" ma:index="28" nillable="true" ma:displayName="MediaServiceBillingMetadata" ma:hidden="true" ma:internalName="MediaServiceBillingMetadata" ma:readOnly="true">
      <xsd:simpleType>
        <xsd:restriction base="dms:Note"/>
      </xsd:simpleType>
    </xsd:element>
    <xsd:element name="STATUS" ma:index="29" nillable="true" ma:displayName="STATUS" ma:format="Dropdown" ma:internalName="STATUS">
      <xsd:simpleType>
        <xsd:union memberTypes="dms:Text">
          <xsd:simpleType>
            <xsd:restriction base="dms:Choice">
              <xsd:enumeration value="NOT STARTED"/>
              <xsd:enumeration value="IN-PROGRESS"/>
              <xsd:enumeration value="COMPLETED"/>
            </xsd:restriction>
          </xsd:simpleType>
        </xsd:un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1bc1090-7b5c-4fcf-a3b0-878f5576a26d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hidden="true" ma:internalName="SharedWithDetails" ma:readOnly="true">
      <xsd:simpleType>
        <xsd:restriction base="dms:Note"/>
      </xsd:simpleType>
    </xsd:element>
    <xsd:element name="TaxCatchAll" ma:index="21" nillable="true" ma:displayName="Taxonomy Catch All Column" ma:hidden="true" ma:list="{4d8203b2-618a-4c1d-b66b-10ddffd78170}" ma:internalName="TaxCatchAll" ma:readOnly="false" ma:showField="CatchAllData" ma:web="01bc1090-7b5c-4fcf-a3b0-878f5576a26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E0ACBBA-33C5-4381-B022-87FFF10D2A7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FC485BF-62AC-4712-BF65-1243FF2815A5}">
  <ds:schemaRefs>
    <ds:schemaRef ds:uri="http://schemas.microsoft.com/office/2006/metadata/properties"/>
    <ds:schemaRef ds:uri="http://schemas.microsoft.com/office/infopath/2007/PartnerControls"/>
    <ds:schemaRef ds:uri="ecbc945c-418a-4868-9e08-298a4a2f7d3c"/>
    <ds:schemaRef ds:uri="http://schemas.microsoft.com/sharepoint/v3"/>
    <ds:schemaRef ds:uri="01bc1090-7b5c-4fcf-a3b0-878f5576a26d"/>
  </ds:schemaRefs>
</ds:datastoreItem>
</file>

<file path=customXml/itemProps3.xml><?xml version="1.0" encoding="utf-8"?>
<ds:datastoreItem xmlns:ds="http://schemas.openxmlformats.org/officeDocument/2006/customXml" ds:itemID="{68683A37-EA9B-41F7-87DF-635C9981F44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ecbc945c-418a-4868-9e08-298a4a2f7d3c"/>
    <ds:schemaRef ds:uri="01bc1090-7b5c-4fcf-a3b0-878f5576a26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209</Words>
  <Characters>1271</Characters>
  <Application>Microsoft Office Word</Application>
  <DocSecurity>0</DocSecurity>
  <Lines>60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States Army</Company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BROWN, GREGORY L CPT MIL USA</dc:creator>
  <cp:keywords/>
  <dc:description/>
  <cp:lastModifiedBy>john Barkle IV</cp:lastModifiedBy>
  <cp:revision>2</cp:revision>
  <cp:lastPrinted>2016-10-21T14:36:00Z</cp:lastPrinted>
  <dcterms:created xsi:type="dcterms:W3CDTF">2025-12-07T16:21:00Z</dcterms:created>
  <dcterms:modified xsi:type="dcterms:W3CDTF">2025-12-07T16:21:00Z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0x010100CC58EDA3C17899438CD4B7CEFCCA216B</vt:lpwstr>
  </property>
  <property fmtid="{D5CDD505-2E9C-101B-9397-08002B2CF9AE}" pid="3" name="MediaServiceImageTags">
    <vt:lpwstr/>
  </property>
</Properties>
</file>