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5D11F8" w14:textId="2BCACADE" w:rsidR="00C501AE" w:rsidRPr="00F11ED3" w:rsidRDefault="000A6E43" w:rsidP="00C501AE">
      <w:pPr>
        <w:rPr>
          <w:b/>
          <w:bCs/>
        </w:rPr>
      </w:pPr>
      <w:r w:rsidRPr="00CE73A0">
        <w:rPr>
          <w:b/>
          <w:bCs/>
        </w:rPr>
        <w:t>SHADE APP Manual</w:t>
      </w:r>
    </w:p>
    <w:p w14:paraId="5C3345A2" w14:textId="0E8E0746" w:rsidR="00C501AE" w:rsidRPr="00CE73A0" w:rsidRDefault="00C501AE" w:rsidP="00C501AE">
      <w:pPr>
        <w:rPr>
          <w:b/>
          <w:bCs/>
        </w:rPr>
      </w:pPr>
      <w:r w:rsidRPr="00CE73A0">
        <w:rPr>
          <w:b/>
          <w:bCs/>
        </w:rPr>
        <w:t>Application</w:t>
      </w:r>
    </w:p>
    <w:p w14:paraId="72049EF6" w14:textId="013A4ACE" w:rsidR="00F11ED3" w:rsidRDefault="00400101" w:rsidP="00C501AE">
      <w:pPr>
        <w:pStyle w:val="ListParagraph"/>
        <w:numPr>
          <w:ilvl w:val="0"/>
          <w:numId w:val="2"/>
        </w:numPr>
      </w:pPr>
      <w:r>
        <w:t xml:space="preserve">Open the “SHADEApp.bat”. </w:t>
      </w:r>
      <w:r w:rsidR="00F11ED3">
        <w:t>If it is the first time you are opening the app, it should start to install any dependencies that are not yet installed. For the succeeding times, it</w:t>
      </w:r>
      <w:r>
        <w:t xml:space="preserve"> should take you directly to the Application’s Landing page. </w:t>
      </w:r>
      <w:r w:rsidR="00F11ED3">
        <w:t>But do note that the program will still check if you have all the required libraries each time.</w:t>
      </w:r>
    </w:p>
    <w:p w14:paraId="66A3D6DB" w14:textId="4890B1DF" w:rsidR="00C501AE" w:rsidRDefault="00400101" w:rsidP="00F11ED3">
      <w:pPr>
        <w:ind w:left="720"/>
      </w:pPr>
      <w:r>
        <w:t>Six modular applications will be displayed and you may select which one you wish to use.</w:t>
      </w:r>
    </w:p>
    <w:p w14:paraId="6E3F484D" w14:textId="676A8412" w:rsidR="00400101" w:rsidRDefault="00400101" w:rsidP="00400101">
      <w:pPr>
        <w:pStyle w:val="ListParagraph"/>
      </w:pPr>
      <w:r w:rsidRPr="00400101">
        <w:rPr>
          <w:noProof/>
        </w:rPr>
        <w:drawing>
          <wp:inline distT="0" distB="0" distL="0" distR="0" wp14:anchorId="7C5996DA" wp14:editId="253E58BE">
            <wp:extent cx="5029200" cy="2438302"/>
            <wp:effectExtent l="0" t="0" r="0" b="635"/>
            <wp:docPr id="17588008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880082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32191" cy="2439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9A4A3" w14:textId="53E8B7C2" w:rsidR="00400101" w:rsidRDefault="00400101" w:rsidP="00C501AE">
      <w:pPr>
        <w:pStyle w:val="ListParagraph"/>
        <w:numPr>
          <w:ilvl w:val="0"/>
          <w:numId w:val="2"/>
        </w:numPr>
      </w:pPr>
      <w:r>
        <w:t>To use the module, simply click on the card. This should open the Inputs window.</w:t>
      </w:r>
    </w:p>
    <w:p w14:paraId="73296F96" w14:textId="7F9BACE3" w:rsidR="00400101" w:rsidRDefault="00400101" w:rsidP="00400101">
      <w:pPr>
        <w:pStyle w:val="ListParagraph"/>
      </w:pPr>
      <w:r w:rsidRPr="00400101">
        <w:rPr>
          <w:noProof/>
        </w:rPr>
        <w:drawing>
          <wp:inline distT="0" distB="0" distL="0" distR="0" wp14:anchorId="12448E88" wp14:editId="22F1D4CA">
            <wp:extent cx="5943600" cy="1650365"/>
            <wp:effectExtent l="0" t="0" r="0" b="6985"/>
            <wp:docPr id="6431687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316875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925F3" w14:textId="52EDEEEB" w:rsidR="00400101" w:rsidRDefault="00400101" w:rsidP="00400101">
      <w:pPr>
        <w:pStyle w:val="ListParagraph"/>
        <w:numPr>
          <w:ilvl w:val="0"/>
          <w:numId w:val="2"/>
        </w:numPr>
      </w:pPr>
      <w:r>
        <w:t>To input files. Right-click on the file you wish to input and select “Copy as Path”. Go back to the App and paste the address to its respective text box.</w:t>
      </w:r>
    </w:p>
    <w:p w14:paraId="22C59C83" w14:textId="50277181" w:rsidR="00CD49DA" w:rsidRDefault="00CE73A0" w:rsidP="00CD49DA">
      <w:pPr>
        <w:pStyle w:val="ListParagraph"/>
      </w:pPr>
      <w:r w:rsidRPr="00CE73A0">
        <w:rPr>
          <w:noProof/>
        </w:rPr>
        <w:drawing>
          <wp:inline distT="0" distB="0" distL="0" distR="0" wp14:anchorId="143A4705" wp14:editId="57C6E184">
            <wp:extent cx="5943600" cy="598805"/>
            <wp:effectExtent l="0" t="0" r="0" b="0"/>
            <wp:docPr id="6254874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548741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DF3DE" w14:textId="520F1F0C" w:rsidR="00CD49DA" w:rsidRDefault="00CE73A0" w:rsidP="00CD49DA">
      <w:pPr>
        <w:pStyle w:val="ListParagraph"/>
        <w:numPr>
          <w:ilvl w:val="0"/>
          <w:numId w:val="2"/>
        </w:numPr>
      </w:pPr>
      <w:r>
        <w:t>Press the button on the bottom right and wait. Once finished, click the Done button and open the windows explorer on the address where the output files are directed to.</w:t>
      </w:r>
    </w:p>
    <w:p w14:paraId="26C29574" w14:textId="77777777" w:rsidR="00F11ED3" w:rsidRDefault="00F11ED3" w:rsidP="00F11ED3"/>
    <w:p w14:paraId="73DF1E57" w14:textId="77777777" w:rsidR="00F11ED3" w:rsidRDefault="00F11ED3" w:rsidP="00F11ED3"/>
    <w:p w14:paraId="63ADE827" w14:textId="77777777" w:rsidR="00F11ED3" w:rsidRDefault="00F11ED3" w:rsidP="00F11ED3"/>
    <w:p w14:paraId="54F83942" w14:textId="25D14BA0" w:rsidR="00CE73A0" w:rsidRDefault="00CE73A0" w:rsidP="00CE73A0">
      <w:pPr>
        <w:rPr>
          <w:b/>
          <w:bCs/>
        </w:rPr>
      </w:pPr>
      <w:r w:rsidRPr="00CE73A0">
        <w:rPr>
          <w:b/>
          <w:bCs/>
        </w:rPr>
        <w:lastRenderedPageBreak/>
        <w:t>Special Instructions</w:t>
      </w:r>
    </w:p>
    <w:p w14:paraId="6F983CA5" w14:textId="58FF63BC" w:rsidR="0097495D" w:rsidRDefault="0097495D" w:rsidP="0097495D">
      <w:pPr>
        <w:pStyle w:val="ListParagraph"/>
        <w:numPr>
          <w:ilvl w:val="0"/>
          <w:numId w:val="3"/>
        </w:numPr>
      </w:pPr>
      <w:r>
        <w:t>Some inputs require folders, double check the address. Sample inputs are displayed as placeholders for reference.</w:t>
      </w:r>
    </w:p>
    <w:p w14:paraId="5A6D4E65" w14:textId="3336CE88" w:rsidR="0097495D" w:rsidRDefault="0097495D" w:rsidP="0097495D">
      <w:pPr>
        <w:pStyle w:val="ListParagraph"/>
        <w:numPr>
          <w:ilvl w:val="0"/>
          <w:numId w:val="3"/>
        </w:numPr>
      </w:pPr>
      <w:r>
        <w:t xml:space="preserve">The input file for the Catalog </w:t>
      </w:r>
      <w:proofErr w:type="spellStart"/>
      <w:r>
        <w:t>Declustering</w:t>
      </w:r>
      <w:proofErr w:type="spellEnd"/>
      <w:r>
        <w:t xml:space="preserve"> tool is a specific file. Open the Aegean_ExtendedCat1.csv template file and paste your EQ Events there.</w:t>
      </w:r>
    </w:p>
    <w:p w14:paraId="3EE3BF48" w14:textId="367D2B68" w:rsidR="0097495D" w:rsidRPr="0097495D" w:rsidRDefault="0097495D" w:rsidP="0097495D">
      <w:pPr>
        <w:pStyle w:val="ListParagraph"/>
        <w:numPr>
          <w:ilvl w:val="0"/>
          <w:numId w:val="3"/>
        </w:numPr>
      </w:pPr>
      <w:r>
        <w:t xml:space="preserve">For any Issues/Bugs/Improvements that you can log, please fill up in this form </w:t>
      </w:r>
      <w:r w:rsidRPr="0097495D">
        <w:t>https://docs.google.com/spreadsheets/d/1n6z0CbvbN1qemfDGz1ZVjk_t_4Z_f5QpGb__cxj4S-w/edit?usp=sharing</w:t>
      </w:r>
    </w:p>
    <w:sectPr w:rsidR="0097495D" w:rsidRPr="0097495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8F958C7"/>
    <w:multiLevelType w:val="hybridMultilevel"/>
    <w:tmpl w:val="D236E6D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3F3733"/>
    <w:multiLevelType w:val="hybridMultilevel"/>
    <w:tmpl w:val="6F8CCD06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FB249F"/>
    <w:multiLevelType w:val="hybridMultilevel"/>
    <w:tmpl w:val="D236E6DA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8679910">
    <w:abstractNumId w:val="1"/>
  </w:num>
  <w:num w:numId="2" w16cid:durableId="1688212556">
    <w:abstractNumId w:val="2"/>
  </w:num>
  <w:num w:numId="3" w16cid:durableId="5467677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E43"/>
    <w:rsid w:val="000A6E43"/>
    <w:rsid w:val="000D0971"/>
    <w:rsid w:val="000F42F5"/>
    <w:rsid w:val="001A230E"/>
    <w:rsid w:val="00356A47"/>
    <w:rsid w:val="00400101"/>
    <w:rsid w:val="00544434"/>
    <w:rsid w:val="008F716D"/>
    <w:rsid w:val="0097495D"/>
    <w:rsid w:val="00C501AE"/>
    <w:rsid w:val="00C97BAA"/>
    <w:rsid w:val="00CD49DA"/>
    <w:rsid w:val="00CD4CAA"/>
    <w:rsid w:val="00CE73A0"/>
    <w:rsid w:val="00D907E5"/>
    <w:rsid w:val="00F11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583C30"/>
  <w15:chartTrackingRefBased/>
  <w15:docId w15:val="{A966794B-0720-4B30-90B7-338B77A2D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09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6530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2</Pages>
  <Words>197</Words>
  <Characters>1128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shade project</dc:creator>
  <cp:keywords/>
  <dc:description/>
  <cp:lastModifiedBy>shade project</cp:lastModifiedBy>
  <cp:revision>4</cp:revision>
  <dcterms:created xsi:type="dcterms:W3CDTF">2024-11-28T02:48:00Z</dcterms:created>
  <dcterms:modified xsi:type="dcterms:W3CDTF">2024-12-05T08:19:00Z</dcterms:modified>
</cp:coreProperties>
</file>