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宋体" w:eastAsia="宋体" w:hAnsi="宋体"/>
          <w:b/>
          <w:bCs/>
          <w:kern w:val="44"/>
          <w:sz w:val="36"/>
          <w:szCs w:val="36"/>
        </w:rPr>
        <w:id w:val="147477343"/>
        <w15:color w:val="DBDBDB"/>
        <w:docPartObj>
          <w:docPartGallery w:val="Table of Contents"/>
          <w:docPartUnique/>
        </w:docPartObj>
      </w:sdtPr>
      <w:sdtEndPr/>
      <w:sdtContent>
        <w:p w:rsidR="00CE6232" w:rsidRDefault="00EA48D9">
          <w:pPr>
            <w:spacing w:line="240" w:lineRule="auto"/>
            <w:jc w:val="center"/>
          </w:pPr>
          <w:r>
            <w:rPr>
              <w:rFonts w:ascii="宋体" w:eastAsia="宋体" w:hAnsi="宋体"/>
              <w:b/>
              <w:bCs/>
              <w:sz w:val="36"/>
              <w:szCs w:val="36"/>
            </w:rPr>
            <w:t>目录</w:t>
          </w:r>
          <w:r>
            <w:fldChar w:fldCharType="begin"/>
          </w:r>
          <w:r>
            <w:instrText xml:space="preserve">TOC \o "1-3" \h \u </w:instrText>
          </w:r>
          <w:r>
            <w:fldChar w:fldCharType="separate"/>
          </w:r>
        </w:p>
        <w:p w:rsidR="00CE6232" w:rsidRDefault="00EA48D9">
          <w:pPr>
            <w:pStyle w:val="11"/>
            <w:tabs>
              <w:tab w:val="right" w:leader="dot" w:pos="9638"/>
            </w:tabs>
          </w:pPr>
          <w:hyperlink w:anchor="_Toc22890" w:history="1">
            <w:r>
              <w:rPr>
                <w:rFonts w:hint="eastAsia"/>
              </w:rPr>
              <w:t>1</w:t>
            </w:r>
            <w:r>
              <w:t xml:space="preserve"> </w:t>
            </w:r>
            <w:r>
              <w:rPr>
                <w:rFonts w:hint="eastAsia"/>
              </w:rPr>
              <w:t>选题目的</w:t>
            </w:r>
            <w:r>
              <w:tab/>
            </w:r>
            <w:r>
              <w:fldChar w:fldCharType="begin"/>
            </w:r>
            <w:r>
              <w:instrText xml:space="preserve"> PAGEREF _Toc22890 \h </w:instrText>
            </w:r>
            <w:r>
              <w:fldChar w:fldCharType="separate"/>
            </w:r>
            <w:r>
              <w:t>1</w:t>
            </w:r>
            <w:r>
              <w:fldChar w:fldCharType="end"/>
            </w:r>
          </w:hyperlink>
        </w:p>
        <w:p w:rsidR="00CE6232" w:rsidRDefault="00EA48D9">
          <w:pPr>
            <w:pStyle w:val="21"/>
            <w:tabs>
              <w:tab w:val="right" w:leader="dot" w:pos="9638"/>
            </w:tabs>
          </w:pPr>
          <w:hyperlink w:anchor="_Toc25962" w:history="1">
            <w:r>
              <w:t xml:space="preserve">1.1 </w:t>
            </w:r>
            <w:r>
              <w:rPr>
                <w:rFonts w:hint="eastAsia"/>
              </w:rPr>
              <w:t>项目动机</w:t>
            </w:r>
            <w:r>
              <w:tab/>
            </w:r>
            <w:r>
              <w:fldChar w:fldCharType="begin"/>
            </w:r>
            <w:r>
              <w:instrText xml:space="preserve"> PAGEREF _Toc25962 \h </w:instrText>
            </w:r>
            <w:r>
              <w:fldChar w:fldCharType="separate"/>
            </w:r>
            <w:r>
              <w:t>1</w:t>
            </w:r>
            <w:r>
              <w:fldChar w:fldCharType="end"/>
            </w:r>
          </w:hyperlink>
        </w:p>
        <w:p w:rsidR="00CE6232" w:rsidRDefault="00EA48D9">
          <w:pPr>
            <w:pStyle w:val="21"/>
            <w:tabs>
              <w:tab w:val="right" w:leader="dot" w:pos="9638"/>
            </w:tabs>
          </w:pPr>
          <w:hyperlink w:anchor="_Toc18062" w:history="1">
            <w:r>
              <w:t xml:space="preserve">1.2 </w:t>
            </w:r>
            <w:r>
              <w:rPr>
                <w:rFonts w:hint="eastAsia"/>
              </w:rPr>
              <w:t>项目目的</w:t>
            </w:r>
            <w:r>
              <w:tab/>
            </w:r>
            <w:r>
              <w:fldChar w:fldCharType="begin"/>
            </w:r>
            <w:r>
              <w:instrText xml:space="preserve"> PAGEREF _Toc18062 \h </w:instrText>
            </w:r>
            <w:r>
              <w:fldChar w:fldCharType="separate"/>
            </w:r>
            <w:r>
              <w:t>1</w:t>
            </w:r>
            <w:r>
              <w:fldChar w:fldCharType="end"/>
            </w:r>
          </w:hyperlink>
        </w:p>
        <w:p w:rsidR="00CE6232" w:rsidRDefault="00EA48D9">
          <w:pPr>
            <w:pStyle w:val="11"/>
            <w:tabs>
              <w:tab w:val="right" w:leader="dot" w:pos="9638"/>
            </w:tabs>
          </w:pPr>
          <w:hyperlink w:anchor="_Toc19174" w:history="1">
            <w:r>
              <w:t xml:space="preserve">2 </w:t>
            </w:r>
            <w:r>
              <w:rPr>
                <w:rFonts w:hint="eastAsia"/>
              </w:rPr>
              <w:t>实验数据</w:t>
            </w:r>
            <w:r>
              <w:tab/>
            </w:r>
            <w:r>
              <w:fldChar w:fldCharType="begin"/>
            </w:r>
            <w:r>
              <w:instrText xml:space="preserve"> PAGEREF _Toc19174 \h </w:instrText>
            </w:r>
            <w:r>
              <w:fldChar w:fldCharType="separate"/>
            </w:r>
            <w:r>
              <w:t>1</w:t>
            </w:r>
            <w:r>
              <w:fldChar w:fldCharType="end"/>
            </w:r>
          </w:hyperlink>
        </w:p>
        <w:p w:rsidR="00CE6232" w:rsidRDefault="00EA48D9">
          <w:pPr>
            <w:pStyle w:val="21"/>
            <w:tabs>
              <w:tab w:val="right" w:leader="dot" w:pos="9638"/>
            </w:tabs>
          </w:pPr>
          <w:hyperlink w:anchor="_Toc24835" w:history="1">
            <w:r>
              <w:t xml:space="preserve">2.1 </w:t>
            </w:r>
            <w:r>
              <w:t>数据来源</w:t>
            </w:r>
            <w:r>
              <w:tab/>
            </w:r>
            <w:r>
              <w:fldChar w:fldCharType="begin"/>
            </w:r>
            <w:r>
              <w:instrText xml:space="preserve"> PAGEREF _Toc24835 \h </w:instrText>
            </w:r>
            <w:r>
              <w:fldChar w:fldCharType="separate"/>
            </w:r>
            <w:r>
              <w:t>1</w:t>
            </w:r>
            <w:r>
              <w:fldChar w:fldCharType="end"/>
            </w:r>
          </w:hyperlink>
        </w:p>
        <w:p w:rsidR="00CE6232" w:rsidRDefault="00EA48D9">
          <w:pPr>
            <w:pStyle w:val="21"/>
            <w:tabs>
              <w:tab w:val="right" w:leader="dot" w:pos="9638"/>
            </w:tabs>
          </w:pPr>
          <w:hyperlink w:anchor="_Toc9711" w:history="1">
            <w:r>
              <w:t xml:space="preserve">2.2 </w:t>
            </w:r>
            <w:r>
              <w:t>数据描述</w:t>
            </w:r>
            <w:r>
              <w:tab/>
            </w:r>
            <w:r>
              <w:fldChar w:fldCharType="begin"/>
            </w:r>
            <w:r>
              <w:instrText xml:space="preserve"> PAGEREF _Toc9711 \h </w:instrText>
            </w:r>
            <w:r>
              <w:fldChar w:fldCharType="separate"/>
            </w:r>
            <w:r>
              <w:t>2</w:t>
            </w:r>
            <w:r>
              <w:fldChar w:fldCharType="end"/>
            </w:r>
          </w:hyperlink>
        </w:p>
        <w:p w:rsidR="00CE6232" w:rsidRDefault="00EA48D9">
          <w:pPr>
            <w:pStyle w:val="21"/>
            <w:tabs>
              <w:tab w:val="right" w:leader="dot" w:pos="9638"/>
            </w:tabs>
          </w:pPr>
          <w:hyperlink w:anchor="_Toc12116" w:history="1">
            <w:r>
              <w:t>2.</w:t>
            </w:r>
            <w:r>
              <w:rPr>
                <w:rFonts w:hint="eastAsia"/>
              </w:rPr>
              <w:t>3</w:t>
            </w:r>
            <w:r>
              <w:t xml:space="preserve"> </w:t>
            </w:r>
            <w:r>
              <w:t>数据预处理</w:t>
            </w:r>
            <w:r>
              <w:tab/>
            </w:r>
            <w:r>
              <w:fldChar w:fldCharType="begin"/>
            </w:r>
            <w:r>
              <w:instrText xml:space="preserve"> PAGEREF _Toc12116 \h </w:instrText>
            </w:r>
            <w:r>
              <w:fldChar w:fldCharType="separate"/>
            </w:r>
            <w:r>
              <w:t>3</w:t>
            </w:r>
            <w:r>
              <w:fldChar w:fldCharType="end"/>
            </w:r>
          </w:hyperlink>
        </w:p>
        <w:p w:rsidR="00CE6232" w:rsidRDefault="00EA48D9">
          <w:pPr>
            <w:pStyle w:val="11"/>
            <w:tabs>
              <w:tab w:val="right" w:leader="dot" w:pos="9638"/>
            </w:tabs>
          </w:pPr>
          <w:hyperlink w:anchor="_Toc220" w:history="1">
            <w:r>
              <w:rPr>
                <w:rFonts w:hint="eastAsia"/>
              </w:rPr>
              <w:t xml:space="preserve">3 </w:t>
            </w:r>
            <w:r>
              <w:t>特征工程</w:t>
            </w:r>
            <w:r>
              <w:tab/>
            </w:r>
            <w:r>
              <w:fldChar w:fldCharType="begin"/>
            </w:r>
            <w:r>
              <w:instrText xml:space="preserve"> PAGEREF _Toc220 \h </w:instrText>
            </w:r>
            <w:r>
              <w:fldChar w:fldCharType="separate"/>
            </w:r>
            <w:r>
              <w:t>6</w:t>
            </w:r>
            <w:r>
              <w:fldChar w:fldCharType="end"/>
            </w:r>
          </w:hyperlink>
        </w:p>
        <w:p w:rsidR="00CE6232" w:rsidRDefault="00EA48D9">
          <w:pPr>
            <w:pStyle w:val="21"/>
            <w:tabs>
              <w:tab w:val="right" w:leader="dot" w:pos="9638"/>
            </w:tabs>
          </w:pPr>
          <w:hyperlink w:anchor="_Toc8330" w:history="1">
            <w:r>
              <w:t xml:space="preserve">3.1 </w:t>
            </w:r>
            <w:r>
              <w:t>特征</w:t>
            </w:r>
            <w:r>
              <w:rPr>
                <w:rFonts w:hint="eastAsia"/>
              </w:rPr>
              <w:t>编码</w:t>
            </w:r>
            <w:r>
              <w:tab/>
            </w:r>
            <w:r>
              <w:fldChar w:fldCharType="begin"/>
            </w:r>
            <w:r>
              <w:instrText xml:space="preserve"> PAGEREF _Toc8330 \h </w:instrText>
            </w:r>
            <w:r>
              <w:fldChar w:fldCharType="separate"/>
            </w:r>
            <w:r>
              <w:t>6</w:t>
            </w:r>
            <w:r>
              <w:fldChar w:fldCharType="end"/>
            </w:r>
          </w:hyperlink>
        </w:p>
        <w:p w:rsidR="00CE6232" w:rsidRDefault="00EA48D9">
          <w:pPr>
            <w:pStyle w:val="31"/>
            <w:tabs>
              <w:tab w:val="right" w:leader="dot" w:pos="9638"/>
            </w:tabs>
          </w:pPr>
          <w:hyperlink w:anchor="_Toc11358" w:history="1">
            <w:r>
              <w:rPr>
                <w:rFonts w:hint="eastAsia"/>
              </w:rPr>
              <w:t>3.</w:t>
            </w:r>
            <w:r>
              <w:t>1</w:t>
            </w:r>
            <w:r>
              <w:rPr>
                <w:rFonts w:hint="eastAsia"/>
              </w:rPr>
              <w:t>.1</w:t>
            </w:r>
            <w:r>
              <w:t xml:space="preserve"> </w:t>
            </w:r>
            <w:r>
              <w:rPr>
                <w:rFonts w:hint="eastAsia"/>
              </w:rPr>
              <w:t>整数编码</w:t>
            </w:r>
            <w:r>
              <w:tab/>
            </w:r>
            <w:r>
              <w:fldChar w:fldCharType="begin"/>
            </w:r>
            <w:r>
              <w:instrText xml:space="preserve"> PAGEREF _Toc11358 \h </w:instrText>
            </w:r>
            <w:r>
              <w:fldChar w:fldCharType="separate"/>
            </w:r>
            <w:r>
              <w:t>6</w:t>
            </w:r>
            <w:r>
              <w:fldChar w:fldCharType="end"/>
            </w:r>
          </w:hyperlink>
        </w:p>
        <w:p w:rsidR="00CE6232" w:rsidRDefault="00EA48D9">
          <w:pPr>
            <w:pStyle w:val="31"/>
            <w:tabs>
              <w:tab w:val="right" w:leader="dot" w:pos="9638"/>
            </w:tabs>
          </w:pPr>
          <w:hyperlink w:anchor="_Toc4409" w:history="1">
            <w:r>
              <w:rPr>
                <w:rFonts w:hint="eastAsia"/>
                <w:shd w:val="clear" w:color="auto" w:fill="FFFFFF"/>
              </w:rPr>
              <w:t>3.</w:t>
            </w:r>
            <w:r>
              <w:rPr>
                <w:shd w:val="clear" w:color="auto" w:fill="FFFFFF"/>
              </w:rPr>
              <w:t>1</w:t>
            </w:r>
            <w:r>
              <w:rPr>
                <w:rFonts w:hint="eastAsia"/>
                <w:shd w:val="clear" w:color="auto" w:fill="FFFFFF"/>
              </w:rPr>
              <w:t>.2</w:t>
            </w:r>
            <w:r>
              <w:rPr>
                <w:rFonts w:hint="eastAsia"/>
                <w:shd w:val="clear" w:color="auto" w:fill="FFFFFF"/>
              </w:rPr>
              <w:t>独热编码</w:t>
            </w:r>
            <w:r>
              <w:tab/>
            </w:r>
            <w:r>
              <w:fldChar w:fldCharType="begin"/>
            </w:r>
            <w:r>
              <w:instrText xml:space="preserve"> PAGEREF _Toc4409 \h </w:instrText>
            </w:r>
            <w:r>
              <w:fldChar w:fldCharType="separate"/>
            </w:r>
            <w:r>
              <w:t>7</w:t>
            </w:r>
            <w:r>
              <w:fldChar w:fldCharType="end"/>
            </w:r>
          </w:hyperlink>
        </w:p>
        <w:p w:rsidR="00CE6232" w:rsidRDefault="00EA48D9">
          <w:pPr>
            <w:pStyle w:val="21"/>
            <w:tabs>
              <w:tab w:val="right" w:leader="dot" w:pos="9638"/>
            </w:tabs>
          </w:pPr>
          <w:hyperlink w:anchor="_Toc11986" w:history="1">
            <w:r>
              <w:rPr>
                <w:rFonts w:hint="eastAsia"/>
              </w:rPr>
              <w:t>3.2</w:t>
            </w:r>
            <w:r>
              <w:t xml:space="preserve"> </w:t>
            </w:r>
            <w:r>
              <w:rPr>
                <w:rFonts w:hint="eastAsia"/>
              </w:rPr>
              <w:t>特征选择</w:t>
            </w:r>
            <w:r>
              <w:tab/>
            </w:r>
            <w:r>
              <w:fldChar w:fldCharType="begin"/>
            </w:r>
            <w:r>
              <w:instrText xml:space="preserve"> PAGEREF _Toc11986 \h </w:instrText>
            </w:r>
            <w:r>
              <w:fldChar w:fldCharType="separate"/>
            </w:r>
            <w:r>
              <w:t>7</w:t>
            </w:r>
            <w:r>
              <w:fldChar w:fldCharType="end"/>
            </w:r>
          </w:hyperlink>
        </w:p>
        <w:p w:rsidR="00CE6232" w:rsidRDefault="00EA48D9">
          <w:pPr>
            <w:pStyle w:val="31"/>
            <w:tabs>
              <w:tab w:val="right" w:leader="dot" w:pos="9638"/>
            </w:tabs>
          </w:pPr>
          <w:hyperlink w:anchor="_Toc508" w:history="1">
            <w:r>
              <w:rPr>
                <w:rFonts w:hint="eastAsia"/>
                <w:shd w:val="clear" w:color="auto" w:fill="FFFFFF"/>
              </w:rPr>
              <w:t>3.</w:t>
            </w:r>
            <w:r>
              <w:rPr>
                <w:shd w:val="clear" w:color="auto" w:fill="FFFFFF"/>
              </w:rPr>
              <w:t>2</w:t>
            </w:r>
            <w:r>
              <w:rPr>
                <w:rFonts w:hint="eastAsia"/>
                <w:shd w:val="clear" w:color="auto" w:fill="FFFFFF"/>
              </w:rPr>
              <w:t>.</w:t>
            </w:r>
            <w:r>
              <w:rPr>
                <w:shd w:val="clear" w:color="auto" w:fill="FFFFFF"/>
              </w:rPr>
              <w:t xml:space="preserve">1 </w:t>
            </w:r>
            <w:r>
              <w:rPr>
                <w:rFonts w:hint="eastAsia"/>
                <w:shd w:val="clear" w:color="auto" w:fill="FFFFFF"/>
              </w:rPr>
              <w:t>卡方检验</w:t>
            </w:r>
            <w:r>
              <w:tab/>
            </w:r>
            <w:r>
              <w:fldChar w:fldCharType="begin"/>
            </w:r>
            <w:r>
              <w:instrText xml:space="preserve"> PAGEREF _Toc508 \h </w:instrText>
            </w:r>
            <w:r>
              <w:fldChar w:fldCharType="separate"/>
            </w:r>
            <w:r>
              <w:t>7</w:t>
            </w:r>
            <w:r>
              <w:fldChar w:fldCharType="end"/>
            </w:r>
          </w:hyperlink>
        </w:p>
        <w:p w:rsidR="00CE6232" w:rsidRDefault="00EA48D9">
          <w:pPr>
            <w:pStyle w:val="31"/>
            <w:tabs>
              <w:tab w:val="right" w:leader="dot" w:pos="9638"/>
            </w:tabs>
          </w:pPr>
          <w:hyperlink w:anchor="_Toc4946" w:history="1">
            <w:r>
              <w:t>3.</w:t>
            </w:r>
            <w:r>
              <w:rPr>
                <w:rFonts w:hint="eastAsia"/>
              </w:rPr>
              <w:t>2</w:t>
            </w:r>
            <w:r>
              <w:t>.</w:t>
            </w:r>
            <w:r>
              <w:rPr>
                <w:rFonts w:hint="eastAsia"/>
              </w:rPr>
              <w:t>2</w:t>
            </w:r>
            <w:r>
              <w:t xml:space="preserve"> </w:t>
            </w:r>
            <w:r>
              <w:t>交叉分析</w:t>
            </w:r>
            <w:r>
              <w:tab/>
            </w:r>
            <w:r>
              <w:fldChar w:fldCharType="begin"/>
            </w:r>
            <w:r>
              <w:instrText xml:space="preserve"> PAGEREF _Toc4946 \h </w:instrText>
            </w:r>
            <w:r>
              <w:fldChar w:fldCharType="separate"/>
            </w:r>
            <w:r>
              <w:t>8</w:t>
            </w:r>
            <w:r>
              <w:fldChar w:fldCharType="end"/>
            </w:r>
          </w:hyperlink>
        </w:p>
        <w:p w:rsidR="00CE6232" w:rsidRDefault="00EA48D9">
          <w:pPr>
            <w:pStyle w:val="21"/>
            <w:tabs>
              <w:tab w:val="right" w:leader="dot" w:pos="9638"/>
            </w:tabs>
          </w:pPr>
          <w:hyperlink w:anchor="_Toc21185" w:history="1">
            <w:r>
              <w:t xml:space="preserve">3.3 </w:t>
            </w:r>
            <w:r>
              <w:t>特征处理</w:t>
            </w:r>
            <w:r>
              <w:tab/>
            </w:r>
            <w:r>
              <w:fldChar w:fldCharType="begin"/>
            </w:r>
            <w:r>
              <w:instrText xml:space="preserve"> PAGEREF _Toc21185 \h </w:instrText>
            </w:r>
            <w:r>
              <w:fldChar w:fldCharType="separate"/>
            </w:r>
            <w:r>
              <w:t>9</w:t>
            </w:r>
            <w:r>
              <w:fldChar w:fldCharType="end"/>
            </w:r>
          </w:hyperlink>
        </w:p>
        <w:p w:rsidR="00CE6232" w:rsidRDefault="00EA48D9">
          <w:pPr>
            <w:pStyle w:val="31"/>
            <w:tabs>
              <w:tab w:val="right" w:leader="dot" w:pos="9638"/>
            </w:tabs>
          </w:pPr>
          <w:hyperlink w:anchor="_Toc15947" w:history="1">
            <w:r>
              <w:t>3.3.1</w:t>
            </w:r>
            <w:r>
              <w:t>标准化与离散化</w:t>
            </w:r>
            <w:r>
              <w:tab/>
            </w:r>
            <w:r>
              <w:fldChar w:fldCharType="begin"/>
            </w:r>
            <w:r>
              <w:instrText xml:space="preserve"> PAGEREF _Toc15947 \h </w:instrText>
            </w:r>
            <w:r>
              <w:fldChar w:fldCharType="separate"/>
            </w:r>
            <w:r>
              <w:t>9</w:t>
            </w:r>
            <w:r>
              <w:fldChar w:fldCharType="end"/>
            </w:r>
          </w:hyperlink>
        </w:p>
        <w:p w:rsidR="00CE6232" w:rsidRDefault="00EA48D9">
          <w:pPr>
            <w:pStyle w:val="31"/>
            <w:tabs>
              <w:tab w:val="right" w:leader="dot" w:pos="9638"/>
            </w:tabs>
          </w:pPr>
          <w:hyperlink w:anchor="_Toc22587" w:history="1">
            <w:r>
              <w:rPr>
                <w:rFonts w:hint="eastAsia"/>
              </w:rPr>
              <w:t>3.3.2</w:t>
            </w:r>
            <w:r>
              <w:t xml:space="preserve"> </w:t>
            </w:r>
            <w:r>
              <w:t>样本平衡处理</w:t>
            </w:r>
            <w:r>
              <w:tab/>
            </w:r>
            <w:r>
              <w:fldChar w:fldCharType="begin"/>
            </w:r>
            <w:r>
              <w:instrText xml:space="preserve"> PAGEREF _Toc22587 \h </w:instrText>
            </w:r>
            <w:r>
              <w:fldChar w:fldCharType="separate"/>
            </w:r>
            <w:r>
              <w:t>10</w:t>
            </w:r>
            <w:r>
              <w:fldChar w:fldCharType="end"/>
            </w:r>
          </w:hyperlink>
        </w:p>
        <w:p w:rsidR="00CE6232" w:rsidRDefault="00EA48D9">
          <w:pPr>
            <w:pStyle w:val="11"/>
            <w:tabs>
              <w:tab w:val="right" w:leader="dot" w:pos="9638"/>
            </w:tabs>
          </w:pPr>
          <w:hyperlink w:anchor="_Toc1216" w:history="1">
            <w:r>
              <w:t>4</w:t>
            </w:r>
            <w:r>
              <w:rPr>
                <w:rFonts w:hint="eastAsia"/>
              </w:rPr>
              <w:t xml:space="preserve"> </w:t>
            </w:r>
            <w:r>
              <w:rPr>
                <w:rFonts w:hint="eastAsia"/>
              </w:rPr>
              <w:t>所采用的机器学习方法的原理</w:t>
            </w:r>
            <w:r>
              <w:tab/>
            </w:r>
            <w:r>
              <w:fldChar w:fldCharType="begin"/>
            </w:r>
            <w:r>
              <w:instrText xml:space="preserve"> PAGEREF _Toc1216 \h </w:instrText>
            </w:r>
            <w:r>
              <w:fldChar w:fldCharType="separate"/>
            </w:r>
            <w:r>
              <w:t>11</w:t>
            </w:r>
            <w:r>
              <w:fldChar w:fldCharType="end"/>
            </w:r>
          </w:hyperlink>
        </w:p>
        <w:p w:rsidR="00CE6232" w:rsidRDefault="00EA48D9">
          <w:pPr>
            <w:pStyle w:val="21"/>
            <w:tabs>
              <w:tab w:val="right" w:leader="dot" w:pos="9638"/>
            </w:tabs>
          </w:pPr>
          <w:hyperlink w:anchor="_Toc29924" w:history="1">
            <w:r>
              <w:t>4.</w:t>
            </w:r>
            <w:r>
              <w:rPr>
                <w:rFonts w:hint="eastAsia"/>
              </w:rPr>
              <w:t xml:space="preserve">1 </w:t>
            </w:r>
            <w:r>
              <w:t>方法概述</w:t>
            </w:r>
            <w:r>
              <w:tab/>
            </w:r>
            <w:r>
              <w:fldChar w:fldCharType="begin"/>
            </w:r>
            <w:r>
              <w:instrText xml:space="preserve"> PAGEREF _Toc29924 \h </w:instrText>
            </w:r>
            <w:r>
              <w:fldChar w:fldCharType="separate"/>
            </w:r>
            <w:r>
              <w:t>11</w:t>
            </w:r>
            <w:r>
              <w:fldChar w:fldCharType="end"/>
            </w:r>
          </w:hyperlink>
        </w:p>
        <w:p w:rsidR="00CE6232" w:rsidRDefault="00EA48D9">
          <w:pPr>
            <w:pStyle w:val="21"/>
            <w:tabs>
              <w:tab w:val="right" w:leader="dot" w:pos="9638"/>
            </w:tabs>
          </w:pPr>
          <w:hyperlink w:anchor="_Toc31424" w:history="1">
            <w:r>
              <w:t xml:space="preserve">4.2 </w:t>
            </w:r>
            <w:r>
              <w:t>逻辑回归</w:t>
            </w:r>
            <w:r>
              <w:tab/>
            </w:r>
            <w:r>
              <w:fldChar w:fldCharType="begin"/>
            </w:r>
            <w:r>
              <w:instrText xml:space="preserve"> PAGEREF _Toc31424 \h </w:instrText>
            </w:r>
            <w:r>
              <w:fldChar w:fldCharType="separate"/>
            </w:r>
            <w:r>
              <w:t>11</w:t>
            </w:r>
            <w:r>
              <w:fldChar w:fldCharType="end"/>
            </w:r>
          </w:hyperlink>
        </w:p>
        <w:p w:rsidR="00CE6232" w:rsidRDefault="00EA48D9">
          <w:pPr>
            <w:pStyle w:val="21"/>
            <w:tabs>
              <w:tab w:val="right" w:leader="dot" w:pos="9638"/>
            </w:tabs>
          </w:pPr>
          <w:hyperlink w:anchor="_Toc319" w:history="1">
            <w:r>
              <w:t xml:space="preserve">4.3 </w:t>
            </w:r>
            <w:r>
              <w:t>随机森林</w:t>
            </w:r>
            <w:r>
              <w:tab/>
            </w:r>
            <w:r>
              <w:fldChar w:fldCharType="begin"/>
            </w:r>
            <w:r>
              <w:instrText xml:space="preserve"> PAGEREF _Toc319 \h </w:instrText>
            </w:r>
            <w:r>
              <w:fldChar w:fldCharType="separate"/>
            </w:r>
            <w:r>
              <w:t>12</w:t>
            </w:r>
            <w:r>
              <w:fldChar w:fldCharType="end"/>
            </w:r>
          </w:hyperlink>
        </w:p>
        <w:p w:rsidR="00CE6232" w:rsidRDefault="00EA48D9">
          <w:pPr>
            <w:pStyle w:val="21"/>
            <w:tabs>
              <w:tab w:val="right" w:leader="dot" w:pos="9638"/>
            </w:tabs>
          </w:pPr>
          <w:hyperlink w:anchor="_Toc5309" w:history="1">
            <w:r>
              <w:rPr>
                <w:rFonts w:ascii="Times New Roman" w:eastAsiaTheme="majorEastAsia" w:hAnsi="Times New Roman" w:cstheme="majorBidi"/>
                <w:bCs/>
                <w:szCs w:val="32"/>
              </w:rPr>
              <w:t xml:space="preserve">4.4 </w:t>
            </w:r>
            <w:r>
              <w:rPr>
                <w:rFonts w:ascii="Times New Roman" w:eastAsiaTheme="majorEastAsia" w:hAnsi="Times New Roman" w:cstheme="majorBidi"/>
                <w:bCs/>
                <w:szCs w:val="32"/>
              </w:rPr>
              <w:t>支持向量机</w:t>
            </w:r>
            <w:r>
              <w:tab/>
            </w:r>
            <w:r>
              <w:fldChar w:fldCharType="begin"/>
            </w:r>
            <w:r>
              <w:instrText xml:space="preserve"> PAGEREF _Toc5309 \h </w:instrText>
            </w:r>
            <w:r>
              <w:fldChar w:fldCharType="separate"/>
            </w:r>
            <w:r>
              <w:t>12</w:t>
            </w:r>
            <w:r>
              <w:fldChar w:fldCharType="end"/>
            </w:r>
          </w:hyperlink>
        </w:p>
        <w:p w:rsidR="00CE6232" w:rsidRDefault="00EA48D9">
          <w:pPr>
            <w:pStyle w:val="21"/>
            <w:tabs>
              <w:tab w:val="right" w:leader="dot" w:pos="9638"/>
            </w:tabs>
          </w:pPr>
          <w:hyperlink w:anchor="_Toc22467" w:history="1">
            <w:r>
              <w:rPr>
                <w:rFonts w:ascii="Times New Roman" w:eastAsiaTheme="majorEastAsia" w:hAnsi="Times New Roman" w:cstheme="majorBidi"/>
                <w:bCs/>
                <w:szCs w:val="32"/>
              </w:rPr>
              <w:t xml:space="preserve">4.5 </w:t>
            </w:r>
            <w:r>
              <w:rPr>
                <w:rFonts w:ascii="Times New Roman" w:eastAsiaTheme="majorEastAsia" w:hAnsi="Times New Roman" w:cstheme="majorBidi"/>
                <w:bCs/>
                <w:szCs w:val="32"/>
              </w:rPr>
              <w:t>决策树</w:t>
            </w:r>
            <w:r>
              <w:tab/>
            </w:r>
            <w:r>
              <w:fldChar w:fldCharType="begin"/>
            </w:r>
            <w:r>
              <w:instrText xml:space="preserve"> PAGEREF _Toc22467 \h </w:instrText>
            </w:r>
            <w:r>
              <w:fldChar w:fldCharType="separate"/>
            </w:r>
            <w:r>
              <w:t>13</w:t>
            </w:r>
            <w:r>
              <w:fldChar w:fldCharType="end"/>
            </w:r>
          </w:hyperlink>
        </w:p>
        <w:p w:rsidR="00CE6232" w:rsidRDefault="00EA48D9">
          <w:pPr>
            <w:pStyle w:val="21"/>
            <w:tabs>
              <w:tab w:val="right" w:leader="dot" w:pos="9638"/>
            </w:tabs>
          </w:pPr>
          <w:hyperlink w:anchor="_Toc32474" w:history="1">
            <w:r>
              <w:rPr>
                <w:rFonts w:ascii="Times New Roman" w:eastAsiaTheme="majorEastAsia" w:hAnsi="Times New Roman" w:cstheme="majorBidi"/>
                <w:bCs/>
                <w:szCs w:val="32"/>
              </w:rPr>
              <w:t>4.6</w:t>
            </w:r>
            <w:r>
              <w:rPr>
                <w:rFonts w:ascii="Times New Roman" w:eastAsiaTheme="majorEastAsia" w:hAnsi="Times New Roman" w:cstheme="majorBidi" w:hint="eastAsia"/>
                <w:bCs/>
                <w:szCs w:val="32"/>
              </w:rPr>
              <w:t xml:space="preserve"> </w:t>
            </w:r>
            <w:r>
              <w:rPr>
                <w:rFonts w:ascii="Times New Roman" w:eastAsiaTheme="majorEastAsia" w:hAnsi="Times New Roman" w:cstheme="majorBidi"/>
                <w:bCs/>
                <w:szCs w:val="32"/>
              </w:rPr>
              <w:t>朴素贝叶斯</w:t>
            </w:r>
            <w:r>
              <w:tab/>
            </w:r>
            <w:r>
              <w:fldChar w:fldCharType="begin"/>
            </w:r>
            <w:r>
              <w:instrText xml:space="preserve"> PAGEREF _Toc32474 \h </w:instrText>
            </w:r>
            <w:r>
              <w:fldChar w:fldCharType="separate"/>
            </w:r>
            <w:r>
              <w:t>13</w:t>
            </w:r>
            <w:r>
              <w:fldChar w:fldCharType="end"/>
            </w:r>
          </w:hyperlink>
        </w:p>
        <w:p w:rsidR="00CE6232" w:rsidRDefault="00EA48D9">
          <w:pPr>
            <w:pStyle w:val="21"/>
            <w:tabs>
              <w:tab w:val="right" w:leader="dot" w:pos="9638"/>
            </w:tabs>
          </w:pPr>
          <w:hyperlink w:anchor="_Toc16140" w:history="1">
            <w:r>
              <w:rPr>
                <w:rFonts w:ascii="Times New Roman" w:eastAsiaTheme="majorEastAsia" w:hAnsi="Times New Roman" w:cstheme="majorBidi"/>
                <w:bCs/>
                <w:szCs w:val="32"/>
              </w:rPr>
              <w:t>4.7</w:t>
            </w:r>
            <w:r>
              <w:rPr>
                <w:rFonts w:ascii="Times New Roman" w:eastAsiaTheme="majorEastAsia" w:hAnsi="Times New Roman" w:cstheme="majorBidi" w:hint="eastAsia"/>
                <w:bCs/>
                <w:szCs w:val="32"/>
              </w:rPr>
              <w:t xml:space="preserve">  </w:t>
            </w:r>
            <w:r>
              <w:rPr>
                <w:rFonts w:ascii="Times New Roman" w:eastAsiaTheme="majorEastAsia" w:hAnsi="Times New Roman" w:cstheme="majorBidi"/>
                <w:bCs/>
                <w:szCs w:val="32"/>
              </w:rPr>
              <w:t>XGBoost</w:t>
            </w:r>
            <w:r>
              <w:tab/>
            </w:r>
            <w:r>
              <w:fldChar w:fldCharType="begin"/>
            </w:r>
            <w:r>
              <w:instrText xml:space="preserve"> PAGEREF _Toc16140 \h </w:instrText>
            </w:r>
            <w:r>
              <w:fldChar w:fldCharType="separate"/>
            </w:r>
            <w:r>
              <w:t>14</w:t>
            </w:r>
            <w:r>
              <w:fldChar w:fldCharType="end"/>
            </w:r>
          </w:hyperlink>
        </w:p>
        <w:p w:rsidR="00CE6232" w:rsidRDefault="00EA48D9">
          <w:pPr>
            <w:pStyle w:val="11"/>
            <w:tabs>
              <w:tab w:val="right" w:leader="dot" w:pos="9638"/>
            </w:tabs>
          </w:pPr>
          <w:hyperlink w:anchor="_Toc3139" w:history="1">
            <w:r>
              <w:t xml:space="preserve">5. </w:t>
            </w:r>
            <w:r>
              <w:rPr>
                <w:rFonts w:hint="eastAsia"/>
              </w:rPr>
              <w:t>实验设置、实验结果及分析</w:t>
            </w:r>
            <w:r>
              <w:tab/>
            </w:r>
            <w:r>
              <w:fldChar w:fldCharType="begin"/>
            </w:r>
            <w:r>
              <w:instrText xml:space="preserve"> PAGEREF _Toc3139 \h </w:instrText>
            </w:r>
            <w:r>
              <w:fldChar w:fldCharType="separate"/>
            </w:r>
            <w:r>
              <w:t>15</w:t>
            </w:r>
            <w:r>
              <w:fldChar w:fldCharType="end"/>
            </w:r>
          </w:hyperlink>
        </w:p>
        <w:p w:rsidR="00CE6232" w:rsidRDefault="00EA48D9">
          <w:pPr>
            <w:pStyle w:val="11"/>
            <w:tabs>
              <w:tab w:val="right" w:leader="dot" w:pos="9638"/>
            </w:tabs>
            <w:ind w:firstLineChars="100" w:firstLine="220"/>
          </w:pPr>
          <w:hyperlink w:anchor="_Toc12451" w:history="1">
            <w:r>
              <w:rPr>
                <w:rFonts w:hint="eastAsia"/>
              </w:rPr>
              <w:t>5</w:t>
            </w:r>
            <w:r>
              <w:t xml:space="preserve">.1 </w:t>
            </w:r>
            <w:r>
              <w:t>模型训练过程</w:t>
            </w:r>
            <w:r>
              <w:tab/>
            </w:r>
            <w:r>
              <w:fldChar w:fldCharType="begin"/>
            </w:r>
            <w:r>
              <w:instrText xml:space="preserve"> PAGEREF _Toc12451 \h </w:instrText>
            </w:r>
            <w:r>
              <w:fldChar w:fldCharType="separate"/>
            </w:r>
            <w:r>
              <w:t>15</w:t>
            </w:r>
            <w:r>
              <w:fldChar w:fldCharType="end"/>
            </w:r>
          </w:hyperlink>
        </w:p>
        <w:p w:rsidR="00CE6232" w:rsidRDefault="00EA48D9">
          <w:pPr>
            <w:pStyle w:val="11"/>
            <w:tabs>
              <w:tab w:val="right" w:leader="dot" w:pos="9638"/>
            </w:tabs>
            <w:ind w:firstLineChars="200" w:firstLine="440"/>
          </w:pPr>
          <w:hyperlink w:anchor="_Toc16168" w:history="1">
            <w:r>
              <w:rPr>
                <w:rFonts w:hint="eastAsia"/>
              </w:rPr>
              <w:t>5</w:t>
            </w:r>
            <w:r>
              <w:t>.1.1</w:t>
            </w:r>
            <w:r>
              <w:t>初始模型性能</w:t>
            </w:r>
            <w:r>
              <w:tab/>
            </w:r>
            <w:r>
              <w:fldChar w:fldCharType="begin"/>
            </w:r>
            <w:r>
              <w:instrText xml:space="preserve"> PAGEREF _Toc16168 \h </w:instrText>
            </w:r>
            <w:r>
              <w:fldChar w:fldCharType="separate"/>
            </w:r>
            <w:r>
              <w:t>15</w:t>
            </w:r>
            <w:r>
              <w:fldChar w:fldCharType="end"/>
            </w:r>
          </w:hyperlink>
        </w:p>
        <w:p w:rsidR="00CE6232" w:rsidRDefault="00EA48D9">
          <w:pPr>
            <w:pStyle w:val="21"/>
            <w:tabs>
              <w:tab w:val="right" w:leader="dot" w:pos="9638"/>
            </w:tabs>
            <w:ind w:left="0" w:firstLineChars="100" w:firstLine="220"/>
          </w:pPr>
          <w:hyperlink w:anchor="_Toc413" w:history="1">
            <w:r>
              <w:rPr>
                <w:rFonts w:hint="eastAsia"/>
              </w:rPr>
              <w:t>5.2</w:t>
            </w:r>
            <w:r>
              <w:t xml:space="preserve"> </w:t>
            </w:r>
            <w:r>
              <w:rPr>
                <w:rFonts w:hint="eastAsia"/>
              </w:rPr>
              <w:t>模型的调优与结果</w:t>
            </w:r>
            <w:r>
              <w:tab/>
            </w:r>
            <w:r>
              <w:fldChar w:fldCharType="begin"/>
            </w:r>
            <w:r>
              <w:instrText xml:space="preserve"> PAGEREF _Toc413 \h </w:instrText>
            </w:r>
            <w:r>
              <w:fldChar w:fldCharType="separate"/>
            </w:r>
            <w:r>
              <w:t>16</w:t>
            </w:r>
            <w:r>
              <w:fldChar w:fldCharType="end"/>
            </w:r>
          </w:hyperlink>
        </w:p>
        <w:p w:rsidR="00CE6232" w:rsidRDefault="00EA48D9">
          <w:pPr>
            <w:pStyle w:val="11"/>
            <w:tabs>
              <w:tab w:val="right" w:leader="dot" w:pos="9638"/>
            </w:tabs>
            <w:ind w:firstLineChars="200" w:firstLine="440"/>
          </w:pPr>
          <w:hyperlink w:anchor="_Toc3424" w:history="1">
            <w:r>
              <w:rPr>
                <w:rFonts w:hint="eastAsia"/>
              </w:rPr>
              <w:t>5</w:t>
            </w:r>
            <w:r>
              <w:t xml:space="preserve">.2.1 </w:t>
            </w:r>
            <w:r>
              <w:rPr>
                <w:rFonts w:hint="eastAsia"/>
              </w:rPr>
              <w:t>逻辑回归</w:t>
            </w:r>
            <w:r>
              <w:tab/>
            </w:r>
            <w:r>
              <w:fldChar w:fldCharType="begin"/>
            </w:r>
            <w:r>
              <w:instrText xml:space="preserve"> PAGEREF _Toc3424 \h </w:instrText>
            </w:r>
            <w:r>
              <w:fldChar w:fldCharType="separate"/>
            </w:r>
            <w:r>
              <w:t>16</w:t>
            </w:r>
            <w:r>
              <w:fldChar w:fldCharType="end"/>
            </w:r>
          </w:hyperlink>
        </w:p>
        <w:p w:rsidR="00CE6232" w:rsidRDefault="00EA48D9">
          <w:pPr>
            <w:pStyle w:val="11"/>
            <w:tabs>
              <w:tab w:val="right" w:leader="dot" w:pos="9638"/>
            </w:tabs>
            <w:ind w:firstLineChars="200" w:firstLine="440"/>
          </w:pPr>
          <w:hyperlink w:anchor="_Toc12103" w:history="1">
            <w:r>
              <w:rPr>
                <w:rFonts w:hint="eastAsia"/>
              </w:rPr>
              <w:t>5.</w:t>
            </w:r>
            <w:r>
              <w:rPr>
                <w:rFonts w:hint="eastAsia"/>
              </w:rPr>
              <w:t>2</w:t>
            </w:r>
            <w:r>
              <w:rPr>
                <w:rFonts w:hint="eastAsia"/>
              </w:rPr>
              <w:t>.2</w:t>
            </w:r>
            <w:r>
              <w:t xml:space="preserve"> </w:t>
            </w:r>
            <w:r>
              <w:rPr>
                <w:rFonts w:hint="eastAsia"/>
              </w:rPr>
              <w:t>随机森林</w:t>
            </w:r>
            <w:r>
              <w:tab/>
            </w:r>
            <w:r>
              <w:fldChar w:fldCharType="begin"/>
            </w:r>
            <w:r>
              <w:instrText xml:space="preserve"> PAGEREF _Toc12103 \h </w:instrText>
            </w:r>
            <w:r>
              <w:fldChar w:fldCharType="separate"/>
            </w:r>
            <w:r>
              <w:t>17</w:t>
            </w:r>
            <w:r>
              <w:fldChar w:fldCharType="end"/>
            </w:r>
          </w:hyperlink>
        </w:p>
        <w:p w:rsidR="00CE6232" w:rsidRDefault="00EA48D9">
          <w:pPr>
            <w:pStyle w:val="31"/>
            <w:tabs>
              <w:tab w:val="right" w:leader="dot" w:pos="9638"/>
            </w:tabs>
            <w:ind w:left="0" w:firstLineChars="200" w:firstLine="440"/>
          </w:pPr>
          <w:hyperlink w:anchor="_Toc11373" w:history="1">
            <w:r>
              <w:rPr>
                <w:rFonts w:hint="eastAsia"/>
              </w:rPr>
              <w:t>5</w:t>
            </w:r>
            <w:r>
              <w:t>.3.3 XGB</w:t>
            </w:r>
            <w:r>
              <w:rPr>
                <w:rFonts w:hint="eastAsia"/>
              </w:rPr>
              <w:t>oost</w:t>
            </w:r>
            <w:r>
              <w:tab/>
            </w:r>
            <w:r>
              <w:fldChar w:fldCharType="begin"/>
            </w:r>
            <w:r>
              <w:instrText xml:space="preserve"> PAGEREF _Toc11373 \h </w:instrText>
            </w:r>
            <w:r>
              <w:fldChar w:fldCharType="separate"/>
            </w:r>
            <w:r>
              <w:t>20</w:t>
            </w:r>
            <w:r>
              <w:fldChar w:fldCharType="end"/>
            </w:r>
          </w:hyperlink>
        </w:p>
        <w:p w:rsidR="00CE6232" w:rsidRDefault="00EA48D9">
          <w:pPr>
            <w:pStyle w:val="21"/>
            <w:tabs>
              <w:tab w:val="right" w:leader="dot" w:pos="9638"/>
            </w:tabs>
            <w:ind w:left="0" w:firstLineChars="100" w:firstLine="220"/>
          </w:pPr>
          <w:hyperlink w:anchor="_Toc29352" w:history="1">
            <w:r>
              <w:rPr>
                <w:rFonts w:eastAsia="宋体" w:hint="eastAsia"/>
              </w:rPr>
              <w:t>5</w:t>
            </w:r>
            <w:r>
              <w:t xml:space="preserve">.3 </w:t>
            </w:r>
            <w:r>
              <w:t>模型评估与对比</w:t>
            </w:r>
            <w:r>
              <w:tab/>
            </w:r>
            <w:r>
              <w:fldChar w:fldCharType="begin"/>
            </w:r>
            <w:r>
              <w:instrText xml:space="preserve"> PAGEREF _Toc29352 \h </w:instrText>
            </w:r>
            <w:r>
              <w:fldChar w:fldCharType="separate"/>
            </w:r>
            <w:r>
              <w:t>21</w:t>
            </w:r>
            <w:r>
              <w:fldChar w:fldCharType="end"/>
            </w:r>
          </w:hyperlink>
        </w:p>
        <w:p w:rsidR="00CE6232" w:rsidRDefault="00EA48D9">
          <w:pPr>
            <w:pStyle w:val="21"/>
            <w:tabs>
              <w:tab w:val="right" w:leader="dot" w:pos="9638"/>
            </w:tabs>
          </w:pPr>
          <w:hyperlink w:anchor="_Toc29284" w:history="1">
            <w:r>
              <w:rPr>
                <w:rFonts w:eastAsia="宋体" w:hint="eastAsia"/>
              </w:rPr>
              <w:t xml:space="preserve">5.4 </w:t>
            </w:r>
            <w:r>
              <w:rPr>
                <w:rFonts w:eastAsia="宋体" w:hint="eastAsia"/>
              </w:rPr>
              <w:t>基于</w:t>
            </w:r>
            <w:r>
              <w:rPr>
                <w:rFonts w:eastAsia="宋体" w:hint="eastAsia"/>
              </w:rPr>
              <w:t>XSBoost</w:t>
            </w:r>
            <w:r>
              <w:rPr>
                <w:rFonts w:eastAsia="宋体" w:hint="eastAsia"/>
              </w:rPr>
              <w:t>客户流失预测分析</w:t>
            </w:r>
            <w:r>
              <w:tab/>
            </w:r>
            <w:r>
              <w:fldChar w:fldCharType="begin"/>
            </w:r>
            <w:r>
              <w:instrText xml:space="preserve"> PAGEREF _Toc29284 \h </w:instrText>
            </w:r>
            <w:r>
              <w:fldChar w:fldCharType="separate"/>
            </w:r>
            <w:r>
              <w:t>22</w:t>
            </w:r>
            <w:r>
              <w:fldChar w:fldCharType="end"/>
            </w:r>
          </w:hyperlink>
        </w:p>
        <w:p w:rsidR="00CE6232" w:rsidRDefault="00EA48D9">
          <w:pPr>
            <w:pStyle w:val="11"/>
            <w:tabs>
              <w:tab w:val="right" w:leader="dot" w:pos="9638"/>
            </w:tabs>
          </w:pPr>
          <w:hyperlink w:anchor="_Toc19918" w:history="1">
            <w:r>
              <w:rPr>
                <w:rFonts w:hint="eastAsia"/>
              </w:rPr>
              <w:t>6</w:t>
            </w:r>
            <w:r>
              <w:t xml:space="preserve"> </w:t>
            </w:r>
            <w:r>
              <w:t>用户界面设计</w:t>
            </w:r>
            <w:r>
              <w:tab/>
            </w:r>
            <w:r>
              <w:fldChar w:fldCharType="begin"/>
            </w:r>
            <w:r>
              <w:instrText xml:space="preserve"> PAGEREF _Toc19</w:instrText>
            </w:r>
            <w:r>
              <w:instrText xml:space="preserve">918 \h </w:instrText>
            </w:r>
            <w:r>
              <w:fldChar w:fldCharType="separate"/>
            </w:r>
            <w:r>
              <w:t>24</w:t>
            </w:r>
            <w:r>
              <w:fldChar w:fldCharType="end"/>
            </w:r>
          </w:hyperlink>
        </w:p>
        <w:p w:rsidR="00CE6232" w:rsidRDefault="00EA48D9">
          <w:pPr>
            <w:pStyle w:val="21"/>
            <w:tabs>
              <w:tab w:val="right" w:leader="dot" w:pos="9638"/>
            </w:tabs>
          </w:pPr>
          <w:r>
            <w:rPr>
              <w:rFonts w:hint="eastAsia"/>
            </w:rPr>
            <w:t xml:space="preserve">6.1 </w:t>
          </w:r>
          <w:hyperlink w:anchor="_Toc14606" w:history="1">
            <w:r>
              <w:rPr>
                <w:rFonts w:ascii="宋体" w:eastAsia="宋体" w:hAnsi="宋体" w:cs="宋体"/>
                <w:szCs w:val="24"/>
              </w:rPr>
              <w:t>模型选择：</w:t>
            </w:r>
            <w:r>
              <w:tab/>
            </w:r>
            <w:r>
              <w:fldChar w:fldCharType="begin"/>
            </w:r>
            <w:r>
              <w:instrText xml:space="preserve"> PAGEREF _Toc14606 \h </w:instrText>
            </w:r>
            <w:r>
              <w:fldChar w:fldCharType="separate"/>
            </w:r>
            <w:r>
              <w:t>24</w:t>
            </w:r>
            <w:r>
              <w:fldChar w:fldCharType="end"/>
            </w:r>
          </w:hyperlink>
        </w:p>
        <w:p w:rsidR="00CE6232" w:rsidRDefault="00EA48D9">
          <w:pPr>
            <w:pStyle w:val="21"/>
            <w:tabs>
              <w:tab w:val="right" w:leader="dot" w:pos="9638"/>
            </w:tabs>
          </w:pPr>
          <w:hyperlink w:anchor="_Toc12938" w:history="1">
            <w:r>
              <w:rPr>
                <w:rFonts w:hint="eastAsia"/>
              </w:rPr>
              <w:t xml:space="preserve">6.2 </w:t>
            </w:r>
            <w:r>
              <w:rPr>
                <w:rFonts w:ascii="宋体" w:eastAsia="宋体" w:hAnsi="宋体" w:cs="宋体"/>
                <w:szCs w:val="24"/>
              </w:rPr>
              <w:t>模型训练与评估：</w:t>
            </w:r>
            <w:r>
              <w:tab/>
            </w:r>
            <w:r>
              <w:fldChar w:fldCharType="begin"/>
            </w:r>
            <w:r>
              <w:instrText xml:space="preserve"> PAGEREF _Toc12938 \h </w:instrText>
            </w:r>
            <w:r>
              <w:fldChar w:fldCharType="separate"/>
            </w:r>
            <w:r>
              <w:t>25</w:t>
            </w:r>
            <w:r>
              <w:fldChar w:fldCharType="end"/>
            </w:r>
          </w:hyperlink>
        </w:p>
        <w:p w:rsidR="00CE6232" w:rsidRDefault="00EA48D9">
          <w:pPr>
            <w:pStyle w:val="11"/>
            <w:tabs>
              <w:tab w:val="right" w:leader="dot" w:pos="9638"/>
            </w:tabs>
          </w:pPr>
          <w:hyperlink w:anchor="_Toc9809" w:history="1">
            <w:r>
              <w:rPr>
                <w:rFonts w:hint="eastAsia"/>
              </w:rPr>
              <w:t>7</w:t>
            </w:r>
            <w:r>
              <w:rPr>
                <w:rFonts w:hint="eastAsia"/>
              </w:rPr>
              <w:t xml:space="preserve">. </w:t>
            </w:r>
            <w:r>
              <w:rPr>
                <w:rFonts w:hint="eastAsia"/>
              </w:rPr>
              <w:t>课程设计心得体会</w:t>
            </w:r>
            <w:r>
              <w:tab/>
            </w:r>
            <w:r>
              <w:fldChar w:fldCharType="begin"/>
            </w:r>
            <w:r>
              <w:instrText xml:space="preserve"> PAGEREF _Toc9809 \h </w:instrText>
            </w:r>
            <w:r>
              <w:fldChar w:fldCharType="separate"/>
            </w:r>
            <w:r>
              <w:t>25</w:t>
            </w:r>
            <w:r>
              <w:fldChar w:fldCharType="end"/>
            </w:r>
          </w:hyperlink>
        </w:p>
        <w:p w:rsidR="00CE6232" w:rsidRDefault="00EA48D9">
          <w:pPr>
            <w:pStyle w:val="21"/>
            <w:tabs>
              <w:tab w:val="right" w:leader="dot" w:pos="9638"/>
            </w:tabs>
          </w:pPr>
          <w:hyperlink w:anchor="_Toc13429" w:history="1">
            <w:r>
              <w:rPr>
                <w:rFonts w:hint="eastAsia"/>
              </w:rPr>
              <w:t>7</w:t>
            </w:r>
            <w:r>
              <w:t xml:space="preserve">.1 </w:t>
            </w:r>
            <w:r>
              <w:t>技术收获</w:t>
            </w:r>
            <w:r>
              <w:tab/>
            </w:r>
            <w:r>
              <w:fldChar w:fldCharType="begin"/>
            </w:r>
            <w:r>
              <w:instrText xml:space="preserve"> P</w:instrText>
            </w:r>
            <w:r>
              <w:instrText xml:space="preserve">AGEREF _Toc13429 \h </w:instrText>
            </w:r>
            <w:r>
              <w:fldChar w:fldCharType="separate"/>
            </w:r>
            <w:r>
              <w:t>25</w:t>
            </w:r>
            <w:r>
              <w:fldChar w:fldCharType="end"/>
            </w:r>
          </w:hyperlink>
        </w:p>
        <w:p w:rsidR="00CE6232" w:rsidRDefault="00EA48D9">
          <w:pPr>
            <w:pStyle w:val="21"/>
            <w:tabs>
              <w:tab w:val="right" w:leader="dot" w:pos="9638"/>
            </w:tabs>
          </w:pPr>
          <w:hyperlink w:anchor="_Toc28430" w:history="1">
            <w:r>
              <w:rPr>
                <w:rFonts w:hint="eastAsia"/>
              </w:rPr>
              <w:t>7</w:t>
            </w:r>
            <w:r>
              <w:t xml:space="preserve">.2 </w:t>
            </w:r>
            <w:r>
              <w:t>模型优化的思考</w:t>
            </w:r>
            <w:r>
              <w:tab/>
            </w:r>
            <w:r>
              <w:fldChar w:fldCharType="begin"/>
            </w:r>
            <w:r>
              <w:instrText xml:space="preserve"> PAGEREF _Toc28430 \h </w:instrText>
            </w:r>
            <w:r>
              <w:fldChar w:fldCharType="separate"/>
            </w:r>
            <w:r>
              <w:t>27</w:t>
            </w:r>
            <w:r>
              <w:fldChar w:fldCharType="end"/>
            </w:r>
          </w:hyperlink>
        </w:p>
        <w:p w:rsidR="00CE6232" w:rsidRDefault="00EA48D9">
          <w:pPr>
            <w:pStyle w:val="11"/>
            <w:tabs>
              <w:tab w:val="right" w:leader="dot" w:pos="9638"/>
            </w:tabs>
          </w:pPr>
          <w:hyperlink w:anchor="_Toc7256" w:history="1">
            <w:r>
              <w:rPr>
                <w:rFonts w:hint="eastAsia"/>
              </w:rPr>
              <w:t>8</w:t>
            </w:r>
            <w:r>
              <w:rPr>
                <w:rFonts w:hint="eastAsia"/>
              </w:rPr>
              <w:t xml:space="preserve"> </w:t>
            </w:r>
            <w:r>
              <w:t>参考文献</w:t>
            </w:r>
            <w:r>
              <w:tab/>
            </w:r>
            <w:r>
              <w:fldChar w:fldCharType="begin"/>
            </w:r>
            <w:r>
              <w:instrText xml:space="preserve"> PAG</w:instrText>
            </w:r>
            <w:r>
              <w:instrText xml:space="preserve">EREF _Toc7256 \h </w:instrText>
            </w:r>
            <w:r>
              <w:fldChar w:fldCharType="separate"/>
            </w:r>
            <w:r>
              <w:t>29</w:t>
            </w:r>
            <w:r>
              <w:fldChar w:fldCharType="end"/>
            </w:r>
          </w:hyperlink>
        </w:p>
        <w:p w:rsidR="00CE6232" w:rsidRDefault="00EA48D9">
          <w:pPr>
            <w:rPr>
              <w:rFonts w:cs="Times New Roman"/>
              <w:kern w:val="0"/>
              <w:sz w:val="22"/>
            </w:rPr>
          </w:pPr>
          <w:hyperlink w:anchor="_Toc8309" w:history="1">
            <w:r>
              <w:rPr>
                <w:rFonts w:cs="Times New Roman" w:hint="eastAsia"/>
                <w:kern w:val="0"/>
                <w:sz w:val="22"/>
              </w:rPr>
              <w:t>附录</w:t>
            </w:r>
            <w:r>
              <w:rPr>
                <w:rFonts w:cs="Times New Roman" w:hint="eastAsia"/>
                <w:kern w:val="0"/>
                <w:sz w:val="22"/>
              </w:rPr>
              <w:t>..................................................................................................................................................</w:t>
            </w:r>
            <w:r>
              <w:rPr>
                <w:rFonts w:cs="Times New Roman" w:hint="eastAsia"/>
                <w:kern w:val="0"/>
                <w:sz w:val="22"/>
              </w:rPr>
              <w:t>...............</w:t>
            </w:r>
            <w:r>
              <w:rPr>
                <w:rFonts w:cs="Times New Roman"/>
                <w:kern w:val="0"/>
                <w:sz w:val="22"/>
              </w:rPr>
              <w:fldChar w:fldCharType="begin"/>
            </w:r>
            <w:r>
              <w:rPr>
                <w:rFonts w:cs="Times New Roman"/>
                <w:kern w:val="0"/>
                <w:sz w:val="22"/>
              </w:rPr>
              <w:instrText xml:space="preserve"> PAGEREF _Toc8309 \h </w:instrText>
            </w:r>
            <w:r>
              <w:rPr>
                <w:rFonts w:cs="Times New Roman"/>
                <w:kern w:val="0"/>
                <w:sz w:val="22"/>
              </w:rPr>
            </w:r>
            <w:r>
              <w:rPr>
                <w:rFonts w:cs="Times New Roman"/>
                <w:kern w:val="0"/>
                <w:sz w:val="22"/>
              </w:rPr>
              <w:fldChar w:fldCharType="separate"/>
            </w:r>
            <w:r>
              <w:rPr>
                <w:rFonts w:cs="Times New Roman"/>
                <w:kern w:val="0"/>
                <w:sz w:val="22"/>
              </w:rPr>
              <w:t>30</w:t>
            </w:r>
            <w:r>
              <w:rPr>
                <w:rFonts w:cs="Times New Roman"/>
                <w:kern w:val="0"/>
                <w:sz w:val="22"/>
              </w:rPr>
              <w:fldChar w:fldCharType="end"/>
            </w:r>
          </w:hyperlink>
        </w:p>
        <w:p w:rsidR="00CE6232" w:rsidRDefault="00EA48D9">
          <w:pPr>
            <w:pStyle w:val="1"/>
            <w:spacing w:before="0" w:afterLines="100" w:after="312" w:line="360" w:lineRule="auto"/>
            <w:rPr>
              <w:rFonts w:ascii="宋体" w:eastAsia="宋体" w:hAnsi="宋体"/>
              <w:sz w:val="36"/>
              <w:szCs w:val="36"/>
            </w:rPr>
          </w:pPr>
          <w:r>
            <w:fldChar w:fldCharType="end"/>
          </w:r>
        </w:p>
      </w:sdtContent>
    </w:sdt>
    <w:p w:rsidR="00CE6232" w:rsidRDefault="00EA48D9">
      <w:pPr>
        <w:widowControl/>
        <w:jc w:val="left"/>
        <w:rPr>
          <w:rFonts w:ascii="宋体" w:hAnsi="宋体" w:cs="宋体"/>
          <w:kern w:val="0"/>
          <w:szCs w:val="21"/>
        </w:rPr>
        <w:sectPr w:rsidR="00CE6232">
          <w:footerReference w:type="even" r:id="rId9"/>
          <w:pgSz w:w="11906" w:h="16838"/>
          <w:pgMar w:top="1418" w:right="1134" w:bottom="1418" w:left="1134" w:header="851" w:footer="992" w:gutter="0"/>
          <w:pgNumType w:start="1"/>
          <w:cols w:space="425"/>
          <w:docGrid w:type="lines" w:linePitch="312"/>
        </w:sectPr>
      </w:pPr>
      <w:r>
        <w:rPr>
          <w:rFonts w:ascii="宋体" w:hAnsi="宋体" w:cs="宋体"/>
          <w:kern w:val="0"/>
          <w:szCs w:val="21"/>
        </w:rPr>
        <w:br w:type="page"/>
      </w:r>
    </w:p>
    <w:p w:rsidR="00CE6232" w:rsidRDefault="00EA48D9">
      <w:pPr>
        <w:pStyle w:val="1"/>
        <w:spacing w:before="0" w:after="0" w:line="360" w:lineRule="auto"/>
      </w:pPr>
      <w:bookmarkStart w:id="1" w:name="_Toc137046002"/>
      <w:bookmarkStart w:id="2" w:name="_Toc22890"/>
      <w:bookmarkStart w:id="3" w:name="_Toc137045945"/>
      <w:r>
        <w:rPr>
          <w:rFonts w:hint="eastAsia"/>
        </w:rPr>
        <w:lastRenderedPageBreak/>
        <w:t>1</w:t>
      </w:r>
      <w:r>
        <w:t xml:space="preserve"> </w:t>
      </w:r>
      <w:r>
        <w:rPr>
          <w:rFonts w:hint="eastAsia"/>
        </w:rPr>
        <w:t>选题目的</w:t>
      </w:r>
      <w:bookmarkEnd w:id="1"/>
      <w:bookmarkEnd w:id="2"/>
      <w:bookmarkEnd w:id="3"/>
    </w:p>
    <w:p w:rsidR="00CE6232" w:rsidRDefault="00EA48D9">
      <w:pPr>
        <w:pStyle w:val="2"/>
        <w:numPr>
          <w:ilvl w:val="1"/>
          <w:numId w:val="1"/>
        </w:numPr>
        <w:spacing w:before="0" w:after="0" w:line="360" w:lineRule="auto"/>
        <w:rPr>
          <w:b w:val="0"/>
        </w:rPr>
      </w:pPr>
      <w:bookmarkStart w:id="4" w:name="_Toc25962"/>
      <w:r>
        <w:rPr>
          <w:rFonts w:hint="eastAsia"/>
          <w:b w:val="0"/>
        </w:rPr>
        <w:t>项目动机</w:t>
      </w:r>
      <w:bookmarkEnd w:id="4"/>
    </w:p>
    <w:p w:rsidR="00CE6232" w:rsidRDefault="00EA48D9">
      <w:pPr>
        <w:widowControl/>
        <w:ind w:firstLine="420"/>
        <w:jc w:val="left"/>
        <w:rPr>
          <w:rFonts w:ascii="Segoe UI" w:eastAsia="宋体" w:hAnsi="Segoe UI" w:cs="Segoe UI"/>
          <w:color w:val="1C1F23"/>
          <w:kern w:val="0"/>
          <w:szCs w:val="24"/>
          <w:shd w:val="clear" w:color="auto" w:fill="FFFFFF"/>
        </w:rPr>
      </w:pPr>
      <w:r>
        <w:rPr>
          <w:rFonts w:ascii="Segoe UI" w:eastAsia="宋体" w:hAnsi="Segoe UI" w:cs="Segoe UI"/>
          <w:color w:val="1C1F23"/>
          <w:kern w:val="0"/>
          <w:szCs w:val="24"/>
          <w:shd w:val="clear" w:color="auto" w:fill="FFFFFF"/>
        </w:rPr>
        <w:t>电信行业竞争白热化，客户流失如同失血，严重威胁公司的生存与发展。一方面，新客户获取成本持续攀升，使得客户获取难度加大；另一方面，市场份额争夺激烈，客户选择众多，稍有不慎，客户就可能转网流失。公司迫切需要一种精准有效的手段来提前洞悉客户流失倾向，以便及时干预。本项目基于客户消费习惯数据展开研究，是因为这些数据蕴含着客户行为模式和偏好的关键信息。通过机器学习技术深度挖掘这些信息，构建预测模型，公司能够提前识别高流失风险客户，进而制定个性化营销策略和服务优化方案，增强客户粘性，实现客户留存，在激烈竞争中站稳脚跟，</w:t>
      </w:r>
      <w:r>
        <w:rPr>
          <w:rFonts w:ascii="Segoe UI" w:eastAsia="宋体" w:hAnsi="Segoe UI" w:cs="Segoe UI"/>
          <w:color w:val="1C1F23"/>
          <w:kern w:val="0"/>
          <w:szCs w:val="24"/>
          <w:shd w:val="clear" w:color="auto" w:fill="FFFFFF"/>
        </w:rPr>
        <w:t>确保业务持续稳健增长。</w:t>
      </w:r>
    </w:p>
    <w:p w:rsidR="00CE6232" w:rsidRDefault="00EA48D9">
      <w:pPr>
        <w:pStyle w:val="2"/>
        <w:numPr>
          <w:ilvl w:val="1"/>
          <w:numId w:val="1"/>
        </w:numPr>
        <w:spacing w:before="0" w:after="0" w:line="360" w:lineRule="auto"/>
        <w:rPr>
          <w:b w:val="0"/>
        </w:rPr>
      </w:pPr>
      <w:bookmarkStart w:id="5" w:name="_Toc18062"/>
      <w:r>
        <w:rPr>
          <w:rFonts w:hint="eastAsia"/>
          <w:b w:val="0"/>
        </w:rPr>
        <w:t>项目目的</w:t>
      </w:r>
      <w:bookmarkEnd w:id="5"/>
    </w:p>
    <w:p w:rsidR="00CE6232" w:rsidRDefault="00EA48D9">
      <w:pPr>
        <w:ind w:firstLine="420"/>
        <w:rPr>
          <w:rFonts w:ascii="Times New Roman" w:eastAsiaTheme="majorEastAsia" w:hAnsi="Times New Roman" w:cstheme="majorBidi"/>
          <w:bCs/>
          <w:sz w:val="32"/>
          <w:szCs w:val="32"/>
        </w:rPr>
      </w:pPr>
      <w:r>
        <w:rPr>
          <w:shd w:val="clear" w:color="auto" w:fill="FFFFFF"/>
        </w:rPr>
        <w:t>对电信客户流失数据集进行全面的数据预处理，包括处理缺失值、异常值，对分类变量进行编码等操作，确保数据的质量和可用性。运用多种机器学习算法，如随机森林、支持向量机、逻辑回归、朴素贝叶斯、决策树和</w:t>
      </w:r>
      <w:r>
        <w:rPr>
          <w:shd w:val="clear" w:color="auto" w:fill="FFFFFF"/>
        </w:rPr>
        <w:t xml:space="preserve"> XGBoost </w:t>
      </w:r>
      <w:r>
        <w:rPr>
          <w:shd w:val="clear" w:color="auto" w:fill="FFFFFF"/>
        </w:rPr>
        <w:t>等，构建客户流失预测模型</w:t>
      </w:r>
      <w:r>
        <w:rPr>
          <w:rFonts w:hint="eastAsia"/>
          <w:shd w:val="clear" w:color="auto" w:fill="FFFFFF"/>
        </w:rPr>
        <w:t>结合</w:t>
      </w:r>
      <w:r>
        <w:rPr>
          <w:rFonts w:hint="eastAsia"/>
          <w:shd w:val="clear" w:color="auto" w:fill="FFFFFF"/>
        </w:rPr>
        <w:t>S</w:t>
      </w:r>
      <w:r>
        <w:rPr>
          <w:shd w:val="clear" w:color="auto" w:fill="FFFFFF"/>
        </w:rPr>
        <w:t>HAP</w:t>
      </w:r>
      <w:r>
        <w:rPr>
          <w:shd w:val="clear" w:color="auto" w:fill="FFFFFF"/>
        </w:rPr>
        <w:t>分析影响客户流失的关键因素，</w:t>
      </w:r>
      <w:r>
        <w:rPr>
          <w:rFonts w:ascii="Segoe UI" w:eastAsia="宋体" w:hAnsi="Segoe UI" w:cs="Segoe UI"/>
          <w:color w:val="1C1F23"/>
          <w:kern w:val="0"/>
          <w:szCs w:val="24"/>
          <w:shd w:val="clear" w:color="auto" w:fill="FFFFFF"/>
        </w:rPr>
        <w:t>实现简单用户界面展示模型效</w:t>
      </w:r>
      <w:r>
        <w:rPr>
          <w:rFonts w:ascii="Segoe UI" w:eastAsia="宋体" w:hAnsi="Segoe UI" w:cs="Segoe UI" w:hint="eastAsia"/>
          <w:color w:val="1C1F23"/>
          <w:kern w:val="0"/>
          <w:szCs w:val="24"/>
          <w:shd w:val="clear" w:color="auto" w:fill="FFFFFF"/>
        </w:rPr>
        <w:t>，</w:t>
      </w:r>
      <w:r>
        <w:rPr>
          <w:rFonts w:ascii="Segoe UI" w:eastAsia="宋体" w:hAnsi="Segoe UI" w:cs="Segoe UI"/>
          <w:color w:val="1C1F23"/>
          <w:kern w:val="0"/>
          <w:szCs w:val="24"/>
          <w:shd w:val="clear" w:color="auto" w:fill="FFFFFF"/>
        </w:rPr>
        <w:t>。</w:t>
      </w:r>
      <w:r>
        <w:rPr>
          <w:shd w:val="clear" w:color="auto" w:fill="FFFFFF"/>
        </w:rPr>
        <w:t>构建多种机器学习模型预测客户流失</w:t>
      </w:r>
      <w:r>
        <w:rPr>
          <w:rFonts w:hint="eastAsia"/>
          <w:shd w:val="clear" w:color="auto" w:fill="FFFFFF"/>
        </w:rPr>
        <w:t>特征，</w:t>
      </w:r>
      <w:r>
        <w:rPr>
          <w:rFonts w:ascii="Segoe UI" w:eastAsia="宋体" w:hAnsi="Segoe UI" w:cs="Segoe UI"/>
          <w:color w:val="1C1F23"/>
          <w:kern w:val="0"/>
          <w:szCs w:val="24"/>
          <w:shd w:val="clear" w:color="auto" w:fill="FFFFFF"/>
        </w:rPr>
        <w:t>通过可视化分析模型学习过程和预测结果</w:t>
      </w:r>
      <w:r>
        <w:rPr>
          <w:rFonts w:ascii="Segoe UI" w:eastAsia="宋体" w:hAnsi="Segoe UI" w:cs="Segoe UI" w:hint="eastAsia"/>
          <w:color w:val="1C1F23"/>
          <w:kern w:val="0"/>
          <w:szCs w:val="24"/>
          <w:shd w:val="clear" w:color="auto" w:fill="FFFFFF"/>
        </w:rPr>
        <w:t>。</w:t>
      </w:r>
    </w:p>
    <w:p w:rsidR="00CE6232" w:rsidRDefault="00CE6232">
      <w:pPr>
        <w:ind w:left="420"/>
      </w:pPr>
    </w:p>
    <w:p w:rsidR="00CE6232" w:rsidRDefault="00EA48D9">
      <w:pPr>
        <w:pStyle w:val="1"/>
        <w:spacing w:before="0" w:after="0" w:line="360" w:lineRule="auto"/>
      </w:pPr>
      <w:bookmarkStart w:id="6" w:name="_Toc19174"/>
      <w:r>
        <w:t xml:space="preserve">2 </w:t>
      </w:r>
      <w:bookmarkStart w:id="7" w:name="_Toc137045946"/>
      <w:bookmarkStart w:id="8" w:name="_Toc137046003"/>
      <w:r>
        <w:rPr>
          <w:rFonts w:hint="eastAsia"/>
        </w:rPr>
        <w:t>实验数据</w:t>
      </w:r>
      <w:bookmarkEnd w:id="6"/>
      <w:bookmarkEnd w:id="7"/>
      <w:bookmarkEnd w:id="8"/>
    </w:p>
    <w:p w:rsidR="00CE6232" w:rsidRDefault="00EA48D9">
      <w:pPr>
        <w:pStyle w:val="2"/>
        <w:numPr>
          <w:ilvl w:val="1"/>
          <w:numId w:val="2"/>
        </w:numPr>
        <w:spacing w:before="0" w:after="0" w:line="360" w:lineRule="auto"/>
        <w:rPr>
          <w:b w:val="0"/>
        </w:rPr>
      </w:pPr>
      <w:bookmarkStart w:id="9" w:name="_Toc24835"/>
      <w:r>
        <w:rPr>
          <w:rFonts w:hint="eastAsia"/>
          <w:b w:val="0"/>
        </w:rPr>
        <w:t xml:space="preserve"> </w:t>
      </w:r>
      <w:r>
        <w:rPr>
          <w:b w:val="0"/>
        </w:rPr>
        <w:t>数据来源</w:t>
      </w:r>
      <w:bookmarkEnd w:id="9"/>
    </w:p>
    <w:p w:rsidR="00CE6232" w:rsidRDefault="00EA48D9">
      <w:pPr>
        <w:ind w:firstLine="420"/>
      </w:pPr>
      <w:r>
        <w:rPr>
          <w:rFonts w:ascii="Segoe UI" w:eastAsia="宋体" w:hAnsi="Segoe UI" w:cs="Segoe UI"/>
          <w:color w:val="1C1F23"/>
          <w:kern w:val="0"/>
          <w:szCs w:val="24"/>
          <w:shd w:val="clear" w:color="auto" w:fill="FFFFFF"/>
        </w:rPr>
        <w:t>数据来源：使用来自</w:t>
      </w:r>
      <w:r>
        <w:rPr>
          <w:rFonts w:ascii="Segoe UI" w:eastAsia="宋体" w:hAnsi="Segoe UI" w:cs="Segoe UI"/>
          <w:color w:val="1C1F23"/>
          <w:kern w:val="0"/>
          <w:szCs w:val="24"/>
          <w:shd w:val="clear" w:color="auto" w:fill="FFFFFF"/>
        </w:rPr>
        <w:t>DataFountain</w:t>
      </w:r>
      <w:r>
        <w:rPr>
          <w:rFonts w:ascii="Segoe UI" w:eastAsia="宋体" w:hAnsi="Segoe UI" w:cs="Segoe UI"/>
          <w:color w:val="1C1F23"/>
          <w:kern w:val="0"/>
          <w:szCs w:val="24"/>
          <w:shd w:val="clear" w:color="auto" w:fill="FFFFFF"/>
        </w:rPr>
        <w:t>（</w:t>
      </w:r>
      <w:hyperlink r:id="rId10" w:tgtFrame="_blank" w:history="1">
        <w:r>
          <w:rPr>
            <w:rFonts w:ascii="Segoe UI" w:eastAsia="宋体" w:hAnsi="Segoe UI" w:cs="Segoe UI"/>
            <w:color w:val="1C1F23"/>
            <w:kern w:val="0"/>
            <w:szCs w:val="24"/>
            <w:shd w:val="clear" w:color="auto" w:fill="FFFFFF"/>
          </w:rPr>
          <w:t>https://www.datafountain.cn/datasets/35guide</w:t>
        </w:r>
      </w:hyperlink>
      <w:r>
        <w:rPr>
          <w:rFonts w:ascii="Segoe UI" w:eastAsia="宋体" w:hAnsi="Segoe UI" w:cs="Segoe UI"/>
          <w:color w:val="1C1F23"/>
          <w:kern w:val="0"/>
          <w:szCs w:val="24"/>
          <w:shd w:val="clear" w:color="auto" w:fill="FFFFFF"/>
        </w:rPr>
        <w:t>）的电信客户流失数据集，该数据集包含了丰富的客户信息，如客户</w:t>
      </w:r>
      <w:r>
        <w:rPr>
          <w:rFonts w:ascii="Segoe UI" w:eastAsia="宋体" w:hAnsi="Segoe UI" w:cs="Segoe UI"/>
          <w:color w:val="1C1F23"/>
          <w:kern w:val="0"/>
          <w:szCs w:val="24"/>
          <w:shd w:val="clear" w:color="auto" w:fill="FFFFFF"/>
        </w:rPr>
        <w:t xml:space="preserve"> ID</w:t>
      </w:r>
      <w:r>
        <w:rPr>
          <w:rFonts w:ascii="Segoe UI" w:eastAsia="宋体" w:hAnsi="Segoe UI" w:cs="Segoe UI"/>
          <w:color w:val="1C1F23"/>
          <w:kern w:val="0"/>
          <w:szCs w:val="24"/>
          <w:shd w:val="clear" w:color="auto" w:fill="FFFFFF"/>
        </w:rPr>
        <w:t>、性别、年龄、是否有伴侣、是否有家属、入网时长、电话服务、网络服务类型、在线安全服务、在线备份服务、设备保护服务、技术支持服务、流媒体电视服务、流媒体电影服务、合同类型、是否无纸化账单、支付方式、月费用、总费用以</w:t>
      </w:r>
      <w:r>
        <w:rPr>
          <w:rFonts w:ascii="Segoe UI" w:eastAsia="宋体" w:hAnsi="Segoe UI" w:cs="Segoe UI"/>
          <w:color w:val="1C1F23"/>
          <w:kern w:val="0"/>
          <w:szCs w:val="24"/>
          <w:shd w:val="clear" w:color="auto" w:fill="FFFFFF"/>
        </w:rPr>
        <w:t>及客户是否流失等字段，能够全面反映客户的消费习惯和基本特征。</w:t>
      </w:r>
    </w:p>
    <w:p w:rsidR="00CE6232" w:rsidRDefault="00CE6232">
      <w:pPr>
        <w:pStyle w:val="2"/>
        <w:spacing w:before="0" w:after="0" w:line="360" w:lineRule="auto"/>
        <w:rPr>
          <w:b w:val="0"/>
        </w:rPr>
        <w:sectPr w:rsidR="00CE6232">
          <w:headerReference w:type="default" r:id="rId11"/>
          <w:footerReference w:type="default" r:id="rId12"/>
          <w:pgSz w:w="11906" w:h="16838"/>
          <w:pgMar w:top="1418" w:right="1134" w:bottom="1418" w:left="1134" w:header="851" w:footer="992" w:gutter="0"/>
          <w:pgNumType w:start="1"/>
          <w:cols w:space="425"/>
          <w:docGrid w:type="lines" w:linePitch="312"/>
        </w:sectPr>
      </w:pPr>
      <w:bookmarkStart w:id="10" w:name="_Toc9711"/>
    </w:p>
    <w:p w:rsidR="00CE6232" w:rsidRDefault="00EA48D9">
      <w:pPr>
        <w:pStyle w:val="2"/>
        <w:numPr>
          <w:ilvl w:val="1"/>
          <w:numId w:val="2"/>
        </w:numPr>
        <w:spacing w:before="0" w:after="0" w:line="360" w:lineRule="auto"/>
        <w:rPr>
          <w:b w:val="0"/>
        </w:rPr>
      </w:pPr>
      <w:r>
        <w:rPr>
          <w:rFonts w:hint="eastAsia"/>
          <w:b w:val="0"/>
        </w:rPr>
        <w:lastRenderedPageBreak/>
        <w:t xml:space="preserve"> </w:t>
      </w:r>
      <w:r>
        <w:rPr>
          <w:b w:val="0"/>
        </w:rPr>
        <w:t>数据描述</w:t>
      </w:r>
      <w:bookmarkEnd w:id="10"/>
    </w:p>
    <w:p w:rsidR="00CE6232" w:rsidRDefault="00EA48D9">
      <w:pPr>
        <w:ind w:firstLine="420"/>
        <w:rPr>
          <w:rFonts w:asciiTheme="minorEastAsia" w:hAnsiTheme="minorEastAsia"/>
          <w:szCs w:val="24"/>
        </w:rPr>
      </w:pPr>
      <w:r>
        <w:rPr>
          <w:rFonts w:asciiTheme="minorEastAsia" w:hAnsiTheme="minorEastAsia" w:hint="eastAsia"/>
          <w:szCs w:val="24"/>
        </w:rPr>
        <w:t>首先读取收集到的电信客户流失数据集并做一个初步的统计以及描述</w:t>
      </w:r>
    </w:p>
    <w:p w:rsidR="00CE6232" w:rsidRDefault="00EA48D9">
      <w:pPr>
        <w:ind w:firstLine="420"/>
        <w:jc w:val="left"/>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5643880" cy="1170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6391" cy="1190370"/>
                    </a:xfrm>
                    <a:prstGeom prst="rect">
                      <a:avLst/>
                    </a:prstGeom>
                  </pic:spPr>
                </pic:pic>
              </a:graphicData>
            </a:graphic>
          </wp:inline>
        </w:drawing>
      </w:r>
    </w:p>
    <w:p w:rsidR="00CE6232" w:rsidRDefault="00EA48D9">
      <w:pPr>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1</w:t>
      </w:r>
    </w:p>
    <w:p w:rsidR="00CE6232" w:rsidRDefault="00EA48D9">
      <w:pPr>
        <w:ind w:firstLine="420"/>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2654935" cy="2136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716156" cy="2186009"/>
                    </a:xfrm>
                    <a:prstGeom prst="rect">
                      <a:avLst/>
                    </a:prstGeom>
                  </pic:spPr>
                </pic:pic>
              </a:graphicData>
            </a:graphic>
          </wp:inline>
        </w:drawing>
      </w:r>
      <w:r>
        <w:rPr>
          <w:rFonts w:ascii="Times New Roman" w:eastAsiaTheme="majorEastAsia" w:hAnsi="Times New Roman" w:cstheme="majorBidi"/>
          <w:b/>
          <w:bCs/>
          <w:noProof/>
          <w:sz w:val="32"/>
          <w:szCs w:val="32"/>
        </w:rPr>
        <w:drawing>
          <wp:inline distT="0" distB="0" distL="0" distR="0">
            <wp:extent cx="2560955" cy="21837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l="584" t="-1707" r="26645" b="2702"/>
                    <a:stretch>
                      <a:fillRect/>
                    </a:stretch>
                  </pic:blipFill>
                  <pic:spPr>
                    <a:xfrm>
                      <a:off x="0" y="0"/>
                      <a:ext cx="2598157" cy="2215398"/>
                    </a:xfrm>
                    <a:prstGeom prst="rect">
                      <a:avLst/>
                    </a:prstGeom>
                    <a:ln>
                      <a:noFill/>
                    </a:ln>
                  </pic:spPr>
                </pic:pic>
              </a:graphicData>
            </a:graphic>
          </wp:inline>
        </w:drawing>
      </w:r>
    </w:p>
    <w:p w:rsidR="00CE6232" w:rsidRDefault="00EA48D9">
      <w:pPr>
        <w:spacing w:line="240" w:lineRule="auto"/>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2</w:t>
      </w:r>
      <w:r>
        <w:rPr>
          <w:rFonts w:asciiTheme="minorEastAsia" w:hAnsiTheme="minorEastAsia"/>
          <w:b/>
          <w:szCs w:val="24"/>
        </w:rPr>
        <w:t xml:space="preserve"> </w:t>
      </w:r>
      <w:r>
        <w:rPr>
          <w:rFonts w:asciiTheme="minorEastAsia" w:hAnsiTheme="minorEastAsia" w:hint="eastAsia"/>
          <w:b/>
          <w:szCs w:val="24"/>
        </w:rPr>
        <w:t>结果展示</w:t>
      </w:r>
    </w:p>
    <w:tbl>
      <w:tblPr>
        <w:tblStyle w:val="a8"/>
        <w:tblpPr w:leftFromText="180" w:rightFromText="180" w:vertAnchor="text" w:horzAnchor="margin" w:tblpXSpec="center" w:tblpY="108"/>
        <w:tblW w:w="10836" w:type="dxa"/>
        <w:tblLook w:val="04A0" w:firstRow="1" w:lastRow="0" w:firstColumn="1" w:lastColumn="0" w:noHBand="0" w:noVBand="1"/>
      </w:tblPr>
      <w:tblGrid>
        <w:gridCol w:w="2709"/>
        <w:gridCol w:w="2709"/>
        <w:gridCol w:w="2709"/>
        <w:gridCol w:w="2709"/>
      </w:tblGrid>
      <w:tr w:rsidR="00CE6232">
        <w:trPr>
          <w:trHeight w:val="212"/>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字段名称</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含义</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类型</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b/>
                <w:bCs/>
                <w:color w:val="222222"/>
                <w:sz w:val="21"/>
                <w:szCs w:val="21"/>
              </w:rPr>
              <w:t>具体内容</w:t>
            </w:r>
          </w:p>
        </w:tc>
      </w:tr>
      <w:tr w:rsidR="00CE6232">
        <w:trPr>
          <w:trHeight w:val="206"/>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gender</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客户的性别</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'Male' </w:t>
            </w:r>
            <w:r>
              <w:rPr>
                <w:rFonts w:ascii="Segoe UI" w:hAnsi="Segoe UI" w:cs="Segoe UI"/>
                <w:color w:val="222222"/>
                <w:sz w:val="21"/>
                <w:szCs w:val="21"/>
              </w:rPr>
              <w:t>或</w:t>
            </w:r>
            <w:r>
              <w:rPr>
                <w:rFonts w:ascii="Segoe UI" w:hAnsi="Segoe UI" w:cs="Segoe UI"/>
                <w:color w:val="222222"/>
                <w:sz w:val="21"/>
                <w:szCs w:val="21"/>
              </w:rPr>
              <w:t xml:space="preserve"> 'Female'</w:t>
            </w:r>
          </w:p>
        </w:tc>
      </w:tr>
      <w:tr w:rsidR="00CE6232">
        <w:trPr>
          <w:trHeight w:val="212"/>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SeniorCitizen</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是否为老年客户</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int64</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0 </w:t>
            </w:r>
            <w:r>
              <w:rPr>
                <w:rFonts w:ascii="Segoe UI" w:hAnsi="Segoe UI" w:cs="Segoe UI"/>
                <w:color w:val="222222"/>
                <w:sz w:val="21"/>
                <w:szCs w:val="21"/>
              </w:rPr>
              <w:t>或</w:t>
            </w:r>
            <w:r>
              <w:rPr>
                <w:rFonts w:ascii="Segoe UI" w:hAnsi="Segoe UI" w:cs="Segoe UI"/>
                <w:color w:val="222222"/>
                <w:sz w:val="21"/>
                <w:szCs w:val="21"/>
              </w:rPr>
              <w:t xml:space="preserve"> 1</w:t>
            </w:r>
          </w:p>
        </w:tc>
      </w:tr>
      <w:tr w:rsidR="00CE6232">
        <w:trPr>
          <w:trHeight w:val="212"/>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Partner</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是否有伴侣</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'Yes' </w:t>
            </w:r>
            <w:r>
              <w:rPr>
                <w:rFonts w:ascii="Segoe UI" w:hAnsi="Segoe UI" w:cs="Segoe UI"/>
                <w:color w:val="222222"/>
                <w:sz w:val="21"/>
                <w:szCs w:val="21"/>
              </w:rPr>
              <w:t>或</w:t>
            </w:r>
            <w:r>
              <w:rPr>
                <w:rFonts w:ascii="Segoe UI" w:hAnsi="Segoe UI" w:cs="Segoe UI"/>
                <w:color w:val="222222"/>
                <w:sz w:val="21"/>
                <w:szCs w:val="21"/>
              </w:rPr>
              <w:t xml:space="preserve"> 'No'</w:t>
            </w:r>
          </w:p>
        </w:tc>
      </w:tr>
      <w:tr w:rsidR="00CE6232">
        <w:trPr>
          <w:trHeight w:val="206"/>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Dependents</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是否有家属</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object</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 xml:space="preserve">'Yes' </w:t>
            </w:r>
            <w:r>
              <w:rPr>
                <w:rFonts w:ascii="Segoe UI" w:hAnsi="Segoe UI" w:cs="Segoe UI"/>
                <w:color w:val="222222"/>
                <w:sz w:val="21"/>
                <w:szCs w:val="21"/>
              </w:rPr>
              <w:t>或</w:t>
            </w:r>
            <w:r>
              <w:rPr>
                <w:rFonts w:ascii="Segoe UI" w:hAnsi="Segoe UI" w:cs="Segoe UI"/>
                <w:color w:val="222222"/>
                <w:sz w:val="21"/>
                <w:szCs w:val="21"/>
              </w:rPr>
              <w:t xml:space="preserve"> 'No'</w:t>
            </w:r>
          </w:p>
        </w:tc>
      </w:tr>
      <w:tr w:rsidR="00CE6232">
        <w:trPr>
          <w:trHeight w:val="158"/>
        </w:trPr>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Style w:val="HTML1"/>
                <w:rFonts w:ascii="Consolas" w:hAnsi="Consolas"/>
                <w:color w:val="222222"/>
                <w:sz w:val="21"/>
                <w:szCs w:val="21"/>
              </w:rPr>
              <w:t>tenure</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客户使用公司服务的时长</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int64</w:t>
            </w:r>
          </w:p>
        </w:tc>
        <w:tc>
          <w:tcPr>
            <w:tcW w:w="2709" w:type="dxa"/>
            <w:vAlign w:val="center"/>
          </w:tcPr>
          <w:p w:rsidR="00CE6232" w:rsidRDefault="00EA48D9">
            <w:pPr>
              <w:spacing w:line="240" w:lineRule="auto"/>
              <w:jc w:val="center"/>
              <w:rPr>
                <w:rFonts w:ascii="Times New Roman" w:eastAsiaTheme="majorEastAsia" w:hAnsi="Times New Roman" w:cstheme="majorBidi"/>
                <w:b/>
                <w:bCs/>
                <w:sz w:val="21"/>
                <w:szCs w:val="21"/>
              </w:rPr>
            </w:pPr>
            <w:r>
              <w:rPr>
                <w:rFonts w:ascii="Segoe UI" w:hAnsi="Segoe UI" w:cs="Segoe UI"/>
                <w:color w:val="222222"/>
                <w:sz w:val="21"/>
                <w:szCs w:val="21"/>
              </w:rPr>
              <w:t>整数</w:t>
            </w:r>
          </w:p>
        </w:tc>
      </w:tr>
    </w:tbl>
    <w:p w:rsidR="00CE6232" w:rsidRDefault="00EA48D9">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w:t>
      </w:r>
      <w:r>
        <w:rPr>
          <w:rFonts w:asciiTheme="minorEastAsia" w:hAnsiTheme="minorEastAsia" w:cs="Segoe UI" w:hint="eastAsia"/>
          <w:b/>
          <w:shd w:val="clear" w:color="auto" w:fill="FFFFFF"/>
        </w:rPr>
        <w:t>1</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用户行为</w:t>
      </w:r>
    </w:p>
    <w:p w:rsidR="00CE6232" w:rsidRDefault="00EA48D9">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w:t>
      </w:r>
      <w:r>
        <w:rPr>
          <w:rFonts w:asciiTheme="minorEastAsia" w:hAnsiTheme="minorEastAsia" w:cs="Segoe UI" w:hint="eastAsia"/>
          <w:b/>
          <w:shd w:val="clear" w:color="auto" w:fill="FFFFFF"/>
        </w:rPr>
        <w:t>2</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用户行为</w:t>
      </w:r>
    </w:p>
    <w:tbl>
      <w:tblPr>
        <w:tblStyle w:val="a8"/>
        <w:tblW w:w="5717" w:type="pct"/>
        <w:jc w:val="center"/>
        <w:tblLook w:val="04A0" w:firstRow="1" w:lastRow="0" w:firstColumn="1" w:lastColumn="0" w:noHBand="0" w:noVBand="1"/>
      </w:tblPr>
      <w:tblGrid>
        <w:gridCol w:w="2664"/>
        <w:gridCol w:w="2191"/>
        <w:gridCol w:w="982"/>
        <w:gridCol w:w="5172"/>
      </w:tblGrid>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字段名称</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含义</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类型</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b/>
                <w:bCs/>
                <w:color w:val="222222"/>
                <w:szCs w:val="24"/>
              </w:rPr>
              <w:t>具体内容</w:t>
            </w:r>
          </w:p>
        </w:tc>
      </w:tr>
      <w:tr w:rsidR="00CE6232">
        <w:trPr>
          <w:trHeight w:val="216"/>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PhoneService</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是否有电话服务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MultipleLines</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是否有多线服务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443"/>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InternetService</w:t>
            </w:r>
          </w:p>
        </w:tc>
        <w:tc>
          <w:tcPr>
            <w:tcW w:w="995" w:type="pct"/>
          </w:tcPr>
          <w:p w:rsidR="00CE6232" w:rsidRDefault="00EA48D9">
            <w:pPr>
              <w:spacing w:line="240" w:lineRule="auto"/>
              <w:textAlignment w:val="center"/>
              <w:rPr>
                <w:rFonts w:ascii="Times New Roman" w:hAnsi="Times New Roman" w:cs="Times New Roman"/>
                <w:b/>
                <w:bCs/>
                <w:szCs w:val="24"/>
              </w:rPr>
            </w:pPr>
            <w:r>
              <w:rPr>
                <w:rFonts w:ascii="Times New Roman" w:hAnsi="Times New Roman" w:cs="Times New Roman"/>
                <w:color w:val="222222"/>
                <w:szCs w:val="24"/>
              </w:rPr>
              <w:t>客户选择的互联网服务类型</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'DSL'</w:t>
            </w:r>
            <w:r>
              <w:rPr>
                <w:rFonts w:ascii="Times New Roman" w:hAnsi="Times New Roman" w:cs="Times New Roman"/>
                <w:color w:val="222222"/>
                <w:szCs w:val="24"/>
              </w:rPr>
              <w:t>、</w:t>
            </w:r>
            <w:r>
              <w:rPr>
                <w:rFonts w:ascii="Times New Roman" w:hAnsi="Times New Roman" w:cs="Times New Roman"/>
                <w:color w:val="222222"/>
                <w:szCs w:val="24"/>
              </w:rPr>
              <w:t>'Fiber optic'</w:t>
            </w:r>
            <w:r>
              <w:rPr>
                <w:rFonts w:ascii="Times New Roman" w:hAnsi="Times New Roman" w:cs="Times New Roman"/>
                <w:color w:val="222222"/>
                <w:szCs w:val="24"/>
              </w:rPr>
              <w:t>或</w:t>
            </w:r>
            <w:r>
              <w:rPr>
                <w:rFonts w:ascii="Times New Roman" w:hAnsi="Times New Roman" w:cs="Times New Roman"/>
                <w:color w:val="222222"/>
                <w:szCs w:val="24"/>
              </w:rPr>
              <w:t>'No'</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OnlineSecurity</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是否有在线安全服务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OnlineBackup</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是否有在线备份服务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16"/>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lastRenderedPageBreak/>
              <w:t>DeviceProtection</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是否有设备保护服务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TechSupport</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是否有技术支持服务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16"/>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StreamingTV</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是否有在线电视服务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StreamingMovies</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是否有在线电影服务</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135"/>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Contract</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客户签订的合同类型</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'Month-to-month'</w:t>
            </w:r>
            <w:r>
              <w:rPr>
                <w:rFonts w:ascii="Times New Roman" w:hAnsi="Times New Roman" w:cs="Times New Roman"/>
                <w:color w:val="222222"/>
                <w:szCs w:val="24"/>
              </w:rPr>
              <w:t>、</w:t>
            </w:r>
            <w:r>
              <w:rPr>
                <w:rFonts w:ascii="Times New Roman" w:hAnsi="Times New Roman" w:cs="Times New Roman"/>
                <w:color w:val="222222"/>
                <w:szCs w:val="24"/>
              </w:rPr>
              <w:t>'One year'</w:t>
            </w:r>
            <w:r>
              <w:rPr>
                <w:rFonts w:ascii="Times New Roman" w:hAnsi="Times New Roman" w:cs="Times New Roman"/>
                <w:color w:val="222222"/>
                <w:szCs w:val="24"/>
              </w:rPr>
              <w:t>或</w:t>
            </w:r>
            <w:r>
              <w:rPr>
                <w:rFonts w:ascii="Times New Roman" w:hAnsi="Times New Roman" w:cs="Times New Roman"/>
                <w:color w:val="222222"/>
                <w:szCs w:val="24"/>
              </w:rPr>
              <w:t>'Two year'</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PaperlessBilling</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是否采用电子账单</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r w:rsidR="00CE6232">
        <w:trPr>
          <w:trHeight w:val="126"/>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PaymentMethod</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客户的付款方式</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'Electronic check'</w:t>
            </w:r>
            <w:r>
              <w:rPr>
                <w:rFonts w:ascii="Times New Roman" w:hAnsi="Times New Roman" w:cs="Times New Roman"/>
                <w:color w:val="222222"/>
                <w:szCs w:val="24"/>
              </w:rPr>
              <w:t>、</w:t>
            </w:r>
            <w:r>
              <w:rPr>
                <w:rFonts w:ascii="Times New Roman" w:hAnsi="Times New Roman" w:cs="Times New Roman"/>
                <w:color w:val="222222"/>
                <w:szCs w:val="24"/>
              </w:rPr>
              <w:t>'Mailed check'</w:t>
            </w:r>
            <w:r>
              <w:rPr>
                <w:rFonts w:ascii="Times New Roman" w:hAnsi="Times New Roman" w:cs="Times New Roman"/>
                <w:color w:val="222222"/>
                <w:szCs w:val="24"/>
              </w:rPr>
              <w:t>、</w:t>
            </w:r>
            <w:r>
              <w:rPr>
                <w:rFonts w:ascii="Times New Roman" w:hAnsi="Times New Roman" w:cs="Times New Roman"/>
                <w:color w:val="222222"/>
                <w:szCs w:val="24"/>
              </w:rPr>
              <w:t xml:space="preserve">'Bank </w:t>
            </w:r>
            <w:r>
              <w:rPr>
                <w:rFonts w:ascii="Times New Roman" w:hAnsi="Times New Roman" w:cs="Times New Roman"/>
                <w:color w:val="222222"/>
                <w:szCs w:val="24"/>
              </w:rPr>
              <w:t>transfer’</w:t>
            </w:r>
            <w:r>
              <w:rPr>
                <w:rFonts w:ascii="Times New Roman" w:hAnsi="Times New Roman" w:cs="Times New Roman"/>
                <w:color w:val="222222"/>
                <w:szCs w:val="24"/>
              </w:rPr>
              <w:t>或</w:t>
            </w:r>
            <w:r>
              <w:rPr>
                <w:rFonts w:ascii="Times New Roman" w:hAnsi="Times New Roman" w:cs="Times New Roman"/>
                <w:color w:val="222222"/>
                <w:szCs w:val="24"/>
              </w:rPr>
              <w:t>'Credit card'</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MonthlyCharges</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客户每月支付的费用</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float64</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rsidR="00CE6232">
        <w:trPr>
          <w:trHeight w:val="224"/>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TotalCharges</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客户历史总支付费用</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以美元为单位</w:t>
            </w:r>
          </w:p>
        </w:tc>
      </w:tr>
      <w:tr w:rsidR="00CE6232">
        <w:trPr>
          <w:trHeight w:val="216"/>
          <w:jc w:val="center"/>
        </w:trPr>
        <w:tc>
          <w:tcPr>
            <w:tcW w:w="1210" w:type="pct"/>
          </w:tcPr>
          <w:p w:rsidR="00CE6232" w:rsidRDefault="00EA48D9">
            <w:pPr>
              <w:spacing w:line="240" w:lineRule="auto"/>
              <w:jc w:val="center"/>
              <w:textAlignment w:val="center"/>
              <w:rPr>
                <w:rFonts w:ascii="Times New Roman" w:hAnsi="Times New Roman" w:cs="Times New Roman"/>
                <w:b/>
                <w:bCs/>
                <w:szCs w:val="24"/>
              </w:rPr>
            </w:pPr>
            <w:r>
              <w:rPr>
                <w:rStyle w:val="HTML1"/>
                <w:rFonts w:ascii="Times New Roman" w:eastAsiaTheme="minorEastAsia" w:hAnsi="Times New Roman" w:cs="Times New Roman"/>
                <w:color w:val="222222"/>
              </w:rPr>
              <w:t>Churn</w:t>
            </w:r>
          </w:p>
        </w:tc>
        <w:tc>
          <w:tcPr>
            <w:tcW w:w="995"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客户是否流失</w:t>
            </w:r>
          </w:p>
        </w:tc>
        <w:tc>
          <w:tcPr>
            <w:tcW w:w="446"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object</w:t>
            </w:r>
          </w:p>
        </w:tc>
        <w:tc>
          <w:tcPr>
            <w:tcW w:w="2349" w:type="pct"/>
          </w:tcPr>
          <w:p w:rsidR="00CE6232" w:rsidRDefault="00EA48D9">
            <w:pPr>
              <w:spacing w:line="240" w:lineRule="auto"/>
              <w:jc w:val="center"/>
              <w:textAlignment w:val="center"/>
              <w:rPr>
                <w:rFonts w:ascii="Times New Roman" w:hAnsi="Times New Roman" w:cs="Times New Roman"/>
                <w:b/>
                <w:bCs/>
                <w:szCs w:val="24"/>
              </w:rPr>
            </w:pPr>
            <w:r>
              <w:rPr>
                <w:rFonts w:ascii="Times New Roman" w:hAnsi="Times New Roman" w:cs="Times New Roman"/>
                <w:color w:val="222222"/>
                <w:szCs w:val="24"/>
              </w:rPr>
              <w:t xml:space="preserve">'Yes' </w:t>
            </w:r>
            <w:r>
              <w:rPr>
                <w:rFonts w:ascii="Times New Roman" w:hAnsi="Times New Roman" w:cs="Times New Roman"/>
                <w:color w:val="222222"/>
                <w:szCs w:val="24"/>
              </w:rPr>
              <w:t>或</w:t>
            </w:r>
            <w:r>
              <w:rPr>
                <w:rFonts w:ascii="Times New Roman" w:hAnsi="Times New Roman" w:cs="Times New Roman"/>
                <w:color w:val="222222"/>
                <w:szCs w:val="24"/>
              </w:rPr>
              <w:t xml:space="preserve"> 'No'</w:t>
            </w:r>
          </w:p>
        </w:tc>
      </w:tr>
    </w:tbl>
    <w:p w:rsidR="00CE6232" w:rsidRDefault="00EA48D9">
      <w:pPr>
        <w:spacing w:beforeLines="50" w:before="156" w:line="240" w:lineRule="auto"/>
        <w:ind w:firstLine="420"/>
        <w:jc w:val="center"/>
        <w:rPr>
          <w:rFonts w:asciiTheme="minorEastAsia" w:hAnsiTheme="minorEastAsia" w:cs="Segoe UI"/>
          <w:b/>
          <w:shd w:val="clear" w:color="auto" w:fill="FFFFFF"/>
        </w:rPr>
      </w:pPr>
      <w:r>
        <w:rPr>
          <w:rFonts w:asciiTheme="minorEastAsia" w:hAnsiTheme="minorEastAsia" w:cs="Segoe UI" w:hint="eastAsia"/>
          <w:b/>
          <w:shd w:val="clear" w:color="auto" w:fill="FFFFFF"/>
        </w:rPr>
        <w:t>表</w:t>
      </w:r>
      <w:r>
        <w:rPr>
          <w:rFonts w:asciiTheme="minorEastAsia" w:hAnsiTheme="minorEastAsia" w:cs="Segoe UI" w:hint="eastAsia"/>
          <w:b/>
          <w:shd w:val="clear" w:color="auto" w:fill="FFFFFF"/>
        </w:rPr>
        <w:t>3</w:t>
      </w:r>
      <w:r>
        <w:rPr>
          <w:rFonts w:asciiTheme="minorEastAsia" w:hAnsiTheme="minorEastAsia" w:cs="Segoe UI"/>
          <w:b/>
          <w:shd w:val="clear" w:color="auto" w:fill="FFFFFF"/>
        </w:rPr>
        <w:t xml:space="preserve"> </w:t>
      </w:r>
      <w:r>
        <w:rPr>
          <w:rFonts w:asciiTheme="minorEastAsia" w:hAnsiTheme="minorEastAsia" w:cs="Segoe UI" w:hint="eastAsia"/>
          <w:b/>
          <w:shd w:val="clear" w:color="auto" w:fill="FFFFFF"/>
        </w:rPr>
        <w:t>研究对象</w:t>
      </w:r>
    </w:p>
    <w:tbl>
      <w:tblPr>
        <w:tblStyle w:val="a8"/>
        <w:tblW w:w="11048" w:type="dxa"/>
        <w:jc w:val="center"/>
        <w:tblLook w:val="04A0" w:firstRow="1" w:lastRow="0" w:firstColumn="1" w:lastColumn="0" w:noHBand="0" w:noVBand="1"/>
      </w:tblPr>
      <w:tblGrid>
        <w:gridCol w:w="2762"/>
        <w:gridCol w:w="2762"/>
        <w:gridCol w:w="2762"/>
        <w:gridCol w:w="2762"/>
      </w:tblGrid>
      <w:tr w:rsidR="00CE6232">
        <w:trPr>
          <w:trHeight w:val="255"/>
          <w:jc w:val="center"/>
        </w:trPr>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字段名称</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含义</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类型</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b/>
                <w:bCs/>
                <w:color w:val="222222"/>
                <w:sz w:val="21"/>
                <w:szCs w:val="21"/>
              </w:rPr>
              <w:t>具体内容</w:t>
            </w:r>
          </w:p>
        </w:tc>
      </w:tr>
      <w:tr w:rsidR="00CE6232">
        <w:trPr>
          <w:trHeight w:val="247"/>
          <w:jc w:val="center"/>
        </w:trPr>
        <w:tc>
          <w:tcPr>
            <w:tcW w:w="2762" w:type="dxa"/>
          </w:tcPr>
          <w:p w:rsidR="00CE6232" w:rsidRDefault="00EA48D9">
            <w:pPr>
              <w:spacing w:line="240" w:lineRule="auto"/>
              <w:jc w:val="center"/>
              <w:rPr>
                <w:rFonts w:asciiTheme="minorEastAsia" w:hAnsiTheme="minorEastAsia" w:cstheme="majorBidi"/>
                <w:b/>
                <w:bCs/>
                <w:sz w:val="21"/>
                <w:szCs w:val="21"/>
              </w:rPr>
            </w:pPr>
            <w:r>
              <w:rPr>
                <w:rStyle w:val="HTML1"/>
                <w:rFonts w:asciiTheme="minorEastAsia" w:eastAsiaTheme="minorEastAsia" w:hAnsiTheme="minorEastAsia"/>
                <w:color w:val="222222"/>
                <w:sz w:val="21"/>
                <w:szCs w:val="21"/>
              </w:rPr>
              <w:t>Churn</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客户是否流失</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object</w:t>
            </w:r>
          </w:p>
        </w:tc>
        <w:tc>
          <w:tcPr>
            <w:tcW w:w="2762" w:type="dxa"/>
          </w:tcPr>
          <w:p w:rsidR="00CE6232" w:rsidRDefault="00EA48D9">
            <w:pPr>
              <w:spacing w:line="240" w:lineRule="auto"/>
              <w:jc w:val="center"/>
              <w:rPr>
                <w:rFonts w:asciiTheme="minorEastAsia" w:hAnsiTheme="minorEastAsia" w:cstheme="majorBidi"/>
                <w:b/>
                <w:bCs/>
                <w:sz w:val="21"/>
                <w:szCs w:val="21"/>
              </w:rPr>
            </w:pPr>
            <w:r>
              <w:rPr>
                <w:rFonts w:asciiTheme="minorEastAsia" w:hAnsiTheme="minorEastAsia" w:cs="Segoe UI"/>
                <w:color w:val="222222"/>
                <w:sz w:val="21"/>
                <w:szCs w:val="21"/>
              </w:rPr>
              <w:t xml:space="preserve">'Yes' </w:t>
            </w:r>
            <w:r>
              <w:rPr>
                <w:rFonts w:asciiTheme="minorEastAsia" w:hAnsiTheme="minorEastAsia" w:cs="Segoe UI"/>
                <w:color w:val="222222"/>
                <w:sz w:val="21"/>
                <w:szCs w:val="21"/>
              </w:rPr>
              <w:t>或</w:t>
            </w:r>
            <w:r>
              <w:rPr>
                <w:rFonts w:asciiTheme="minorEastAsia" w:hAnsiTheme="minorEastAsia" w:cs="Segoe UI"/>
                <w:color w:val="222222"/>
                <w:sz w:val="21"/>
                <w:szCs w:val="21"/>
              </w:rPr>
              <w:t xml:space="preserve"> 'No'</w:t>
            </w:r>
          </w:p>
        </w:tc>
      </w:tr>
    </w:tbl>
    <w:p w:rsidR="00CE6232" w:rsidRDefault="00EA48D9">
      <w:pPr>
        <w:pStyle w:val="2"/>
        <w:spacing w:beforeLines="50" w:before="156" w:after="0" w:line="360" w:lineRule="auto"/>
        <w:rPr>
          <w:b w:val="0"/>
        </w:rPr>
      </w:pPr>
      <w:bookmarkStart w:id="11" w:name="_Toc12116"/>
      <w:r>
        <w:rPr>
          <w:b w:val="0"/>
        </w:rPr>
        <w:t>2.</w:t>
      </w:r>
      <w:r>
        <w:rPr>
          <w:rFonts w:hint="eastAsia"/>
          <w:b w:val="0"/>
        </w:rPr>
        <w:t>3</w:t>
      </w:r>
      <w:r>
        <w:rPr>
          <w:b w:val="0"/>
        </w:rPr>
        <w:t xml:space="preserve"> </w:t>
      </w:r>
      <w:r>
        <w:rPr>
          <w:b w:val="0"/>
        </w:rPr>
        <w:t>数据预处理</w:t>
      </w:r>
      <w:bookmarkEnd w:id="11"/>
    </w:p>
    <w:p w:rsidR="00CE6232" w:rsidRDefault="00EA48D9">
      <w:pPr>
        <w:rPr>
          <w:rFonts w:asciiTheme="minorEastAsia" w:hAnsiTheme="minorEastAsia"/>
          <w:b/>
          <w:bCs/>
          <w:szCs w:val="24"/>
        </w:rPr>
      </w:pPr>
      <w:r>
        <w:rPr>
          <w:rFonts w:asciiTheme="minorEastAsia" w:hAnsiTheme="minorEastAsia" w:hint="eastAsia"/>
          <w:b/>
          <w:bCs/>
          <w:szCs w:val="24"/>
        </w:rPr>
        <w:t>1</w:t>
      </w:r>
      <w:r>
        <w:rPr>
          <w:rFonts w:asciiTheme="minorEastAsia" w:hAnsiTheme="minorEastAsia" w:hint="eastAsia"/>
          <w:b/>
          <w:bCs/>
          <w:szCs w:val="24"/>
        </w:rPr>
        <w:t>）缺失值</w:t>
      </w:r>
      <w:r>
        <w:rPr>
          <w:rFonts w:asciiTheme="minorEastAsia" w:hAnsiTheme="minorEastAsia" w:hint="eastAsia"/>
          <w:b/>
          <w:bCs/>
          <w:szCs w:val="24"/>
        </w:rPr>
        <w:t>,</w:t>
      </w:r>
      <w:r>
        <w:rPr>
          <w:rFonts w:asciiTheme="minorEastAsia" w:hAnsiTheme="minorEastAsia" w:hint="eastAsia"/>
          <w:b/>
          <w:bCs/>
          <w:szCs w:val="24"/>
        </w:rPr>
        <w:t>重复值处理</w:t>
      </w:r>
    </w:p>
    <w:p w:rsidR="00CE6232" w:rsidRDefault="00EA48D9">
      <w:pPr>
        <w:rPr>
          <w:rFonts w:asciiTheme="minorEastAsia" w:hAnsiTheme="minorEastAsia"/>
          <w:szCs w:val="24"/>
        </w:rPr>
      </w:pPr>
      <w:r>
        <w:rPr>
          <w:rFonts w:asciiTheme="minorEastAsia" w:hAnsiTheme="minorEastAsia" w:hint="eastAsia"/>
          <w:b/>
          <w:szCs w:val="24"/>
        </w:rPr>
        <w:t xml:space="preserve"> </w:t>
      </w:r>
      <w:r>
        <w:rPr>
          <w:rFonts w:asciiTheme="minorEastAsia" w:hAnsiTheme="minorEastAsia" w:hint="eastAsia"/>
          <w:b/>
          <w:szCs w:val="24"/>
        </w:rPr>
        <w:tab/>
      </w:r>
      <w:r>
        <w:rPr>
          <w:rFonts w:asciiTheme="minorEastAsia" w:hAnsiTheme="minorEastAsia" w:hint="eastAsia"/>
          <w:szCs w:val="24"/>
        </w:rPr>
        <w:t>通过</w:t>
      </w:r>
      <w:r>
        <w:rPr>
          <w:rFonts w:asciiTheme="minorEastAsia" w:hAnsiTheme="minorEastAsia"/>
          <w:szCs w:val="24"/>
        </w:rPr>
        <w:t>df.isnull().sum()</w:t>
      </w:r>
      <w:r>
        <w:rPr>
          <w:rFonts w:asciiTheme="minorEastAsia" w:hAnsiTheme="minorEastAsia" w:hint="eastAsia"/>
          <w:szCs w:val="24"/>
        </w:rPr>
        <w:t>查看缺失情况，</w:t>
      </w:r>
      <w:r>
        <w:rPr>
          <w:rFonts w:asciiTheme="minorEastAsia" w:hAnsiTheme="minorEastAsia"/>
          <w:szCs w:val="24"/>
        </w:rPr>
        <w:t>df.duplicated().sum()</w:t>
      </w:r>
      <w:r>
        <w:rPr>
          <w:rFonts w:asciiTheme="minorEastAsia" w:hAnsiTheme="minorEastAsia" w:hint="eastAsia"/>
          <w:szCs w:val="24"/>
        </w:rPr>
        <w:t>查看重复值</w:t>
      </w:r>
    </w:p>
    <w:p w:rsidR="00CE6232" w:rsidRDefault="00EA48D9">
      <w:pPr>
        <w:jc w:val="center"/>
        <w:rPr>
          <w:rFonts w:asciiTheme="minorEastAsia" w:hAnsiTheme="minorEastAsia"/>
          <w:b/>
          <w:szCs w:val="24"/>
        </w:rPr>
      </w:pPr>
      <w:r>
        <w:rPr>
          <w:rFonts w:asciiTheme="minorEastAsia" w:hAnsiTheme="minorEastAsia"/>
          <w:b/>
          <w:noProof/>
          <w:szCs w:val="24"/>
        </w:rPr>
        <w:drawing>
          <wp:inline distT="0" distB="0" distL="0" distR="0">
            <wp:extent cx="4394200" cy="21101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575044" cy="2197331"/>
                    </a:xfrm>
                    <a:prstGeom prst="rect">
                      <a:avLst/>
                    </a:prstGeom>
                  </pic:spPr>
                </pic:pic>
              </a:graphicData>
            </a:graphic>
          </wp:inline>
        </w:drawing>
      </w:r>
    </w:p>
    <w:p w:rsidR="00CE6232" w:rsidRDefault="00EA48D9">
      <w:pPr>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3</w:t>
      </w:r>
      <w:r>
        <w:rPr>
          <w:rFonts w:asciiTheme="minorEastAsia" w:hAnsiTheme="minorEastAsia"/>
          <w:b/>
          <w:szCs w:val="24"/>
        </w:rPr>
        <w:t xml:space="preserve"> </w:t>
      </w:r>
      <w:r>
        <w:rPr>
          <w:rFonts w:asciiTheme="minorEastAsia" w:hAnsiTheme="minorEastAsia" w:hint="eastAsia"/>
          <w:b/>
          <w:szCs w:val="24"/>
        </w:rPr>
        <w:t>结果展示</w:t>
      </w:r>
    </w:p>
    <w:p w:rsidR="00CE6232" w:rsidRDefault="00EA48D9">
      <w:pPr>
        <w:ind w:firstLine="420"/>
        <w:rPr>
          <w:rFonts w:asciiTheme="minorEastAsia" w:hAnsiTheme="minorEastAsia"/>
          <w:szCs w:val="24"/>
        </w:rPr>
      </w:pPr>
      <w:r>
        <w:rPr>
          <w:rFonts w:asciiTheme="minorEastAsia" w:hAnsiTheme="minorEastAsia" w:hint="eastAsia"/>
          <w:szCs w:val="24"/>
        </w:rPr>
        <w:t>可以发现该数据集并没有数据缺失以及重复值</w:t>
      </w:r>
    </w:p>
    <w:p w:rsidR="00CE6232" w:rsidRDefault="00CE6232">
      <w:pPr>
        <w:ind w:firstLine="420"/>
        <w:rPr>
          <w:rFonts w:asciiTheme="minorEastAsia" w:hAnsiTheme="minorEastAsia"/>
          <w:szCs w:val="24"/>
        </w:rPr>
      </w:pPr>
    </w:p>
    <w:p w:rsidR="00CE6232" w:rsidRDefault="00EA48D9">
      <w:pPr>
        <w:ind w:firstLine="420"/>
        <w:rPr>
          <w:rFonts w:asciiTheme="minorEastAsia" w:hAnsiTheme="minorEastAsia"/>
          <w:b/>
          <w:bCs/>
          <w:szCs w:val="24"/>
        </w:rPr>
      </w:pPr>
      <w:r>
        <w:rPr>
          <w:rFonts w:asciiTheme="minorEastAsia" w:hAnsiTheme="minorEastAsia" w:hint="eastAsia"/>
          <w:b/>
          <w:bCs/>
          <w:szCs w:val="24"/>
        </w:rPr>
        <w:lastRenderedPageBreak/>
        <w:t>2</w:t>
      </w:r>
      <w:r>
        <w:rPr>
          <w:rFonts w:asciiTheme="minorEastAsia" w:hAnsiTheme="minorEastAsia" w:hint="eastAsia"/>
          <w:b/>
          <w:bCs/>
          <w:szCs w:val="24"/>
        </w:rPr>
        <w:t>）数据转换并删除无用列</w:t>
      </w:r>
      <w:r>
        <w:rPr>
          <w:rFonts w:asciiTheme="minorEastAsia" w:hAnsiTheme="minorEastAsia" w:hint="eastAsia"/>
          <w:b/>
          <w:bCs/>
          <w:szCs w:val="24"/>
        </w:rPr>
        <w:t>(cutomerID)</w:t>
      </w:r>
    </w:p>
    <w:p w:rsidR="00CE6232" w:rsidRDefault="00EA48D9">
      <w:pPr>
        <w:ind w:firstLine="420"/>
        <w:rPr>
          <w:rFonts w:ascii="宋体" w:eastAsia="宋体" w:hAnsi="宋体" w:cs="宋体"/>
          <w:kern w:val="0"/>
          <w:szCs w:val="24"/>
        </w:rPr>
      </w:pPr>
      <w:r>
        <w:rPr>
          <w:rFonts w:asciiTheme="minorEastAsia" w:hAnsiTheme="minorEastAsia" w:hint="eastAsia"/>
          <w:szCs w:val="24"/>
        </w:rPr>
        <w:t>由图</w:t>
      </w:r>
      <w:r>
        <w:rPr>
          <w:rFonts w:asciiTheme="minorEastAsia" w:hAnsiTheme="minorEastAsia" w:hint="eastAsia"/>
          <w:szCs w:val="24"/>
        </w:rPr>
        <w:t>2</w:t>
      </w:r>
      <w:r>
        <w:rPr>
          <w:rFonts w:asciiTheme="minorEastAsia" w:hAnsiTheme="minorEastAsia" w:hint="eastAsia"/>
          <w:szCs w:val="24"/>
        </w:rPr>
        <w:t>以及表</w:t>
      </w:r>
      <w:r>
        <w:rPr>
          <w:rFonts w:asciiTheme="minorEastAsia" w:hAnsiTheme="minorEastAsia" w:hint="eastAsia"/>
          <w:szCs w:val="24"/>
        </w:rPr>
        <w:t>2</w:t>
      </w:r>
      <w:r>
        <w:rPr>
          <w:rFonts w:asciiTheme="minorEastAsia" w:hAnsiTheme="minorEastAsia" w:hint="eastAsia"/>
          <w:szCs w:val="24"/>
        </w:rPr>
        <w:t>可以看出，“</w:t>
      </w:r>
      <w:r>
        <w:rPr>
          <w:rFonts w:asciiTheme="minorEastAsia" w:hAnsiTheme="minorEastAsia"/>
          <w:szCs w:val="24"/>
        </w:rPr>
        <w:t>TotalCharages”</w:t>
      </w:r>
      <w:r>
        <w:rPr>
          <w:rFonts w:asciiTheme="minorEastAsia" w:hAnsiTheme="minorEastAsia"/>
          <w:szCs w:val="24"/>
        </w:rPr>
        <w:t>总费用</w:t>
      </w:r>
      <w:r>
        <w:rPr>
          <w:rFonts w:asciiTheme="minorEastAsia" w:hAnsiTheme="minorEastAsia" w:hint="eastAsia"/>
          <w:szCs w:val="24"/>
        </w:rPr>
        <w:t>是</w:t>
      </w:r>
      <w:r>
        <w:rPr>
          <w:rFonts w:asciiTheme="minorEastAsia" w:hAnsiTheme="minorEastAsia"/>
          <w:szCs w:val="24"/>
        </w:rPr>
        <w:t>object</w:t>
      </w:r>
      <w:r>
        <w:rPr>
          <w:rFonts w:asciiTheme="minorEastAsia" w:hAnsiTheme="minorEastAsia" w:hint="eastAsia"/>
          <w:szCs w:val="24"/>
        </w:rPr>
        <w:t>需要</w:t>
      </w:r>
      <w:r>
        <w:rPr>
          <w:rFonts w:asciiTheme="minorEastAsia" w:hAnsiTheme="minorEastAsia"/>
          <w:szCs w:val="24"/>
        </w:rPr>
        <w:t>转换成</w:t>
      </w:r>
      <w:r>
        <w:rPr>
          <w:rFonts w:asciiTheme="minorEastAsia" w:hAnsiTheme="minorEastAsia"/>
          <w:szCs w:val="24"/>
        </w:rPr>
        <w:t>float64</w:t>
      </w:r>
      <w:r>
        <w:rPr>
          <w:rFonts w:asciiTheme="minorEastAsia" w:hAnsiTheme="minorEastAsia"/>
          <w:szCs w:val="24"/>
        </w:rPr>
        <w:t>，</w:t>
      </w:r>
      <w:r>
        <w:rPr>
          <w:rFonts w:ascii="宋体" w:eastAsia="宋体" w:hAnsi="宋体" w:cs="宋体"/>
          <w:kern w:val="0"/>
          <w:szCs w:val="24"/>
        </w:rPr>
        <w:t>将</w:t>
      </w:r>
      <w:r>
        <w:rPr>
          <w:rFonts w:ascii="宋体" w:eastAsia="宋体" w:hAnsi="宋体" w:cs="宋体"/>
          <w:kern w:val="0"/>
          <w:szCs w:val="24"/>
        </w:rPr>
        <w:t xml:space="preserve"> TotalCharges </w:t>
      </w:r>
      <w:r>
        <w:rPr>
          <w:rFonts w:ascii="宋体" w:eastAsia="宋体" w:hAnsi="宋体" w:cs="宋体"/>
          <w:kern w:val="0"/>
          <w:szCs w:val="24"/>
        </w:rPr>
        <w:t>列转换为数值型。参数</w:t>
      </w:r>
      <w:r>
        <w:rPr>
          <w:rFonts w:ascii="宋体" w:eastAsia="宋体" w:hAnsi="宋体" w:cs="宋体"/>
          <w:kern w:val="0"/>
          <w:szCs w:val="24"/>
        </w:rPr>
        <w:t xml:space="preserve"> errors='coerce'</w:t>
      </w:r>
      <w:r>
        <w:rPr>
          <w:rFonts w:ascii="宋体" w:eastAsia="宋体" w:hAnsi="宋体" w:cs="宋体"/>
          <w:kern w:val="0"/>
          <w:szCs w:val="24"/>
        </w:rPr>
        <w:t>会将无法转换的非数值值替换为</w:t>
      </w:r>
      <w:r>
        <w:rPr>
          <w:rFonts w:ascii="宋体" w:eastAsia="宋体" w:hAnsi="宋体" w:cs="宋体"/>
          <w:kern w:val="0"/>
          <w:szCs w:val="24"/>
        </w:rPr>
        <w:t>NaN</w:t>
      </w:r>
      <w:r>
        <w:rPr>
          <w:rFonts w:ascii="宋体" w:eastAsia="宋体" w:hAnsi="宋体" w:cs="宋体"/>
          <w:kern w:val="0"/>
          <w:szCs w:val="24"/>
        </w:rPr>
        <w:t>，方便后续缺失值处理</w:t>
      </w:r>
      <w:r>
        <w:rPr>
          <w:rFonts w:ascii="宋体" w:eastAsia="宋体" w:hAnsi="宋体" w:cs="宋体" w:hint="eastAsia"/>
          <w:kern w:val="0"/>
          <w:szCs w:val="24"/>
        </w:rPr>
        <w:t>。</w:t>
      </w:r>
    </w:p>
    <w:p w:rsidR="00CE6232" w:rsidRDefault="00EA48D9">
      <w:pPr>
        <w:ind w:firstLine="420"/>
        <w:jc w:val="center"/>
        <w:rPr>
          <w:rFonts w:asciiTheme="minorEastAsia" w:hAnsiTheme="minorEastAsia"/>
          <w:b/>
          <w:szCs w:val="24"/>
        </w:rPr>
      </w:pPr>
      <w:r>
        <w:rPr>
          <w:rFonts w:asciiTheme="minorEastAsia" w:hAnsiTheme="minorEastAsia"/>
          <w:noProof/>
          <w:szCs w:val="24"/>
        </w:rPr>
        <w:drawing>
          <wp:inline distT="0" distB="0" distL="0" distR="0">
            <wp:extent cx="4053205" cy="236093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55276" cy="2420450"/>
                    </a:xfrm>
                    <a:prstGeom prst="rect">
                      <a:avLst/>
                    </a:prstGeom>
                  </pic:spPr>
                </pic:pic>
              </a:graphicData>
            </a:graphic>
          </wp:inline>
        </w:drawing>
      </w:r>
    </w:p>
    <w:p w:rsidR="00CE6232" w:rsidRDefault="00EA48D9">
      <w:pPr>
        <w:spacing w:afterLines="50" w:after="156"/>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4</w:t>
      </w:r>
      <w:r>
        <w:rPr>
          <w:rFonts w:asciiTheme="minorEastAsia" w:hAnsiTheme="minorEastAsia"/>
          <w:b/>
          <w:szCs w:val="24"/>
        </w:rPr>
        <w:t xml:space="preserve"> </w:t>
      </w:r>
      <w:r>
        <w:rPr>
          <w:rFonts w:asciiTheme="minorEastAsia" w:hAnsiTheme="minorEastAsia" w:hint="eastAsia"/>
          <w:b/>
          <w:szCs w:val="24"/>
        </w:rPr>
        <w:t>结果展示</w:t>
      </w:r>
    </w:p>
    <w:p w:rsidR="00CE6232" w:rsidRDefault="00EA48D9">
      <w:pPr>
        <w:ind w:firstLine="420"/>
        <w:rPr>
          <w:rFonts w:ascii="Segoe UI" w:hAnsi="Segoe UI" w:cs="Segoe UI"/>
          <w:shd w:val="clear" w:color="auto" w:fill="FFFFFF"/>
        </w:rPr>
      </w:pPr>
      <w:r>
        <w:rPr>
          <w:rFonts w:asciiTheme="minorEastAsia" w:hAnsiTheme="minorEastAsia" w:hint="eastAsia"/>
          <w:szCs w:val="24"/>
        </w:rPr>
        <w:t>可以发现转换后出现了</w:t>
      </w:r>
      <w:r>
        <w:rPr>
          <w:rFonts w:asciiTheme="minorEastAsia" w:hAnsiTheme="minorEastAsia" w:hint="eastAsia"/>
          <w:szCs w:val="24"/>
        </w:rPr>
        <w:t>11</w:t>
      </w:r>
      <w:r>
        <w:rPr>
          <w:rFonts w:asciiTheme="minorEastAsia" w:hAnsiTheme="minorEastAsia" w:hint="eastAsia"/>
          <w:szCs w:val="24"/>
        </w:rPr>
        <w:t>个缺失值，</w:t>
      </w:r>
      <w:r>
        <w:rPr>
          <w:rFonts w:ascii="Segoe UI" w:hAnsi="Segoe UI" w:cs="Segoe UI" w:hint="eastAsia"/>
          <w:shd w:val="clear" w:color="auto" w:fill="FFFFFF"/>
        </w:rPr>
        <w:t>为了选择合适的方法</w:t>
      </w:r>
      <w:r>
        <w:rPr>
          <w:rFonts w:ascii="Segoe UI" w:hAnsi="Segoe UI" w:cs="Segoe UI"/>
          <w:shd w:val="clear" w:color="auto" w:fill="FFFFFF"/>
        </w:rPr>
        <w:t>处理缺失值</w:t>
      </w:r>
      <w:r>
        <w:rPr>
          <w:rFonts w:ascii="Segoe UI" w:hAnsi="Segoe UI" w:cs="Segoe UI" w:hint="eastAsia"/>
          <w:shd w:val="clear" w:color="auto" w:fill="FFFFFF"/>
        </w:rPr>
        <w:t>，需要了解数据的分布情况，且对于分类模型来说，</w:t>
      </w:r>
      <w:r>
        <w:rPr>
          <w:rFonts w:ascii="Segoe UI" w:hAnsi="Segoe UI" w:cs="Segoe UI"/>
          <w:shd w:val="clear" w:color="auto" w:fill="FFFFFF"/>
        </w:rPr>
        <w:t>不同的数据分布会影响模型的选择</w:t>
      </w:r>
      <w:r>
        <w:rPr>
          <w:rFonts w:ascii="Segoe UI" w:hAnsi="Segoe UI" w:cs="Segoe UI" w:hint="eastAsia"/>
          <w:shd w:val="clear" w:color="auto" w:fill="FFFFFF"/>
        </w:rPr>
        <w:t>。</w:t>
      </w:r>
    </w:p>
    <w:p w:rsidR="00CE6232" w:rsidRDefault="00EA48D9">
      <w:pPr>
        <w:jc w:val="center"/>
        <w:rPr>
          <w:rFonts w:asciiTheme="minorEastAsia" w:hAnsiTheme="minorEastAsia"/>
          <w:szCs w:val="24"/>
        </w:rPr>
      </w:pPr>
      <w:r>
        <w:rPr>
          <w:rFonts w:asciiTheme="minorEastAsia" w:hAnsiTheme="minorEastAsia" w:hint="eastAsia"/>
          <w:noProof/>
        </w:rPr>
        <w:drawing>
          <wp:inline distT="0" distB="0" distL="0" distR="0">
            <wp:extent cx="5899150" cy="2322830"/>
            <wp:effectExtent l="0" t="0" r="6350" b="1270"/>
            <wp:docPr id="6" name="图片 6" descr="C:\Users\qintao\AppData\Local\Microsoft\Windows\INetCache\Content.MSO\36E285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qintao\AppData\Local\Microsoft\Windows\INetCache\Content.MSO\36E285F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79417" cy="2433239"/>
                    </a:xfrm>
                    <a:prstGeom prst="rect">
                      <a:avLst/>
                    </a:prstGeom>
                    <a:noFill/>
                    <a:ln>
                      <a:noFill/>
                    </a:ln>
                  </pic:spPr>
                </pic:pic>
              </a:graphicData>
            </a:graphic>
          </wp:inline>
        </w:drawing>
      </w:r>
    </w:p>
    <w:p w:rsidR="00CE6232" w:rsidRDefault="00EA48D9">
      <w:pPr>
        <w:spacing w:afterLines="50" w:after="156"/>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5</w:t>
      </w:r>
      <w:r>
        <w:rPr>
          <w:rFonts w:asciiTheme="minorEastAsia" w:hAnsiTheme="minorEastAsia"/>
          <w:b/>
          <w:szCs w:val="24"/>
        </w:rPr>
        <w:t xml:space="preserve"> </w:t>
      </w:r>
      <w:r>
        <w:rPr>
          <w:rFonts w:asciiTheme="minorEastAsia" w:hAnsiTheme="minorEastAsia" w:hint="eastAsia"/>
          <w:b/>
          <w:szCs w:val="24"/>
        </w:rPr>
        <w:t>数据分布图</w:t>
      </w:r>
    </w:p>
    <w:p w:rsidR="00CE6232" w:rsidRDefault="00EA48D9">
      <w:pPr>
        <w:ind w:firstLine="420"/>
        <w:rPr>
          <w:rFonts w:ascii="Segoe UI" w:hAnsi="Segoe UI" w:cs="Segoe UI"/>
          <w:shd w:val="clear" w:color="auto" w:fill="FFFFFF"/>
        </w:rPr>
      </w:pPr>
      <w:r>
        <w:rPr>
          <w:rFonts w:asciiTheme="minorEastAsia" w:hAnsiTheme="minorEastAsia" w:hint="eastAsia"/>
          <w:szCs w:val="24"/>
        </w:rPr>
        <w:t>由图可见，偏度系数均大于</w:t>
      </w:r>
      <w:r>
        <w:rPr>
          <w:rFonts w:asciiTheme="minorEastAsia" w:hAnsiTheme="minorEastAsia" w:hint="eastAsia"/>
          <w:szCs w:val="24"/>
        </w:rPr>
        <w:t>0</w:t>
      </w:r>
      <w:r>
        <w:rPr>
          <w:rFonts w:asciiTheme="minorEastAsia" w:hAnsiTheme="minorEastAsia" w:hint="eastAsia"/>
          <w:szCs w:val="24"/>
        </w:rPr>
        <w:t>，</w:t>
      </w:r>
      <w:r>
        <w:rPr>
          <w:rFonts w:ascii="Segoe UI" w:hAnsi="Segoe UI" w:cs="Segoe UI"/>
          <w:shd w:val="clear" w:color="auto" w:fill="FFFFFF"/>
        </w:rPr>
        <w:t>无论是全部客户、流失客户还是留存客户，其总付费数据都呈现右偏态。这表明在客户群体中，低付费客户占比较大</w:t>
      </w:r>
      <w:r>
        <w:rPr>
          <w:rFonts w:ascii="Segoe UI" w:hAnsi="Segoe UI" w:cs="Segoe UI" w:hint="eastAsia"/>
          <w:shd w:val="clear" w:color="auto" w:fill="FFFFFF"/>
        </w:rPr>
        <w:t>，故用中位数填充。</w:t>
      </w:r>
    </w:p>
    <w:p w:rsidR="00CE6232" w:rsidRDefault="00EA48D9">
      <w:pPr>
        <w:jc w:val="center"/>
        <w:rPr>
          <w:rFonts w:asciiTheme="minorEastAsia" w:hAnsiTheme="minorEastAsia"/>
          <w:szCs w:val="24"/>
        </w:rPr>
      </w:pPr>
      <w:r>
        <w:rPr>
          <w:rFonts w:asciiTheme="minorEastAsia" w:hAnsiTheme="minorEastAsia"/>
          <w:noProof/>
          <w:szCs w:val="24"/>
        </w:rPr>
        <w:lastRenderedPageBreak/>
        <w:drawing>
          <wp:inline distT="0" distB="0" distL="0" distR="0">
            <wp:extent cx="2636520" cy="1739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710330" cy="1787952"/>
                    </a:xfrm>
                    <a:prstGeom prst="rect">
                      <a:avLst/>
                    </a:prstGeom>
                  </pic:spPr>
                </pic:pic>
              </a:graphicData>
            </a:graphic>
          </wp:inline>
        </w:drawing>
      </w:r>
    </w:p>
    <w:p w:rsidR="00CE6232" w:rsidRDefault="00EA48D9">
      <w:pPr>
        <w:spacing w:afterLines="50" w:after="156"/>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6</w:t>
      </w:r>
      <w:r>
        <w:rPr>
          <w:rFonts w:asciiTheme="minorEastAsia" w:hAnsiTheme="minorEastAsia"/>
          <w:b/>
          <w:szCs w:val="24"/>
        </w:rPr>
        <w:t xml:space="preserve"> </w:t>
      </w:r>
      <w:r>
        <w:rPr>
          <w:rFonts w:asciiTheme="minorEastAsia" w:hAnsiTheme="minorEastAsia" w:hint="eastAsia"/>
          <w:b/>
          <w:szCs w:val="24"/>
        </w:rPr>
        <w:t>缺失值填充</w:t>
      </w:r>
    </w:p>
    <w:p w:rsidR="00CE6232" w:rsidRDefault="00EA48D9">
      <w:pPr>
        <w:ind w:firstLine="420"/>
        <w:rPr>
          <w:rFonts w:ascii="Segoe UI" w:hAnsi="Segoe UI" w:cs="Segoe UI"/>
          <w:shd w:val="clear" w:color="auto" w:fill="FFFFFF"/>
        </w:rPr>
      </w:pPr>
      <w:r>
        <w:rPr>
          <w:rFonts w:ascii="Segoe UI" w:hAnsi="Segoe UI" w:cs="Segoe UI" w:hint="eastAsia"/>
          <w:shd w:val="clear" w:color="auto" w:fill="FFFFFF"/>
        </w:rPr>
        <w:t>3</w:t>
      </w:r>
      <w:r>
        <w:rPr>
          <w:rFonts w:ascii="Segoe UI" w:hAnsi="Segoe UI" w:cs="Segoe UI" w:hint="eastAsia"/>
          <w:shd w:val="clear" w:color="auto" w:fill="FFFFFF"/>
        </w:rPr>
        <w:t>）数据初步可视化</w:t>
      </w:r>
    </w:p>
    <w:p w:rsidR="00CE6232" w:rsidRDefault="00EA48D9">
      <w:pPr>
        <w:jc w:val="center"/>
        <w:rPr>
          <w:rFonts w:asciiTheme="minorEastAsia" w:hAnsiTheme="minorEastAsia"/>
          <w:b/>
          <w:szCs w:val="24"/>
        </w:rPr>
      </w:pPr>
      <w:r>
        <w:rPr>
          <w:rFonts w:asciiTheme="minorEastAsia" w:hAnsiTheme="minorEastAsia" w:hint="eastAsia"/>
          <w:b/>
          <w:noProof/>
        </w:rPr>
        <w:drawing>
          <wp:inline distT="0" distB="0" distL="0" distR="0">
            <wp:extent cx="2341880" cy="1855470"/>
            <wp:effectExtent l="0" t="0" r="1270" b="0"/>
            <wp:docPr id="9" name="图片 9" descr="C:\Users\qintao\AppData\Local\Microsoft\Windows\INetCache\Content.MSO\86DE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qintao\AppData\Local\Microsoft\Windows\INetCache\Content.MSO\86DEE42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74738" cy="1881908"/>
                    </a:xfrm>
                    <a:prstGeom prst="rect">
                      <a:avLst/>
                    </a:prstGeom>
                    <a:noFill/>
                    <a:ln>
                      <a:noFill/>
                    </a:ln>
                  </pic:spPr>
                </pic:pic>
              </a:graphicData>
            </a:graphic>
          </wp:inline>
        </w:drawing>
      </w:r>
    </w:p>
    <w:p w:rsidR="00CE6232" w:rsidRDefault="00EA48D9">
      <w:pPr>
        <w:spacing w:afterLines="50" w:after="156"/>
        <w:jc w:val="center"/>
        <w:rPr>
          <w:rFonts w:ascii="Segoe UI" w:eastAsia="宋体" w:hAnsi="Segoe UI" w:cs="Segoe UI"/>
          <w:b/>
          <w:bCs/>
          <w:szCs w:val="24"/>
          <w:shd w:val="clear" w:color="auto" w:fill="FFFFFF"/>
        </w:rPr>
      </w:pPr>
      <w:r>
        <w:rPr>
          <w:rFonts w:ascii="Segoe UI" w:eastAsia="宋体" w:hAnsi="Segoe UI" w:cs="Segoe UI" w:hint="eastAsia"/>
          <w:b/>
          <w:bCs/>
          <w:szCs w:val="24"/>
          <w:shd w:val="clear" w:color="auto" w:fill="FFFFFF"/>
        </w:rPr>
        <w:t>图</w:t>
      </w:r>
      <w:r>
        <w:rPr>
          <w:rFonts w:ascii="Segoe UI" w:eastAsia="宋体" w:hAnsi="Segoe UI" w:cs="Segoe UI" w:hint="eastAsia"/>
          <w:b/>
          <w:bCs/>
          <w:szCs w:val="24"/>
          <w:shd w:val="clear" w:color="auto" w:fill="FFFFFF"/>
        </w:rPr>
        <w:t>7</w:t>
      </w:r>
      <w:r>
        <w:rPr>
          <w:rFonts w:ascii="Segoe UI" w:eastAsia="宋体" w:hAnsi="Segoe UI" w:cs="Segoe UI"/>
          <w:b/>
          <w:bCs/>
          <w:szCs w:val="24"/>
          <w:shd w:val="clear" w:color="auto" w:fill="FFFFFF"/>
        </w:rPr>
        <w:t xml:space="preserve"> </w:t>
      </w:r>
      <w:r>
        <w:rPr>
          <w:rFonts w:ascii="Segoe UI" w:eastAsia="宋体" w:hAnsi="Segoe UI" w:cs="Segoe UI" w:hint="eastAsia"/>
          <w:b/>
          <w:bCs/>
          <w:szCs w:val="24"/>
          <w:shd w:val="clear" w:color="auto" w:fill="FFFFFF"/>
        </w:rPr>
        <w:t>客户流失柱状图</w:t>
      </w:r>
    </w:p>
    <w:p w:rsidR="00CE6232" w:rsidRDefault="00EA48D9">
      <w:pPr>
        <w:ind w:firstLine="420"/>
      </w:pPr>
      <w:r>
        <w:rPr>
          <w:rFonts w:hint="eastAsia"/>
        </w:rPr>
        <w:t>图</w:t>
      </w:r>
      <w:r>
        <w:rPr>
          <w:rFonts w:hint="eastAsia"/>
        </w:rPr>
        <w:t>7</w:t>
      </w:r>
      <w:r>
        <w:rPr>
          <w:rFonts w:hint="eastAsia"/>
        </w:rPr>
        <w:t>可以直观地展示出客户流失与未流失的数量差异，发现客户流失数量约占整体</w:t>
      </w:r>
      <w:r>
        <w:rPr>
          <w:rFonts w:hint="eastAsia"/>
        </w:rPr>
        <w:t>25%</w:t>
      </w:r>
      <w:r>
        <w:rPr>
          <w:rFonts w:hint="eastAsia"/>
        </w:rPr>
        <w:t>，作为样本存在不均衡，对于后续的分类模型有影响，需要平衡样本数量</w:t>
      </w:r>
    </w:p>
    <w:p w:rsidR="00CE6232" w:rsidRDefault="00EA48D9">
      <w:pPr>
        <w:jc w:val="center"/>
        <w:rPr>
          <w:rFonts w:asciiTheme="minorEastAsia" w:hAnsiTheme="minorEastAsia"/>
          <w:b/>
          <w:szCs w:val="24"/>
        </w:rPr>
      </w:pPr>
      <w:r>
        <w:rPr>
          <w:rFonts w:asciiTheme="minorEastAsia" w:hAnsiTheme="minorEastAsia" w:hint="eastAsia"/>
          <w:b/>
          <w:noProof/>
        </w:rPr>
        <w:drawing>
          <wp:inline distT="0" distB="0" distL="0" distR="0">
            <wp:extent cx="3451225" cy="2604770"/>
            <wp:effectExtent l="0" t="0" r="0" b="5080"/>
            <wp:docPr id="10" name="图片 10" descr="C:\Users\qintao\AppData\Local\Microsoft\Windows\INetCache\Content.MSO\D26D1D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qintao\AppData\Local\Microsoft\Windows\INetCache\Content.MSO\D26D1DC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22888" cy="2659096"/>
                    </a:xfrm>
                    <a:prstGeom prst="rect">
                      <a:avLst/>
                    </a:prstGeom>
                    <a:noFill/>
                    <a:ln>
                      <a:noFill/>
                    </a:ln>
                  </pic:spPr>
                </pic:pic>
              </a:graphicData>
            </a:graphic>
          </wp:inline>
        </w:drawing>
      </w:r>
    </w:p>
    <w:p w:rsidR="00CE6232" w:rsidRDefault="00EA48D9">
      <w:pPr>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8</w:t>
      </w:r>
      <w:r>
        <w:rPr>
          <w:rFonts w:asciiTheme="minorEastAsia" w:hAnsiTheme="minorEastAsia"/>
          <w:b/>
          <w:szCs w:val="24"/>
        </w:rPr>
        <w:t xml:space="preserve"> </w:t>
      </w:r>
      <w:r>
        <w:rPr>
          <w:rFonts w:ascii="Segoe UI" w:hAnsi="Segoe UI" w:cs="Segoe UI"/>
          <w:shd w:val="clear" w:color="auto" w:fill="FFFFFF"/>
        </w:rPr>
        <w:t>分类变量的分布情况</w:t>
      </w:r>
    </w:p>
    <w:p w:rsidR="00CE6232" w:rsidRDefault="00EA48D9">
      <w:pPr>
        <w:ind w:firstLine="420"/>
        <w:rPr>
          <w:rFonts w:asciiTheme="minorEastAsia" w:hAnsiTheme="minorEastAsia"/>
          <w:b/>
          <w:szCs w:val="24"/>
        </w:rPr>
      </w:pPr>
      <w:r>
        <w:rPr>
          <w:rFonts w:ascii="Segoe UI" w:hAnsi="Segoe UI" w:cs="Segoe UI" w:hint="eastAsia"/>
          <w:shd w:val="clear" w:color="auto" w:fill="FFFFFF"/>
        </w:rPr>
        <w:lastRenderedPageBreak/>
        <w:t>图</w:t>
      </w:r>
      <w:r>
        <w:rPr>
          <w:rFonts w:ascii="Segoe UI" w:hAnsi="Segoe UI" w:cs="Segoe UI" w:hint="eastAsia"/>
          <w:shd w:val="clear" w:color="auto" w:fill="FFFFFF"/>
        </w:rPr>
        <w:t>8</w:t>
      </w:r>
      <w:r>
        <w:rPr>
          <w:rFonts w:ascii="Segoe UI" w:hAnsi="Segoe UI" w:cs="Segoe UI" w:hint="eastAsia"/>
          <w:shd w:val="clear" w:color="auto" w:fill="FFFFFF"/>
        </w:rPr>
        <w:t>展示了</w:t>
      </w:r>
      <w:r>
        <w:rPr>
          <w:rFonts w:ascii="Segoe UI" w:hAnsi="Segoe UI" w:cs="Segoe UI"/>
          <w:shd w:val="clear" w:color="auto" w:fill="FFFFFF"/>
        </w:rPr>
        <w:t>多个分类变量的分布情况</w:t>
      </w:r>
      <w:r>
        <w:rPr>
          <w:rFonts w:ascii="Segoe UI" w:hAnsi="Segoe UI" w:cs="Segoe UI" w:hint="eastAsia"/>
          <w:shd w:val="clear" w:color="auto" w:fill="FFFFFF"/>
        </w:rPr>
        <w:t>，充分展示了不同分类特征对于客户的吸引程度。在（但是不准确，由于样本不均衡），不能初步判断。</w:t>
      </w:r>
    </w:p>
    <w:p w:rsidR="00CE6232" w:rsidRDefault="00EA48D9">
      <w:pPr>
        <w:jc w:val="center"/>
        <w:rPr>
          <w:rFonts w:asciiTheme="minorEastAsia" w:hAnsiTheme="minorEastAsia"/>
          <w:b/>
          <w:szCs w:val="24"/>
        </w:rPr>
      </w:pPr>
      <w:r>
        <w:rPr>
          <w:rFonts w:asciiTheme="minorEastAsia" w:hAnsiTheme="minorEastAsia" w:hint="eastAsia"/>
          <w:b/>
          <w:noProof/>
        </w:rPr>
        <w:drawing>
          <wp:inline distT="0" distB="0" distL="0" distR="0">
            <wp:extent cx="3865245" cy="2560955"/>
            <wp:effectExtent l="0" t="0" r="1905" b="0"/>
            <wp:docPr id="8" name="图片 8" descr="C:\Users\qintao\AppData\Local\Microsoft\Windows\INetCache\Content.MSO\C55B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qintao\AppData\Local\Microsoft\Windows\INetCache\Content.MSO\C55B22B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885143" cy="2574080"/>
                    </a:xfrm>
                    <a:prstGeom prst="rect">
                      <a:avLst/>
                    </a:prstGeom>
                    <a:noFill/>
                    <a:ln>
                      <a:noFill/>
                    </a:ln>
                  </pic:spPr>
                </pic:pic>
              </a:graphicData>
            </a:graphic>
          </wp:inline>
        </w:drawing>
      </w:r>
    </w:p>
    <w:p w:rsidR="00CE6232" w:rsidRDefault="00EA48D9">
      <w:pPr>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9</w:t>
      </w:r>
      <w:r>
        <w:rPr>
          <w:rFonts w:asciiTheme="minorEastAsia" w:hAnsiTheme="minorEastAsia"/>
          <w:b/>
          <w:szCs w:val="24"/>
        </w:rPr>
        <w:t xml:space="preserve"> </w:t>
      </w:r>
      <w:r>
        <w:rPr>
          <w:rFonts w:asciiTheme="minorEastAsia" w:hAnsiTheme="minorEastAsia" w:hint="eastAsia"/>
          <w:b/>
          <w:szCs w:val="24"/>
        </w:rPr>
        <w:t>不同特征客户流失与否情况</w:t>
      </w:r>
    </w:p>
    <w:p w:rsidR="00CE6232" w:rsidRDefault="00EA48D9">
      <w:pPr>
        <w:ind w:firstLine="420"/>
        <w:jc w:val="left"/>
        <w:rPr>
          <w:rFonts w:asciiTheme="minorEastAsia" w:hAnsiTheme="minorEastAsia"/>
          <w:b/>
          <w:szCs w:val="24"/>
        </w:rPr>
      </w:pPr>
      <w:r>
        <w:rPr>
          <w:rFonts w:ascii="Segoe UI" w:hAnsi="Segoe UI" w:cs="Segoe UI" w:hint="eastAsia"/>
          <w:shd w:val="clear" w:color="auto" w:fill="FFFFFF"/>
        </w:rPr>
        <w:t>图</w:t>
      </w:r>
      <w:r>
        <w:rPr>
          <w:rFonts w:ascii="Segoe UI" w:hAnsi="Segoe UI" w:cs="Segoe UI" w:hint="eastAsia"/>
          <w:shd w:val="clear" w:color="auto" w:fill="FFFFFF"/>
        </w:rPr>
        <w:t>9</w:t>
      </w:r>
      <w:r>
        <w:rPr>
          <w:rFonts w:ascii="Segoe UI" w:hAnsi="Segoe UI" w:cs="Segoe UI"/>
          <w:shd w:val="clear" w:color="auto" w:fill="FFFFFF"/>
        </w:rPr>
        <w:t>展示了多个分类特征下客户流失（</w:t>
      </w:r>
      <w:r>
        <w:rPr>
          <w:rFonts w:ascii="Segoe UI" w:hAnsi="Segoe UI" w:cs="Segoe UI"/>
          <w:shd w:val="clear" w:color="auto" w:fill="FFFFFF"/>
        </w:rPr>
        <w:t>Churn = Yes</w:t>
      </w:r>
      <w:r>
        <w:rPr>
          <w:rFonts w:ascii="Segoe UI" w:hAnsi="Segoe UI" w:cs="Segoe UI"/>
          <w:shd w:val="clear" w:color="auto" w:fill="FFFFFF"/>
        </w:rPr>
        <w:t>）与未流失（</w:t>
      </w:r>
      <w:r>
        <w:rPr>
          <w:rFonts w:ascii="Segoe UI" w:hAnsi="Segoe UI" w:cs="Segoe UI"/>
          <w:shd w:val="clear" w:color="auto" w:fill="FFFFFF"/>
        </w:rPr>
        <w:t>Churn = No</w:t>
      </w:r>
      <w:r>
        <w:rPr>
          <w:rFonts w:ascii="Segoe UI" w:hAnsi="Segoe UI" w:cs="Segoe UI"/>
          <w:shd w:val="clear" w:color="auto" w:fill="FFFFFF"/>
        </w:rPr>
        <w:t>）的比例情况</w:t>
      </w:r>
      <w:r>
        <w:rPr>
          <w:rFonts w:ascii="Segoe UI" w:hAnsi="Segoe UI" w:cs="Segoe UI" w:hint="eastAsia"/>
          <w:shd w:val="clear" w:color="auto" w:fill="FFFFFF"/>
        </w:rPr>
        <w:t>可以初步看出</w:t>
      </w:r>
      <w:r>
        <w:rPr>
          <w:rFonts w:ascii="Segoe UI" w:hAnsi="Segoe UI" w:cs="Segoe UI"/>
          <w:shd w:val="clear" w:color="auto" w:fill="FFFFFF"/>
        </w:rPr>
        <w:t>一些特征与客户流失有较强的相关性</w:t>
      </w:r>
    </w:p>
    <w:p w:rsidR="00CE6232" w:rsidRDefault="00EA48D9">
      <w:pPr>
        <w:pStyle w:val="1"/>
        <w:spacing w:beforeLines="100" w:before="312" w:after="0" w:line="240" w:lineRule="auto"/>
      </w:pPr>
      <w:bookmarkStart w:id="12" w:name="_Toc220"/>
      <w:r>
        <w:rPr>
          <w:rFonts w:hint="eastAsia"/>
        </w:rPr>
        <w:t xml:space="preserve">3 </w:t>
      </w:r>
      <w:r>
        <w:t>特征工程</w:t>
      </w:r>
      <w:bookmarkEnd w:id="12"/>
      <w:r>
        <w:rPr>
          <w:vertAlign w:val="superscript"/>
        </w:rPr>
        <w:fldChar w:fldCharType="begin"/>
      </w:r>
      <w:r>
        <w:rPr>
          <w:vertAlign w:val="superscript"/>
        </w:rPr>
        <w:instrText xml:space="preserve"> REF _Ref184127989 \r \h  \* MERGEFORMAT </w:instrText>
      </w:r>
      <w:r>
        <w:rPr>
          <w:vertAlign w:val="superscript"/>
        </w:rPr>
      </w:r>
      <w:r>
        <w:rPr>
          <w:vertAlign w:val="superscript"/>
        </w:rPr>
        <w:fldChar w:fldCharType="separate"/>
      </w:r>
      <w:r>
        <w:rPr>
          <w:vertAlign w:val="superscript"/>
        </w:rPr>
        <w:t>[1]</w:t>
      </w:r>
      <w:r>
        <w:rPr>
          <w:vertAlign w:val="superscript"/>
        </w:rPr>
        <w:fldChar w:fldCharType="end"/>
      </w:r>
    </w:p>
    <w:p w:rsidR="00CE6232" w:rsidRDefault="00EA48D9">
      <w:pPr>
        <w:pStyle w:val="2"/>
        <w:spacing w:beforeLines="50" w:before="156" w:after="0" w:line="360" w:lineRule="auto"/>
        <w:rPr>
          <w:b w:val="0"/>
        </w:rPr>
      </w:pPr>
      <w:bookmarkStart w:id="13" w:name="_Toc8330"/>
      <w:r>
        <w:rPr>
          <w:b w:val="0"/>
        </w:rPr>
        <w:t xml:space="preserve">3.1 </w:t>
      </w:r>
      <w:r>
        <w:rPr>
          <w:b w:val="0"/>
        </w:rPr>
        <w:t>特征</w:t>
      </w:r>
      <w:r>
        <w:rPr>
          <w:rFonts w:hint="eastAsia"/>
          <w:b w:val="0"/>
        </w:rPr>
        <w:t>编码</w:t>
      </w:r>
      <w:bookmarkEnd w:id="13"/>
    </w:p>
    <w:p w:rsidR="00CE6232" w:rsidRDefault="00EA48D9">
      <w:pPr>
        <w:pStyle w:val="3"/>
        <w:spacing w:before="0" w:after="0" w:line="240" w:lineRule="auto"/>
        <w:rPr>
          <w:b w:val="0"/>
        </w:rPr>
      </w:pPr>
      <w:bookmarkStart w:id="14" w:name="_Toc11358"/>
      <w:r>
        <w:rPr>
          <w:rFonts w:hint="eastAsia"/>
          <w:b w:val="0"/>
        </w:rPr>
        <w:t>3.</w:t>
      </w:r>
      <w:r>
        <w:rPr>
          <w:b w:val="0"/>
        </w:rPr>
        <w:t>1</w:t>
      </w:r>
      <w:r>
        <w:rPr>
          <w:rFonts w:hint="eastAsia"/>
          <w:b w:val="0"/>
        </w:rPr>
        <w:t>.1</w:t>
      </w:r>
      <w:r>
        <w:rPr>
          <w:b w:val="0"/>
        </w:rPr>
        <w:t xml:space="preserve"> </w:t>
      </w:r>
      <w:r>
        <w:rPr>
          <w:rFonts w:hint="eastAsia"/>
          <w:b w:val="0"/>
        </w:rPr>
        <w:t>整数编码</w:t>
      </w:r>
      <w:bookmarkEnd w:id="14"/>
    </w:p>
    <w:p w:rsidR="00CE6232" w:rsidRDefault="00EA48D9">
      <w:pPr>
        <w:widowControl/>
        <w:spacing w:line="240" w:lineRule="auto"/>
        <w:jc w:val="left"/>
        <w:rPr>
          <w:rFonts w:ascii="Arial" w:hAnsi="Arial" w:cs="Arial"/>
          <w:color w:val="4D4D4D"/>
          <w:shd w:val="clear" w:color="auto" w:fill="FFFFFF"/>
        </w:rPr>
      </w:pPr>
      <w:r>
        <w:rPr>
          <w:rFonts w:ascii="宋体" w:eastAsia="宋体" w:hAnsi="宋体" w:cs="宋体"/>
          <w:kern w:val="0"/>
          <w:szCs w:val="24"/>
        </w:rPr>
        <w:tab/>
      </w:r>
      <w:r>
        <w:rPr>
          <w:rFonts w:ascii="宋体" w:eastAsia="宋体" w:hAnsi="宋体" w:cs="宋体" w:hint="eastAsia"/>
          <w:kern w:val="0"/>
          <w:szCs w:val="24"/>
        </w:rPr>
        <w:t>为了查看不同变量之间的相关性</w:t>
      </w:r>
      <w:r>
        <w:rPr>
          <w:rFonts w:ascii="Arial" w:hAnsi="Arial" w:cs="Arial" w:hint="eastAsia"/>
          <w:color w:val="4D4D4D"/>
          <w:shd w:val="clear" w:color="auto" w:fill="FFFFFF"/>
        </w:rPr>
        <w:t>，我们进行重新整数编码，并用热力图展示结果</w:t>
      </w:r>
    </w:p>
    <w:p w:rsidR="00CE6232" w:rsidRDefault="00EA48D9">
      <w:pPr>
        <w:widowControl/>
        <w:jc w:val="center"/>
        <w:rPr>
          <w:rFonts w:ascii="宋体" w:eastAsia="宋体" w:hAnsi="宋体" w:cs="宋体"/>
          <w:kern w:val="0"/>
          <w:szCs w:val="24"/>
        </w:rPr>
      </w:pPr>
      <w:r>
        <w:rPr>
          <w:noProof/>
        </w:rPr>
        <w:drawing>
          <wp:inline distT="0" distB="0" distL="0" distR="0">
            <wp:extent cx="3602355" cy="2356485"/>
            <wp:effectExtent l="0" t="0" r="9525" b="5715"/>
            <wp:docPr id="12" name="图片 12" descr="C:\Users\qintao\AppData\Local\Microsoft\Windows\INetCache\Content.MSO\87D023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qintao\AppData\Local\Microsoft\Windows\INetCache\Content.MSO\87D0239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02355" cy="2356485"/>
                    </a:xfrm>
                    <a:prstGeom prst="rect">
                      <a:avLst/>
                    </a:prstGeom>
                    <a:noFill/>
                    <a:ln>
                      <a:noFill/>
                    </a:ln>
                  </pic:spPr>
                </pic:pic>
              </a:graphicData>
            </a:graphic>
          </wp:inline>
        </w:drawing>
      </w:r>
    </w:p>
    <w:p w:rsidR="00CE6232" w:rsidRDefault="00EA48D9">
      <w:pPr>
        <w:widowControl/>
        <w:jc w:val="center"/>
        <w:rPr>
          <w:rFonts w:asciiTheme="minorEastAsia" w:hAnsiTheme="minorEastAsia"/>
          <w:b/>
          <w:szCs w:val="24"/>
        </w:rPr>
      </w:pPr>
      <w:r>
        <w:rPr>
          <w:rFonts w:asciiTheme="minorEastAsia" w:hAnsiTheme="minorEastAsia" w:hint="eastAsia"/>
          <w:b/>
          <w:szCs w:val="24"/>
        </w:rPr>
        <w:t>图</w:t>
      </w:r>
      <w:r>
        <w:rPr>
          <w:rFonts w:asciiTheme="minorEastAsia" w:hAnsiTheme="minorEastAsia" w:hint="eastAsia"/>
          <w:b/>
          <w:szCs w:val="24"/>
        </w:rPr>
        <w:t>10</w:t>
      </w:r>
      <w:r>
        <w:rPr>
          <w:rFonts w:asciiTheme="minorEastAsia" w:hAnsiTheme="minorEastAsia"/>
          <w:b/>
          <w:szCs w:val="24"/>
        </w:rPr>
        <w:t xml:space="preserve"> </w:t>
      </w:r>
      <w:r>
        <w:rPr>
          <w:rFonts w:asciiTheme="minorEastAsia" w:hAnsiTheme="minorEastAsia" w:hint="eastAsia"/>
          <w:b/>
          <w:szCs w:val="24"/>
        </w:rPr>
        <w:t>变量相关性</w:t>
      </w:r>
    </w:p>
    <w:p w:rsidR="00CE6232" w:rsidRDefault="00EA48D9">
      <w:pPr>
        <w:widowControl/>
        <w:jc w:val="left"/>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lastRenderedPageBreak/>
        <w:t>可以发现</w:t>
      </w:r>
      <w:r>
        <w:rPr>
          <w:rFonts w:asciiTheme="minorEastAsia" w:hAnsiTheme="minorEastAsia" w:cs="Arial"/>
          <w:color w:val="4D4D4D"/>
          <w:shd w:val="clear" w:color="auto" w:fill="FFFFFF"/>
        </w:rPr>
        <w:t>MonthlyCharges</w:t>
      </w:r>
      <w:r>
        <w:rPr>
          <w:rFonts w:asciiTheme="minorEastAsia" w:hAnsiTheme="minorEastAsia" w:cs="Arial"/>
          <w:color w:val="4D4D4D"/>
          <w:shd w:val="clear" w:color="auto" w:fill="FFFFFF"/>
        </w:rPr>
        <w:t>和</w:t>
      </w:r>
      <w:r>
        <w:rPr>
          <w:rFonts w:asciiTheme="minorEastAsia" w:hAnsiTheme="minorEastAsia" w:cs="Arial"/>
          <w:color w:val="4D4D4D"/>
          <w:shd w:val="clear" w:color="auto" w:fill="FFFFFF"/>
        </w:rPr>
        <w:t>TotalCharges(</w:t>
      </w:r>
      <w:r>
        <w:rPr>
          <w:rFonts w:asciiTheme="minorEastAsia" w:hAnsiTheme="minorEastAsia" w:cs="Arial"/>
          <w:color w:val="4D4D4D"/>
          <w:shd w:val="clear" w:color="auto" w:fill="FFFFFF"/>
        </w:rPr>
        <w:t>相关性</w:t>
      </w:r>
      <w:r>
        <w:rPr>
          <w:rFonts w:asciiTheme="minorEastAsia" w:hAnsiTheme="minorEastAsia" w:cs="Arial"/>
          <w:color w:val="4D4D4D"/>
          <w:shd w:val="clear" w:color="auto" w:fill="FFFFFF"/>
        </w:rPr>
        <w:t>:0.65)Contract</w:t>
      </w:r>
      <w:r>
        <w:rPr>
          <w:rFonts w:asciiTheme="minorEastAsia" w:hAnsiTheme="minorEastAsia" w:cs="Arial"/>
          <w:color w:val="4D4D4D"/>
          <w:shd w:val="clear" w:color="auto" w:fill="FFFFFF"/>
        </w:rPr>
        <w:t>和</w:t>
      </w:r>
      <w:r>
        <w:rPr>
          <w:rFonts w:asciiTheme="minorEastAsia" w:hAnsiTheme="minorEastAsia" w:cs="Arial"/>
          <w:color w:val="4D4D4D"/>
          <w:shd w:val="clear" w:color="auto" w:fill="FFFFFF"/>
        </w:rPr>
        <w:t>tenure(</w:t>
      </w:r>
      <w:r>
        <w:rPr>
          <w:rFonts w:asciiTheme="minorEastAsia" w:hAnsiTheme="minorEastAsia" w:cs="Arial"/>
          <w:color w:val="4D4D4D"/>
          <w:shd w:val="clear" w:color="auto" w:fill="FFFFFF"/>
        </w:rPr>
        <w:t>相关性</w:t>
      </w:r>
      <w:r>
        <w:rPr>
          <w:rFonts w:asciiTheme="minorEastAsia" w:hAnsiTheme="minorEastAsia" w:cs="Arial"/>
          <w:color w:val="4D4D4D"/>
          <w:shd w:val="clear" w:color="auto" w:fill="FFFFFF"/>
        </w:rPr>
        <w:t>:0.67)OnlineSecurity</w:t>
      </w:r>
      <w:r>
        <w:rPr>
          <w:rFonts w:asciiTheme="minorEastAsia" w:hAnsiTheme="minorEastAsia" w:cs="Arial"/>
          <w:color w:val="4D4D4D"/>
          <w:shd w:val="clear" w:color="auto" w:fill="FFFFFF"/>
        </w:rPr>
        <w:t>和</w:t>
      </w:r>
      <w:r>
        <w:rPr>
          <w:rFonts w:asciiTheme="minorEastAsia" w:hAnsiTheme="minorEastAsia" w:cs="Arial"/>
          <w:color w:val="4D4D4D"/>
          <w:shd w:val="clear" w:color="auto" w:fill="FFFFFF"/>
        </w:rPr>
        <w:t>TechSupport(</w:t>
      </w:r>
      <w:r>
        <w:rPr>
          <w:rFonts w:asciiTheme="minorEastAsia" w:hAnsiTheme="minorEastAsia" w:cs="Arial"/>
          <w:color w:val="4D4D4D"/>
          <w:shd w:val="clear" w:color="auto" w:fill="FFFFFF"/>
        </w:rPr>
        <w:t>相关性</w:t>
      </w:r>
      <w:r>
        <w:rPr>
          <w:rFonts w:asciiTheme="minorEastAsia" w:hAnsiTheme="minorEastAsia" w:cs="Arial"/>
          <w:color w:val="4D4D4D"/>
          <w:shd w:val="clear" w:color="auto" w:fill="FFFFFF"/>
        </w:rPr>
        <w:t>:0.66)StreamingTV</w:t>
      </w:r>
      <w:r>
        <w:rPr>
          <w:rFonts w:asciiTheme="minorEastAsia" w:hAnsiTheme="minorEastAsia" w:cs="Arial"/>
          <w:color w:val="4D4D4D"/>
          <w:shd w:val="clear" w:color="auto" w:fill="FFFFFF"/>
        </w:rPr>
        <w:t>和</w:t>
      </w:r>
      <w:r>
        <w:rPr>
          <w:rFonts w:asciiTheme="minorEastAsia" w:hAnsiTheme="minorEastAsia" w:cs="Arial"/>
          <w:color w:val="4D4D4D"/>
          <w:shd w:val="clear" w:color="auto" w:fill="FFFFFF"/>
        </w:rPr>
        <w:t>StreamingMovies (</w:t>
      </w:r>
      <w:r>
        <w:rPr>
          <w:rFonts w:asciiTheme="minorEastAsia" w:hAnsiTheme="minorEastAsia" w:cs="Arial"/>
          <w:color w:val="4D4D4D"/>
          <w:shd w:val="clear" w:color="auto" w:fill="FFFFFF"/>
        </w:rPr>
        <w:t>相关性</w:t>
      </w:r>
      <w:r>
        <w:rPr>
          <w:rFonts w:asciiTheme="minorEastAsia" w:hAnsiTheme="minorEastAsia" w:cs="Arial"/>
          <w:color w:val="4D4D4D"/>
          <w:shd w:val="clear" w:color="auto" w:fill="FFFFFF"/>
        </w:rPr>
        <w:t>:0.43)tenure</w:t>
      </w:r>
      <w:r>
        <w:rPr>
          <w:rFonts w:asciiTheme="minorEastAsia" w:hAnsiTheme="minorEastAsia" w:cs="Arial"/>
          <w:color w:val="4D4D4D"/>
          <w:shd w:val="clear" w:color="auto" w:fill="FFFFFF"/>
        </w:rPr>
        <w:t>和</w:t>
      </w:r>
      <w:r>
        <w:rPr>
          <w:rFonts w:asciiTheme="minorEastAsia" w:hAnsiTheme="minorEastAsia" w:cs="Arial"/>
          <w:color w:val="4D4D4D"/>
          <w:shd w:val="clear" w:color="auto" w:fill="FFFFFF"/>
        </w:rPr>
        <w:t>TotalCharges(</w:t>
      </w:r>
      <w:r>
        <w:rPr>
          <w:rFonts w:asciiTheme="minorEastAsia" w:hAnsiTheme="minorEastAsia" w:cs="Arial"/>
          <w:color w:val="4D4D4D"/>
          <w:shd w:val="clear" w:color="auto" w:fill="FFFFFF"/>
        </w:rPr>
        <w:t>相关性</w:t>
      </w:r>
      <w:r>
        <w:rPr>
          <w:rFonts w:asciiTheme="minorEastAsia" w:hAnsiTheme="minorEastAsia" w:cs="Arial"/>
          <w:color w:val="4D4D4D"/>
          <w:shd w:val="clear" w:color="auto" w:fill="FFFFFF"/>
        </w:rPr>
        <w:t>:0.83)</w:t>
      </w:r>
      <w:r>
        <w:rPr>
          <w:rFonts w:asciiTheme="minorEastAsia" w:hAnsiTheme="minorEastAsia" w:cs="Arial" w:hint="eastAsia"/>
          <w:color w:val="4D4D4D"/>
          <w:shd w:val="clear" w:color="auto" w:fill="FFFFFF"/>
        </w:rPr>
        <w:t>呈现高相关。</w:t>
      </w:r>
    </w:p>
    <w:p w:rsidR="00CE6232" w:rsidRDefault="00EA48D9">
      <w:pPr>
        <w:pStyle w:val="3"/>
        <w:spacing w:beforeLines="50" w:before="156" w:after="0" w:line="360" w:lineRule="auto"/>
        <w:rPr>
          <w:b w:val="0"/>
          <w:shd w:val="clear" w:color="auto" w:fill="FFFFFF"/>
        </w:rPr>
      </w:pPr>
      <w:bookmarkStart w:id="15" w:name="_Toc4409"/>
      <w:r>
        <w:rPr>
          <w:rFonts w:hint="eastAsia"/>
          <w:b w:val="0"/>
          <w:shd w:val="clear" w:color="auto" w:fill="FFFFFF"/>
        </w:rPr>
        <w:t>3.</w:t>
      </w:r>
      <w:r>
        <w:rPr>
          <w:b w:val="0"/>
          <w:shd w:val="clear" w:color="auto" w:fill="FFFFFF"/>
        </w:rPr>
        <w:t>1</w:t>
      </w:r>
      <w:r>
        <w:rPr>
          <w:rFonts w:hint="eastAsia"/>
          <w:b w:val="0"/>
          <w:shd w:val="clear" w:color="auto" w:fill="FFFFFF"/>
        </w:rPr>
        <w:t xml:space="preserve">.2 </w:t>
      </w:r>
      <w:r>
        <w:rPr>
          <w:rFonts w:hint="eastAsia"/>
          <w:b w:val="0"/>
          <w:shd w:val="clear" w:color="auto" w:fill="FFFFFF"/>
        </w:rPr>
        <w:t>独热编码</w:t>
      </w:r>
      <w:bookmarkEnd w:id="15"/>
    </w:p>
    <w:p w:rsidR="00CE6232" w:rsidRDefault="00EA48D9">
      <w:pPr>
        <w:widowControl/>
        <w:spacing w:beforeLines="50" w:before="156"/>
        <w:ind w:firstLine="420"/>
        <w:jc w:val="left"/>
        <w:rPr>
          <w:rFonts w:asciiTheme="minorEastAsia" w:hAnsiTheme="minorEastAsia" w:cs="Arial"/>
          <w:color w:val="4D4D4D"/>
          <w:szCs w:val="24"/>
          <w:shd w:val="clear" w:color="auto" w:fill="FFFFFF"/>
        </w:rPr>
      </w:pPr>
      <w:r>
        <w:rPr>
          <w:rFonts w:asciiTheme="minorEastAsia" w:hAnsiTheme="minorEastAsia" w:cs="Arial" w:hint="eastAsia"/>
          <w:color w:val="4D4D4D"/>
          <w:szCs w:val="24"/>
          <w:shd w:val="clear" w:color="auto" w:fill="FFFFFF"/>
        </w:rPr>
        <w:t>为了</w:t>
      </w:r>
      <w:r>
        <w:rPr>
          <w:rFonts w:asciiTheme="minorEastAsia" w:hAnsiTheme="minorEastAsia" w:cs="Arial"/>
          <w:color w:val="4D4D4D"/>
          <w:shd w:val="clear" w:color="auto" w:fill="FFFFFF"/>
        </w:rPr>
        <w:t>能让模型更准确地捕捉到每个类别对结果的影响</w:t>
      </w:r>
      <w:r>
        <w:rPr>
          <w:rFonts w:asciiTheme="minorEastAsia" w:hAnsiTheme="minorEastAsia" w:cs="Arial" w:hint="eastAsia"/>
          <w:color w:val="4D4D4D"/>
          <w:shd w:val="clear" w:color="auto" w:fill="FFFFFF"/>
        </w:rPr>
        <w:t>我们采用</w:t>
      </w:r>
      <w:r>
        <w:rPr>
          <w:rFonts w:asciiTheme="minorEastAsia" w:hAnsiTheme="minorEastAsia" w:cs="Arial"/>
          <w:color w:val="4D4D4D"/>
          <w:shd w:val="clear" w:color="auto" w:fill="FFFFFF"/>
        </w:rPr>
        <w:t>One-Hot Encoding</w:t>
      </w:r>
      <w:r>
        <w:rPr>
          <w:rFonts w:asciiTheme="minorEastAsia" w:hAnsiTheme="minorEastAsia" w:cs="Arial" w:hint="eastAsia"/>
          <w:color w:val="4D4D4D"/>
          <w:shd w:val="clear" w:color="auto" w:fill="FFFFFF"/>
        </w:rPr>
        <w:t>编码，计算流失率查看</w:t>
      </w:r>
      <w:r>
        <w:rPr>
          <w:rFonts w:asciiTheme="minorEastAsia" w:hAnsiTheme="minorEastAsia" w:cs="Arial"/>
          <w:color w:val="4D4D4D"/>
          <w:shd w:val="clear" w:color="auto" w:fill="FFFFFF"/>
        </w:rPr>
        <w:t>"Churn"</w:t>
      </w:r>
      <w:r>
        <w:rPr>
          <w:rFonts w:asciiTheme="minorEastAsia" w:hAnsiTheme="minorEastAsia" w:cs="Arial"/>
          <w:color w:val="4D4D4D"/>
          <w:shd w:val="clear" w:color="auto" w:fill="FFFFFF"/>
        </w:rPr>
        <w:t>与其他变量下的标签相关性。</w:t>
      </w:r>
    </w:p>
    <w:p w:rsidR="00CE6232" w:rsidRDefault="00EA48D9">
      <w:pPr>
        <w:widowControl/>
        <w:adjustRightInd/>
        <w:snapToGrid/>
        <w:spacing w:line="240" w:lineRule="auto"/>
        <w:rPr>
          <w:rFonts w:ascii="宋体" w:eastAsia="宋体" w:hAnsi="宋体" w:cs="宋体"/>
          <w:kern w:val="0"/>
          <w:szCs w:val="24"/>
        </w:rPr>
      </w:pPr>
      <w:r>
        <w:rPr>
          <w:noProof/>
        </w:rPr>
        <w:drawing>
          <wp:inline distT="0" distB="0" distL="0" distR="0">
            <wp:extent cx="5723890" cy="2110105"/>
            <wp:effectExtent l="0" t="0" r="0" b="4445"/>
            <wp:docPr id="15" name="图片 15" descr="C:\Users\qintao\AppData\Local\Microsoft\Windows\INetCache\Content.MSO\E68E7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qintao\AppData\Local\Microsoft\Windows\INetCache\Content.MSO\E68E7B2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42453" cy="2117014"/>
                    </a:xfrm>
                    <a:prstGeom prst="rect">
                      <a:avLst/>
                    </a:prstGeom>
                    <a:noFill/>
                    <a:ln>
                      <a:noFill/>
                    </a:ln>
                  </pic:spPr>
                </pic:pic>
              </a:graphicData>
            </a:graphic>
          </wp:inline>
        </w:drawing>
      </w:r>
    </w:p>
    <w:p w:rsidR="00CE6232" w:rsidRDefault="00EA48D9">
      <w:pPr>
        <w:widowControl/>
        <w:adjustRightInd/>
        <w:snapToGrid/>
        <w:spacing w:afterLines="50" w:after="156" w:line="240" w:lineRule="auto"/>
        <w:ind w:firstLine="420"/>
        <w:jc w:val="center"/>
        <w:rPr>
          <w:rFonts w:ascii="宋体" w:eastAsia="宋体" w:hAnsi="宋体" w:cs="宋体"/>
          <w:kern w:val="0"/>
          <w:szCs w:val="24"/>
        </w:rPr>
      </w:pPr>
      <w:r>
        <w:rPr>
          <w:rFonts w:asciiTheme="minorEastAsia" w:hAnsiTheme="minorEastAsia" w:hint="eastAsia"/>
          <w:b/>
          <w:szCs w:val="24"/>
        </w:rPr>
        <w:t>图</w:t>
      </w:r>
      <w:r>
        <w:rPr>
          <w:rFonts w:asciiTheme="minorEastAsia" w:hAnsiTheme="minorEastAsia" w:hint="eastAsia"/>
          <w:b/>
          <w:szCs w:val="24"/>
        </w:rPr>
        <w:t>11</w:t>
      </w:r>
      <w:r>
        <w:rPr>
          <w:rFonts w:asciiTheme="minorEastAsia" w:hAnsiTheme="minorEastAsia"/>
          <w:b/>
          <w:szCs w:val="24"/>
        </w:rPr>
        <w:t xml:space="preserve"> Churn</w:t>
      </w:r>
      <w:r>
        <w:rPr>
          <w:rFonts w:asciiTheme="minorEastAsia" w:hAnsiTheme="minorEastAsia"/>
          <w:b/>
          <w:szCs w:val="24"/>
        </w:rPr>
        <w:t>与其他变量下的标签相关性</w:t>
      </w:r>
    </w:p>
    <w:p w:rsidR="00CE6232" w:rsidRDefault="00EA48D9">
      <w:pPr>
        <w:widowControl/>
        <w:jc w:val="left"/>
        <w:rPr>
          <w:rFonts w:asciiTheme="minorEastAsia" w:hAnsiTheme="minorEastAsia" w:cs="Arial"/>
          <w:color w:val="4D4D4D"/>
          <w:szCs w:val="24"/>
          <w:shd w:val="clear" w:color="auto" w:fill="FFFFFF"/>
        </w:rPr>
      </w:pPr>
      <w:r>
        <w:rPr>
          <w:rFonts w:asciiTheme="minorEastAsia" w:hAnsiTheme="minorEastAsia" w:cs="Arial" w:hint="eastAsia"/>
          <w:color w:val="4D4D4D"/>
          <w:szCs w:val="24"/>
          <w:shd w:val="clear" w:color="auto" w:fill="FFFFFF"/>
        </w:rPr>
        <w:t>从图看</w:t>
      </w:r>
      <w:r>
        <w:rPr>
          <w:rFonts w:asciiTheme="minorEastAsia" w:hAnsiTheme="minorEastAsia" w:cs="Arial" w:hint="eastAsia"/>
          <w:color w:val="4D4D4D"/>
          <w:szCs w:val="24"/>
          <w:shd w:val="clear" w:color="auto" w:fill="FFFFFF"/>
        </w:rPr>
        <w:t>gender</w:t>
      </w:r>
      <w:r>
        <w:rPr>
          <w:rFonts w:asciiTheme="minorEastAsia" w:hAnsiTheme="minorEastAsia" w:cs="Arial" w:hint="eastAsia"/>
          <w:color w:val="4D4D4D"/>
          <w:szCs w:val="24"/>
          <w:shd w:val="clear" w:color="auto" w:fill="FFFFFF"/>
        </w:rPr>
        <w:t>（性别）、</w:t>
      </w:r>
      <w:r>
        <w:rPr>
          <w:rFonts w:asciiTheme="minorEastAsia" w:hAnsiTheme="minorEastAsia" w:cs="Arial" w:hint="eastAsia"/>
          <w:color w:val="4D4D4D"/>
          <w:szCs w:val="24"/>
          <w:shd w:val="clear" w:color="auto" w:fill="FFFFFF"/>
        </w:rPr>
        <w:t>PhoneService</w:t>
      </w:r>
      <w:r>
        <w:rPr>
          <w:rFonts w:asciiTheme="minorEastAsia" w:hAnsiTheme="minorEastAsia" w:cs="Arial" w:hint="eastAsia"/>
          <w:color w:val="4D4D4D"/>
          <w:szCs w:val="24"/>
          <w:shd w:val="clear" w:color="auto" w:fill="FFFFFF"/>
        </w:rPr>
        <w:t>（电话服务）流失率几乎为</w:t>
      </w:r>
      <w:r>
        <w:rPr>
          <w:rFonts w:asciiTheme="minorEastAsia" w:hAnsiTheme="minorEastAsia" w:cs="Arial" w:hint="eastAsia"/>
          <w:color w:val="4D4D4D"/>
          <w:szCs w:val="24"/>
          <w:shd w:val="clear" w:color="auto" w:fill="FFFFFF"/>
        </w:rPr>
        <w:t>0</w:t>
      </w:r>
      <w:r>
        <w:rPr>
          <w:rFonts w:asciiTheme="minorEastAsia" w:hAnsiTheme="minorEastAsia" w:cs="Arial" w:hint="eastAsia"/>
          <w:color w:val="4D4D4D"/>
          <w:szCs w:val="24"/>
          <w:shd w:val="clear" w:color="auto" w:fill="FFFFFF"/>
        </w:rPr>
        <w:t>，故两个维度可以考虑</w:t>
      </w:r>
      <w:r>
        <w:rPr>
          <w:rFonts w:asciiTheme="minorEastAsia" w:hAnsiTheme="minorEastAsia" w:cs="Arial" w:hint="eastAsia"/>
          <w:color w:val="4D4D4D"/>
          <w:szCs w:val="24"/>
          <w:shd w:val="clear" w:color="auto" w:fill="FFFFFF"/>
        </w:rPr>
        <w:t>[</w:t>
      </w:r>
      <w:r>
        <w:rPr>
          <w:rFonts w:asciiTheme="minorEastAsia" w:hAnsiTheme="minorEastAsia" w:cs="Arial"/>
          <w:color w:val="4D4D4D"/>
          <w:szCs w:val="24"/>
          <w:shd w:val="clear" w:color="auto" w:fill="FFFFFF"/>
        </w:rPr>
        <w:t>pendents,MultipleLines,InternetService,,OnlineSecurity,OnlineBackup,DeviceProtection,TechSupport,StreamingTV,StreamingMovies,Contract</w:t>
      </w:r>
      <w:r>
        <w:rPr>
          <w:rFonts w:asciiTheme="minorEastAsia" w:hAnsiTheme="minorEastAsia" w:cs="Arial" w:hint="eastAsia"/>
          <w:color w:val="4D4D4D"/>
          <w:szCs w:val="24"/>
          <w:shd w:val="clear" w:color="auto" w:fill="FFFFFF"/>
        </w:rPr>
        <w:t>,PaperlessBilling,PaymentMethod]</w:t>
      </w:r>
      <w:r>
        <w:rPr>
          <w:rFonts w:asciiTheme="minorEastAsia" w:hAnsiTheme="minorEastAsia" w:cs="Arial"/>
          <w:color w:val="4D4D4D"/>
          <w:szCs w:val="24"/>
          <w:shd w:val="clear" w:color="auto" w:fill="FFFFFF"/>
        </w:rPr>
        <w:t>都有较高</w:t>
      </w:r>
      <w:r>
        <w:rPr>
          <w:rFonts w:asciiTheme="minorEastAsia" w:hAnsiTheme="minorEastAsia" w:cs="Arial" w:hint="eastAsia"/>
          <w:color w:val="4D4D4D"/>
          <w:szCs w:val="24"/>
          <w:shd w:val="clear" w:color="auto" w:fill="FFFFFF"/>
        </w:rPr>
        <w:t>流失率。</w:t>
      </w:r>
    </w:p>
    <w:p w:rsidR="00CE6232" w:rsidRDefault="00EA48D9">
      <w:pPr>
        <w:pStyle w:val="2"/>
        <w:spacing w:beforeLines="100" w:before="312" w:after="0" w:line="360" w:lineRule="auto"/>
        <w:rPr>
          <w:b w:val="0"/>
        </w:rPr>
      </w:pPr>
      <w:bookmarkStart w:id="16" w:name="_Toc11986"/>
      <w:r>
        <w:rPr>
          <w:rFonts w:hint="eastAsia"/>
          <w:b w:val="0"/>
        </w:rPr>
        <w:t>3.2</w:t>
      </w:r>
      <w:r>
        <w:rPr>
          <w:b w:val="0"/>
        </w:rPr>
        <w:t xml:space="preserve"> </w:t>
      </w:r>
      <w:r>
        <w:rPr>
          <w:rFonts w:hint="eastAsia"/>
          <w:b w:val="0"/>
        </w:rPr>
        <w:t>特征选择</w:t>
      </w:r>
      <w:bookmarkEnd w:id="16"/>
      <w:r>
        <w:rPr>
          <w:b w:val="0"/>
          <w:vertAlign w:val="superscript"/>
        </w:rPr>
        <w:fldChar w:fldCharType="begin"/>
      </w:r>
      <w:r>
        <w:rPr>
          <w:b w:val="0"/>
          <w:vertAlign w:val="superscript"/>
        </w:rPr>
        <w:instrText xml:space="preserve"> </w:instrText>
      </w:r>
      <w:r>
        <w:rPr>
          <w:rFonts w:hint="eastAsia"/>
          <w:b w:val="0"/>
          <w:vertAlign w:val="superscript"/>
        </w:rPr>
        <w:instrText>REF _Ref184128657 \r \h</w:instrText>
      </w:r>
      <w:r>
        <w:rPr>
          <w:b w:val="0"/>
          <w:vertAlign w:val="superscript"/>
        </w:rPr>
        <w:instrText xml:space="preserve">  \* MERGEFORMAT </w:instrText>
      </w:r>
      <w:r>
        <w:rPr>
          <w:b w:val="0"/>
          <w:vertAlign w:val="superscript"/>
        </w:rPr>
      </w:r>
      <w:r>
        <w:rPr>
          <w:b w:val="0"/>
          <w:vertAlign w:val="superscript"/>
        </w:rPr>
        <w:fldChar w:fldCharType="separate"/>
      </w:r>
      <w:r>
        <w:rPr>
          <w:b w:val="0"/>
          <w:vertAlign w:val="superscript"/>
        </w:rPr>
        <w:t>[2]</w:t>
      </w:r>
      <w:r>
        <w:rPr>
          <w:b w:val="0"/>
          <w:vertAlign w:val="superscript"/>
        </w:rPr>
        <w:fldChar w:fldCharType="end"/>
      </w:r>
    </w:p>
    <w:p w:rsidR="00CE6232" w:rsidRDefault="00EA48D9">
      <w:pPr>
        <w:pStyle w:val="3"/>
        <w:spacing w:before="0" w:after="0" w:line="360" w:lineRule="auto"/>
        <w:ind w:firstLine="420"/>
        <w:rPr>
          <w:b w:val="0"/>
        </w:rPr>
      </w:pPr>
      <w:bookmarkStart w:id="17" w:name="_Toc508"/>
      <w:r>
        <w:rPr>
          <w:rFonts w:hint="eastAsia"/>
          <w:b w:val="0"/>
          <w:shd w:val="clear" w:color="auto" w:fill="FFFFFF"/>
        </w:rPr>
        <w:t>3.</w:t>
      </w:r>
      <w:r>
        <w:rPr>
          <w:b w:val="0"/>
          <w:shd w:val="clear" w:color="auto" w:fill="FFFFFF"/>
        </w:rPr>
        <w:t>2</w:t>
      </w:r>
      <w:r>
        <w:rPr>
          <w:rFonts w:hint="eastAsia"/>
          <w:b w:val="0"/>
          <w:shd w:val="clear" w:color="auto" w:fill="FFFFFF"/>
        </w:rPr>
        <w:t>.</w:t>
      </w:r>
      <w:r>
        <w:rPr>
          <w:b w:val="0"/>
          <w:shd w:val="clear" w:color="auto" w:fill="FFFFFF"/>
        </w:rPr>
        <w:t xml:space="preserve">1 </w:t>
      </w:r>
      <w:r>
        <w:rPr>
          <w:rFonts w:hint="eastAsia"/>
          <w:b w:val="0"/>
          <w:shd w:val="clear" w:color="auto" w:fill="FFFFFF"/>
        </w:rPr>
        <w:t>卡方检验</w:t>
      </w:r>
      <w:bookmarkEnd w:id="17"/>
    </w:p>
    <w:p w:rsidR="00CE6232" w:rsidRDefault="00EA48D9">
      <w:pPr>
        <w:ind w:firstLine="420"/>
        <w:rPr>
          <w:rFonts w:ascii="Arial" w:hAnsi="Arial" w:cs="Arial"/>
          <w:color w:val="4D4D4D"/>
          <w:shd w:val="clear" w:color="auto" w:fill="FFFFFF"/>
        </w:rPr>
      </w:pPr>
      <w:r>
        <w:rPr>
          <w:rFonts w:hint="eastAsia"/>
        </w:rPr>
        <w:t>由图</w:t>
      </w:r>
      <w:r>
        <w:rPr>
          <w:rFonts w:hint="eastAsia"/>
        </w:rPr>
        <w:t>7</w:t>
      </w:r>
      <w:r>
        <w:rPr>
          <w:rFonts w:hint="eastAsia"/>
        </w:rPr>
        <w:t>到图</w:t>
      </w:r>
      <w:r>
        <w:rPr>
          <w:rFonts w:hint="eastAsia"/>
        </w:rPr>
        <w:t>9</w:t>
      </w:r>
      <w:r>
        <w:rPr>
          <w:rFonts w:hint="eastAsia"/>
        </w:rPr>
        <w:t>的分析可以发现，由于样本的不均衡，不</w:t>
      </w:r>
      <w:r>
        <w:rPr>
          <w:rFonts w:ascii="Arial" w:hAnsi="Arial" w:cs="Arial"/>
          <w:color w:val="4D4D4D"/>
          <w:shd w:val="clear" w:color="auto" w:fill="FFFFFF"/>
        </w:rPr>
        <w:t>可以直接从柱形图去判断对哪个</w:t>
      </w:r>
      <w:r>
        <w:rPr>
          <w:rFonts w:ascii="Arial" w:hAnsi="Arial" w:cs="Arial" w:hint="eastAsia"/>
          <w:color w:val="4D4D4D"/>
          <w:shd w:val="clear" w:color="auto" w:fill="FFFFFF"/>
        </w:rPr>
        <w:t>特征</w:t>
      </w:r>
      <w:r>
        <w:rPr>
          <w:rFonts w:ascii="Arial" w:hAnsi="Arial" w:cs="Arial"/>
          <w:color w:val="4D4D4D"/>
          <w:shd w:val="clear" w:color="auto" w:fill="FFFFFF"/>
        </w:rPr>
        <w:t>对流失客户的影响不能，</w:t>
      </w:r>
      <w:r>
        <w:rPr>
          <w:rFonts w:ascii="Arial" w:hAnsi="Arial" w:cs="Arial" w:hint="eastAsia"/>
          <w:color w:val="4D4D4D"/>
          <w:shd w:val="clear" w:color="auto" w:fill="FFFFFF"/>
        </w:rPr>
        <w:t>因此需要进行交叉分析挖掘出潜在特征对于客户流失的影响。在此之前得</w:t>
      </w:r>
      <w:r>
        <w:rPr>
          <w:rFonts w:hint="eastAsia"/>
        </w:rPr>
        <w:t>先进行</w:t>
      </w:r>
      <w:r>
        <w:rPr>
          <w:bCs/>
        </w:rPr>
        <w:t>显著性检</w:t>
      </w:r>
      <w:r>
        <w:rPr>
          <w:rFonts w:hint="eastAsia"/>
          <w:bCs/>
        </w:rPr>
        <w:t>（卡方检验）</w:t>
      </w:r>
      <w:r>
        <w:t>确保交叉分析</w:t>
      </w:r>
      <w:r>
        <w:rPr>
          <w:rFonts w:ascii="Arial" w:hAnsi="Arial" w:cs="Arial" w:hint="eastAsia"/>
          <w:color w:val="4D4D4D"/>
          <w:shd w:val="clear" w:color="auto" w:fill="FFFFFF"/>
        </w:rPr>
        <w:t>有意义，同时剔除掉无显著差异的特征。</w:t>
      </w:r>
    </w:p>
    <w:p w:rsidR="00CE6232" w:rsidRDefault="00EA48D9">
      <w:pPr>
        <w:ind w:firstLine="420"/>
        <w:rPr>
          <w:rFonts w:ascii="Arial" w:hAnsi="Arial" w:cs="Arial"/>
          <w:color w:val="4D4D4D"/>
          <w:shd w:val="clear" w:color="auto" w:fill="FFFFFF"/>
        </w:rPr>
      </w:pPr>
      <w:r>
        <w:rPr>
          <w:rFonts w:ascii="Arial" w:hAnsi="Arial" w:cs="Arial"/>
          <w:noProof/>
          <w:color w:val="4D4D4D"/>
          <w:shd w:val="clear" w:color="auto" w:fill="FFFFFF"/>
        </w:rPr>
        <w:lastRenderedPageBreak/>
        <w:drawing>
          <wp:inline distT="0" distB="0" distL="0" distR="0">
            <wp:extent cx="3017520" cy="2230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3043707" cy="2249777"/>
                    </a:xfrm>
                    <a:prstGeom prst="rect">
                      <a:avLst/>
                    </a:prstGeom>
                  </pic:spPr>
                </pic:pic>
              </a:graphicData>
            </a:graphic>
          </wp:inline>
        </w:drawing>
      </w:r>
      <w:r>
        <w:rPr>
          <w:rFonts w:ascii="Arial" w:hAnsi="Arial" w:cs="Arial"/>
          <w:noProof/>
          <w:color w:val="4D4D4D"/>
          <w:shd w:val="clear" w:color="auto" w:fill="FFFFFF"/>
        </w:rPr>
        <w:drawing>
          <wp:inline distT="0" distB="0" distL="0" distR="0">
            <wp:extent cx="2783205" cy="2203450"/>
            <wp:effectExtent l="0" t="0" r="0" b="6350"/>
            <wp:docPr id="17" name="图片 17" descr="C:\Users\qintao\AppData\Local\Microsoft\Windows\INetCache\Content.MSO\6B2D4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qintao\AppData\Local\Microsoft\Windows\INetCache\Content.MSO\6B2D407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39470" cy="2248027"/>
                    </a:xfrm>
                    <a:prstGeom prst="rect">
                      <a:avLst/>
                    </a:prstGeom>
                    <a:noFill/>
                    <a:ln>
                      <a:noFill/>
                    </a:ln>
                  </pic:spPr>
                </pic:pic>
              </a:graphicData>
            </a:graphic>
          </wp:inline>
        </w:drawing>
      </w:r>
    </w:p>
    <w:p w:rsidR="00CE6232" w:rsidRDefault="00EA48D9">
      <w:pPr>
        <w:ind w:firstLine="420"/>
        <w:jc w:val="center"/>
        <w:rPr>
          <w:rFonts w:ascii="Arial" w:hAnsi="Arial" w:cs="Arial"/>
          <w:b/>
          <w:bCs/>
          <w:color w:val="4D4D4D"/>
          <w:shd w:val="clear" w:color="auto" w:fill="FFFFFF"/>
        </w:rPr>
      </w:pPr>
      <w:r>
        <w:rPr>
          <w:rFonts w:ascii="Arial" w:hAnsi="Arial" w:cs="Arial" w:hint="eastAsia"/>
          <w:b/>
          <w:bCs/>
          <w:color w:val="4D4D4D"/>
          <w:shd w:val="clear" w:color="auto" w:fill="FFFFFF"/>
        </w:rPr>
        <w:t>图</w:t>
      </w:r>
      <w:r>
        <w:rPr>
          <w:rFonts w:ascii="Arial" w:hAnsi="Arial" w:cs="Arial" w:hint="eastAsia"/>
          <w:b/>
          <w:bCs/>
          <w:color w:val="4D4D4D"/>
          <w:shd w:val="clear" w:color="auto" w:fill="FFFFFF"/>
        </w:rPr>
        <w:t xml:space="preserve">12 </w:t>
      </w:r>
      <w:r>
        <w:rPr>
          <w:rFonts w:ascii="Arial" w:hAnsi="Arial" w:cs="Arial" w:hint="eastAsia"/>
          <w:b/>
          <w:bCs/>
          <w:color w:val="4D4D4D"/>
          <w:shd w:val="clear" w:color="auto" w:fill="FFFFFF"/>
        </w:rPr>
        <w:t>卡方检验图</w:t>
      </w:r>
    </w:p>
    <w:p w:rsidR="00CE6232" w:rsidRDefault="00EA48D9">
      <w:pPr>
        <w:ind w:firstLine="420"/>
        <w:rPr>
          <w:rFonts w:ascii="Arial" w:hAnsi="Arial" w:cs="Arial"/>
          <w:color w:val="4D4D4D"/>
          <w:shd w:val="clear" w:color="auto" w:fill="FFFFFF"/>
        </w:rPr>
      </w:pPr>
      <w:r>
        <w:rPr>
          <w:rFonts w:ascii="Arial" w:hAnsi="Arial" w:cs="Arial" w:hint="eastAsia"/>
          <w:color w:val="4D4D4D"/>
          <w:shd w:val="clear" w:color="auto" w:fill="FFFFFF"/>
        </w:rPr>
        <w:t>可以发现特征都呈显著相关。</w:t>
      </w:r>
      <w:r>
        <w:t>根据卡方检验的结果，筛选出显著相关的特征，</w:t>
      </w:r>
      <w:r>
        <w:rPr>
          <w:rFonts w:hint="eastAsia"/>
        </w:rPr>
        <w:t>接下来</w:t>
      </w:r>
      <w:r>
        <w:t>进行交叉分析。</w:t>
      </w:r>
    </w:p>
    <w:p w:rsidR="00CE6232" w:rsidRDefault="00EA48D9">
      <w:pPr>
        <w:pStyle w:val="3"/>
        <w:spacing w:before="0" w:after="0" w:line="360" w:lineRule="auto"/>
        <w:ind w:firstLine="420"/>
        <w:rPr>
          <w:b w:val="0"/>
        </w:rPr>
      </w:pPr>
      <w:bookmarkStart w:id="18" w:name="_Toc4946"/>
      <w:r>
        <w:rPr>
          <w:b w:val="0"/>
        </w:rPr>
        <w:t>3.</w:t>
      </w:r>
      <w:r>
        <w:rPr>
          <w:rFonts w:hint="eastAsia"/>
          <w:b w:val="0"/>
        </w:rPr>
        <w:t>2</w:t>
      </w:r>
      <w:r>
        <w:rPr>
          <w:b w:val="0"/>
        </w:rPr>
        <w:t>.</w:t>
      </w:r>
      <w:r>
        <w:rPr>
          <w:rFonts w:hint="eastAsia"/>
          <w:b w:val="0"/>
        </w:rPr>
        <w:t>2</w:t>
      </w:r>
      <w:r>
        <w:rPr>
          <w:b w:val="0"/>
        </w:rPr>
        <w:t xml:space="preserve"> </w:t>
      </w:r>
      <w:r>
        <w:rPr>
          <w:b w:val="0"/>
        </w:rPr>
        <w:t>交叉分析</w:t>
      </w:r>
      <w:bookmarkEnd w:id="18"/>
    </w:p>
    <w:p w:rsidR="00CE6232" w:rsidRDefault="00EA48D9">
      <w:r>
        <w:tab/>
      </w:r>
      <w:r>
        <w:rPr>
          <w:rFonts w:hint="eastAsia"/>
        </w:rPr>
        <w:t>通过交叉分析，计算留存率和流失率我们可以清楚的得出哪些特征对于顾客流失的影响大，具有哪些特征的用户容易流失。</w:t>
      </w:r>
    </w:p>
    <w:p w:rsidR="00CE6232" w:rsidRDefault="00EA48D9">
      <w:pPr>
        <w:widowControl/>
        <w:adjustRightInd/>
        <w:snapToGrid/>
        <w:spacing w:line="240" w:lineRule="auto"/>
        <w:jc w:val="center"/>
        <w:rPr>
          <w:rFonts w:ascii="Times New Roman" w:eastAsiaTheme="majorEastAsia" w:hAnsi="Times New Roman" w:cstheme="majorBidi"/>
          <w:bCs/>
          <w:sz w:val="32"/>
          <w:szCs w:val="32"/>
        </w:rPr>
      </w:pPr>
      <w:r>
        <w:rPr>
          <w:noProof/>
        </w:rPr>
        <w:drawing>
          <wp:inline distT="0" distB="0" distL="0" distR="0">
            <wp:extent cx="3682365" cy="2703830"/>
            <wp:effectExtent l="0" t="0" r="0" b="1270"/>
            <wp:docPr id="19" name="图片 19" descr="C:\Users\qintao\AppData\Local\Microsoft\Windows\INetCache\Content.MSO\30821F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qintao\AppData\Local\Microsoft\Windows\INetCache\Content.MSO\30821F19.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21999" cy="2732873"/>
                    </a:xfrm>
                    <a:prstGeom prst="rect">
                      <a:avLst/>
                    </a:prstGeom>
                    <a:noFill/>
                    <a:ln>
                      <a:noFill/>
                    </a:ln>
                  </pic:spPr>
                </pic:pic>
              </a:graphicData>
            </a:graphic>
          </wp:inline>
        </w:drawing>
      </w:r>
    </w:p>
    <w:p w:rsidR="00CE6232" w:rsidRDefault="00EA48D9">
      <w:pPr>
        <w:jc w:val="center"/>
        <w:rPr>
          <w:b/>
          <w:bCs/>
        </w:rPr>
      </w:pPr>
      <w:r>
        <w:rPr>
          <w:rFonts w:hint="eastAsia"/>
          <w:b/>
          <w:bCs/>
        </w:rPr>
        <w:t>图</w:t>
      </w:r>
      <w:r>
        <w:rPr>
          <w:rFonts w:hint="eastAsia"/>
          <w:b/>
          <w:bCs/>
        </w:rPr>
        <w:t xml:space="preserve">13 </w:t>
      </w:r>
      <w:r>
        <w:rPr>
          <w:rFonts w:hint="eastAsia"/>
          <w:b/>
          <w:bCs/>
        </w:rPr>
        <w:t>交叉结果展示</w:t>
      </w:r>
    </w:p>
    <w:p w:rsidR="00CE6232" w:rsidRDefault="00EA48D9">
      <w:pPr>
        <w:pStyle w:val="HTML"/>
        <w:shd w:val="clear" w:color="auto" w:fill="FFFFFF"/>
        <w:jc w:val="center"/>
        <w:rPr>
          <w:rFonts w:ascii="Microsoft YaHei UI" w:eastAsia="Microsoft YaHei UI" w:hAnsi="Microsoft YaHei UI"/>
          <w:color w:val="080808"/>
          <w:sz w:val="18"/>
          <w:szCs w:val="18"/>
        </w:rPr>
      </w:pPr>
      <w:r>
        <w:rPr>
          <w:rFonts w:asciiTheme="minorEastAsia" w:hAnsiTheme="minorEastAsia" w:hint="eastAsia"/>
          <w:b/>
        </w:rPr>
        <w:t>表</w:t>
      </w:r>
      <w:r>
        <w:rPr>
          <w:rFonts w:asciiTheme="minorEastAsia" w:hAnsiTheme="minorEastAsia" w:hint="eastAsia"/>
          <w:b/>
        </w:rPr>
        <w:t>4</w:t>
      </w:r>
      <w:r>
        <w:rPr>
          <w:rFonts w:asciiTheme="minorEastAsia" w:hAnsiTheme="minorEastAsia"/>
          <w:b/>
        </w:rPr>
        <w:t xml:space="preserve"> </w:t>
      </w:r>
      <w:r>
        <w:rPr>
          <w:rFonts w:asciiTheme="minorEastAsia" w:hAnsiTheme="minorEastAsia" w:hint="eastAsia"/>
          <w:b/>
        </w:rPr>
        <w:t>部分结果展示</w:t>
      </w:r>
    </w:p>
    <w:tbl>
      <w:tblPr>
        <w:tblStyle w:val="a8"/>
        <w:tblW w:w="5000" w:type="pct"/>
        <w:jc w:val="center"/>
        <w:tblLook w:val="04A0" w:firstRow="1" w:lastRow="0" w:firstColumn="1" w:lastColumn="0" w:noHBand="0" w:noVBand="1"/>
      </w:tblPr>
      <w:tblGrid>
        <w:gridCol w:w="2445"/>
        <w:gridCol w:w="2446"/>
        <w:gridCol w:w="2526"/>
        <w:gridCol w:w="2211"/>
      </w:tblGrid>
      <w:tr w:rsidR="00CE6232">
        <w:trPr>
          <w:trHeight w:val="115"/>
          <w:jc w:val="center"/>
        </w:trPr>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Feature</w:t>
            </w:r>
          </w:p>
        </w:tc>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312"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Retention (%)</w:t>
            </w:r>
          </w:p>
        </w:tc>
        <w:tc>
          <w:tcPr>
            <w:tcW w:w="1148"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Churn (%)</w:t>
            </w:r>
          </w:p>
        </w:tc>
      </w:tr>
      <w:tr w:rsidR="00CE6232">
        <w:trPr>
          <w:trHeight w:val="267"/>
          <w:jc w:val="center"/>
        </w:trPr>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0</w:t>
            </w:r>
          </w:p>
        </w:tc>
        <w:tc>
          <w:tcPr>
            <w:tcW w:w="1312"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76.39</w:t>
            </w:r>
          </w:p>
        </w:tc>
        <w:tc>
          <w:tcPr>
            <w:tcW w:w="1148"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23.61</w:t>
            </w:r>
          </w:p>
        </w:tc>
      </w:tr>
      <w:tr w:rsidR="00CE6232">
        <w:trPr>
          <w:trHeight w:val="275"/>
          <w:jc w:val="center"/>
        </w:trPr>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1</w:t>
            </w:r>
          </w:p>
        </w:tc>
        <w:tc>
          <w:tcPr>
            <w:tcW w:w="1312"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58.32</w:t>
            </w:r>
          </w:p>
        </w:tc>
        <w:tc>
          <w:tcPr>
            <w:tcW w:w="1148"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rsidR="00CE6232">
        <w:trPr>
          <w:trHeight w:val="275"/>
          <w:jc w:val="center"/>
        </w:trPr>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0</w:t>
            </w:r>
          </w:p>
        </w:tc>
        <w:tc>
          <w:tcPr>
            <w:tcW w:w="1312"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67.04</w:t>
            </w:r>
          </w:p>
        </w:tc>
        <w:tc>
          <w:tcPr>
            <w:tcW w:w="1148"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rsidR="00CE6232">
        <w:trPr>
          <w:trHeight w:val="48"/>
          <w:jc w:val="center"/>
        </w:trPr>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1270"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kern w:val="0"/>
                <w:szCs w:val="24"/>
              </w:rPr>
              <w:t>1</w:t>
            </w:r>
          </w:p>
        </w:tc>
        <w:tc>
          <w:tcPr>
            <w:tcW w:w="1312"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80.34</w:t>
            </w:r>
          </w:p>
        </w:tc>
        <w:tc>
          <w:tcPr>
            <w:tcW w:w="1148" w:type="pct"/>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19.66</w:t>
            </w:r>
          </w:p>
        </w:tc>
      </w:tr>
    </w:tbl>
    <w:p w:rsidR="00CE6232" w:rsidRDefault="00EA48D9">
      <w:pPr>
        <w:widowControl/>
        <w:adjustRightInd/>
        <w:snapToGrid/>
        <w:jc w:val="left"/>
      </w:pPr>
      <w:r>
        <w:rPr>
          <w:rFonts w:hint="eastAsia"/>
        </w:rPr>
        <w:lastRenderedPageBreak/>
        <w:t>（完整见</w:t>
      </w:r>
      <w:r>
        <w:rPr>
          <w:rFonts w:hint="eastAsia"/>
        </w:rPr>
        <w:t>combined_cross_analysis_results.</w:t>
      </w:r>
      <w:r>
        <w:t>xlsx</w:t>
      </w:r>
      <w:r>
        <w:rPr>
          <w:rFonts w:hint="eastAsia"/>
        </w:rPr>
        <w:t>文件）</w:t>
      </w:r>
    </w:p>
    <w:p w:rsidR="00CE6232" w:rsidRDefault="00EA48D9">
      <w:pPr>
        <w:widowControl/>
        <w:adjustRightInd/>
        <w:snapToGrid/>
        <w:jc w:val="left"/>
      </w:pPr>
      <w:r>
        <w:rPr>
          <w:rFonts w:hint="eastAsia"/>
        </w:rPr>
        <w:t>可以发现具有如下特征的顾客容易流失：</w:t>
      </w:r>
    </w:p>
    <w:p w:rsidR="00CE6232" w:rsidRDefault="00EA48D9">
      <w:pPr>
        <w:pStyle w:val="HTML"/>
        <w:shd w:val="clear" w:color="auto" w:fill="FFFFFF"/>
        <w:spacing w:beforeLines="50" w:before="156"/>
        <w:jc w:val="center"/>
        <w:rPr>
          <w:rFonts w:asciiTheme="minorEastAsia" w:hAnsiTheme="minorEastAsia"/>
          <w:b/>
        </w:rPr>
      </w:pPr>
      <w:r>
        <w:rPr>
          <w:rFonts w:asciiTheme="minorEastAsia" w:hAnsiTheme="minorEastAsia" w:hint="eastAsia"/>
          <w:b/>
        </w:rPr>
        <w:t>表</w:t>
      </w:r>
      <w:r>
        <w:rPr>
          <w:rFonts w:asciiTheme="minorEastAsia" w:hAnsiTheme="minorEastAsia" w:hint="eastAsia"/>
          <w:b/>
        </w:rPr>
        <w:t>5</w:t>
      </w:r>
      <w:r>
        <w:rPr>
          <w:rFonts w:asciiTheme="minorEastAsia" w:hAnsiTheme="minorEastAsia"/>
          <w:b/>
        </w:rPr>
        <w:t xml:space="preserve"> </w:t>
      </w:r>
      <w:r>
        <w:rPr>
          <w:rFonts w:asciiTheme="minorEastAsia" w:hAnsiTheme="minorEastAsia" w:hint="eastAsia"/>
          <w:b/>
        </w:rPr>
        <w:t>容易流失顾客特征</w:t>
      </w:r>
    </w:p>
    <w:tbl>
      <w:tblPr>
        <w:tblStyle w:val="a8"/>
        <w:tblW w:w="9329" w:type="dxa"/>
        <w:jc w:val="center"/>
        <w:tblLook w:val="04A0" w:firstRow="1" w:lastRow="0" w:firstColumn="1" w:lastColumn="0" w:noHBand="0" w:noVBand="1"/>
      </w:tblPr>
      <w:tblGrid>
        <w:gridCol w:w="2678"/>
        <w:gridCol w:w="4638"/>
        <w:gridCol w:w="2013"/>
      </w:tblGrid>
      <w:tr w:rsidR="00CE6232">
        <w:trPr>
          <w:trHeight w:val="60"/>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特征值</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流失率</w:t>
            </w:r>
            <w:r>
              <w:rPr>
                <w:rFonts w:ascii="Times New Roman" w:hAnsi="Times New Roman" w:cs="Times New Roman"/>
                <w:szCs w:val="24"/>
              </w:rPr>
              <w:t xml:space="preserve"> (%)</w:t>
            </w:r>
          </w:p>
        </w:tc>
      </w:tr>
      <w:tr w:rsidR="00CE6232">
        <w:trPr>
          <w:trHeight w:val="180"/>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SeniorCitizen</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是（</w:t>
            </w:r>
            <w:r>
              <w:rPr>
                <w:rFonts w:ascii="Times New Roman" w:hAnsi="Times New Roman" w:cs="Times New Roman"/>
                <w:szCs w:val="24"/>
              </w:rPr>
              <w:t>1</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41.68</w:t>
            </w:r>
          </w:p>
        </w:tc>
      </w:tr>
      <w:tr w:rsidR="00CE6232">
        <w:trPr>
          <w:trHeight w:val="181"/>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Partner</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无伴侣（</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32.96</w:t>
            </w:r>
          </w:p>
        </w:tc>
      </w:tr>
      <w:tr w:rsidR="00CE6232">
        <w:trPr>
          <w:trHeight w:val="181"/>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Dependents</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无经济依赖（</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31.28</w:t>
            </w:r>
          </w:p>
        </w:tc>
      </w:tr>
      <w:tr w:rsidR="00CE6232">
        <w:trPr>
          <w:trHeight w:val="242"/>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InternetService</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w:t>
            </w:r>
            <w:r>
              <w:rPr>
                <w:rFonts w:ascii="Times New Roman" w:hAnsi="Times New Roman" w:cs="Times New Roman"/>
                <w:szCs w:val="24"/>
              </w:rPr>
              <w:t>Fiber optic</w:t>
            </w:r>
            <w:r>
              <w:rPr>
                <w:rFonts w:ascii="Times New Roman" w:hAnsi="Times New Roman" w:cs="Times New Roman"/>
                <w:szCs w:val="24"/>
              </w:rPr>
              <w:t>（</w:t>
            </w:r>
            <w:r>
              <w:rPr>
                <w:rFonts w:ascii="Times New Roman" w:hAnsi="Times New Roman" w:cs="Times New Roman"/>
                <w:szCs w:val="24"/>
              </w:rPr>
              <w:t>1</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41.89</w:t>
            </w:r>
          </w:p>
        </w:tc>
      </w:tr>
      <w:tr w:rsidR="00CE6232">
        <w:trPr>
          <w:trHeight w:val="181"/>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OnlineSecurity</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41.77</w:t>
            </w:r>
          </w:p>
        </w:tc>
      </w:tr>
      <w:tr w:rsidR="00CE6232">
        <w:trPr>
          <w:trHeight w:val="242"/>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OnlineBackup</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39.93</w:t>
            </w:r>
          </w:p>
        </w:tc>
      </w:tr>
      <w:tr w:rsidR="00CE6232">
        <w:trPr>
          <w:trHeight w:val="180"/>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DeviceProtection</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39.13</w:t>
            </w:r>
          </w:p>
        </w:tc>
      </w:tr>
      <w:tr w:rsidR="00CE6232">
        <w:trPr>
          <w:trHeight w:val="244"/>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TechSupport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未开通（</w:t>
            </w:r>
            <w:r>
              <w:rPr>
                <w:rFonts w:ascii="Times New Roman" w:hAnsi="Times New Roman" w:cs="Times New Roman"/>
                <w:szCs w:val="24"/>
              </w:rPr>
              <w:t>No</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41.63</w:t>
            </w:r>
          </w:p>
        </w:tc>
      </w:tr>
      <w:tr w:rsidR="00CE6232">
        <w:trPr>
          <w:trHeight w:val="242"/>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Contract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按月签订（</w:t>
            </w:r>
            <w:r>
              <w:rPr>
                <w:rFonts w:ascii="Times New Roman" w:hAnsi="Times New Roman" w:cs="Times New Roman"/>
                <w:szCs w:val="24"/>
              </w:rPr>
              <w:t>Month-to-month</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42.71</w:t>
            </w:r>
          </w:p>
        </w:tc>
      </w:tr>
      <w:tr w:rsidR="00CE6232">
        <w:trPr>
          <w:trHeight w:val="181"/>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PaperlessBilling</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开通（</w:t>
            </w:r>
            <w:r>
              <w:rPr>
                <w:rFonts w:ascii="Times New Roman" w:hAnsi="Times New Roman" w:cs="Times New Roman"/>
                <w:szCs w:val="24"/>
              </w:rPr>
              <w:t>Yes</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33.57</w:t>
            </w:r>
          </w:p>
        </w:tc>
      </w:tr>
      <w:tr w:rsidR="00CE6232">
        <w:trPr>
          <w:trHeight w:val="242"/>
          <w:jc w:val="center"/>
        </w:trPr>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PaymentMethod</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电子支票（</w:t>
            </w:r>
            <w:r>
              <w:rPr>
                <w:rFonts w:ascii="Times New Roman" w:hAnsi="Times New Roman" w:cs="Times New Roman"/>
                <w:szCs w:val="24"/>
              </w:rPr>
              <w:t>Electronic check</w:t>
            </w:r>
            <w:r>
              <w:rPr>
                <w:rFonts w:ascii="Times New Roman" w:hAnsi="Times New Roman" w:cs="Times New Roman"/>
                <w:szCs w:val="24"/>
              </w:rPr>
              <w:t>）</w:t>
            </w:r>
          </w:p>
        </w:tc>
        <w:tc>
          <w:tcPr>
            <w:tcW w:w="0" w:type="auto"/>
          </w:tcPr>
          <w:p w:rsidR="00CE6232" w:rsidRDefault="00EA48D9">
            <w:pPr>
              <w:widowControl/>
              <w:spacing w:line="240" w:lineRule="auto"/>
              <w:jc w:val="center"/>
              <w:rPr>
                <w:rFonts w:ascii="Times New Roman" w:hAnsi="Times New Roman" w:cs="Times New Roman"/>
                <w:kern w:val="0"/>
                <w:szCs w:val="24"/>
              </w:rPr>
            </w:pPr>
            <w:r>
              <w:rPr>
                <w:rFonts w:ascii="Times New Roman" w:hAnsi="Times New Roman" w:cs="Times New Roman"/>
                <w:szCs w:val="24"/>
              </w:rPr>
              <w:t>45.29</w:t>
            </w:r>
          </w:p>
        </w:tc>
      </w:tr>
    </w:tbl>
    <w:p w:rsidR="00CE6232" w:rsidRDefault="00EA48D9">
      <w:pPr>
        <w:widowControl/>
        <w:spacing w:beforeLines="50" w:before="156"/>
        <w:ind w:left="320" w:hangingChars="100" w:hanging="320"/>
        <w:jc w:val="left"/>
        <w:outlineLvl w:val="1"/>
        <w:rPr>
          <w:rStyle w:val="20"/>
          <w:b w:val="0"/>
        </w:rPr>
      </w:pPr>
      <w:bookmarkStart w:id="19" w:name="_Toc21185"/>
      <w:r>
        <w:rPr>
          <w:rStyle w:val="20"/>
          <w:b w:val="0"/>
        </w:rPr>
        <w:t xml:space="preserve">3.3 </w:t>
      </w:r>
      <w:r>
        <w:rPr>
          <w:rStyle w:val="20"/>
          <w:b w:val="0"/>
        </w:rPr>
        <w:t>特征处理</w:t>
      </w:r>
      <w:bookmarkEnd w:id="19"/>
    </w:p>
    <w:p w:rsidR="00CE6232" w:rsidRDefault="00EA48D9">
      <w:pPr>
        <w:widowControl/>
        <w:ind w:left="300" w:hangingChars="100" w:hanging="300"/>
        <w:jc w:val="left"/>
        <w:outlineLvl w:val="2"/>
        <w:rPr>
          <w:rStyle w:val="30"/>
          <w:rFonts w:asciiTheme="majorEastAsia" w:eastAsiaTheme="majorEastAsia" w:hAnsiTheme="majorEastAsia" w:cstheme="majorBidi"/>
          <w:b w:val="0"/>
          <w:sz w:val="32"/>
        </w:rPr>
      </w:pPr>
      <w:bookmarkStart w:id="20" w:name="_Toc15947"/>
      <w:r>
        <w:rPr>
          <w:rStyle w:val="30"/>
          <w:rFonts w:asciiTheme="majorEastAsia" w:eastAsiaTheme="majorEastAsia" w:hAnsiTheme="majorEastAsia"/>
          <w:b w:val="0"/>
        </w:rPr>
        <w:t>3.3.1</w:t>
      </w:r>
      <w:r>
        <w:rPr>
          <w:rStyle w:val="30"/>
          <w:rFonts w:asciiTheme="majorEastAsia" w:eastAsiaTheme="majorEastAsia" w:hAnsiTheme="majorEastAsia"/>
          <w:b w:val="0"/>
        </w:rPr>
        <w:t>标准化与离散化</w:t>
      </w:r>
      <w:bookmarkEnd w:id="20"/>
    </w:p>
    <w:p w:rsidR="00CE6232" w:rsidRDefault="00EA48D9">
      <w:pPr>
        <w:ind w:firstLine="420"/>
        <w:rPr>
          <w:rStyle w:val="hljs-string"/>
          <w:b/>
          <w:bCs/>
        </w:rPr>
      </w:pPr>
      <w:r>
        <w:rPr>
          <w:rStyle w:val="hljs-string"/>
          <w:rFonts w:hint="eastAsia"/>
          <w:b/>
          <w:bCs/>
        </w:rPr>
        <w:t>1</w:t>
      </w:r>
      <w:r>
        <w:rPr>
          <w:rStyle w:val="hljs-string"/>
          <w:rFonts w:hint="eastAsia"/>
          <w:b/>
          <w:bCs/>
        </w:rPr>
        <w:t>）特征的标准化</w:t>
      </w:r>
    </w:p>
    <w:p w:rsidR="00CE6232" w:rsidRDefault="00EA48D9">
      <w:pPr>
        <w:ind w:firstLine="420"/>
        <w:rPr>
          <w:rFonts w:asciiTheme="majorEastAsia" w:eastAsiaTheme="majorEastAsia" w:hAnsiTheme="majorEastAsia" w:cs="Times New Roman"/>
          <w:b/>
          <w:bCs/>
          <w:szCs w:val="24"/>
        </w:rPr>
      </w:pPr>
      <w:r>
        <w:rPr>
          <w:rFonts w:hint="eastAsia"/>
        </w:rPr>
        <w:t>在</w:t>
      </w:r>
      <w:r>
        <w:t>将分类变量转化为数值特征（独热编码）</w:t>
      </w:r>
      <w:r>
        <w:rPr>
          <w:rFonts w:hint="eastAsia"/>
        </w:rPr>
        <w:t>后，对数值型数据（</w:t>
      </w:r>
      <w:r>
        <w:rPr>
          <w:rStyle w:val="hljs-string"/>
        </w:rPr>
        <w:t>'monthlycharges'</w:t>
      </w:r>
      <w:r>
        <w:t xml:space="preserve">, </w:t>
      </w:r>
      <w:r>
        <w:rPr>
          <w:rStyle w:val="hljs-string"/>
        </w:rPr>
        <w:t>'totalcharges'</w:t>
      </w:r>
      <w:r>
        <w:t xml:space="preserve">, </w:t>
      </w:r>
      <w:r>
        <w:rPr>
          <w:rStyle w:val="hljs-string"/>
        </w:rPr>
        <w:t>'tenure'</w:t>
      </w:r>
      <w:r>
        <w:rPr>
          <w:rStyle w:val="hljs-string"/>
          <w:rFonts w:hint="eastAsia"/>
        </w:rPr>
        <w:t>）</w:t>
      </w:r>
      <w:r>
        <w:rPr>
          <w:rFonts w:hint="eastAsia"/>
        </w:rPr>
        <w:t>进行标准化用于后续。</w:t>
      </w:r>
      <w:r>
        <w:t>标准化适用于连续型特征，使其均值为</w:t>
      </w:r>
      <w:r>
        <w:t xml:space="preserve"> 0</w:t>
      </w:r>
      <w:r>
        <w:t>，标准差为</w:t>
      </w:r>
      <w:r>
        <w:t xml:space="preserve"> 1</w:t>
      </w:r>
      <w:r>
        <w:t>，便于模型</w:t>
      </w:r>
      <w:r>
        <w:rPr>
          <w:rFonts w:hint="eastAsia"/>
        </w:rPr>
        <w:t>（逻辑回归和支持向量机）</w:t>
      </w:r>
      <w:r>
        <w:t>训练。</w:t>
      </w:r>
    </w:p>
    <w:p w:rsidR="00CE6232" w:rsidRDefault="00EA48D9">
      <w:pPr>
        <w:widowControl/>
        <w:adjustRightInd/>
        <w:snapToGrid/>
        <w:spacing w:line="240" w:lineRule="auto"/>
        <w:jc w:val="center"/>
        <w:rPr>
          <w:rStyle w:val="30"/>
          <w:b w:val="0"/>
        </w:rPr>
      </w:pPr>
      <w:bookmarkStart w:id="21" w:name="_Toc12700"/>
      <w:r>
        <w:rPr>
          <w:rStyle w:val="30"/>
          <w:b w:val="0"/>
          <w:noProof/>
        </w:rPr>
        <w:drawing>
          <wp:inline distT="0" distB="0" distL="0" distR="0">
            <wp:extent cx="3888740" cy="1833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3931532" cy="1853998"/>
                    </a:xfrm>
                    <a:prstGeom prst="rect">
                      <a:avLst/>
                    </a:prstGeom>
                  </pic:spPr>
                </pic:pic>
              </a:graphicData>
            </a:graphic>
          </wp:inline>
        </w:drawing>
      </w:r>
    </w:p>
    <w:p w:rsidR="00CE6232" w:rsidRDefault="00EA48D9">
      <w:pPr>
        <w:ind w:firstLine="420"/>
        <w:jc w:val="center"/>
        <w:rPr>
          <w:b/>
          <w:bCs/>
        </w:rPr>
      </w:pPr>
      <w:bookmarkStart w:id="22" w:name="_Toc23439"/>
      <w:bookmarkEnd w:id="21"/>
      <w:r>
        <w:rPr>
          <w:rFonts w:hint="eastAsia"/>
          <w:b/>
          <w:bCs/>
        </w:rPr>
        <w:t>图</w:t>
      </w:r>
      <w:r>
        <w:rPr>
          <w:rFonts w:hint="eastAsia"/>
          <w:b/>
          <w:bCs/>
        </w:rPr>
        <w:t xml:space="preserve">14 </w:t>
      </w:r>
      <w:r>
        <w:rPr>
          <w:rFonts w:hint="eastAsia"/>
          <w:b/>
          <w:bCs/>
        </w:rPr>
        <w:t>数值标准化</w:t>
      </w:r>
    </w:p>
    <w:bookmarkEnd w:id="22"/>
    <w:p w:rsidR="00CE6232" w:rsidRDefault="00EA48D9">
      <w:pPr>
        <w:ind w:firstLine="420"/>
        <w:rPr>
          <w:rStyle w:val="hljs-string"/>
          <w:b/>
          <w:bCs/>
        </w:rPr>
      </w:pPr>
      <w:r>
        <w:rPr>
          <w:rStyle w:val="hljs-string"/>
          <w:rFonts w:hint="eastAsia"/>
          <w:b/>
          <w:bCs/>
        </w:rPr>
        <w:t>2</w:t>
      </w:r>
      <w:r>
        <w:rPr>
          <w:rStyle w:val="hljs-string"/>
          <w:rFonts w:hint="eastAsia"/>
          <w:b/>
          <w:bCs/>
        </w:rPr>
        <w:t>）</w:t>
      </w:r>
      <w:r>
        <w:rPr>
          <w:rStyle w:val="hljs-string"/>
          <w:b/>
          <w:bCs/>
        </w:rPr>
        <w:t>特征的离散化</w:t>
      </w:r>
    </w:p>
    <w:p w:rsidR="00CE6232" w:rsidRDefault="00EA48D9">
      <w:pPr>
        <w:widowControl/>
        <w:adjustRightInd/>
        <w:snapToGrid/>
        <w:ind w:firstLine="300"/>
        <w:jc w:val="left"/>
      </w:pPr>
      <w:r>
        <w:t>通过四分位数将连续特征转化为分类特征，便于树模型和交叉分析随机森林、</w:t>
      </w:r>
      <w:r>
        <w:t>XGBoost</w:t>
      </w:r>
    </w:p>
    <w:p w:rsidR="00CE6232" w:rsidRDefault="00EA48D9">
      <w:pPr>
        <w:widowControl/>
        <w:adjustRightInd/>
        <w:snapToGrid/>
        <w:spacing w:line="240" w:lineRule="auto"/>
        <w:ind w:left="300" w:firstLine="420"/>
        <w:jc w:val="center"/>
        <w:rPr>
          <w:rStyle w:val="30"/>
          <w:rFonts w:asciiTheme="majorEastAsia" w:eastAsiaTheme="majorEastAsia" w:hAnsiTheme="majorEastAsia"/>
          <w:bCs w:val="0"/>
          <w:sz w:val="24"/>
          <w:szCs w:val="24"/>
        </w:rPr>
      </w:pPr>
      <w:bookmarkStart w:id="23" w:name="_Toc8434"/>
      <w:r>
        <w:rPr>
          <w:rStyle w:val="30"/>
          <w:rFonts w:asciiTheme="majorEastAsia" w:eastAsiaTheme="majorEastAsia" w:hAnsiTheme="majorEastAsia"/>
          <w:bCs w:val="0"/>
          <w:noProof/>
          <w:sz w:val="24"/>
          <w:szCs w:val="24"/>
        </w:rPr>
        <w:lastRenderedPageBreak/>
        <w:drawing>
          <wp:inline distT="0" distB="0" distL="0" distR="0">
            <wp:extent cx="3423920" cy="1448435"/>
            <wp:effectExtent l="0" t="0" r="508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3423920" cy="1448435"/>
                    </a:xfrm>
                    <a:prstGeom prst="rect">
                      <a:avLst/>
                    </a:prstGeom>
                  </pic:spPr>
                </pic:pic>
              </a:graphicData>
            </a:graphic>
          </wp:inline>
        </w:drawing>
      </w:r>
    </w:p>
    <w:p w:rsidR="00CE6232" w:rsidRDefault="00EA48D9">
      <w:pPr>
        <w:widowControl/>
        <w:adjustRightInd/>
        <w:snapToGrid/>
        <w:spacing w:line="240" w:lineRule="auto"/>
        <w:ind w:left="300" w:firstLine="420"/>
        <w:jc w:val="center"/>
        <w:rPr>
          <w:rStyle w:val="30"/>
          <w:rFonts w:asciiTheme="majorEastAsia" w:eastAsiaTheme="majorEastAsia" w:hAnsiTheme="majorEastAsia"/>
          <w:bCs w:val="0"/>
          <w:sz w:val="24"/>
          <w:szCs w:val="24"/>
        </w:rPr>
      </w:pPr>
      <w:bookmarkStart w:id="24" w:name="_Toc23111"/>
      <w:bookmarkEnd w:id="23"/>
      <w:r>
        <w:rPr>
          <w:rStyle w:val="30"/>
          <w:rFonts w:asciiTheme="majorEastAsia" w:eastAsiaTheme="majorEastAsia" w:hAnsiTheme="majorEastAsia" w:hint="eastAsia"/>
          <w:bCs w:val="0"/>
          <w:sz w:val="24"/>
          <w:szCs w:val="24"/>
        </w:rPr>
        <w:t>图</w:t>
      </w:r>
      <w:r>
        <w:rPr>
          <w:rStyle w:val="30"/>
          <w:rFonts w:asciiTheme="majorEastAsia" w:eastAsiaTheme="majorEastAsia" w:hAnsiTheme="majorEastAsia" w:hint="eastAsia"/>
          <w:bCs w:val="0"/>
          <w:sz w:val="24"/>
          <w:szCs w:val="24"/>
        </w:rPr>
        <w:t>15</w:t>
      </w:r>
      <w:r>
        <w:rPr>
          <w:rStyle w:val="30"/>
          <w:rFonts w:asciiTheme="majorEastAsia" w:eastAsiaTheme="majorEastAsia" w:hAnsiTheme="majorEastAsia"/>
          <w:bCs w:val="0"/>
          <w:sz w:val="24"/>
          <w:szCs w:val="24"/>
        </w:rPr>
        <w:t xml:space="preserve"> </w:t>
      </w:r>
      <w:r>
        <w:rPr>
          <w:rStyle w:val="30"/>
          <w:rFonts w:asciiTheme="majorEastAsia" w:eastAsiaTheme="majorEastAsia" w:hAnsiTheme="majorEastAsia" w:hint="eastAsia"/>
          <w:bCs w:val="0"/>
          <w:sz w:val="24"/>
          <w:szCs w:val="24"/>
        </w:rPr>
        <w:t>特征离散化</w:t>
      </w:r>
    </w:p>
    <w:p w:rsidR="00CE6232" w:rsidRDefault="00EA48D9">
      <w:pPr>
        <w:widowControl/>
        <w:adjustRightInd/>
        <w:snapToGrid/>
        <w:spacing w:before="100" w:beforeAutospacing="1" w:line="240" w:lineRule="auto"/>
        <w:jc w:val="left"/>
        <w:outlineLvl w:val="2"/>
        <w:rPr>
          <w:rStyle w:val="30"/>
          <w:rFonts w:asciiTheme="majorEastAsia" w:eastAsiaTheme="majorEastAsia" w:hAnsiTheme="majorEastAsia"/>
          <w:b w:val="0"/>
        </w:rPr>
      </w:pPr>
      <w:bookmarkStart w:id="25" w:name="_Toc22587"/>
      <w:bookmarkEnd w:id="24"/>
      <w:r>
        <w:rPr>
          <w:rStyle w:val="30"/>
          <w:rFonts w:asciiTheme="majorEastAsia" w:eastAsiaTheme="majorEastAsia" w:hAnsiTheme="majorEastAsia" w:hint="eastAsia"/>
          <w:b w:val="0"/>
        </w:rPr>
        <w:t>3.3.2</w:t>
      </w:r>
      <w:r>
        <w:rPr>
          <w:rStyle w:val="30"/>
          <w:rFonts w:asciiTheme="majorEastAsia" w:eastAsiaTheme="majorEastAsia" w:hAnsiTheme="majorEastAsia"/>
          <w:b w:val="0"/>
        </w:rPr>
        <w:t xml:space="preserve"> </w:t>
      </w:r>
      <w:r>
        <w:rPr>
          <w:rStyle w:val="30"/>
          <w:rFonts w:asciiTheme="majorEastAsia" w:eastAsiaTheme="majorEastAsia" w:hAnsiTheme="majorEastAsia"/>
          <w:b w:val="0"/>
        </w:rPr>
        <w:t>样本平衡处理</w:t>
      </w:r>
      <w:bookmarkEnd w:id="25"/>
    </w:p>
    <w:p w:rsidR="00CE6232" w:rsidRDefault="00EA48D9">
      <w:pPr>
        <w:widowControl/>
        <w:adjustRightInd/>
        <w:snapToGrid/>
        <w:spacing w:line="240" w:lineRule="auto"/>
        <w:jc w:val="left"/>
        <w:rPr>
          <w:rStyle w:val="30"/>
          <w:rFonts w:asciiTheme="majorEastAsia" w:eastAsiaTheme="majorEastAsia" w:hAnsiTheme="majorEastAsia"/>
          <w:sz w:val="24"/>
          <w:szCs w:val="24"/>
        </w:rPr>
      </w:pPr>
      <w:r>
        <w:rPr>
          <w:rStyle w:val="30"/>
          <w:rFonts w:asciiTheme="majorEastAsia" w:eastAsiaTheme="majorEastAsia" w:hAnsiTheme="majorEastAsia"/>
          <w:sz w:val="24"/>
          <w:szCs w:val="24"/>
        </w:rPr>
        <w:tab/>
      </w:r>
      <w:bookmarkStart w:id="26" w:name="_Toc19765"/>
      <w:r>
        <w:rPr>
          <w:rStyle w:val="30"/>
          <w:rFonts w:asciiTheme="majorEastAsia" w:eastAsiaTheme="majorEastAsia" w:hAnsiTheme="majorEastAsia"/>
          <w:sz w:val="24"/>
          <w:szCs w:val="24"/>
        </w:rPr>
        <w:t>S</w:t>
      </w:r>
      <w:r>
        <w:rPr>
          <w:rStyle w:val="30"/>
          <w:rFonts w:asciiTheme="majorEastAsia" w:eastAsiaTheme="majorEastAsia" w:hAnsiTheme="majorEastAsia" w:hint="eastAsia"/>
          <w:sz w:val="24"/>
          <w:szCs w:val="24"/>
        </w:rPr>
        <w:t>te</w:t>
      </w:r>
      <w:r>
        <w:rPr>
          <w:rStyle w:val="30"/>
          <w:rFonts w:asciiTheme="majorEastAsia" w:eastAsiaTheme="majorEastAsia" w:hAnsiTheme="majorEastAsia"/>
          <w:sz w:val="24"/>
          <w:szCs w:val="24"/>
        </w:rPr>
        <w:t>p1</w:t>
      </w:r>
      <w:r>
        <w:rPr>
          <w:rStyle w:val="30"/>
          <w:rFonts w:asciiTheme="majorEastAsia" w:eastAsiaTheme="majorEastAsia" w:hAnsiTheme="majorEastAsia" w:hint="eastAsia"/>
          <w:sz w:val="24"/>
          <w:szCs w:val="24"/>
        </w:rPr>
        <w:t>）检查样本的分布</w:t>
      </w:r>
    </w:p>
    <w:p w:rsidR="00CE6232" w:rsidRDefault="00EA48D9">
      <w:pPr>
        <w:widowControl/>
        <w:adjustRightInd/>
        <w:snapToGrid/>
        <w:spacing w:line="240" w:lineRule="auto"/>
        <w:jc w:val="center"/>
        <w:rPr>
          <w:rStyle w:val="30"/>
          <w:rFonts w:asciiTheme="majorEastAsia" w:eastAsiaTheme="majorEastAsia" w:hAnsiTheme="majorEastAsia"/>
          <w:b w:val="0"/>
        </w:rPr>
      </w:pPr>
      <w:bookmarkStart w:id="27" w:name="_Toc7094"/>
      <w:bookmarkEnd w:id="26"/>
      <w:r>
        <w:rPr>
          <w:rStyle w:val="30"/>
          <w:rFonts w:asciiTheme="majorEastAsia" w:eastAsiaTheme="majorEastAsia" w:hAnsiTheme="majorEastAsia"/>
          <w:b w:val="0"/>
          <w:noProof/>
        </w:rPr>
        <w:drawing>
          <wp:inline distT="0" distB="0" distL="0" distR="0">
            <wp:extent cx="4377690" cy="1358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4480084" cy="1391251"/>
                    </a:xfrm>
                    <a:prstGeom prst="rect">
                      <a:avLst/>
                    </a:prstGeom>
                  </pic:spPr>
                </pic:pic>
              </a:graphicData>
            </a:graphic>
          </wp:inline>
        </w:drawing>
      </w:r>
    </w:p>
    <w:p w:rsidR="00CE6232" w:rsidRDefault="00EA48D9">
      <w:pPr>
        <w:widowControl/>
        <w:adjustRightInd/>
        <w:snapToGrid/>
        <w:ind w:left="420" w:firstLine="420"/>
        <w:jc w:val="center"/>
        <w:rPr>
          <w:b/>
          <w:bCs/>
        </w:rPr>
      </w:pPr>
      <w:bookmarkStart w:id="28" w:name="_Toc31256"/>
      <w:bookmarkEnd w:id="27"/>
      <w:r>
        <w:rPr>
          <w:rFonts w:hint="eastAsia"/>
          <w:b/>
          <w:bCs/>
        </w:rPr>
        <w:t>图</w:t>
      </w:r>
      <w:r>
        <w:rPr>
          <w:rFonts w:hint="eastAsia"/>
          <w:b/>
          <w:bCs/>
        </w:rPr>
        <w:t>16</w:t>
      </w:r>
      <w:r>
        <w:rPr>
          <w:b/>
          <w:bCs/>
        </w:rPr>
        <w:t xml:space="preserve"> </w:t>
      </w:r>
      <w:r>
        <w:rPr>
          <w:rFonts w:hint="eastAsia"/>
          <w:b/>
          <w:bCs/>
        </w:rPr>
        <w:t>查看数据分布</w:t>
      </w:r>
    </w:p>
    <w:bookmarkEnd w:id="28"/>
    <w:p w:rsidR="00CE6232" w:rsidRDefault="00EA48D9">
      <w:pPr>
        <w:widowControl/>
        <w:adjustRightInd/>
        <w:snapToGrid/>
        <w:ind w:left="420" w:firstLine="420"/>
        <w:jc w:val="left"/>
        <w:rPr>
          <w:b/>
          <w:bCs/>
        </w:rPr>
      </w:pPr>
      <w:r>
        <w:rPr>
          <w:rFonts w:hint="eastAsia"/>
          <w:b/>
          <w:bCs/>
        </w:rPr>
        <w:t>St</w:t>
      </w:r>
      <w:r>
        <w:rPr>
          <w:b/>
          <w:bCs/>
        </w:rPr>
        <w:t>ep2</w:t>
      </w:r>
      <w:r>
        <w:rPr>
          <w:rFonts w:hint="eastAsia"/>
          <w:b/>
          <w:bCs/>
        </w:rPr>
        <w:t>）</w:t>
      </w:r>
      <w:r>
        <w:rPr>
          <w:b/>
          <w:bCs/>
        </w:rPr>
        <w:t>过</w:t>
      </w:r>
      <w:r>
        <w:rPr>
          <w:rFonts w:hint="eastAsia"/>
          <w:b/>
          <w:bCs/>
        </w:rPr>
        <w:t>采样（</w:t>
      </w:r>
      <w:r>
        <w:rPr>
          <w:rFonts w:hint="eastAsia"/>
          <w:b/>
          <w:bCs/>
        </w:rPr>
        <w:t>S</w:t>
      </w:r>
      <w:r>
        <w:rPr>
          <w:b/>
          <w:bCs/>
        </w:rPr>
        <w:t>MOTE</w:t>
      </w:r>
      <w:r>
        <w:rPr>
          <w:b/>
          <w:bCs/>
        </w:rPr>
        <w:t>）</w:t>
      </w:r>
    </w:p>
    <w:p w:rsidR="00CE6232" w:rsidRDefault="00EA48D9">
      <w:pPr>
        <w:widowControl/>
        <w:adjustRightInd/>
        <w:snapToGrid/>
        <w:ind w:left="420" w:firstLine="420"/>
        <w:jc w:val="left"/>
      </w:pPr>
      <w:bookmarkStart w:id="29" w:name="_Toc19127"/>
      <w:r>
        <w:rPr>
          <w:rStyle w:val="30"/>
          <w:rFonts w:asciiTheme="majorEastAsia" w:eastAsiaTheme="majorEastAsia" w:hAnsiTheme="majorEastAsia" w:hint="eastAsia"/>
          <w:b w:val="0"/>
          <w:sz w:val="24"/>
          <w:szCs w:val="24"/>
        </w:rPr>
        <w:t>由于</w:t>
      </w:r>
      <w:r>
        <w:rPr>
          <w:rStyle w:val="30"/>
          <w:rFonts w:asciiTheme="majorEastAsia" w:eastAsiaTheme="majorEastAsia" w:hAnsiTheme="majorEastAsia"/>
          <w:b w:val="0"/>
          <w:sz w:val="24"/>
          <w:szCs w:val="24"/>
        </w:rPr>
        <w:t>多数类别样本较多的情况，我们采用通过生成新的少数类别样本来平衡数据分布</w:t>
      </w:r>
      <w:r>
        <w:rPr>
          <w:rStyle w:val="30"/>
          <w:rFonts w:asciiTheme="majorEastAsia" w:eastAsiaTheme="majorEastAsia" w:hAnsiTheme="majorEastAsia" w:hint="eastAsia"/>
          <w:b w:val="0"/>
          <w:sz w:val="24"/>
          <w:szCs w:val="24"/>
        </w:rPr>
        <w:t>。</w:t>
      </w:r>
      <w:bookmarkEnd w:id="29"/>
      <w:r>
        <w:rPr>
          <w:b/>
        </w:rPr>
        <w:t>过采样的核心思想</w:t>
      </w:r>
      <w:r>
        <w:rPr>
          <w:rFonts w:hint="eastAsia"/>
          <w:b/>
        </w:rPr>
        <w:t>：</w:t>
      </w:r>
      <w:r>
        <w:t>是通过重复或生成新样本来增加少数类别的样本数量，使得少数类别与多数类别的样本数量相近</w:t>
      </w:r>
      <w:r>
        <w:rPr>
          <w:rFonts w:hint="eastAsia"/>
        </w:rPr>
        <w:t>。</w:t>
      </w:r>
    </w:p>
    <w:p w:rsidR="00CE6232" w:rsidRDefault="00EA48D9">
      <w:pPr>
        <w:widowControl/>
        <w:adjustRightInd/>
        <w:snapToGrid/>
        <w:ind w:left="420" w:firstLine="420"/>
        <w:jc w:val="left"/>
        <w:rPr>
          <w:rStyle w:val="30"/>
          <w:rFonts w:asciiTheme="majorEastAsia" w:eastAsiaTheme="majorEastAsia" w:hAnsiTheme="majorEastAsia"/>
          <w:b w:val="0"/>
          <w:sz w:val="24"/>
          <w:szCs w:val="24"/>
        </w:rPr>
      </w:pPr>
      <w:r>
        <w:rPr>
          <w:b/>
        </w:rPr>
        <w:t>SMOTE</w:t>
      </w:r>
      <w:r>
        <w:rPr>
          <w:rFonts w:hint="eastAsia"/>
          <w:b/>
        </w:rPr>
        <w:t>是</w:t>
      </w:r>
      <w:r>
        <w:t>通过少数类别样本之间的插值生成新样本最终平衡数据集</w:t>
      </w:r>
      <w:r>
        <w:rPr>
          <w:rFonts w:hint="eastAsia"/>
        </w:rPr>
        <w:t>，</w:t>
      </w:r>
      <w:r>
        <w:t>数据的多样性也得到了一定程度的提升。</w:t>
      </w:r>
      <w:r>
        <w:rPr>
          <w:rStyle w:val="30"/>
          <w:rFonts w:asciiTheme="majorEastAsia" w:eastAsiaTheme="majorEastAsia" w:hAnsiTheme="majorEastAsia" w:hint="eastAsia"/>
          <w:b w:val="0"/>
          <w:sz w:val="24"/>
          <w:szCs w:val="24"/>
        </w:rPr>
        <w:t xml:space="preserve">SMOTE </w:t>
      </w:r>
      <w:r>
        <w:rPr>
          <w:rStyle w:val="30"/>
          <w:rFonts w:asciiTheme="majorEastAsia" w:eastAsiaTheme="majorEastAsia" w:hAnsiTheme="majorEastAsia" w:hint="eastAsia"/>
          <w:b w:val="0"/>
          <w:sz w:val="24"/>
          <w:szCs w:val="24"/>
        </w:rPr>
        <w:t>的公式核心为线性插值：</w:t>
      </w:r>
    </w:p>
    <w:bookmarkStart w:id="30" w:name="_Toc31034"/>
    <w:p w:rsidR="00CE6232" w:rsidRDefault="00EA48D9">
      <w:pPr>
        <w:widowControl/>
        <w:adjustRightInd/>
        <w:snapToGrid/>
        <w:spacing w:line="240" w:lineRule="auto"/>
        <w:ind w:left="420" w:firstLine="420"/>
        <w:jc w:val="center"/>
        <w:rPr>
          <w:rStyle w:val="30"/>
          <w:rFonts w:asciiTheme="minorHAnsi" w:eastAsiaTheme="minorEastAsia" w:hAnsiTheme="minorHAnsi" w:cstheme="minorBidi"/>
          <w:b w:val="0"/>
          <w:bCs w:val="0"/>
          <w:sz w:val="24"/>
          <w:szCs w:val="22"/>
        </w:rPr>
      </w:pPr>
      <w:r>
        <w:rPr>
          <w:rStyle w:val="30"/>
          <w:rFonts w:asciiTheme="majorEastAsia" w:eastAsiaTheme="majorEastAsia" w:hAnsiTheme="majorEastAsia"/>
          <w:b w:val="0"/>
          <w:sz w:val="24"/>
          <w:szCs w:val="24"/>
        </w:rPr>
        <w:object w:dxaOrig="4496"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8pt;height:28.5pt" o:ole="">
            <v:imagedata r:id="rId31" o:title=""/>
          </v:shape>
          <o:OLEObject Type="Embed" ProgID="Equation.AxMath" ShapeID="_x0000_i1025" DrawAspect="Content" ObjectID="_1797959158" r:id="rId32"/>
        </w:object>
      </w:r>
    </w:p>
    <w:bookmarkEnd w:id="30"/>
    <w:p w:rsidR="00CE6232" w:rsidRDefault="00EA48D9">
      <w:pPr>
        <w:ind w:firstLine="420"/>
        <w:jc w:val="center"/>
        <w:rPr>
          <w:rFonts w:ascii="Times New Roman" w:eastAsiaTheme="majorEastAsia" w:hAnsi="Times New Roman" w:cstheme="majorBidi"/>
          <w:b/>
          <w:bCs/>
          <w:sz w:val="32"/>
          <w:szCs w:val="32"/>
        </w:rPr>
      </w:pPr>
      <w:r>
        <w:rPr>
          <w:rFonts w:ascii="Times New Roman" w:eastAsiaTheme="majorEastAsia" w:hAnsi="Times New Roman" w:cstheme="majorBidi"/>
          <w:b/>
          <w:bCs/>
          <w:noProof/>
          <w:sz w:val="32"/>
          <w:szCs w:val="32"/>
        </w:rPr>
        <w:drawing>
          <wp:inline distT="0" distB="0" distL="0" distR="0">
            <wp:extent cx="4345940" cy="1691005"/>
            <wp:effectExtent l="0" t="0" r="1270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345940" cy="1691005"/>
                    </a:xfrm>
                    <a:prstGeom prst="rect">
                      <a:avLst/>
                    </a:prstGeom>
                  </pic:spPr>
                </pic:pic>
              </a:graphicData>
            </a:graphic>
          </wp:inline>
        </w:drawing>
      </w:r>
    </w:p>
    <w:p w:rsidR="00CE6232" w:rsidRDefault="00EA48D9">
      <w:pPr>
        <w:widowControl/>
        <w:adjustRightInd/>
        <w:snapToGrid/>
        <w:spacing w:line="240" w:lineRule="auto"/>
        <w:jc w:val="center"/>
        <w:rPr>
          <w:rStyle w:val="30"/>
          <w:rFonts w:asciiTheme="majorEastAsia" w:eastAsiaTheme="majorEastAsia" w:hAnsiTheme="majorEastAsia"/>
          <w:bCs w:val="0"/>
          <w:sz w:val="24"/>
          <w:szCs w:val="24"/>
        </w:rPr>
      </w:pPr>
      <w:bookmarkStart w:id="31" w:name="_Toc8576"/>
      <w:r>
        <w:rPr>
          <w:rStyle w:val="30"/>
          <w:rFonts w:asciiTheme="majorEastAsia" w:eastAsiaTheme="majorEastAsia" w:hAnsiTheme="majorEastAsia"/>
          <w:bCs w:val="0"/>
          <w:sz w:val="24"/>
          <w:szCs w:val="24"/>
        </w:rPr>
        <w:t>图</w:t>
      </w:r>
      <w:r>
        <w:rPr>
          <w:rStyle w:val="30"/>
          <w:rFonts w:asciiTheme="majorEastAsia" w:eastAsiaTheme="majorEastAsia" w:hAnsiTheme="majorEastAsia"/>
          <w:bCs w:val="0"/>
          <w:sz w:val="24"/>
          <w:szCs w:val="24"/>
        </w:rPr>
        <w:t xml:space="preserve">17 </w:t>
      </w:r>
      <w:r>
        <w:rPr>
          <w:rStyle w:val="30"/>
          <w:rFonts w:asciiTheme="majorEastAsia" w:eastAsiaTheme="majorEastAsia" w:hAnsiTheme="majorEastAsia"/>
          <w:bCs w:val="0"/>
          <w:sz w:val="24"/>
          <w:szCs w:val="24"/>
        </w:rPr>
        <w:t>过采样</w:t>
      </w:r>
    </w:p>
    <w:p w:rsidR="00CE6232" w:rsidRDefault="00EA48D9">
      <w:pPr>
        <w:widowControl/>
        <w:adjustRightInd/>
        <w:snapToGrid/>
        <w:rPr>
          <w:rStyle w:val="30"/>
          <w:rFonts w:asciiTheme="majorEastAsia" w:eastAsiaTheme="majorEastAsia" w:hAnsiTheme="majorEastAsia"/>
          <w:bCs w:val="0"/>
          <w:sz w:val="24"/>
          <w:szCs w:val="24"/>
        </w:rPr>
      </w:pPr>
      <w:bookmarkStart w:id="32" w:name="_Toc3697"/>
      <w:bookmarkEnd w:id="31"/>
      <w:r>
        <w:rPr>
          <w:rStyle w:val="30"/>
          <w:rFonts w:asciiTheme="majorEastAsia" w:eastAsiaTheme="majorEastAsia" w:hAnsiTheme="majorEastAsia" w:hint="eastAsia"/>
          <w:bCs w:val="0"/>
          <w:sz w:val="24"/>
          <w:szCs w:val="24"/>
        </w:rPr>
        <w:lastRenderedPageBreak/>
        <w:t>Step</w:t>
      </w:r>
      <w:r>
        <w:rPr>
          <w:rStyle w:val="30"/>
          <w:rFonts w:asciiTheme="majorEastAsia" w:eastAsiaTheme="majorEastAsia" w:hAnsiTheme="majorEastAsia"/>
          <w:bCs w:val="0"/>
          <w:sz w:val="24"/>
          <w:szCs w:val="24"/>
        </w:rPr>
        <w:t>3</w:t>
      </w:r>
      <w:r>
        <w:rPr>
          <w:rStyle w:val="30"/>
          <w:rFonts w:asciiTheme="majorEastAsia" w:eastAsiaTheme="majorEastAsia" w:hAnsiTheme="majorEastAsia" w:hint="eastAsia"/>
          <w:bCs w:val="0"/>
          <w:sz w:val="24"/>
          <w:szCs w:val="24"/>
        </w:rPr>
        <w:t>）保存为</w:t>
      </w:r>
      <w:r>
        <w:rPr>
          <w:rStyle w:val="30"/>
          <w:rFonts w:asciiTheme="majorEastAsia" w:eastAsiaTheme="majorEastAsia" w:hAnsiTheme="majorEastAsia" w:hint="eastAsia"/>
          <w:bCs w:val="0"/>
          <w:sz w:val="24"/>
          <w:szCs w:val="24"/>
        </w:rPr>
        <w:t>balance</w:t>
      </w:r>
      <w:r>
        <w:rPr>
          <w:rStyle w:val="30"/>
          <w:rFonts w:asciiTheme="majorEastAsia" w:eastAsiaTheme="majorEastAsia" w:hAnsiTheme="majorEastAsia"/>
          <w:bCs w:val="0"/>
          <w:sz w:val="24"/>
          <w:szCs w:val="24"/>
        </w:rPr>
        <w:t>d_tarin_data.ccsv</w:t>
      </w:r>
      <w:r>
        <w:rPr>
          <w:rStyle w:val="30"/>
          <w:rFonts w:asciiTheme="majorEastAsia" w:eastAsiaTheme="majorEastAsia" w:hAnsiTheme="majorEastAsia" w:hint="eastAsia"/>
          <w:bCs w:val="0"/>
          <w:sz w:val="24"/>
          <w:szCs w:val="24"/>
        </w:rPr>
        <w:t>文件</w:t>
      </w:r>
    </w:p>
    <w:bookmarkEnd w:id="32"/>
    <w:p w:rsidR="00CE6232" w:rsidRDefault="00EA48D9">
      <w:pPr>
        <w:widowControl/>
        <w:adjustRightInd/>
        <w:snapToGrid/>
        <w:rPr>
          <w:rStyle w:val="30"/>
          <w:rFonts w:asciiTheme="majorEastAsia" w:eastAsiaTheme="majorEastAsia" w:hAnsiTheme="majorEastAsia"/>
          <w:bCs w:val="0"/>
          <w:sz w:val="24"/>
          <w:szCs w:val="24"/>
        </w:rPr>
      </w:pPr>
      <w:r>
        <w:rPr>
          <w:rStyle w:val="30"/>
          <w:rFonts w:asciiTheme="majorEastAsia" w:eastAsiaTheme="majorEastAsia" w:hAnsiTheme="majorEastAsia"/>
          <w:bCs w:val="0"/>
          <w:sz w:val="24"/>
          <w:szCs w:val="24"/>
        </w:rPr>
        <w:tab/>
      </w:r>
      <w:r>
        <w:rPr>
          <w:rStyle w:val="30"/>
          <w:rFonts w:asciiTheme="majorEastAsia" w:eastAsiaTheme="majorEastAsia" w:hAnsiTheme="majorEastAsia"/>
          <w:bCs w:val="0"/>
          <w:sz w:val="24"/>
          <w:szCs w:val="24"/>
        </w:rPr>
        <w:tab/>
      </w:r>
      <w:bookmarkStart w:id="33" w:name="_Toc21186"/>
      <w:r>
        <w:rPr>
          <w:rStyle w:val="30"/>
          <w:rFonts w:asciiTheme="majorEastAsia" w:eastAsiaTheme="majorEastAsia" w:hAnsiTheme="majorEastAsia" w:hint="eastAsia"/>
          <w:b w:val="0"/>
          <w:sz w:val="24"/>
          <w:szCs w:val="24"/>
        </w:rPr>
        <w:t>将采样后的数据保存，便于后续的模型训练。</w:t>
      </w:r>
    </w:p>
    <w:p w:rsidR="00CE6232" w:rsidRDefault="00EA48D9">
      <w:pPr>
        <w:widowControl/>
        <w:adjustRightInd/>
        <w:snapToGrid/>
        <w:spacing w:line="240" w:lineRule="auto"/>
        <w:jc w:val="center"/>
        <w:rPr>
          <w:rStyle w:val="30"/>
          <w:rFonts w:asciiTheme="majorEastAsia" w:eastAsiaTheme="majorEastAsia" w:hAnsiTheme="majorEastAsia"/>
          <w:bCs w:val="0"/>
          <w:sz w:val="24"/>
          <w:szCs w:val="24"/>
        </w:rPr>
      </w:pPr>
      <w:bookmarkStart w:id="34" w:name="_Toc28438"/>
      <w:bookmarkEnd w:id="33"/>
      <w:r>
        <w:rPr>
          <w:rStyle w:val="30"/>
          <w:rFonts w:asciiTheme="majorEastAsia" w:eastAsiaTheme="majorEastAsia" w:hAnsiTheme="majorEastAsia"/>
          <w:bCs w:val="0"/>
          <w:noProof/>
          <w:sz w:val="24"/>
          <w:szCs w:val="24"/>
        </w:rPr>
        <w:drawing>
          <wp:inline distT="0" distB="0" distL="0" distR="0">
            <wp:extent cx="6129655" cy="152781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6175942" cy="1539588"/>
                    </a:xfrm>
                    <a:prstGeom prst="rect">
                      <a:avLst/>
                    </a:prstGeom>
                  </pic:spPr>
                </pic:pic>
              </a:graphicData>
            </a:graphic>
          </wp:inline>
        </w:drawing>
      </w:r>
    </w:p>
    <w:p w:rsidR="00CE6232" w:rsidRDefault="00EA48D9">
      <w:pPr>
        <w:widowControl/>
        <w:adjustRightInd/>
        <w:snapToGrid/>
        <w:spacing w:line="240" w:lineRule="auto"/>
        <w:jc w:val="center"/>
        <w:rPr>
          <w:rStyle w:val="30"/>
          <w:rFonts w:asciiTheme="majorEastAsia" w:eastAsiaTheme="majorEastAsia" w:hAnsiTheme="majorEastAsia"/>
          <w:bCs w:val="0"/>
          <w:sz w:val="24"/>
          <w:szCs w:val="24"/>
        </w:rPr>
      </w:pPr>
      <w:bookmarkStart w:id="35" w:name="_Toc32306"/>
      <w:bookmarkEnd w:id="34"/>
      <w:r>
        <w:rPr>
          <w:rStyle w:val="30"/>
          <w:rFonts w:asciiTheme="majorEastAsia" w:eastAsiaTheme="majorEastAsia" w:hAnsiTheme="majorEastAsia" w:hint="eastAsia"/>
          <w:bCs w:val="0"/>
          <w:sz w:val="24"/>
          <w:szCs w:val="24"/>
        </w:rPr>
        <w:t>图</w:t>
      </w:r>
      <w:r>
        <w:rPr>
          <w:rStyle w:val="30"/>
          <w:rFonts w:asciiTheme="majorEastAsia" w:eastAsiaTheme="majorEastAsia" w:hAnsiTheme="majorEastAsia" w:hint="eastAsia"/>
          <w:bCs w:val="0"/>
          <w:sz w:val="24"/>
          <w:szCs w:val="24"/>
        </w:rPr>
        <w:t>18</w:t>
      </w:r>
      <w:r>
        <w:rPr>
          <w:rStyle w:val="30"/>
          <w:rFonts w:asciiTheme="majorEastAsia" w:eastAsiaTheme="majorEastAsia" w:hAnsiTheme="majorEastAsia"/>
          <w:bCs w:val="0"/>
          <w:sz w:val="24"/>
          <w:szCs w:val="24"/>
        </w:rPr>
        <w:t xml:space="preserve"> </w:t>
      </w:r>
      <w:r>
        <w:rPr>
          <w:rStyle w:val="30"/>
          <w:rFonts w:asciiTheme="majorEastAsia" w:eastAsiaTheme="majorEastAsia" w:hAnsiTheme="majorEastAsia" w:hint="eastAsia"/>
          <w:bCs w:val="0"/>
          <w:sz w:val="24"/>
          <w:szCs w:val="24"/>
        </w:rPr>
        <w:t>保存数据</w:t>
      </w:r>
    </w:p>
    <w:p w:rsidR="00CE6232" w:rsidRDefault="00EA48D9">
      <w:pPr>
        <w:pStyle w:val="1"/>
        <w:spacing w:before="100" w:beforeAutospacing="1" w:after="0" w:line="360" w:lineRule="auto"/>
      </w:pPr>
      <w:bookmarkStart w:id="36" w:name="_Toc137046004"/>
      <w:bookmarkStart w:id="37" w:name="_Toc1216"/>
      <w:bookmarkStart w:id="38" w:name="_Toc137045947"/>
      <w:bookmarkEnd w:id="35"/>
      <w:r>
        <w:t>4</w:t>
      </w:r>
      <w:r>
        <w:rPr>
          <w:rFonts w:hint="eastAsia"/>
        </w:rPr>
        <w:t xml:space="preserve"> </w:t>
      </w:r>
      <w:r>
        <w:rPr>
          <w:rFonts w:hint="eastAsia"/>
        </w:rPr>
        <w:t>所采用的机器学习方法的原理</w:t>
      </w:r>
      <w:bookmarkEnd w:id="36"/>
      <w:bookmarkEnd w:id="37"/>
      <w:bookmarkEnd w:id="38"/>
    </w:p>
    <w:p w:rsidR="00CE6232" w:rsidRDefault="00EA48D9">
      <w:pPr>
        <w:ind w:firstLine="420"/>
        <w:outlineLvl w:val="1"/>
        <w:rPr>
          <w:rStyle w:val="20"/>
          <w:b w:val="0"/>
        </w:rPr>
      </w:pPr>
      <w:bookmarkStart w:id="39" w:name="_Toc29924"/>
      <w:r>
        <w:rPr>
          <w:rStyle w:val="20"/>
          <w:b w:val="0"/>
        </w:rPr>
        <w:t xml:space="preserve">4.1 </w:t>
      </w:r>
      <w:r>
        <w:rPr>
          <w:rStyle w:val="20"/>
          <w:b w:val="0"/>
        </w:rPr>
        <w:t>方法概述</w:t>
      </w:r>
      <w:bookmarkEnd w:id="39"/>
    </w:p>
    <w:p w:rsidR="00CE6232" w:rsidRDefault="00EA48D9">
      <w:pPr>
        <w:ind w:firstLine="420"/>
      </w:pPr>
      <w:r>
        <w:rPr>
          <w:rFonts w:hint="eastAsia"/>
        </w:rPr>
        <w:t>机器学习方法的核心思想是根据训练数据构建一个模型</w:t>
      </w:r>
      <w:r>
        <w:rPr>
          <w:position w:val="-16"/>
        </w:rPr>
        <w:object w:dxaOrig="974" w:dyaOrig="497">
          <v:shape id="_x0000_i1026" type="#_x0000_t75" style="width:48.7pt;height:24.85pt" o:ole="">
            <v:imagedata r:id="rId35" o:title=""/>
          </v:shape>
          <o:OLEObject Type="Embed" ProgID="Equation.AxMath" ShapeID="_x0000_i1026" DrawAspect="Content" ObjectID="_1797959159" r:id="rId36"/>
        </w:object>
      </w:r>
      <w:r>
        <w:rPr>
          <w:rFonts w:hint="eastAsia"/>
        </w:rPr>
        <w:t>,</w:t>
      </w:r>
      <w:r>
        <w:rPr>
          <w:rFonts w:hint="eastAsia"/>
        </w:rPr>
        <w:t>使得在给定输入</w:t>
      </w:r>
      <w:r>
        <w:rPr>
          <w:position w:val="-15"/>
        </w:rPr>
        <w:object w:dxaOrig="259" w:dyaOrig="477">
          <v:shape id="_x0000_i1027" type="#_x0000_t75" style="width:12.95pt;height:23.85pt" o:ole="">
            <v:imagedata r:id="rId37" o:title=""/>
          </v:shape>
          <o:OLEObject Type="Embed" ProgID="Equation.AxMath" ShapeID="_x0000_i1027" DrawAspect="Content" ObjectID="_1797959160" r:id="rId38"/>
        </w:object>
      </w:r>
      <w:r>
        <w:rPr>
          <w:rFonts w:hint="eastAsia"/>
        </w:rPr>
        <w:t>时，模型预测的输出尽可能接近真实值</w:t>
      </w:r>
      <w:r>
        <w:rPr>
          <w:position w:val="-15"/>
        </w:rPr>
        <w:object w:dxaOrig="238" w:dyaOrig="477">
          <v:shape id="_x0000_i1028" type="#_x0000_t75" style="width:11.9pt;height:23.85pt" o:ole="">
            <v:imagedata r:id="rId39" o:title=""/>
          </v:shape>
          <o:OLEObject Type="Embed" ProgID="Equation.AxMath" ShapeID="_x0000_i1028" DrawAspect="Content" ObjectID="_1797959161" r:id="rId40"/>
        </w:object>
      </w:r>
      <w:r>
        <w:rPr>
          <w:rFonts w:hint="eastAsia"/>
        </w:rPr>
        <w:t>。</w:t>
      </w:r>
    </w:p>
    <w:p w:rsidR="00CE6232" w:rsidRDefault="00EA48D9">
      <w:pPr>
        <w:ind w:firstLine="420"/>
      </w:pPr>
      <w:r>
        <w:rPr>
          <w:rFonts w:hint="eastAsia"/>
        </w:rPr>
        <w:t>每种方法的差异主要体现在假设空间、目标函数和优化方法上：</w:t>
      </w:r>
    </w:p>
    <w:p w:rsidR="00CE6232" w:rsidRDefault="00EA48D9">
      <w:pPr>
        <w:ind w:firstLine="420"/>
      </w:pPr>
      <w:r>
        <w:rPr>
          <w:rFonts w:hint="eastAsia"/>
        </w:rPr>
        <w:t>假设空间：模型拟合数据的函数形式及其复杂度。</w:t>
      </w:r>
    </w:p>
    <w:p w:rsidR="00CE6232" w:rsidRDefault="00EA48D9">
      <w:pPr>
        <w:ind w:firstLine="420"/>
      </w:pPr>
      <w:r>
        <w:rPr>
          <w:rFonts w:hint="eastAsia"/>
        </w:rPr>
        <w:t>目标函数：定义优化目标的损失函数或代价函数。</w:t>
      </w:r>
    </w:p>
    <w:p w:rsidR="00CE6232" w:rsidRDefault="00EA48D9">
      <w:pPr>
        <w:ind w:firstLine="420"/>
      </w:pPr>
      <w:r>
        <w:rPr>
          <w:rFonts w:hint="eastAsia"/>
        </w:rPr>
        <w:t>优化方法：通过数学或算法手段求解最优模型参数</w:t>
      </w:r>
      <w:r>
        <w:rPr>
          <w:position w:val="-15"/>
        </w:rPr>
        <w:object w:dxaOrig="321" w:dyaOrig="477">
          <v:shape id="_x0000_i1029" type="#_x0000_t75" style="width:16.05pt;height:23.85pt" o:ole="">
            <v:imagedata r:id="rId41" o:title=""/>
          </v:shape>
          <o:OLEObject Type="Embed" ProgID="Equation.AxMath" ShapeID="_x0000_i1029" DrawAspect="Content" ObjectID="_1797959162" r:id="rId42"/>
        </w:object>
      </w:r>
      <w:r>
        <w:rPr>
          <w:rFonts w:hint="eastAsia"/>
        </w:rPr>
        <w:t>。</w:t>
      </w:r>
    </w:p>
    <w:p w:rsidR="00CE6232" w:rsidRDefault="00EA48D9">
      <w:pPr>
        <w:ind w:firstLine="420"/>
        <w:outlineLvl w:val="1"/>
      </w:pPr>
      <w:bookmarkStart w:id="40" w:name="_Toc31424"/>
      <w:r>
        <w:rPr>
          <w:rStyle w:val="20"/>
          <w:b w:val="0"/>
        </w:rPr>
        <w:t xml:space="preserve">4.2 </w:t>
      </w:r>
      <w:r>
        <w:rPr>
          <w:rStyle w:val="20"/>
          <w:b w:val="0"/>
        </w:rPr>
        <w:t>逻辑回归</w:t>
      </w:r>
      <w:bookmarkEnd w:id="40"/>
    </w:p>
    <w:p w:rsidR="00CE6232" w:rsidRDefault="00EA48D9">
      <w:pPr>
        <w:ind w:firstLine="420"/>
        <w:textAlignment w:val="center"/>
      </w:pPr>
      <w:r>
        <w:rPr>
          <w:rFonts w:hint="eastAsia"/>
          <w:b/>
          <w:bCs/>
        </w:rPr>
        <w:t>函数的假设空间</w:t>
      </w:r>
      <w:r>
        <w:rPr>
          <w:rFonts w:hint="eastAsia"/>
        </w:rPr>
        <w:t>：逻辑回归假设目标变量</w:t>
      </w:r>
      <w:r>
        <w:object w:dxaOrig="1492" w:dyaOrig="477">
          <v:shape id="_x0000_i1030" type="#_x0000_t75" style="width:74.6pt;height:23.85pt" o:ole="">
            <v:imagedata r:id="rId43" o:title=""/>
          </v:shape>
          <o:OLEObject Type="Embed" ProgID="Equation.AxMath" ShapeID="_x0000_i1030" DrawAspect="Content" ObjectID="_1797959163" r:id="rId44"/>
        </w:object>
      </w:r>
      <w:r>
        <w:rPr>
          <w:rFonts w:hint="eastAsia"/>
        </w:rPr>
        <w:t>,</w:t>
      </w:r>
      <w:r>
        <w:rPr>
          <w:rFonts w:hint="eastAsia"/>
        </w:rPr>
        <w:t>其预测值由输入特征通过</w:t>
      </w:r>
      <w:r>
        <w:rPr>
          <w:rFonts w:hint="eastAsia"/>
        </w:rPr>
        <w:t xml:space="preserve"> sigmoid </w:t>
      </w:r>
      <w:r>
        <w:rPr>
          <w:rFonts w:hint="eastAsia"/>
        </w:rPr>
        <w:t>函数映射到区间</w:t>
      </w:r>
      <w:r>
        <w:rPr>
          <w:rFonts w:hint="eastAsia"/>
        </w:rPr>
        <w:t>(0,1)</w:t>
      </w:r>
      <w:r>
        <w:rPr>
          <w:rFonts w:hint="eastAsia"/>
        </w:rPr>
        <w:t>。模型形式为：</w:t>
      </w:r>
    </w:p>
    <w:p w:rsidR="00CE6232" w:rsidRDefault="00EA48D9">
      <w:pPr>
        <w:jc w:val="center"/>
        <w:textAlignment w:val="center"/>
      </w:pPr>
      <w:r>
        <w:object w:dxaOrig="5428" w:dyaOrig="870">
          <v:shape id="_x0000_i1031" type="#_x0000_t75" style="width:271.4pt;height:43.5pt" o:ole="">
            <v:imagedata r:id="rId45" o:title=""/>
          </v:shape>
          <o:OLEObject Type="Embed" ProgID="Equation.AxMath" ShapeID="_x0000_i1031" DrawAspect="Content" ObjectID="_1797959164" r:id="rId46"/>
        </w:object>
      </w:r>
    </w:p>
    <w:p w:rsidR="00CE6232" w:rsidRDefault="00EA48D9">
      <w:pPr>
        <w:textAlignment w:val="center"/>
      </w:pPr>
      <w:r>
        <w:rPr>
          <w:rFonts w:hint="eastAsia"/>
        </w:rPr>
        <w:t>其中，</w:t>
      </w:r>
      <w:r>
        <w:rPr>
          <w:rFonts w:hint="eastAsia"/>
        </w:rPr>
        <w:t>W</w:t>
      </w:r>
      <w:r>
        <w:rPr>
          <w:rFonts w:hint="eastAsia"/>
        </w:rPr>
        <w:t>是权重向量，</w:t>
      </w:r>
      <w:r>
        <w:object w:dxaOrig="207" w:dyaOrig="477">
          <v:shape id="_x0000_i1032" type="#_x0000_t75" style="width:10.35pt;height:23.85pt" o:ole="">
            <v:imagedata r:id="rId47" o:title=""/>
          </v:shape>
          <o:OLEObject Type="Embed" ProgID="Equation.AxMath" ShapeID="_x0000_i1032" DrawAspect="Content" ObjectID="_1797959165" r:id="rId48"/>
        </w:object>
      </w:r>
      <w:r>
        <w:rPr>
          <w:rFonts w:hint="eastAsia"/>
        </w:rPr>
        <w:t>是偏置。</w:t>
      </w:r>
    </w:p>
    <w:p w:rsidR="00CE6232" w:rsidRDefault="00EA48D9">
      <w:pPr>
        <w:textAlignment w:val="center"/>
      </w:pPr>
      <w:r>
        <w:rPr>
          <w:rFonts w:hint="eastAsia"/>
          <w:b/>
          <w:bCs/>
        </w:rPr>
        <w:t>目标函数：</w:t>
      </w:r>
      <w:r>
        <w:rPr>
          <w:rFonts w:hint="eastAsia"/>
        </w:rPr>
        <w:t>采用对数似然函数作为目标函数，通过最大化似然估计得到最优参数：</w:t>
      </w:r>
    </w:p>
    <w:p w:rsidR="00CE6232" w:rsidRDefault="00EA48D9">
      <w:pPr>
        <w:jc w:val="center"/>
        <w:textAlignment w:val="center"/>
      </w:pPr>
      <w:r>
        <w:object w:dxaOrig="6920" w:dyaOrig="1015">
          <v:shape id="_x0000_i1033" type="#_x0000_t75" style="width:346pt;height:50.75pt" o:ole="">
            <v:imagedata r:id="rId49" o:title=""/>
          </v:shape>
          <o:OLEObject Type="Embed" ProgID="Equation.AxMath" ShapeID="_x0000_i1033" DrawAspect="Content" ObjectID="_1797959166" r:id="rId50"/>
        </w:object>
      </w:r>
    </w:p>
    <w:p w:rsidR="00CE6232" w:rsidRDefault="00EA48D9">
      <w:pPr>
        <w:textAlignment w:val="center"/>
      </w:pPr>
      <w:r>
        <w:rPr>
          <w:rFonts w:hint="eastAsia"/>
        </w:rPr>
        <w:t>其中，</w:t>
      </w:r>
      <w:r>
        <w:object w:dxaOrig="2310" w:dyaOrig="508">
          <v:shape id="_x0000_i1034" type="#_x0000_t75" style="width:115.5pt;height:25.4pt" o:ole="">
            <v:imagedata r:id="rId51" o:title=""/>
          </v:shape>
          <o:OLEObject Type="Embed" ProgID="Equation.AxMath" ShapeID="_x0000_i1034" DrawAspect="Content" ObjectID="_1797959167" r:id="rId52"/>
        </w:object>
      </w:r>
      <w:r>
        <w:rPr>
          <w:rFonts w:hint="eastAsia"/>
        </w:rPr>
        <w:t>是模型的预测值。</w:t>
      </w:r>
    </w:p>
    <w:p w:rsidR="00CE6232" w:rsidRDefault="00EA48D9">
      <w:r>
        <w:rPr>
          <w:rFonts w:hint="eastAsia"/>
          <w:b/>
          <w:bCs/>
        </w:rPr>
        <w:t>优化方法：</w:t>
      </w:r>
      <w:r>
        <w:rPr>
          <w:rFonts w:hint="eastAsia"/>
        </w:rPr>
        <w:t>通过梯度下降算法更新参数：</w:t>
      </w:r>
    </w:p>
    <w:p w:rsidR="00CE6232" w:rsidRDefault="00EA48D9">
      <w:pPr>
        <w:ind w:firstLine="420"/>
        <w:jc w:val="center"/>
        <w:textAlignment w:val="center"/>
      </w:pPr>
      <w:r>
        <w:object w:dxaOrig="2621" w:dyaOrig="798">
          <v:shape id="_x0000_i1035" type="#_x0000_t75" style="width:131.05pt;height:39.9pt" o:ole="">
            <v:imagedata r:id="rId53" o:title=""/>
          </v:shape>
          <o:OLEObject Type="Embed" ProgID="Equation.AxMath" ShapeID="_x0000_i1035" DrawAspect="Content" ObjectID="_1797959168" r:id="rId54"/>
        </w:object>
      </w:r>
    </w:p>
    <w:p w:rsidR="00CE6232" w:rsidRDefault="00EA48D9">
      <w:pPr>
        <w:ind w:firstLine="420"/>
        <w:textAlignment w:val="center"/>
      </w:pPr>
      <w:r>
        <w:rPr>
          <w:rFonts w:hint="eastAsia"/>
        </w:rPr>
        <w:t>其中：</w:t>
      </w:r>
      <w:r>
        <w:object w:dxaOrig="290" w:dyaOrig="477">
          <v:shape id="_x0000_i1036" type="#_x0000_t75" style="width:14.5pt;height:23.85pt" o:ole="">
            <v:imagedata r:id="rId55" o:title=""/>
          </v:shape>
          <o:OLEObject Type="Embed" ProgID="Equation.AxMath" ShapeID="_x0000_i1036" DrawAspect="Content" ObjectID="_1797959169" r:id="rId56"/>
        </w:object>
      </w:r>
      <w:r>
        <w:rPr>
          <w:rFonts w:hint="eastAsia"/>
        </w:rPr>
        <w:t>是学习率；</w:t>
      </w:r>
      <w:r>
        <w:object w:dxaOrig="1108" w:dyaOrig="901">
          <v:shape id="_x0000_i1037" type="#_x0000_t75" style="width:55.4pt;height:45.05pt" o:ole="">
            <v:imagedata r:id="rId57" o:title=""/>
          </v:shape>
          <o:OLEObject Type="Embed" ProgID="Equation.AxMath" ShapeID="_x0000_i1037" DrawAspect="Content" ObjectID="_1797959170" r:id="rId58"/>
        </w:object>
      </w:r>
      <w:r>
        <w:rPr>
          <w:rFonts w:hint="eastAsia"/>
        </w:rPr>
        <w:t>是目标函数对参数</w:t>
      </w:r>
      <w:r>
        <w:object w:dxaOrig="435" w:dyaOrig="487">
          <v:shape id="_x0000_i1038" type="#_x0000_t75" style="width:21.75pt;height:24.35pt" o:ole="">
            <v:imagedata r:id="rId59" o:title=""/>
          </v:shape>
          <o:OLEObject Type="Embed" ProgID="Equation.AxMath" ShapeID="_x0000_i1038" DrawAspect="Content" ObjectID="_1797959171" r:id="rId60"/>
        </w:object>
      </w:r>
      <w:r>
        <w:rPr>
          <w:rFonts w:hint="eastAsia"/>
        </w:rPr>
        <w:t>的偏导数。</w:t>
      </w:r>
    </w:p>
    <w:p w:rsidR="00CE6232" w:rsidRDefault="00EA48D9">
      <w:pPr>
        <w:pStyle w:val="2"/>
        <w:spacing w:before="0" w:after="0" w:line="360" w:lineRule="auto"/>
        <w:rPr>
          <w:b w:val="0"/>
          <w:bCs w:val="0"/>
        </w:rPr>
      </w:pPr>
      <w:bookmarkStart w:id="41" w:name="_Toc319"/>
      <w:r>
        <w:rPr>
          <w:b w:val="0"/>
          <w:bCs w:val="0"/>
        </w:rPr>
        <w:t xml:space="preserve">4.3 </w:t>
      </w:r>
      <w:r>
        <w:rPr>
          <w:b w:val="0"/>
          <w:bCs w:val="0"/>
        </w:rPr>
        <w:t>随机森林</w:t>
      </w:r>
      <w:bookmarkEnd w:id="41"/>
    </w:p>
    <w:p w:rsidR="00CE6232" w:rsidRDefault="00EA48D9">
      <w:pPr>
        <w:ind w:firstLine="420"/>
        <w:textAlignment w:val="center"/>
      </w:pPr>
      <w:r>
        <w:rPr>
          <w:rFonts w:hint="eastAsia"/>
          <w:b/>
          <w:bCs/>
        </w:rPr>
        <w:t>假设空间：</w:t>
      </w:r>
      <w:r>
        <w:rPr>
          <w:rFonts w:hint="eastAsia"/>
        </w:rPr>
        <w:t>随机森林是决策树的集合，假设空间为一组不同的决策树模型</w:t>
      </w:r>
      <w:r>
        <w:rPr>
          <w:rFonts w:hint="eastAsia"/>
        </w:rPr>
        <w:object w:dxaOrig="777" w:dyaOrig="497">
          <v:shape id="_x0000_i1039" type="#_x0000_t75" style="width:38.85pt;height:24.85pt" o:ole="">
            <v:imagedata r:id="rId61" o:title=""/>
          </v:shape>
          <o:OLEObject Type="Embed" ProgID="Equation.AxMath" ShapeID="_x0000_i1039" DrawAspect="Content" ObjectID="_1797959172" r:id="rId62"/>
        </w:object>
      </w:r>
      <w:r>
        <w:rPr>
          <w:rFonts w:hint="eastAsia"/>
        </w:rPr>
        <w:t>。其输出是所有树的平均值</w:t>
      </w:r>
      <w:r>
        <w:rPr>
          <w:rFonts w:hint="eastAsia"/>
        </w:rPr>
        <w:t>(</w:t>
      </w:r>
      <w:r>
        <w:rPr>
          <w:rFonts w:hint="eastAsia"/>
        </w:rPr>
        <w:t>回归任务</w:t>
      </w:r>
      <w:r>
        <w:rPr>
          <w:rFonts w:hint="eastAsia"/>
        </w:rPr>
        <w:t>)</w:t>
      </w:r>
      <w:r>
        <w:rPr>
          <w:rFonts w:hint="eastAsia"/>
        </w:rPr>
        <w:t>或多数投票</w:t>
      </w:r>
      <w:r>
        <w:rPr>
          <w:rFonts w:hint="eastAsia"/>
        </w:rPr>
        <w:t>(</w:t>
      </w:r>
      <w:r>
        <w:rPr>
          <w:rFonts w:hint="eastAsia"/>
        </w:rPr>
        <w:t>分类任务</w:t>
      </w:r>
      <w:r>
        <w:rPr>
          <w:rFonts w:hint="eastAsia"/>
        </w:rPr>
        <w:t>)</w:t>
      </w:r>
    </w:p>
    <w:p w:rsidR="00CE6232" w:rsidRDefault="00EA48D9">
      <w:pPr>
        <w:ind w:firstLine="420"/>
        <w:jc w:val="center"/>
        <w:textAlignment w:val="center"/>
      </w:pPr>
      <w:r>
        <w:rPr>
          <w:rFonts w:hint="eastAsia"/>
        </w:rPr>
        <w:object w:dxaOrig="2393" w:dyaOrig="694">
          <v:shape id="_x0000_i1040" type="#_x0000_t75" style="width:119.65pt;height:34.7pt" o:ole="">
            <v:imagedata r:id="rId63" o:title=""/>
          </v:shape>
          <o:OLEObject Type="Embed" ProgID="Equation.AxMath" ShapeID="_x0000_i1040" DrawAspect="Content" ObjectID="_1797959173" r:id="rId64"/>
        </w:object>
      </w:r>
    </w:p>
    <w:p w:rsidR="00CE6232" w:rsidRDefault="00EA48D9">
      <w:pPr>
        <w:ind w:firstLine="420"/>
        <w:textAlignment w:val="center"/>
      </w:pPr>
      <w:r>
        <w:rPr>
          <w:rFonts w:hint="eastAsia"/>
          <w:b/>
          <w:bCs/>
        </w:rPr>
        <w:t>目标函数：</w:t>
      </w:r>
      <w:r>
        <w:rPr>
          <w:rFonts w:hint="eastAsia"/>
        </w:rPr>
        <w:t>随机森林的目标函数是减少基模型的加权平均误差。基于树的分裂准则</w:t>
      </w:r>
      <w:r>
        <w:rPr>
          <w:rFonts w:hint="eastAsia"/>
        </w:rPr>
        <w:t>(Gini</w:t>
      </w:r>
      <w:r>
        <w:rPr>
          <w:rFonts w:hint="eastAsia"/>
        </w:rPr>
        <w:t>不纯度或信息增益</w:t>
      </w:r>
      <w:r>
        <w:rPr>
          <w:rFonts w:hint="eastAsia"/>
        </w:rPr>
        <w:t>)</w:t>
      </w:r>
      <w:r>
        <w:rPr>
          <w:rFonts w:hint="eastAsia"/>
        </w:rPr>
        <w:t>优化单棵树。以分类任务为例，</w:t>
      </w:r>
      <w:r>
        <w:rPr>
          <w:rFonts w:hint="eastAsia"/>
        </w:rPr>
        <w:t>Gini</w:t>
      </w:r>
      <w:r>
        <w:rPr>
          <w:rFonts w:hint="eastAsia"/>
        </w:rPr>
        <w:t>不纯度定义为：</w:t>
      </w:r>
    </w:p>
    <w:p w:rsidR="00CE6232" w:rsidRDefault="00EA48D9">
      <w:pPr>
        <w:ind w:firstLine="420"/>
        <w:jc w:val="center"/>
        <w:textAlignment w:val="center"/>
      </w:pPr>
      <w:r>
        <w:rPr>
          <w:rFonts w:hint="eastAsia"/>
        </w:rPr>
        <w:object w:dxaOrig="2352" w:dyaOrig="632">
          <v:shape id="_x0000_i1041" type="#_x0000_t75" style="width:117.6pt;height:31.6pt" o:ole="">
            <v:imagedata r:id="rId65" o:title=""/>
          </v:shape>
          <o:OLEObject Type="Embed" ProgID="Equation.AxMath" ShapeID="_x0000_i1041" DrawAspect="Content" ObjectID="_1797959174" r:id="rId66"/>
        </w:object>
      </w:r>
    </w:p>
    <w:p w:rsidR="00CE6232" w:rsidRDefault="00EA48D9">
      <w:pPr>
        <w:ind w:firstLine="420"/>
        <w:textAlignment w:val="center"/>
      </w:pPr>
      <w:r>
        <w:rPr>
          <w:rFonts w:hint="eastAsia"/>
        </w:rPr>
        <w:t>其中，</w:t>
      </w:r>
      <w:r>
        <w:rPr>
          <w:rFonts w:hint="eastAsia"/>
        </w:rPr>
        <w:object w:dxaOrig="383" w:dyaOrig="487">
          <v:shape id="_x0000_i1042" type="#_x0000_t75" style="width:19.15pt;height:24.35pt" o:ole="">
            <v:imagedata r:id="rId67" o:title=""/>
          </v:shape>
          <o:OLEObject Type="Embed" ProgID="Equation.AxMath" ShapeID="_x0000_i1042" DrawAspect="Content" ObjectID="_1797959175" r:id="rId68"/>
        </w:object>
      </w:r>
      <w:r>
        <w:rPr>
          <w:rFonts w:hint="eastAsia"/>
        </w:rPr>
        <w:t>是类别</w:t>
      </w:r>
      <w:r>
        <w:rPr>
          <w:rFonts w:hint="eastAsia"/>
        </w:rPr>
        <w:object w:dxaOrig="238" w:dyaOrig="477">
          <v:shape id="_x0000_i1043" type="#_x0000_t75" style="width:11.9pt;height:23.85pt" o:ole="">
            <v:imagedata r:id="rId69" o:title=""/>
          </v:shape>
          <o:OLEObject Type="Embed" ProgID="Equation.AxMath" ShapeID="_x0000_i1043" DrawAspect="Content" ObjectID="_1797959176" r:id="rId70"/>
        </w:object>
      </w:r>
      <w:r>
        <w:rPr>
          <w:rFonts w:hint="eastAsia"/>
        </w:rPr>
        <w:t>的比例。</w:t>
      </w:r>
    </w:p>
    <w:p w:rsidR="00CE6232" w:rsidRDefault="00EA48D9">
      <w:pPr>
        <w:ind w:firstLine="420"/>
        <w:textAlignment w:val="center"/>
      </w:pPr>
      <w:r>
        <w:rPr>
          <w:rFonts w:hint="eastAsia"/>
          <w:b/>
          <w:bCs/>
        </w:rPr>
        <w:t>优化方法：</w:t>
      </w:r>
      <w:r>
        <w:rPr>
          <w:rFonts w:hint="eastAsia"/>
        </w:rPr>
        <w:t>随机森林通过引入数据子采样和特征随机选择，减少单棵树的过拟合。训练时采用以下步骤：①</w:t>
      </w:r>
      <w:r>
        <w:rPr>
          <w:rFonts w:hint="eastAsia"/>
        </w:rPr>
        <w:t xml:space="preserve"> </w:t>
      </w:r>
      <w:r>
        <w:rPr>
          <w:rFonts w:hint="eastAsia"/>
        </w:rPr>
        <w:t>随机从训练数据中抽取样本（</w:t>
      </w:r>
      <w:r>
        <w:rPr>
          <w:rFonts w:hint="eastAsia"/>
        </w:rPr>
        <w:t>Bootstrap</w:t>
      </w:r>
      <w:r>
        <w:rPr>
          <w:rFonts w:hint="eastAsia"/>
        </w:rPr>
        <w:t>）。②随机选择部分特征进行分裂。</w:t>
      </w:r>
    </w:p>
    <w:p w:rsidR="00CE6232" w:rsidRDefault="00EA48D9">
      <w:pPr>
        <w:widowControl/>
        <w:ind w:firstLine="420"/>
        <w:jc w:val="left"/>
        <w:textAlignment w:val="center"/>
        <w:outlineLvl w:val="1"/>
        <w:rPr>
          <w:rFonts w:ascii="Times New Roman" w:eastAsiaTheme="majorEastAsia" w:hAnsi="Times New Roman" w:cstheme="majorBidi"/>
          <w:b/>
          <w:bCs/>
          <w:sz w:val="32"/>
          <w:szCs w:val="32"/>
        </w:rPr>
      </w:pPr>
      <w:bookmarkStart w:id="42" w:name="_Toc5309"/>
      <w:r>
        <w:rPr>
          <w:rFonts w:ascii="Times New Roman" w:eastAsiaTheme="majorEastAsia" w:hAnsi="Times New Roman" w:cstheme="majorBidi"/>
          <w:bCs/>
          <w:sz w:val="32"/>
          <w:szCs w:val="32"/>
        </w:rPr>
        <w:t xml:space="preserve">4.4 </w:t>
      </w:r>
      <w:r>
        <w:rPr>
          <w:rFonts w:ascii="Times New Roman" w:eastAsiaTheme="majorEastAsia" w:hAnsi="Times New Roman" w:cstheme="majorBidi"/>
          <w:bCs/>
          <w:sz w:val="32"/>
          <w:szCs w:val="32"/>
        </w:rPr>
        <w:t>支持向量机</w:t>
      </w:r>
      <w:bookmarkEnd w:id="42"/>
    </w:p>
    <w:p w:rsidR="00CE6232" w:rsidRDefault="00EA48D9">
      <w:pPr>
        <w:ind w:firstLine="420"/>
        <w:jc w:val="center"/>
        <w:textAlignment w:val="center"/>
      </w:pPr>
      <w:r>
        <w:rPr>
          <w:rFonts w:hint="eastAsia"/>
          <w:b/>
          <w:bCs/>
        </w:rPr>
        <w:t>假设空间：</w:t>
      </w:r>
      <w:r>
        <w:rPr>
          <w:rFonts w:hint="eastAsia"/>
        </w:rPr>
        <w:t>支持向量机的目标是通过引入核函数</w:t>
      </w:r>
      <w:r>
        <w:rPr>
          <w:rFonts w:hint="eastAsia"/>
        </w:rPr>
        <w:object w:dxaOrig="539" w:dyaOrig="373">
          <v:shape id="_x0000_i1044" type="#_x0000_t75" style="width:26.95pt;height:18.65pt" o:ole="">
            <v:imagedata r:id="rId71" o:title=""/>
          </v:shape>
          <o:OLEObject Type="Embed" ProgID="Equation.AxMath" ShapeID="_x0000_i1044" DrawAspect="Content" ObjectID="_1797959177" r:id="rId72"/>
        </w:object>
      </w:r>
      <w:r>
        <w:rPr>
          <w:rFonts w:hint="eastAsia"/>
        </w:rPr>
        <w:t>将数据从原始空间映射到高维特征空间，并找到一个能够最大化分类间隔的超平面。假设空间由所有线性可分超平面构成：</w:t>
      </w:r>
      <w:r>
        <w:rPr>
          <w:rFonts w:hint="eastAsia"/>
        </w:rPr>
        <w:tab/>
      </w:r>
      <w:r>
        <w:rPr>
          <w:rFonts w:hint="eastAsia"/>
        </w:rPr>
        <w:object w:dxaOrig="4030" w:dyaOrig="518">
          <v:shape id="_x0000_i1045" type="#_x0000_t75" style="width:201.5pt;height:25.9pt" o:ole="">
            <v:imagedata r:id="rId73" o:title=""/>
          </v:shape>
          <o:OLEObject Type="Embed" ProgID="Equation.AxMath" ShapeID="_x0000_i1045" DrawAspect="Content" ObjectID="_1797959178" r:id="rId74"/>
        </w:object>
      </w:r>
    </w:p>
    <w:p w:rsidR="00CE6232" w:rsidRDefault="00EA48D9">
      <w:pPr>
        <w:ind w:firstLine="420"/>
        <w:textAlignment w:val="center"/>
      </w:pPr>
      <w:r>
        <w:rPr>
          <w:rFonts w:hint="eastAsia"/>
        </w:rPr>
        <w:t>其中</w:t>
      </w:r>
      <w:r>
        <w:rPr>
          <w:rFonts w:hint="eastAsia"/>
        </w:rPr>
        <w:t>:</w:t>
      </w:r>
      <w:r>
        <w:rPr>
          <w:rFonts w:hint="eastAsia"/>
        </w:rPr>
        <w:object w:dxaOrig="2435" w:dyaOrig="373">
          <v:shape id="_x0000_i1046" type="#_x0000_t75" style="width:121.75pt;height:18.65pt" o:ole="">
            <v:imagedata r:id="rId75" o:title=""/>
          </v:shape>
          <o:OLEObject Type="Embed" ProgID="Equation.AxMath" ShapeID="_x0000_i1046" DrawAspect="Content" ObjectID="_1797959179" r:id="rId76"/>
        </w:object>
      </w:r>
      <w:r>
        <w:rPr>
          <w:rFonts w:hint="eastAsia"/>
        </w:rPr>
        <w:t>为核函数</w:t>
      </w:r>
      <w:r>
        <w:rPr>
          <w:rFonts w:hint="eastAsia"/>
        </w:rPr>
        <w:t>,</w:t>
      </w:r>
      <w:r>
        <w:rPr>
          <w:rFonts w:hint="eastAsia"/>
        </w:rPr>
        <w:object w:dxaOrig="342" w:dyaOrig="487">
          <v:shape id="_x0000_i1047" type="#_x0000_t75" style="width:17.1pt;height:24.35pt" o:ole="">
            <v:imagedata r:id="rId77" o:title=""/>
          </v:shape>
          <o:OLEObject Type="Embed" ProgID="Equation.AxMath" ShapeID="_x0000_i1047" DrawAspect="Content" ObjectID="_1797959180" r:id="rId78"/>
        </w:object>
      </w:r>
      <w:r>
        <w:rPr>
          <w:rFonts w:hint="eastAsia"/>
        </w:rPr>
        <w:t>是拉格朗日乘子</w:t>
      </w:r>
      <w:r>
        <w:rPr>
          <w:rFonts w:hint="eastAsia"/>
        </w:rPr>
        <w:t>,</w:t>
      </w:r>
      <w:r>
        <w:rPr>
          <w:rFonts w:hint="eastAsia"/>
        </w:rPr>
        <w:object w:dxaOrig="311" w:dyaOrig="487">
          <v:shape id="_x0000_i1048" type="#_x0000_t75" style="width:15.55pt;height:24.35pt" o:ole="">
            <v:imagedata r:id="rId79" o:title=""/>
          </v:shape>
          <o:OLEObject Type="Embed" ProgID="Equation.AxMath" ShapeID="_x0000_i1048" DrawAspect="Content" ObjectID="_1797959181" r:id="rId80"/>
        </w:object>
      </w:r>
      <w:r>
        <w:rPr>
          <w:rFonts w:hint="eastAsia"/>
        </w:rPr>
        <w:t>是类别标签</w:t>
      </w:r>
      <w:r>
        <w:rPr>
          <w:rFonts w:hint="eastAsia"/>
        </w:rPr>
        <w:object w:dxaOrig="818" w:dyaOrig="497">
          <v:shape id="_x0000_i1049" type="#_x0000_t75" style="width:40.9pt;height:24.85pt" o:ole="">
            <v:imagedata r:id="rId81" o:title=""/>
          </v:shape>
          <o:OLEObject Type="Embed" ProgID="Equation.AxMath" ShapeID="_x0000_i1049" DrawAspect="Content" ObjectID="_1797959182" r:id="rId82"/>
        </w:object>
      </w:r>
      <w:r>
        <w:rPr>
          <w:rFonts w:hint="eastAsia"/>
        </w:rPr>
        <w:object w:dxaOrig="922" w:dyaOrig="487">
          <v:shape id="_x0000_i1050" type="#_x0000_t75" style="width:46.1pt;height:24.35pt" o:ole="">
            <v:imagedata r:id="rId83" o:title=""/>
          </v:shape>
          <o:OLEObject Type="Embed" ProgID="Equation.AxMath" ShapeID="_x0000_i1050" DrawAspect="Content" ObjectID="_1797959183" r:id="rId84"/>
        </w:object>
      </w:r>
    </w:p>
    <w:p w:rsidR="00CE6232" w:rsidRDefault="00EA48D9">
      <w:pPr>
        <w:ind w:firstLine="420"/>
        <w:textAlignment w:val="center"/>
      </w:pPr>
      <w:r>
        <w:rPr>
          <w:rFonts w:hint="eastAsia"/>
          <w:b/>
          <w:bCs/>
        </w:rPr>
        <w:t>目标函数：</w:t>
      </w:r>
      <w:r>
        <w:rPr>
          <w:rFonts w:hint="eastAsia"/>
        </w:rPr>
        <w:t>在软间隔支持向量机中，目标是优化以下凸二次规划问题：</w:t>
      </w:r>
    </w:p>
    <w:p w:rsidR="00CE6232" w:rsidRDefault="00EA48D9">
      <w:pPr>
        <w:ind w:firstLine="420"/>
        <w:jc w:val="center"/>
        <w:textAlignment w:val="center"/>
      </w:pPr>
      <w:r>
        <w:rPr>
          <w:rFonts w:hint="eastAsia"/>
        </w:rPr>
        <w:object w:dxaOrig="2818" w:dyaOrig="653">
          <v:shape id="_x0000_i1051" type="#_x0000_t75" style="width:140.9pt;height:32.65pt" o:ole="">
            <v:imagedata r:id="rId85" o:title=""/>
          </v:shape>
          <o:OLEObject Type="Embed" ProgID="Equation.AxMath" ShapeID="_x0000_i1051" DrawAspect="Content" ObjectID="_1797959184" r:id="rId86"/>
        </w:object>
      </w:r>
    </w:p>
    <w:p w:rsidR="00CE6232" w:rsidRDefault="00EA48D9">
      <w:pPr>
        <w:ind w:firstLine="420"/>
        <w:textAlignment w:val="center"/>
      </w:pPr>
      <w:r>
        <w:rPr>
          <w:rFonts w:hint="eastAsia"/>
        </w:rPr>
        <w:t>subject to:</w:t>
      </w:r>
      <w:r>
        <w:rPr>
          <w:rFonts w:hint="eastAsia"/>
        </w:rPr>
        <w:object w:dxaOrig="3564" w:dyaOrig="518">
          <v:shape id="_x0000_i1052" type="#_x0000_t75" style="width:178.2pt;height:25.9pt" o:ole="">
            <v:imagedata r:id="rId87" o:title=""/>
          </v:shape>
          <o:OLEObject Type="Embed" ProgID="Equation.AxMath" ShapeID="_x0000_i1052" DrawAspect="Content" ObjectID="_1797959185" r:id="rId88"/>
        </w:object>
      </w:r>
      <w:r>
        <w:rPr>
          <w:rFonts w:hint="eastAsia"/>
        </w:rPr>
        <w:t xml:space="preserve">, </w:t>
      </w:r>
      <w:r>
        <w:rPr>
          <w:rFonts w:hint="eastAsia"/>
        </w:rPr>
        <w:object w:dxaOrig="870" w:dyaOrig="487">
          <v:shape id="_x0000_i1053" type="#_x0000_t75" style="width:43.5pt;height:24.35pt" o:ole="">
            <v:imagedata r:id="rId89" o:title=""/>
          </v:shape>
          <o:OLEObject Type="Embed" ProgID="Equation.AxMath" ShapeID="_x0000_i1053" DrawAspect="Content" ObjectID="_1797959186" r:id="rId90"/>
        </w:object>
      </w:r>
    </w:p>
    <w:p w:rsidR="00CE6232" w:rsidRDefault="00EA48D9">
      <w:pPr>
        <w:ind w:firstLine="420"/>
        <w:textAlignment w:val="center"/>
      </w:pPr>
      <w:r>
        <w:rPr>
          <w:rFonts w:hint="eastAsia"/>
        </w:rPr>
        <w:t>其中：</w:t>
      </w:r>
      <w:r>
        <w:rPr>
          <w:rFonts w:hint="eastAsia"/>
        </w:rPr>
        <w:object w:dxaOrig="932" w:dyaOrig="363">
          <v:shape id="_x0000_i1054" type="#_x0000_t75" style="width:46.6pt;height:18.15pt" o:ole="">
            <v:imagedata r:id="rId91" o:title=""/>
          </v:shape>
          <o:OLEObject Type="Embed" ProgID="Equation.AxMath" ShapeID="_x0000_i1054" DrawAspect="Content" ObjectID="_1797959187" r:id="rId92"/>
        </w:object>
      </w:r>
      <w:r>
        <w:rPr>
          <w:rFonts w:hint="eastAsia"/>
        </w:rPr>
        <w:t>是正则化项，确保间隔最大化；</w:t>
      </w:r>
      <w:r>
        <w:rPr>
          <w:rFonts w:hint="eastAsia"/>
        </w:rPr>
        <w:object w:dxaOrig="311" w:dyaOrig="487">
          <v:shape id="_x0000_i1055" type="#_x0000_t75" style="width:15.55pt;height:24.35pt" o:ole="">
            <v:imagedata r:id="rId93" o:title=""/>
          </v:shape>
          <o:OLEObject Type="Embed" ProgID="Equation.AxMath" ShapeID="_x0000_i1055" DrawAspect="Content" ObjectID="_1797959188" r:id="rId94"/>
        </w:object>
      </w:r>
      <w:r>
        <w:rPr>
          <w:rFonts w:hint="eastAsia"/>
        </w:rPr>
        <w:t>是松弛变量，允许一定程度的分类错误，</w:t>
      </w:r>
      <w:r>
        <w:rPr>
          <w:rFonts w:hint="eastAsia"/>
        </w:rPr>
        <w:object w:dxaOrig="2186" w:dyaOrig="363">
          <v:shape id="_x0000_i1056" type="#_x0000_t75" style="width:109.3pt;height:18.15pt" o:ole="">
            <v:imagedata r:id="rId95" o:title=""/>
          </v:shape>
          <o:OLEObject Type="Embed" ProgID="Equation.AxMath" ShapeID="_x0000_i1056" DrawAspect="Content" ObjectID="_1797959189" r:id="rId96"/>
        </w:object>
      </w:r>
    </w:p>
    <w:p w:rsidR="00CE6232" w:rsidRDefault="00EA48D9">
      <w:pPr>
        <w:ind w:firstLine="420"/>
        <w:textAlignment w:val="center"/>
      </w:pPr>
      <w:r>
        <w:rPr>
          <w:rFonts w:hint="eastAsia"/>
          <w:b/>
          <w:bCs/>
        </w:rPr>
        <w:t>优化方法：</w:t>
      </w:r>
      <w:r>
        <w:rPr>
          <w:rFonts w:hint="eastAsia"/>
        </w:rPr>
        <w:t>通过对偶问题引入拉格朗日对偶优化，将目标函数转化为：</w:t>
      </w:r>
    </w:p>
    <w:p w:rsidR="00CE6232" w:rsidRDefault="00EA48D9">
      <w:pPr>
        <w:ind w:firstLine="420"/>
        <w:jc w:val="center"/>
        <w:textAlignment w:val="center"/>
      </w:pPr>
      <w:r>
        <w:rPr>
          <w:rFonts w:hint="eastAsia"/>
        </w:rPr>
        <w:object w:dxaOrig="5377" w:dyaOrig="653">
          <v:shape id="_x0000_i1057" type="#_x0000_t75" style="width:268.85pt;height:32.65pt" o:ole="">
            <v:imagedata r:id="rId97" o:title=""/>
          </v:shape>
          <o:OLEObject Type="Embed" ProgID="Equation.AxMath" ShapeID="_x0000_i1057" DrawAspect="Content" ObjectID="_1797959190" r:id="rId98"/>
        </w:object>
      </w:r>
    </w:p>
    <w:p w:rsidR="00CE6232" w:rsidRDefault="00EA48D9">
      <w:pPr>
        <w:ind w:firstLine="420"/>
        <w:textAlignment w:val="center"/>
      </w:pPr>
      <w:r>
        <w:rPr>
          <w:rFonts w:hint="eastAsia"/>
        </w:rPr>
        <w:t xml:space="preserve">subject to: </w:t>
      </w:r>
      <w:r>
        <w:rPr>
          <w:rFonts w:hint="eastAsia"/>
        </w:rPr>
        <w:object w:dxaOrig="2559" w:dyaOrig="518">
          <v:shape id="_x0000_i1058" type="#_x0000_t75" style="width:127.95pt;height:25.9pt" o:ole="">
            <v:imagedata r:id="rId99" o:title=""/>
          </v:shape>
          <o:OLEObject Type="Embed" ProgID="Equation.AxMath" ShapeID="_x0000_i1058" DrawAspect="Content" ObjectID="_1797959191" r:id="rId100"/>
        </w:object>
      </w:r>
      <w:r>
        <w:rPr>
          <w:rFonts w:hint="eastAsia"/>
        </w:rPr>
        <w:object w:dxaOrig="528" w:dyaOrig="352">
          <v:shape id="_x0000_i1059" type="#_x0000_t75" style="width:26.4pt;height:17.6pt" o:ole="">
            <v:imagedata r:id="rId101" o:title=""/>
          </v:shape>
          <o:OLEObject Type="Embed" ProgID="Equation.AxMath" ShapeID="_x0000_i1059" DrawAspect="Content" ObjectID="_1797959192" r:id="rId102"/>
        </w:object>
      </w:r>
      <w:r>
        <w:rPr>
          <w:rFonts w:hint="eastAsia"/>
        </w:rPr>
        <w:t>利用序列最小优化算法</w:t>
      </w:r>
      <w:r>
        <w:rPr>
          <w:rFonts w:hint="eastAsia"/>
        </w:rPr>
        <w:t>(SMO)</w:t>
      </w:r>
      <w:r>
        <w:rPr>
          <w:rFonts w:hint="eastAsia"/>
        </w:rPr>
        <w:t>高效求解该问题。</w:t>
      </w:r>
    </w:p>
    <w:p w:rsidR="00CE6232" w:rsidRDefault="00EA48D9">
      <w:pPr>
        <w:widowControl/>
        <w:spacing w:beforeLines="50" w:before="156"/>
        <w:jc w:val="left"/>
        <w:textAlignment w:val="center"/>
        <w:outlineLvl w:val="1"/>
        <w:rPr>
          <w:rFonts w:ascii="Times New Roman" w:eastAsiaTheme="majorEastAsia" w:hAnsi="Times New Roman" w:cstheme="majorBidi"/>
          <w:bCs/>
          <w:sz w:val="32"/>
          <w:szCs w:val="32"/>
        </w:rPr>
      </w:pPr>
      <w:bookmarkStart w:id="43" w:name="_Toc22467"/>
      <w:r>
        <w:rPr>
          <w:rFonts w:ascii="Times New Roman" w:eastAsiaTheme="majorEastAsia" w:hAnsi="Times New Roman" w:cstheme="majorBidi"/>
          <w:bCs/>
          <w:sz w:val="32"/>
          <w:szCs w:val="32"/>
        </w:rPr>
        <w:t xml:space="preserve">4.5 </w:t>
      </w:r>
      <w:r>
        <w:rPr>
          <w:rFonts w:ascii="Times New Roman" w:eastAsiaTheme="majorEastAsia" w:hAnsi="Times New Roman" w:cstheme="majorBidi"/>
          <w:bCs/>
          <w:sz w:val="32"/>
          <w:szCs w:val="32"/>
        </w:rPr>
        <w:t>决策树</w:t>
      </w:r>
      <w:bookmarkEnd w:id="43"/>
    </w:p>
    <w:p w:rsidR="00CE6232" w:rsidRDefault="00EA48D9">
      <w:pPr>
        <w:ind w:firstLine="420"/>
        <w:textAlignment w:val="center"/>
      </w:pPr>
      <w:r>
        <w:rPr>
          <w:rFonts w:hint="eastAsia"/>
          <w:b/>
          <w:bCs/>
        </w:rPr>
        <w:t>假设空间：</w:t>
      </w:r>
      <w:r>
        <w:rPr>
          <w:rFonts w:hint="eastAsia"/>
        </w:rPr>
        <w:t>决策树的假设空间是由所有可能的分裂规则</w:t>
      </w:r>
      <w:r>
        <w:rPr>
          <w:rFonts w:hint="eastAsia"/>
        </w:rPr>
        <w:object w:dxaOrig="238" w:dyaOrig="352">
          <v:shape id="_x0000_i1060" type="#_x0000_t75" style="width:11.9pt;height:17.6pt" o:ole="">
            <v:imagedata r:id="rId103" o:title=""/>
          </v:shape>
          <o:OLEObject Type="Embed" ProgID="Equation.AxMath" ShapeID="_x0000_i1060" DrawAspect="Content" ObjectID="_1797959193" r:id="rId104"/>
        </w:object>
      </w:r>
      <w:r>
        <w:rPr>
          <w:rFonts w:hint="eastAsia"/>
        </w:rPr>
        <w:t>构成的树集合。每个叶节点对应一个类别</w:t>
      </w:r>
      <w:r>
        <w:rPr>
          <w:rFonts w:hint="eastAsia"/>
        </w:rPr>
        <w:object w:dxaOrig="166" w:dyaOrig="352">
          <v:shape id="_x0000_i1061" type="#_x0000_t75" style="width:8.3pt;height:17.6pt" o:ole="">
            <v:imagedata r:id="rId105" o:title=""/>
          </v:shape>
          <o:OLEObject Type="Embed" ProgID="Equation.AxMath" ShapeID="_x0000_i1061" DrawAspect="Content" ObjectID="_1797959194" r:id="rId106"/>
        </w:object>
      </w:r>
      <w:r>
        <w:rPr>
          <w:rFonts w:hint="eastAsia"/>
        </w:rPr>
        <w:t>或数值预测值。对于输入</w:t>
      </w:r>
      <w:r>
        <w:rPr>
          <w:rFonts w:hint="eastAsia"/>
        </w:rPr>
        <w:object w:dxaOrig="197" w:dyaOrig="352">
          <v:shape id="_x0000_i1062" type="#_x0000_t75" style="width:9.85pt;height:17.6pt" o:ole="">
            <v:imagedata r:id="rId107" o:title=""/>
          </v:shape>
          <o:OLEObject Type="Embed" ProgID="Equation.AxMath" ShapeID="_x0000_i1062" DrawAspect="Content" ObjectID="_1797959195" r:id="rId108"/>
        </w:object>
      </w:r>
      <w:r>
        <w:rPr>
          <w:rFonts w:hint="eastAsia"/>
        </w:rPr>
        <w:t>,</w:t>
      </w:r>
      <w:r>
        <w:rPr>
          <w:rFonts w:hint="eastAsia"/>
        </w:rPr>
        <w:t>决策树可以表示为：</w:t>
      </w:r>
    </w:p>
    <w:p w:rsidR="00CE6232" w:rsidRDefault="00EA48D9">
      <w:pPr>
        <w:ind w:firstLine="420"/>
        <w:jc w:val="center"/>
        <w:textAlignment w:val="center"/>
      </w:pPr>
      <w:r>
        <w:rPr>
          <w:rFonts w:hint="eastAsia"/>
        </w:rPr>
        <w:object w:dxaOrig="3212" w:dyaOrig="518">
          <v:shape id="_x0000_i1063" type="#_x0000_t75" style="width:160.6pt;height:25.9pt" o:ole="">
            <v:imagedata r:id="rId109" o:title=""/>
          </v:shape>
          <o:OLEObject Type="Embed" ProgID="Equation.AxMath" ShapeID="_x0000_i1063" DrawAspect="Content" ObjectID="_1797959196" r:id="rId110"/>
        </w:object>
      </w:r>
    </w:p>
    <w:p w:rsidR="00CE6232" w:rsidRDefault="00EA48D9">
      <w:pPr>
        <w:ind w:firstLine="420"/>
        <w:textAlignment w:val="center"/>
      </w:pPr>
      <w:r>
        <w:rPr>
          <w:rFonts w:hint="eastAsia"/>
        </w:rPr>
        <w:object w:dxaOrig="1678" w:dyaOrig="363">
          <v:shape id="_x0000_i1064" type="#_x0000_t75" style="width:83.9pt;height:18.15pt" o:ole="">
            <v:imagedata r:id="rId111" o:title=""/>
          </v:shape>
          <o:OLEObject Type="Embed" ProgID="Equation.AxMath" ShapeID="_x0000_i1064" DrawAspect="Content" ObjectID="_1797959197" r:id="rId112"/>
        </w:object>
      </w:r>
      <w:r>
        <w:rPr>
          <w:rFonts w:hint="eastAsia"/>
        </w:rPr>
        <w:object w:dxaOrig="290" w:dyaOrig="363">
          <v:shape id="_x0000_i1065" type="#_x0000_t75" style="width:14.5pt;height:18.15pt" o:ole="">
            <v:imagedata r:id="rId113" o:title=""/>
          </v:shape>
          <o:OLEObject Type="Embed" ProgID="Equation.AxMath" ShapeID="_x0000_i1065" DrawAspect="Content" ObjectID="_1797959198" r:id="rId114"/>
        </w:object>
      </w:r>
      <w:r>
        <w:rPr>
          <w:rFonts w:hint="eastAsia"/>
        </w:rPr>
        <w:t>是叶节点</w:t>
      </w:r>
      <w:r>
        <w:rPr>
          <w:rFonts w:hint="eastAsia"/>
        </w:rPr>
        <w:object w:dxaOrig="259" w:dyaOrig="352">
          <v:shape id="_x0000_i1066" type="#_x0000_t75" style="width:12.95pt;height:17.6pt" o:ole="">
            <v:imagedata r:id="rId115" o:title=""/>
          </v:shape>
          <o:OLEObject Type="Embed" ProgID="Equation.AxMath" ShapeID="_x0000_i1066" DrawAspect="Content" ObjectID="_1797959199" r:id="rId116"/>
        </w:object>
      </w:r>
      <w:r>
        <w:rPr>
          <w:rFonts w:hint="eastAsia"/>
        </w:rPr>
        <w:t>的输出值；</w:t>
      </w:r>
      <w:r>
        <w:rPr>
          <w:rFonts w:hint="eastAsia"/>
        </w:rPr>
        <w:object w:dxaOrig="218" w:dyaOrig="352">
          <v:shape id="_x0000_i1067" type="#_x0000_t75" style="width:10.9pt;height:17.6pt" o:ole="">
            <v:imagedata r:id="rId117" o:title=""/>
          </v:shape>
          <o:OLEObject Type="Embed" ProgID="Equation.AxMath" ShapeID="_x0000_i1067" DrawAspect="Content" ObjectID="_1797959200" r:id="rId118"/>
        </w:object>
      </w:r>
      <w:r>
        <w:rPr>
          <w:rFonts w:hint="eastAsia"/>
        </w:rPr>
        <w:t>是指示函数。</w:t>
      </w:r>
      <w:r>
        <w:rPr>
          <w:rFonts w:hint="eastAsia"/>
        </w:rPr>
        <w:tab/>
      </w:r>
    </w:p>
    <w:p w:rsidR="00CE6232" w:rsidRDefault="00EA48D9">
      <w:pPr>
        <w:ind w:firstLine="420"/>
        <w:textAlignment w:val="center"/>
      </w:pPr>
      <w:r>
        <w:rPr>
          <w:rFonts w:hint="eastAsia"/>
          <w:b/>
          <w:bCs/>
        </w:rPr>
        <w:t>目标函数：</w:t>
      </w:r>
      <w:r>
        <w:rPr>
          <w:rFonts w:hint="eastAsia"/>
        </w:rPr>
        <w:t>决策树的分裂准则通过最大化信息增益或最小化</w:t>
      </w:r>
      <w:r>
        <w:rPr>
          <w:rFonts w:hint="eastAsia"/>
        </w:rPr>
        <w:t xml:space="preserve"> Gini </w:t>
      </w:r>
      <w:r>
        <w:rPr>
          <w:rFonts w:hint="eastAsia"/>
        </w:rPr>
        <w:t>不纯度优化。以信息增益为例：</w:t>
      </w:r>
    </w:p>
    <w:p w:rsidR="00CE6232" w:rsidRDefault="00EA48D9">
      <w:pPr>
        <w:ind w:firstLine="420"/>
        <w:jc w:val="center"/>
        <w:textAlignment w:val="center"/>
      </w:pPr>
      <w:r>
        <w:rPr>
          <w:rFonts w:hint="eastAsia"/>
        </w:rPr>
        <w:object w:dxaOrig="4071" w:dyaOrig="715">
          <v:shape id="_x0000_i1068" type="#_x0000_t75" style="width:203.55pt;height:35.75pt" o:ole="">
            <v:imagedata r:id="rId119" o:title=""/>
          </v:shape>
          <o:OLEObject Type="Embed" ProgID="Equation.AxMath" ShapeID="_x0000_i1068" DrawAspect="Content" ObjectID="_1797959201" r:id="rId120"/>
        </w:object>
      </w:r>
    </w:p>
    <w:p w:rsidR="00CE6232" w:rsidRDefault="00EA48D9">
      <w:pPr>
        <w:ind w:firstLine="420"/>
        <w:textAlignment w:val="center"/>
      </w:pPr>
      <w:r>
        <w:rPr>
          <w:rFonts w:hint="eastAsia"/>
        </w:rPr>
        <w:object w:dxaOrig="2507" w:dyaOrig="756">
          <v:shape id="_x0000_i1069" type="#_x0000_t75" style="width:125.35pt;height:37.8pt" o:ole="">
            <v:imagedata r:id="rId121" o:title=""/>
          </v:shape>
          <o:OLEObject Type="Embed" ProgID="Equation.AxMath" ShapeID="_x0000_i1069" DrawAspect="Content" ObjectID="_1797959202" r:id="rId122"/>
        </w:object>
      </w:r>
      <w:r>
        <w:rPr>
          <w:rFonts w:hint="eastAsia"/>
        </w:rPr>
        <w:t>是熵；</w:t>
      </w:r>
      <w:r>
        <w:rPr>
          <w:rFonts w:hint="eastAsia"/>
        </w:rPr>
        <w:object w:dxaOrig="290" w:dyaOrig="363">
          <v:shape id="_x0000_i1070" type="#_x0000_t75" style="width:14.5pt;height:18.15pt" o:ole="">
            <v:imagedata r:id="rId123" o:title=""/>
          </v:shape>
          <o:OLEObject Type="Embed" ProgID="Equation.AxMath" ShapeID="_x0000_i1070" DrawAspect="Content" ObjectID="_1797959203" r:id="rId124"/>
        </w:object>
      </w:r>
      <w:r>
        <w:rPr>
          <w:rFonts w:hint="eastAsia"/>
        </w:rPr>
        <w:t>是类别</w:t>
      </w:r>
      <w:r>
        <w:rPr>
          <w:rFonts w:hint="eastAsia"/>
        </w:rPr>
        <w:object w:dxaOrig="176" w:dyaOrig="352">
          <v:shape id="_x0000_i1071" type="#_x0000_t75" style="width:8.8pt;height:17.6pt" o:ole="">
            <v:imagedata r:id="rId125" o:title=""/>
          </v:shape>
          <o:OLEObject Type="Embed" ProgID="Equation.AxMath" ShapeID="_x0000_i1071" DrawAspect="Content" ObjectID="_1797959204" r:id="rId126"/>
        </w:object>
      </w:r>
      <w:r>
        <w:rPr>
          <w:rFonts w:hint="eastAsia"/>
        </w:rPr>
        <w:t>在数据集</w:t>
      </w:r>
      <w:r>
        <w:rPr>
          <w:rFonts w:hint="eastAsia"/>
        </w:rPr>
        <w:object w:dxaOrig="228" w:dyaOrig="352">
          <v:shape id="_x0000_i1072" type="#_x0000_t75" style="width:11.4pt;height:17.6pt" o:ole="">
            <v:imagedata r:id="rId127" o:title=""/>
          </v:shape>
          <o:OLEObject Type="Embed" ProgID="Equation.AxMath" ShapeID="_x0000_i1072" DrawAspect="Content" ObjectID="_1797959205" r:id="rId128"/>
        </w:object>
      </w:r>
      <w:r>
        <w:rPr>
          <w:rFonts w:hint="eastAsia"/>
        </w:rPr>
        <w:t>中的比例。</w:t>
      </w:r>
    </w:p>
    <w:p w:rsidR="00CE6232" w:rsidRDefault="00EA48D9">
      <w:pPr>
        <w:ind w:firstLine="420"/>
        <w:textAlignment w:val="center"/>
      </w:pPr>
      <w:r>
        <w:rPr>
          <w:rFonts w:hint="eastAsia"/>
          <w:b/>
          <w:bCs/>
        </w:rPr>
        <w:t>优化方法</w:t>
      </w:r>
      <w:r>
        <w:rPr>
          <w:rFonts w:hint="eastAsia"/>
        </w:rPr>
        <w:t>：使用贪心算法逐层分裂节点，选择分裂使得信息增益最大，直到达到预设条件（如树深度限制或最小节点样本数）。</w:t>
      </w:r>
    </w:p>
    <w:p w:rsidR="00CE6232" w:rsidRDefault="00EA48D9">
      <w:pPr>
        <w:widowControl/>
        <w:spacing w:beforeLines="50" w:before="156"/>
        <w:jc w:val="left"/>
        <w:textAlignment w:val="center"/>
        <w:outlineLvl w:val="1"/>
        <w:rPr>
          <w:rFonts w:ascii="Times New Roman" w:eastAsiaTheme="majorEastAsia" w:hAnsi="Times New Roman" w:cstheme="majorBidi"/>
          <w:bCs/>
          <w:sz w:val="32"/>
          <w:szCs w:val="32"/>
        </w:rPr>
      </w:pPr>
      <w:bookmarkStart w:id="44" w:name="_Toc32474"/>
      <w:r>
        <w:rPr>
          <w:rFonts w:ascii="Times New Roman" w:eastAsiaTheme="majorEastAsia" w:hAnsi="Times New Roman" w:cstheme="majorBidi"/>
          <w:bCs/>
          <w:sz w:val="32"/>
          <w:szCs w:val="32"/>
        </w:rPr>
        <w:t xml:space="preserve">4.6 </w:t>
      </w:r>
      <w:r>
        <w:rPr>
          <w:rFonts w:ascii="Times New Roman" w:eastAsiaTheme="majorEastAsia" w:hAnsi="Times New Roman" w:cstheme="majorBidi"/>
          <w:bCs/>
          <w:sz w:val="32"/>
          <w:szCs w:val="32"/>
        </w:rPr>
        <w:t>朴素贝叶斯</w:t>
      </w:r>
      <w:bookmarkEnd w:id="44"/>
    </w:p>
    <w:p w:rsidR="00CE6232" w:rsidRDefault="00EA48D9">
      <w:pPr>
        <w:ind w:firstLine="420"/>
        <w:jc w:val="center"/>
        <w:textAlignment w:val="center"/>
      </w:pPr>
      <w:r>
        <w:rPr>
          <w:rFonts w:hint="eastAsia"/>
          <w:b/>
          <w:bCs/>
        </w:rPr>
        <w:lastRenderedPageBreak/>
        <w:t>假设空间：</w:t>
      </w:r>
      <w:r>
        <w:rPr>
          <w:rFonts w:hint="eastAsia"/>
        </w:rPr>
        <w:t>朴素贝叶斯假设特征</w:t>
      </w:r>
      <w:r>
        <w:rPr>
          <w:rFonts w:hint="eastAsia"/>
        </w:rPr>
        <w:object w:dxaOrig="238" w:dyaOrig="363">
          <v:shape id="_x0000_i1073" type="#_x0000_t75" style="width:11.9pt;height:18.15pt" o:ole="">
            <v:imagedata r:id="rId129" o:title=""/>
          </v:shape>
          <o:OLEObject Type="Embed" ProgID="Equation.AxMath" ShapeID="_x0000_i1073" DrawAspect="Content" ObjectID="_1797959206" r:id="rId130"/>
        </w:object>
      </w:r>
      <w:r>
        <w:rPr>
          <w:rFonts w:hint="eastAsia"/>
        </w:rPr>
        <w:t>在给定类别</w:t>
      </w:r>
      <w:r>
        <w:rPr>
          <w:rFonts w:hint="eastAsia"/>
        </w:rPr>
        <w:object w:dxaOrig="176" w:dyaOrig="352">
          <v:shape id="_x0000_i1074" type="#_x0000_t75" style="width:8.8pt;height:17.6pt" o:ole="">
            <v:imagedata r:id="rId131" o:title=""/>
          </v:shape>
          <o:OLEObject Type="Embed" ProgID="Equation.AxMath" ShapeID="_x0000_i1074" DrawAspect="Content" ObjectID="_1797959207" r:id="rId132"/>
        </w:object>
      </w:r>
      <w:r>
        <w:rPr>
          <w:rFonts w:hint="eastAsia"/>
        </w:rPr>
        <w:t>的条件下相互独立，联合概率分布为：</w:t>
      </w:r>
      <w:r>
        <w:rPr>
          <w:rFonts w:hint="eastAsia"/>
        </w:rPr>
        <w:object w:dxaOrig="2932" w:dyaOrig="756">
          <v:shape id="_x0000_i1075" type="#_x0000_t75" style="width:146.6pt;height:37.8pt" o:ole="">
            <v:imagedata r:id="rId133" o:title=""/>
          </v:shape>
          <o:OLEObject Type="Embed" ProgID="Equation.AxMath" ShapeID="_x0000_i1075" DrawAspect="Content" ObjectID="_1797959208" r:id="rId134"/>
        </w:object>
      </w:r>
    </w:p>
    <w:p w:rsidR="00CE6232" w:rsidRDefault="00EA48D9">
      <w:pPr>
        <w:ind w:firstLine="420"/>
        <w:textAlignment w:val="center"/>
      </w:pPr>
      <w:r>
        <w:rPr>
          <w:rFonts w:hint="eastAsia"/>
        </w:rPr>
        <w:t>其中：</w:t>
      </w:r>
      <w:r>
        <w:rPr>
          <w:rFonts w:hint="eastAsia"/>
        </w:rPr>
        <w:object w:dxaOrig="559" w:dyaOrig="373">
          <v:shape id="_x0000_i1076" type="#_x0000_t75" style="width:27.95pt;height:18.65pt" o:ole="">
            <v:imagedata r:id="rId135" o:title=""/>
          </v:shape>
          <o:OLEObject Type="Embed" ProgID="Equation.AxMath" ShapeID="_x0000_i1076" DrawAspect="Content" ObjectID="_1797959209" r:id="rId136"/>
        </w:object>
      </w:r>
      <w:r>
        <w:rPr>
          <w:rFonts w:hint="eastAsia"/>
        </w:rPr>
        <w:t>是类别的先验概率；</w:t>
      </w:r>
      <w:r>
        <w:rPr>
          <w:rFonts w:hint="eastAsia"/>
        </w:rPr>
        <w:object w:dxaOrig="818" w:dyaOrig="373">
          <v:shape id="_x0000_i1077" type="#_x0000_t75" style="width:40.9pt;height:18.65pt" o:ole="">
            <v:imagedata r:id="rId137" o:title=""/>
          </v:shape>
          <o:OLEObject Type="Embed" ProgID="Equation.AxMath" ShapeID="_x0000_i1077" DrawAspect="Content" ObjectID="_1797959210" r:id="rId138"/>
        </w:object>
      </w:r>
      <w:r>
        <w:rPr>
          <w:rFonts w:hint="eastAsia"/>
        </w:rPr>
        <w:t>是给定类别条件下特征的条件概率。</w:t>
      </w:r>
    </w:p>
    <w:p w:rsidR="00CE6232" w:rsidRDefault="00EA48D9">
      <w:pPr>
        <w:ind w:firstLine="420"/>
        <w:textAlignment w:val="center"/>
      </w:pPr>
      <w:r>
        <w:rPr>
          <w:rFonts w:hint="eastAsia"/>
          <w:b/>
          <w:bCs/>
        </w:rPr>
        <w:t>目标函数：</w:t>
      </w:r>
      <w:r>
        <w:rPr>
          <w:rFonts w:hint="eastAsia"/>
        </w:rPr>
        <w:t>分类通过最大化后验概率实现：</w:t>
      </w:r>
    </w:p>
    <w:p w:rsidR="00CE6232" w:rsidRDefault="00EA48D9">
      <w:pPr>
        <w:ind w:firstLine="420"/>
        <w:jc w:val="center"/>
        <w:textAlignment w:val="center"/>
        <w:rPr>
          <w:b/>
          <w:bCs/>
        </w:rPr>
      </w:pPr>
      <w:r>
        <w:rPr>
          <w:rFonts w:hint="eastAsia"/>
          <w:b/>
          <w:bCs/>
        </w:rPr>
        <w:object w:dxaOrig="5428" w:dyaOrig="570">
          <v:shape id="_x0000_i1078" type="#_x0000_t75" style="width:271.4pt;height:28.5pt" o:ole="">
            <v:imagedata r:id="rId139" o:title=""/>
          </v:shape>
          <o:OLEObject Type="Embed" ProgID="Equation.AxMath" ShapeID="_x0000_i1078" DrawAspect="Content" ObjectID="_1797959211" r:id="rId140"/>
        </w:object>
      </w:r>
    </w:p>
    <w:p w:rsidR="00CE6232" w:rsidRDefault="00EA48D9">
      <w:pPr>
        <w:ind w:firstLine="420"/>
        <w:textAlignment w:val="center"/>
      </w:pPr>
      <w:r>
        <w:rPr>
          <w:rFonts w:hint="eastAsia"/>
          <w:b/>
          <w:bCs/>
        </w:rPr>
        <w:t>优化方法：</w:t>
      </w:r>
      <w:r>
        <w:rPr>
          <w:rFonts w:hint="eastAsia"/>
        </w:rPr>
        <w:t>基于极大似然估计</w:t>
      </w:r>
      <w:r>
        <w:rPr>
          <w:rFonts w:hint="eastAsia"/>
        </w:rPr>
        <w:t>(MLE)</w:t>
      </w:r>
      <w:r>
        <w:rPr>
          <w:rFonts w:hint="eastAsia"/>
        </w:rPr>
        <w:t>计算</w:t>
      </w:r>
      <w:r>
        <w:rPr>
          <w:rFonts w:hint="eastAsia"/>
        </w:rPr>
        <w:object w:dxaOrig="559" w:dyaOrig="373">
          <v:shape id="_x0000_i1079" type="#_x0000_t75" style="width:27.95pt;height:18.65pt" o:ole="">
            <v:imagedata r:id="rId135" o:title=""/>
          </v:shape>
          <o:OLEObject Type="Embed" ProgID="Equation.AxMath" ShapeID="_x0000_i1079" DrawAspect="Content" ObjectID="_1797959212" r:id="rId141"/>
        </w:object>
      </w:r>
      <w:r>
        <w:rPr>
          <w:rFonts w:hint="eastAsia"/>
        </w:rPr>
        <w:t>和</w:t>
      </w:r>
      <w:r>
        <w:rPr>
          <w:rFonts w:hint="eastAsia"/>
        </w:rPr>
        <w:object w:dxaOrig="922" w:dyaOrig="373">
          <v:shape id="_x0000_i1080" type="#_x0000_t75" style="width:46.1pt;height:18.65pt" o:ole="">
            <v:imagedata r:id="rId142" o:title=""/>
          </v:shape>
          <o:OLEObject Type="Embed" ProgID="Equation.AxMath" ShapeID="_x0000_i1080" DrawAspect="Content" ObjectID="_1797959213" r:id="rId143"/>
        </w:object>
      </w:r>
    </w:p>
    <w:p w:rsidR="00CE6232" w:rsidRDefault="00EA48D9">
      <w:pPr>
        <w:ind w:firstLine="420"/>
        <w:jc w:val="center"/>
        <w:textAlignment w:val="center"/>
      </w:pPr>
      <w:r>
        <w:rPr>
          <w:rFonts w:hint="eastAsia"/>
        </w:rPr>
        <w:object w:dxaOrig="4755" w:dyaOrig="694">
          <v:shape id="_x0000_i1081" type="#_x0000_t75" style="width:237.75pt;height:34.7pt" o:ole="">
            <v:imagedata r:id="rId144" o:title=""/>
          </v:shape>
          <o:OLEObject Type="Embed" ProgID="Equation.AxMath" ShapeID="_x0000_i1081" DrawAspect="Content" ObjectID="_1797959214" r:id="rId145"/>
        </w:object>
      </w:r>
    </w:p>
    <w:p w:rsidR="00CE6232" w:rsidRDefault="00EA48D9">
      <w:pPr>
        <w:widowControl/>
        <w:spacing w:beforeLines="50" w:before="156"/>
        <w:jc w:val="left"/>
        <w:textAlignment w:val="center"/>
        <w:outlineLvl w:val="1"/>
        <w:rPr>
          <w:rFonts w:ascii="Times New Roman" w:eastAsiaTheme="majorEastAsia" w:hAnsi="Times New Roman" w:cstheme="majorBidi"/>
          <w:bCs/>
          <w:sz w:val="32"/>
          <w:szCs w:val="32"/>
        </w:rPr>
      </w:pPr>
      <w:bookmarkStart w:id="45" w:name="_Toc16140"/>
      <w:r>
        <w:rPr>
          <w:rFonts w:ascii="Times New Roman" w:eastAsiaTheme="majorEastAsia" w:hAnsi="Times New Roman" w:cstheme="majorBidi"/>
          <w:bCs/>
          <w:sz w:val="32"/>
          <w:szCs w:val="32"/>
        </w:rPr>
        <w:t>4.7 XGBoost</w:t>
      </w:r>
      <w:bookmarkEnd w:id="45"/>
    </w:p>
    <w:p w:rsidR="00CE6232" w:rsidRDefault="00EA48D9">
      <w:pPr>
        <w:kinsoku w:val="0"/>
        <w:ind w:firstLine="420"/>
        <w:textAlignment w:val="center"/>
        <w:rPr>
          <w:rFonts w:asciiTheme="minorEastAsia" w:hAnsiTheme="minorEastAsia"/>
          <w:szCs w:val="24"/>
        </w:rPr>
      </w:pPr>
      <w:r>
        <w:rPr>
          <w:rFonts w:asciiTheme="minorEastAsia" w:hAnsiTheme="minorEastAsia" w:hint="eastAsia"/>
          <w:b/>
          <w:szCs w:val="24"/>
        </w:rPr>
        <w:t>假设空间：</w:t>
      </w:r>
      <w:r>
        <w:rPr>
          <w:rFonts w:asciiTheme="minorEastAsia" w:hAnsiTheme="minorEastAsia" w:hint="eastAsia"/>
          <w:szCs w:val="24"/>
        </w:rPr>
        <w:t>假设是多个基学习器</w:t>
      </w:r>
      <w:r>
        <w:rPr>
          <w:rFonts w:asciiTheme="minorEastAsia" w:hAnsiTheme="minorEastAsia"/>
          <w:szCs w:val="24"/>
        </w:rPr>
        <w:object w:dxaOrig="611" w:dyaOrig="373">
          <v:shape id="_x0000_i1082" type="#_x0000_t75" style="width:30.55pt;height:18.65pt" o:ole="">
            <v:imagedata r:id="rId146" o:title=""/>
          </v:shape>
          <o:OLEObject Type="Embed" ProgID="Equation.AxMath" ShapeID="_x0000_i1082" DrawAspect="Content" ObjectID="_1797959215" r:id="rId147"/>
        </w:object>
      </w:r>
      <w:r>
        <w:rPr>
          <w:rFonts w:asciiTheme="minorEastAsia" w:hAnsiTheme="minorEastAsia" w:hint="eastAsia"/>
          <w:szCs w:val="24"/>
        </w:rPr>
        <w:t>的累加</w:t>
      </w:r>
    </w:p>
    <w:p w:rsidR="00CE6232" w:rsidRDefault="00EA48D9">
      <w:pPr>
        <w:kinsoku w:val="0"/>
        <w:ind w:firstLine="420"/>
        <w:jc w:val="center"/>
        <w:textAlignment w:val="center"/>
        <w:rPr>
          <w:rFonts w:asciiTheme="minorEastAsia" w:hAnsiTheme="minorEastAsia"/>
          <w:szCs w:val="24"/>
        </w:rPr>
      </w:pPr>
      <w:r>
        <w:rPr>
          <w:rFonts w:asciiTheme="minorEastAsia" w:hAnsiTheme="minorEastAsia"/>
          <w:b/>
          <w:bCs/>
          <w:position w:val="-19"/>
          <w:szCs w:val="24"/>
        </w:rPr>
        <w:object w:dxaOrig="3854" w:dyaOrig="663">
          <v:shape id="_x0000_i1083" type="#_x0000_t75" style="width:192.7pt;height:33.15pt" o:ole="">
            <v:imagedata r:id="rId148" o:title=""/>
          </v:shape>
          <o:OLEObject Type="Embed" ProgID="Equation.AxMath" ShapeID="_x0000_i1083" DrawAspect="Content" ObjectID="_1797959216" r:id="rId149"/>
        </w:object>
      </w:r>
    </w:p>
    <w:p w:rsidR="00CE6232" w:rsidRDefault="00EA48D9">
      <w:pPr>
        <w:kinsoku w:val="0"/>
        <w:ind w:firstLine="420"/>
        <w:textAlignment w:val="center"/>
        <w:rPr>
          <w:rFonts w:asciiTheme="minorEastAsia" w:hAnsiTheme="minorEastAsia"/>
          <w:szCs w:val="24"/>
        </w:rPr>
      </w:pPr>
      <w:r>
        <w:rPr>
          <w:rFonts w:asciiTheme="minorEastAsia" w:hAnsiTheme="minorEastAsia" w:hint="eastAsia"/>
          <w:szCs w:val="24"/>
        </w:rPr>
        <w:t>其中：</w:t>
      </w:r>
      <w:r>
        <w:rPr>
          <w:rFonts w:asciiTheme="minorEastAsia" w:hAnsiTheme="minorEastAsia"/>
          <w:szCs w:val="24"/>
        </w:rPr>
        <w:object w:dxaOrig="321" w:dyaOrig="477">
          <v:shape id="_x0000_i1084" type="#_x0000_t75" style="width:16.05pt;height:23.85pt" o:ole="">
            <v:imagedata r:id="rId150" o:title=""/>
          </v:shape>
          <o:OLEObject Type="Embed" ProgID="Equation.AxMath" ShapeID="_x0000_i1084" DrawAspect="Content" ObjectID="_1797959217" r:id="rId151"/>
        </w:object>
      </w:r>
      <w:r>
        <w:rPr>
          <w:rFonts w:asciiTheme="minorEastAsia" w:hAnsiTheme="minorEastAsia" w:hint="eastAsia"/>
          <w:szCs w:val="24"/>
        </w:rPr>
        <w:t>是</w:t>
      </w:r>
      <w:r>
        <w:rPr>
          <w:rFonts w:asciiTheme="minorEastAsia" w:hAnsiTheme="minorEastAsia" w:hint="eastAsia"/>
          <w:szCs w:val="24"/>
        </w:rPr>
        <w:t xml:space="preserve"> CART </w:t>
      </w:r>
      <w:r>
        <w:rPr>
          <w:rFonts w:asciiTheme="minorEastAsia" w:hAnsiTheme="minorEastAsia" w:hint="eastAsia"/>
          <w:szCs w:val="24"/>
        </w:rPr>
        <w:t>树的集合</w:t>
      </w:r>
      <w:r>
        <w:rPr>
          <w:rFonts w:asciiTheme="minorEastAsia" w:hAnsiTheme="minorEastAsia" w:hint="eastAsia"/>
          <w:szCs w:val="24"/>
        </w:rPr>
        <w:t>;</w:t>
      </w:r>
      <w:r>
        <w:rPr>
          <w:rFonts w:asciiTheme="minorEastAsia" w:hAnsiTheme="minorEastAsia"/>
          <w:szCs w:val="24"/>
        </w:rPr>
        <w:object w:dxaOrig="321" w:dyaOrig="487">
          <v:shape id="_x0000_i1085" type="#_x0000_t75" style="width:16.05pt;height:24.35pt" o:ole="">
            <v:imagedata r:id="rId152" o:title=""/>
          </v:shape>
          <o:OLEObject Type="Embed" ProgID="Equation.AxMath" ShapeID="_x0000_i1085" DrawAspect="Content" ObjectID="_1797959218" r:id="rId153"/>
        </w:object>
      </w:r>
      <w:r>
        <w:rPr>
          <w:rFonts w:asciiTheme="minorEastAsia" w:hAnsiTheme="minorEastAsia" w:hint="eastAsia"/>
          <w:szCs w:val="24"/>
        </w:rPr>
        <w:t>是第</w:t>
      </w:r>
      <w:r>
        <w:rPr>
          <w:rFonts w:asciiTheme="minorEastAsia" w:hAnsiTheme="minorEastAsia"/>
          <w:szCs w:val="24"/>
        </w:rPr>
        <w:object w:dxaOrig="829" w:dyaOrig="487">
          <v:shape id="_x0000_i1086" type="#_x0000_t75" style="width:41.45pt;height:24.35pt" o:ole="">
            <v:imagedata r:id="rId154" o:title=""/>
          </v:shape>
          <o:OLEObject Type="Embed" ProgID="Equation.AxMath" ShapeID="_x0000_i1086" DrawAspect="Content" ObjectID="_1797959219" r:id="rId155"/>
        </w:object>
      </w:r>
    </w:p>
    <w:p w:rsidR="00CE6232" w:rsidRDefault="00EA48D9">
      <w:pPr>
        <w:kinsoku w:val="0"/>
        <w:ind w:firstLine="420"/>
        <w:textAlignment w:val="center"/>
        <w:rPr>
          <w:rFonts w:asciiTheme="minorEastAsia" w:hAnsiTheme="minorEastAsia"/>
          <w:szCs w:val="24"/>
        </w:rPr>
      </w:pPr>
      <w:r>
        <w:rPr>
          <w:rFonts w:asciiTheme="minorEastAsia" w:hAnsiTheme="minorEastAsia" w:hint="eastAsia"/>
          <w:b/>
          <w:szCs w:val="24"/>
        </w:rPr>
        <w:t>目标函数：</w:t>
      </w:r>
      <w:r>
        <w:rPr>
          <w:rFonts w:asciiTheme="minorEastAsia" w:hAnsiTheme="minorEastAsia" w:hint="eastAsia"/>
          <w:szCs w:val="24"/>
        </w:rPr>
        <w:t>由损失函数</w:t>
      </w:r>
      <w:r>
        <w:rPr>
          <w:rFonts w:asciiTheme="minorEastAsia" w:hAnsiTheme="minorEastAsia"/>
          <w:szCs w:val="24"/>
        </w:rPr>
        <w:object w:dxaOrig="166" w:dyaOrig="477">
          <v:shape id="_x0000_i1087" type="#_x0000_t75" style="width:8.3pt;height:23.85pt" o:ole="">
            <v:imagedata r:id="rId156" o:title=""/>
          </v:shape>
          <o:OLEObject Type="Embed" ProgID="Equation.AxMath" ShapeID="_x0000_i1087" DrawAspect="Content" ObjectID="_1797959220" r:id="rId157"/>
        </w:object>
      </w:r>
      <w:r>
        <w:rPr>
          <w:rFonts w:asciiTheme="minorEastAsia" w:hAnsiTheme="minorEastAsia" w:hint="eastAsia"/>
          <w:szCs w:val="24"/>
        </w:rPr>
        <w:t>和正则化项</w:t>
      </w:r>
      <w:r>
        <w:rPr>
          <w:rFonts w:asciiTheme="minorEastAsia" w:hAnsiTheme="minorEastAsia"/>
          <w:szCs w:val="24"/>
        </w:rPr>
        <w:object w:dxaOrig="311" w:dyaOrig="477">
          <v:shape id="_x0000_i1088" type="#_x0000_t75" style="width:15.55pt;height:23.85pt" o:ole="">
            <v:imagedata r:id="rId158" o:title=""/>
          </v:shape>
          <o:OLEObject Type="Embed" ProgID="Equation.AxMath" ShapeID="_x0000_i1088" DrawAspect="Content" ObjectID="_1797959221" r:id="rId159"/>
        </w:object>
      </w:r>
      <w:r>
        <w:rPr>
          <w:rFonts w:asciiTheme="minorEastAsia" w:hAnsiTheme="minorEastAsia" w:hint="eastAsia"/>
          <w:szCs w:val="24"/>
        </w:rPr>
        <w:t>构成：</w:t>
      </w:r>
    </w:p>
    <w:p w:rsidR="00CE6232" w:rsidRDefault="00EA48D9">
      <w:pPr>
        <w:kinsoku w:val="0"/>
        <w:ind w:firstLine="420"/>
        <w:jc w:val="center"/>
        <w:textAlignment w:val="center"/>
        <w:rPr>
          <w:rFonts w:asciiTheme="minorEastAsia" w:hAnsiTheme="minorEastAsia"/>
          <w:b/>
          <w:bCs/>
          <w:szCs w:val="24"/>
        </w:rPr>
      </w:pPr>
      <w:r>
        <w:rPr>
          <w:rFonts w:asciiTheme="minorEastAsia" w:hAnsiTheme="minorEastAsia"/>
          <w:b/>
          <w:bCs/>
          <w:szCs w:val="24"/>
        </w:rPr>
        <w:object w:dxaOrig="4020" w:dyaOrig="549">
          <v:shape id="_x0000_i1089" type="#_x0000_t75" style="width:201pt;height:27.45pt" o:ole="">
            <v:imagedata r:id="rId160" o:title=""/>
          </v:shape>
          <o:OLEObject Type="Embed" ProgID="Equation.AxMath" ShapeID="_x0000_i1089" DrawAspect="Content" ObjectID="_1797959222" r:id="rId161"/>
        </w:object>
      </w:r>
    </w:p>
    <w:p w:rsidR="00CE6232" w:rsidRDefault="00EA48D9">
      <w:pPr>
        <w:kinsoku w:val="0"/>
        <w:ind w:firstLine="420"/>
        <w:textAlignment w:val="center"/>
        <w:rPr>
          <w:rFonts w:asciiTheme="minorEastAsia" w:hAnsiTheme="minorEastAsia"/>
          <w:szCs w:val="24"/>
        </w:rPr>
      </w:pPr>
      <w:r>
        <w:rPr>
          <w:rFonts w:asciiTheme="minorEastAsia" w:hAnsiTheme="minorEastAsia" w:hint="eastAsia"/>
          <w:szCs w:val="24"/>
        </w:rPr>
        <w:t>其中：</w:t>
      </w:r>
      <w:r>
        <w:rPr>
          <w:rFonts w:asciiTheme="minorEastAsia" w:hAnsiTheme="minorEastAsia"/>
          <w:szCs w:val="24"/>
        </w:rPr>
        <w:object w:dxaOrig="2352" w:dyaOrig="653">
          <v:shape id="_x0000_i1090" type="#_x0000_t75" style="width:117.6pt;height:32.65pt" o:ole="">
            <v:imagedata r:id="rId162" o:title=""/>
          </v:shape>
          <o:OLEObject Type="Embed" ProgID="Equation.AxMath" ShapeID="_x0000_i1090" DrawAspect="Content" ObjectID="_1797959223" r:id="rId163"/>
        </w:object>
      </w:r>
      <w:r>
        <w:rPr>
          <w:rFonts w:asciiTheme="minorEastAsia" w:hAnsiTheme="minorEastAsia" w:hint="eastAsia"/>
          <w:szCs w:val="24"/>
        </w:rPr>
        <w:t>,</w:t>
      </w:r>
      <w:r>
        <w:rPr>
          <w:rFonts w:asciiTheme="minorEastAsia" w:hAnsiTheme="minorEastAsia"/>
          <w:szCs w:val="24"/>
        </w:rPr>
        <w:object w:dxaOrig="1036" w:dyaOrig="363">
          <v:shape id="_x0000_i1091" type="#_x0000_t75" style="width:51.8pt;height:18.15pt" o:ole="">
            <v:imagedata r:id="rId164" o:title=""/>
          </v:shape>
          <o:OLEObject Type="Embed" ProgID="Equation.AxMath" ShapeID="_x0000_i1091" DrawAspect="Content" ObjectID="_1797959224" r:id="rId165"/>
        </w:object>
      </w:r>
      <w:r>
        <w:rPr>
          <w:rFonts w:asciiTheme="minorEastAsia" w:hAnsiTheme="minorEastAsia"/>
          <w:szCs w:val="24"/>
        </w:rPr>
        <w:object w:dxaOrig="725" w:dyaOrig="363">
          <v:shape id="_x0000_i1092" type="#_x0000_t75" style="width:36.25pt;height:18.15pt" o:ole="">
            <v:imagedata r:id="rId166" o:title=""/>
          </v:shape>
          <o:OLEObject Type="Embed" ProgID="Equation.AxMath" ShapeID="_x0000_i1092" DrawAspect="Content" ObjectID="_1797959225" r:id="rId167"/>
        </w:object>
      </w:r>
      <w:r>
        <w:rPr>
          <w:rFonts w:asciiTheme="minorEastAsia" w:hAnsiTheme="minorEastAsia" w:hint="eastAsia"/>
          <w:szCs w:val="24"/>
        </w:rPr>
        <w:t>是叶节点权重平方和；</w:t>
      </w:r>
      <w:r>
        <w:rPr>
          <w:rFonts w:asciiTheme="minorEastAsia" w:hAnsiTheme="minorEastAsia"/>
          <w:szCs w:val="24"/>
        </w:rPr>
        <w:object w:dxaOrig="435" w:dyaOrig="352">
          <v:shape id="_x0000_i1093" type="#_x0000_t75" style="width:21.75pt;height:17.6pt" o:ole="">
            <v:imagedata r:id="rId168" o:title=""/>
          </v:shape>
          <o:OLEObject Type="Embed" ProgID="Equation.AxMath" ShapeID="_x0000_i1093" DrawAspect="Content" ObjectID="_1797959226" r:id="rId169"/>
        </w:object>
      </w:r>
      <w:r>
        <w:rPr>
          <w:rFonts w:asciiTheme="minorEastAsia" w:hAnsiTheme="minorEastAsia" w:hint="eastAsia"/>
          <w:szCs w:val="24"/>
        </w:rPr>
        <w:t>为正则化参数</w:t>
      </w:r>
    </w:p>
    <w:p w:rsidR="00CE6232" w:rsidRDefault="00EA48D9">
      <w:pPr>
        <w:kinsoku w:val="0"/>
        <w:ind w:firstLine="420"/>
        <w:textAlignment w:val="center"/>
        <w:rPr>
          <w:rFonts w:asciiTheme="minorEastAsia" w:hAnsiTheme="minorEastAsia"/>
          <w:szCs w:val="24"/>
        </w:rPr>
      </w:pPr>
      <w:r>
        <w:rPr>
          <w:rFonts w:asciiTheme="minorEastAsia" w:hAnsiTheme="minorEastAsia" w:hint="eastAsia"/>
          <w:b/>
          <w:szCs w:val="24"/>
        </w:rPr>
        <w:t>优化方法：</w:t>
      </w:r>
      <w:r>
        <w:rPr>
          <w:rFonts w:asciiTheme="minorEastAsia" w:hAnsiTheme="minorEastAsia" w:hint="eastAsia"/>
          <w:szCs w:val="24"/>
        </w:rPr>
        <w:t>通过二阶泰勒展开沂似目标函数，更新规则为：</w:t>
      </w:r>
    </w:p>
    <w:p w:rsidR="00CE6232" w:rsidRDefault="00EA48D9">
      <w:pPr>
        <w:kinsoku w:val="0"/>
        <w:jc w:val="center"/>
        <w:textAlignment w:val="center"/>
        <w:rPr>
          <w:rFonts w:asciiTheme="minorEastAsia" w:hAnsiTheme="minorEastAsia"/>
          <w:szCs w:val="24"/>
        </w:rPr>
      </w:pPr>
      <w:r>
        <w:rPr>
          <w:rFonts w:asciiTheme="minorEastAsia" w:hAnsiTheme="minorEastAsia"/>
          <w:position w:val="-34"/>
          <w:szCs w:val="24"/>
        </w:rPr>
        <w:object w:dxaOrig="2714" w:dyaOrig="632">
          <v:shape id="_x0000_i1094" type="#_x0000_t75" style="width:135.7pt;height:31.6pt" o:ole="">
            <v:imagedata r:id="rId170" o:title=""/>
          </v:shape>
          <o:OLEObject Type="Embed" ProgID="Equation.AxMath" ShapeID="_x0000_i1094" DrawAspect="Content" ObjectID="_1797959227" r:id="rId171"/>
        </w:object>
      </w:r>
      <w:r>
        <w:rPr>
          <w:rFonts w:asciiTheme="minorEastAsia" w:hAnsiTheme="minorEastAsia"/>
          <w:position w:val="-31"/>
          <w:szCs w:val="24"/>
        </w:rPr>
        <w:object w:dxaOrig="4631" w:dyaOrig="756">
          <v:shape id="_x0000_i1095" type="#_x0000_t75" style="width:231.55pt;height:37.8pt" o:ole="">
            <v:imagedata r:id="rId172" o:title=""/>
          </v:shape>
          <o:OLEObject Type="Embed" ProgID="Equation.AxMath" ShapeID="_x0000_i1095" DrawAspect="Content" ObjectID="_1797959228" r:id="rId173"/>
        </w:object>
      </w:r>
    </w:p>
    <w:p w:rsidR="00CE6232" w:rsidRDefault="00EA48D9">
      <w:pPr>
        <w:kinsoku w:val="0"/>
        <w:textAlignment w:val="center"/>
        <w:rPr>
          <w:rFonts w:asciiTheme="minorEastAsia" w:hAnsiTheme="minorEastAsia"/>
          <w:szCs w:val="24"/>
        </w:rPr>
      </w:pPr>
      <w:r>
        <w:rPr>
          <w:rFonts w:asciiTheme="minorEastAsia" w:hAnsiTheme="minorEastAsia" w:hint="eastAsia"/>
          <w:szCs w:val="24"/>
        </w:rPr>
        <w:t>利用贪心算法构建树分裂。</w:t>
      </w:r>
    </w:p>
    <w:p w:rsidR="00CE6232" w:rsidRDefault="00EA48D9">
      <w:pPr>
        <w:pStyle w:val="1"/>
        <w:spacing w:beforeLines="50" w:before="156" w:after="0" w:line="240" w:lineRule="auto"/>
      </w:pPr>
      <w:bookmarkStart w:id="46" w:name="_Toc137046007"/>
      <w:bookmarkStart w:id="47" w:name="_Toc137045950"/>
      <w:r>
        <w:rPr>
          <w:rFonts w:hint="eastAsia"/>
        </w:rPr>
        <w:lastRenderedPageBreak/>
        <w:t>5</w:t>
      </w:r>
      <w:r>
        <w:t xml:space="preserve"> </w:t>
      </w:r>
      <w:bookmarkStart w:id="48" w:name="_Toc3139"/>
      <w:r>
        <w:rPr>
          <w:rFonts w:hint="eastAsia"/>
        </w:rPr>
        <w:t>实验设置</w:t>
      </w:r>
      <w:bookmarkEnd w:id="46"/>
      <w:bookmarkEnd w:id="47"/>
      <w:r>
        <w:rPr>
          <w:rFonts w:hint="eastAsia"/>
        </w:rPr>
        <w:t>、实验结果及分析</w:t>
      </w:r>
      <w:bookmarkEnd w:id="48"/>
    </w:p>
    <w:p w:rsidR="00CE6232" w:rsidRDefault="00EA48D9">
      <w:pPr>
        <w:pStyle w:val="1"/>
        <w:spacing w:beforeLines="100" w:before="312" w:after="0" w:line="240" w:lineRule="auto"/>
        <w:ind w:left="363"/>
      </w:pPr>
      <w:bookmarkStart w:id="49" w:name="_Toc12451"/>
      <w:r>
        <w:rPr>
          <w:rStyle w:val="20"/>
          <w:rFonts w:hint="eastAsia"/>
        </w:rPr>
        <w:t>5</w:t>
      </w:r>
      <w:r>
        <w:rPr>
          <w:rStyle w:val="20"/>
        </w:rPr>
        <w:t xml:space="preserve">.1 </w:t>
      </w:r>
      <w:r>
        <w:rPr>
          <w:rStyle w:val="20"/>
        </w:rPr>
        <w:t>模型训练过程</w:t>
      </w:r>
      <w:bookmarkEnd w:id="49"/>
    </w:p>
    <w:p w:rsidR="00CE6232" w:rsidRDefault="00EA48D9">
      <w:pPr>
        <w:pStyle w:val="1"/>
        <w:spacing w:beforeLines="50" w:before="156" w:after="0" w:line="240" w:lineRule="auto"/>
        <w:ind w:firstLineChars="200" w:firstLine="600"/>
        <w:rPr>
          <w:rStyle w:val="30"/>
        </w:rPr>
      </w:pPr>
      <w:bookmarkStart w:id="50" w:name="_Toc16168"/>
      <w:r>
        <w:rPr>
          <w:rStyle w:val="30"/>
          <w:rFonts w:hint="eastAsia"/>
        </w:rPr>
        <w:t>5</w:t>
      </w:r>
      <w:r>
        <w:rPr>
          <w:rStyle w:val="30"/>
        </w:rPr>
        <w:t>.1.1</w:t>
      </w:r>
      <w:r>
        <w:rPr>
          <w:rStyle w:val="30"/>
        </w:rPr>
        <w:t>初始模型性能</w:t>
      </w:r>
      <w:bookmarkEnd w:id="50"/>
    </w:p>
    <w:p w:rsidR="00CE6232" w:rsidRDefault="00EA48D9">
      <w:pPr>
        <w:spacing w:beforeLines="50" w:before="156"/>
      </w:pPr>
      <w:r>
        <w:tab/>
      </w:r>
      <w:r>
        <w:rPr>
          <w:rFonts w:hint="eastAsia"/>
        </w:rPr>
        <w:t>经过特征工程后，接下来进行对</w:t>
      </w:r>
      <w:r>
        <w:rPr>
          <w:rFonts w:hint="eastAsia"/>
        </w:rPr>
        <w:t>6</w:t>
      </w:r>
      <w:r>
        <w:rPr>
          <w:rFonts w:hint="eastAsia"/>
        </w:rPr>
        <w:t>个模型的初步的训练，并通过表格展示数据以及可视化展示</w:t>
      </w:r>
      <w:r>
        <w:rPr>
          <w:rFonts w:hint="eastAsia"/>
        </w:rPr>
        <w:t>A</w:t>
      </w:r>
      <w:r>
        <w:t>UC</w:t>
      </w:r>
      <w:r>
        <w:rPr>
          <w:rFonts w:hint="eastAsia"/>
        </w:rPr>
        <w:t>曲线初步对比模型的性能。</w:t>
      </w:r>
    </w:p>
    <w:p w:rsidR="00CE6232" w:rsidRDefault="00EA48D9">
      <w:pPr>
        <w:jc w:val="center"/>
      </w:pPr>
      <w:r>
        <w:rPr>
          <w:rFonts w:hint="eastAsia"/>
        </w:rPr>
        <w:t>表</w:t>
      </w:r>
      <w:r>
        <w:rPr>
          <w:rFonts w:hint="eastAsia"/>
        </w:rPr>
        <w:t>6</w:t>
      </w:r>
      <w:r>
        <w:t xml:space="preserve"> </w:t>
      </w:r>
      <w:r>
        <w:rPr>
          <w:rFonts w:hint="eastAsia"/>
        </w:rPr>
        <w:t>初步模型性能</w:t>
      </w:r>
    </w:p>
    <w:tbl>
      <w:tblPr>
        <w:tblStyle w:val="a8"/>
        <w:tblW w:w="10300" w:type="dxa"/>
        <w:jc w:val="center"/>
        <w:tblLook w:val="04A0" w:firstRow="1" w:lastRow="0" w:firstColumn="1" w:lastColumn="0" w:noHBand="0" w:noVBand="1"/>
      </w:tblPr>
      <w:tblGrid>
        <w:gridCol w:w="2575"/>
        <w:gridCol w:w="2575"/>
        <w:gridCol w:w="2575"/>
        <w:gridCol w:w="2575"/>
      </w:tblGrid>
      <w:tr w:rsidR="00CE6232">
        <w:trPr>
          <w:trHeight w:val="345"/>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Model</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Accuracy</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F1 Score</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AUC</w:t>
            </w:r>
          </w:p>
        </w:tc>
      </w:tr>
      <w:tr w:rsidR="00CE6232">
        <w:trPr>
          <w:trHeight w:val="345"/>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Logistic Regression</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0.786569</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0.802553</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0.861036</w:t>
            </w:r>
          </w:p>
        </w:tc>
      </w:tr>
      <w:tr w:rsidR="00CE6232">
        <w:trPr>
          <w:trHeight w:val="366"/>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Random Forest</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0.821527</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0.827402</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0.894017</w:t>
            </w:r>
          </w:p>
        </w:tc>
      </w:tr>
      <w:tr w:rsidR="00CE6232">
        <w:trPr>
          <w:trHeight w:val="345"/>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Decision Tree</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0.764489</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0.766636</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0.764264</w:t>
            </w:r>
          </w:p>
        </w:tc>
      </w:tr>
      <w:tr w:rsidR="00CE6232">
        <w:trPr>
          <w:trHeight w:val="345"/>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Naive Bayes</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0.736431</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0.775558</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0.827539</w:t>
            </w:r>
          </w:p>
        </w:tc>
      </w:tr>
      <w:tr w:rsidR="00CE6232">
        <w:trPr>
          <w:trHeight w:val="680"/>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Support Vector Machine</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0.630635</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0.604239</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0.714376</w:t>
            </w:r>
          </w:p>
        </w:tc>
      </w:tr>
      <w:tr w:rsidR="00CE6232">
        <w:trPr>
          <w:trHeight w:val="357"/>
          <w:jc w:val="center"/>
        </w:trPr>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XGBoost</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0.822447</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0.832310</w:t>
            </w:r>
          </w:p>
        </w:tc>
        <w:tc>
          <w:tcPr>
            <w:tcW w:w="2575" w:type="dxa"/>
          </w:tcPr>
          <w:p w:rsidR="00CE6232" w:rsidRDefault="00EA48D9">
            <w:pPr>
              <w:spacing w:line="240" w:lineRule="auto"/>
              <w:jc w:val="center"/>
              <w:rPr>
                <w:rFonts w:ascii="Times New Roman" w:hAnsi="Times New Roman" w:cs="Times New Roman"/>
                <w:szCs w:val="24"/>
              </w:rPr>
            </w:pPr>
            <w:r>
              <w:rPr>
                <w:rFonts w:ascii="Times New Roman" w:hAnsi="Times New Roman" w:cs="Times New Roman"/>
                <w:szCs w:val="24"/>
              </w:rPr>
              <w:t>0.8948</w:t>
            </w:r>
          </w:p>
        </w:tc>
      </w:tr>
    </w:tbl>
    <w:p w:rsidR="00CE6232" w:rsidRDefault="00EA48D9">
      <w:pPr>
        <w:spacing w:beforeLines="100" w:before="312"/>
        <w:jc w:val="center"/>
      </w:pPr>
      <w:r>
        <w:rPr>
          <w:rFonts w:hint="eastAsia"/>
          <w:noProof/>
        </w:rPr>
        <w:drawing>
          <wp:inline distT="0" distB="0" distL="0" distR="0">
            <wp:extent cx="4763135" cy="2078990"/>
            <wp:effectExtent l="0" t="0" r="6985" b="8890"/>
            <wp:docPr id="25" name="图片 25" descr="C:\Users\qintao\AppData\Local\Microsoft\Windows\INetCache\Content.MSO\3C3448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qintao\AppData\Local\Microsoft\Windows\INetCache\Content.MSO\3C3448F2.tmp"/>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4763135" cy="2078990"/>
                    </a:xfrm>
                    <a:prstGeom prst="rect">
                      <a:avLst/>
                    </a:prstGeom>
                    <a:noFill/>
                    <a:ln>
                      <a:noFill/>
                    </a:ln>
                  </pic:spPr>
                </pic:pic>
              </a:graphicData>
            </a:graphic>
          </wp:inline>
        </w:drawing>
      </w:r>
    </w:p>
    <w:p w:rsidR="00CE6232" w:rsidRDefault="00EA48D9">
      <w:pPr>
        <w:spacing w:beforeLines="50" w:before="156"/>
        <w:jc w:val="center"/>
      </w:pPr>
      <w:r>
        <w:rPr>
          <w:rFonts w:hint="eastAsia"/>
        </w:rPr>
        <w:t>图</w:t>
      </w:r>
      <w:r>
        <w:rPr>
          <w:rFonts w:hint="eastAsia"/>
        </w:rPr>
        <w:t xml:space="preserve">19 </w:t>
      </w:r>
      <w:r>
        <w:rPr>
          <w:rFonts w:hint="eastAsia"/>
        </w:rPr>
        <w:t>模型初步性能对比图</w:t>
      </w:r>
    </w:p>
    <w:p w:rsidR="00CE6232" w:rsidRDefault="00EA48D9">
      <w:pPr>
        <w:jc w:val="center"/>
      </w:pPr>
      <w:r>
        <w:rPr>
          <w:rFonts w:hint="eastAsia"/>
          <w:noProof/>
        </w:rPr>
        <w:lastRenderedPageBreak/>
        <w:drawing>
          <wp:inline distT="0" distB="0" distL="0" distR="0">
            <wp:extent cx="3470275" cy="2489835"/>
            <wp:effectExtent l="0" t="0" r="0" b="5715"/>
            <wp:docPr id="26" name="图片 26" descr="C:\Users\qintao\AppData\Local\Microsoft\Windows\INetCache\Content.MSO\3BC48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intao\AppData\Local\Microsoft\Windows\INetCache\Content.MSO\3BC485D0.tmp"/>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3495465" cy="2508522"/>
                    </a:xfrm>
                    <a:prstGeom prst="rect">
                      <a:avLst/>
                    </a:prstGeom>
                    <a:noFill/>
                    <a:ln>
                      <a:noFill/>
                    </a:ln>
                  </pic:spPr>
                </pic:pic>
              </a:graphicData>
            </a:graphic>
          </wp:inline>
        </w:drawing>
      </w:r>
    </w:p>
    <w:p w:rsidR="00CE6232" w:rsidRDefault="00EA48D9">
      <w:pPr>
        <w:spacing w:beforeLines="50" w:before="156" w:afterLines="50" w:after="156"/>
        <w:jc w:val="center"/>
        <w:rPr>
          <w:rFonts w:asciiTheme="minorEastAsia" w:hAnsiTheme="minorEastAsia" w:cs="Times New Roman"/>
          <w:b/>
          <w:bCs/>
          <w:szCs w:val="24"/>
        </w:rPr>
      </w:pPr>
      <w:r>
        <w:rPr>
          <w:rFonts w:asciiTheme="minorEastAsia" w:hAnsiTheme="minorEastAsia" w:cs="Times New Roman" w:hint="eastAsia"/>
          <w:b/>
          <w:bCs/>
          <w:szCs w:val="24"/>
        </w:rPr>
        <w:t>图</w:t>
      </w:r>
      <w:r>
        <w:rPr>
          <w:rFonts w:asciiTheme="minorEastAsia" w:hAnsiTheme="minorEastAsia" w:cs="Times New Roman" w:hint="eastAsia"/>
          <w:b/>
          <w:bCs/>
          <w:szCs w:val="24"/>
        </w:rPr>
        <w:t>20</w:t>
      </w:r>
      <w:r>
        <w:rPr>
          <w:rFonts w:asciiTheme="minorEastAsia" w:hAnsiTheme="minorEastAsia" w:cs="Times New Roman"/>
          <w:b/>
          <w:bCs/>
          <w:szCs w:val="24"/>
        </w:rPr>
        <w:t xml:space="preserve"> AUC</w:t>
      </w:r>
      <w:r>
        <w:rPr>
          <w:rFonts w:asciiTheme="minorEastAsia" w:hAnsiTheme="minorEastAsia" w:cs="Times New Roman" w:hint="eastAsia"/>
          <w:b/>
          <w:bCs/>
          <w:szCs w:val="24"/>
        </w:rPr>
        <w:t>曲线</w:t>
      </w:r>
    </w:p>
    <w:p w:rsidR="00CE6232" w:rsidRDefault="00EA48D9">
      <w:pPr>
        <w:pStyle w:val="ac"/>
        <w:ind w:firstLineChars="0"/>
        <w:jc w:val="left"/>
        <w:rPr>
          <w:rFonts w:asciiTheme="minorEastAsia" w:eastAsiaTheme="minorEastAsia" w:hAnsiTheme="minorEastAsia"/>
        </w:rPr>
      </w:pPr>
      <w:r>
        <w:rPr>
          <w:rFonts w:asciiTheme="minorEastAsia" w:eastAsiaTheme="minorEastAsia" w:hAnsiTheme="minorEastAsia" w:hint="eastAsia"/>
        </w:rPr>
        <w:t>通过初步的模型训练可以看出</w:t>
      </w:r>
      <w:r>
        <w:rPr>
          <w:rFonts w:asciiTheme="minorEastAsia" w:eastAsiaTheme="minorEastAsia" w:hAnsiTheme="minorEastAsia"/>
        </w:rPr>
        <w:t>随机森林和</w:t>
      </w:r>
      <w:r>
        <w:rPr>
          <w:rFonts w:asciiTheme="minorEastAsia" w:eastAsiaTheme="minorEastAsia" w:hAnsiTheme="minorEastAsia"/>
        </w:rPr>
        <w:t xml:space="preserve">XGBoost </w:t>
      </w:r>
      <w:r>
        <w:rPr>
          <w:rFonts w:asciiTheme="minorEastAsia" w:eastAsiaTheme="minorEastAsia" w:hAnsiTheme="minorEastAsia"/>
        </w:rPr>
        <w:t>在各项性能指标和</w:t>
      </w:r>
      <w:r>
        <w:rPr>
          <w:rFonts w:asciiTheme="minorEastAsia" w:eastAsiaTheme="minorEastAsia" w:hAnsiTheme="minorEastAsia"/>
        </w:rPr>
        <w:t>ROC</w:t>
      </w:r>
      <w:r>
        <w:rPr>
          <w:rFonts w:asciiTheme="minorEastAsia" w:eastAsiaTheme="minorEastAsia" w:hAnsiTheme="minorEastAsia"/>
        </w:rPr>
        <w:t>曲线下面积上都表现突出，是较为优秀的模型。支持向量机在所有评估指标上表现都不佳，决策树在</w:t>
      </w:r>
      <w:r>
        <w:rPr>
          <w:rFonts w:asciiTheme="minorEastAsia" w:eastAsiaTheme="minorEastAsia" w:hAnsiTheme="minorEastAsia"/>
        </w:rPr>
        <w:t xml:space="preserve"> AUC </w:t>
      </w:r>
      <w:r>
        <w:rPr>
          <w:rFonts w:asciiTheme="minorEastAsia" w:eastAsiaTheme="minorEastAsia" w:hAnsiTheme="minorEastAsia"/>
        </w:rPr>
        <w:t>方面表现一般。</w:t>
      </w:r>
    </w:p>
    <w:p w:rsidR="00CE6232" w:rsidRDefault="00EA48D9">
      <w:pPr>
        <w:pStyle w:val="ac"/>
        <w:ind w:firstLineChars="0"/>
        <w:jc w:val="left"/>
        <w:rPr>
          <w:rFonts w:asciiTheme="minorEastAsia" w:eastAsiaTheme="minorEastAsia" w:hAnsiTheme="minorEastAsia"/>
        </w:rPr>
      </w:pPr>
      <w:r>
        <w:rPr>
          <w:rFonts w:asciiTheme="minorEastAsia" w:eastAsiaTheme="minorEastAsia" w:hAnsiTheme="minorEastAsia"/>
        </w:rPr>
        <w:t>对模型的综合性能</w:t>
      </w:r>
      <w:r>
        <w:rPr>
          <w:rFonts w:asciiTheme="minorEastAsia" w:eastAsiaTheme="minorEastAsia" w:hAnsiTheme="minorEastAsia" w:hint="eastAsia"/>
        </w:rPr>
        <w:t>要</w:t>
      </w:r>
      <w:r>
        <w:rPr>
          <w:rFonts w:asciiTheme="minorEastAsia" w:eastAsiaTheme="minorEastAsia" w:hAnsiTheme="minorEastAsia"/>
        </w:rPr>
        <w:t>有较高要求</w:t>
      </w:r>
      <w:r>
        <w:rPr>
          <w:rFonts w:asciiTheme="minorEastAsia" w:eastAsiaTheme="minorEastAsia" w:hAnsiTheme="minorEastAsia" w:hint="eastAsia"/>
        </w:rPr>
        <w:t>，而</w:t>
      </w:r>
      <w:r>
        <w:rPr>
          <w:rFonts w:asciiTheme="minorEastAsia" w:eastAsiaTheme="minorEastAsia" w:hAnsiTheme="minorEastAsia"/>
        </w:rPr>
        <w:t>随机森林和</w:t>
      </w:r>
      <w:r>
        <w:rPr>
          <w:rFonts w:asciiTheme="minorEastAsia" w:eastAsiaTheme="minorEastAsia" w:hAnsiTheme="minorEastAsia"/>
        </w:rPr>
        <w:t>XGBoost</w:t>
      </w:r>
      <w:r>
        <w:rPr>
          <w:rFonts w:asciiTheme="minorEastAsia" w:eastAsiaTheme="minorEastAsia" w:hAnsiTheme="minorEastAsia" w:hint="eastAsia"/>
        </w:rPr>
        <w:t>，逻辑回归模型性能良好，但是</w:t>
      </w:r>
      <w:r>
        <w:rPr>
          <w:rFonts w:asciiTheme="minorEastAsia" w:eastAsiaTheme="minorEastAsia" w:hAnsiTheme="minorEastAsia"/>
        </w:rPr>
        <w:t>支持向量机在这个数据集上表现不佳</w:t>
      </w:r>
      <w:r>
        <w:rPr>
          <w:rFonts w:asciiTheme="minorEastAsia" w:eastAsiaTheme="minorEastAsia" w:hAnsiTheme="minorEastAsia" w:hint="eastAsia"/>
        </w:rPr>
        <w:t>。所以为了预测顾客流失问题，我们通过对初始模型训练最好的三种模型进行参数调优，来提高准确度</w:t>
      </w:r>
    </w:p>
    <w:p w:rsidR="00CE6232" w:rsidRDefault="00EA48D9">
      <w:pPr>
        <w:pStyle w:val="2"/>
        <w:spacing w:beforeLines="50" w:before="156" w:after="0" w:line="360" w:lineRule="auto"/>
        <w:rPr>
          <w:rStyle w:val="30"/>
        </w:rPr>
      </w:pPr>
      <w:bookmarkStart w:id="51" w:name="_Toc413"/>
      <w:r>
        <w:rPr>
          <w:rStyle w:val="30"/>
          <w:rFonts w:hint="eastAsia"/>
        </w:rPr>
        <w:t>5.2</w:t>
      </w:r>
      <w:r>
        <w:rPr>
          <w:rStyle w:val="30"/>
        </w:rPr>
        <w:t xml:space="preserve"> </w:t>
      </w:r>
      <w:r>
        <w:rPr>
          <w:rStyle w:val="30"/>
          <w:rFonts w:hint="eastAsia"/>
        </w:rPr>
        <w:t>模型的调优与结果</w:t>
      </w:r>
      <w:bookmarkEnd w:id="51"/>
    </w:p>
    <w:p w:rsidR="00CE6232" w:rsidRDefault="00EA48D9">
      <w:pPr>
        <w:pStyle w:val="1"/>
        <w:spacing w:before="0" w:after="0" w:line="360" w:lineRule="auto"/>
        <w:rPr>
          <w:rStyle w:val="30"/>
        </w:rPr>
      </w:pPr>
      <w:bookmarkStart w:id="52" w:name="_Toc3424"/>
      <w:r>
        <w:rPr>
          <w:rStyle w:val="30"/>
          <w:rFonts w:hint="eastAsia"/>
        </w:rPr>
        <w:t>5</w:t>
      </w:r>
      <w:r>
        <w:rPr>
          <w:rStyle w:val="30"/>
        </w:rPr>
        <w:t xml:space="preserve">.2.1 </w:t>
      </w:r>
      <w:r>
        <w:rPr>
          <w:rStyle w:val="30"/>
          <w:rFonts w:hint="eastAsia"/>
        </w:rPr>
        <w:t>逻辑回归</w:t>
      </w:r>
      <w:bookmarkEnd w:id="52"/>
      <w:r>
        <w:rPr>
          <w:rStyle w:val="30"/>
          <w:vertAlign w:val="superscript"/>
        </w:rPr>
        <w:fldChar w:fldCharType="begin"/>
      </w:r>
      <w:r>
        <w:rPr>
          <w:rStyle w:val="30"/>
          <w:vertAlign w:val="superscript"/>
        </w:rPr>
        <w:instrText xml:space="preserve"> </w:instrText>
      </w:r>
      <w:r>
        <w:rPr>
          <w:rStyle w:val="30"/>
          <w:rFonts w:hint="eastAsia"/>
          <w:vertAlign w:val="superscript"/>
        </w:rPr>
        <w:instrText>REF _Ref184128891 \r \h</w:instrText>
      </w:r>
      <w:r>
        <w:rPr>
          <w:rStyle w:val="30"/>
          <w:vertAlign w:val="superscript"/>
        </w:rPr>
        <w:instrText xml:space="preserve">  \* MERGEFORMAT </w:instrText>
      </w:r>
      <w:r>
        <w:rPr>
          <w:rStyle w:val="30"/>
          <w:vertAlign w:val="superscript"/>
        </w:rPr>
      </w:r>
      <w:r>
        <w:rPr>
          <w:rStyle w:val="30"/>
          <w:vertAlign w:val="superscript"/>
        </w:rPr>
        <w:fldChar w:fldCharType="separate"/>
      </w:r>
      <w:r>
        <w:rPr>
          <w:rStyle w:val="30"/>
          <w:vertAlign w:val="superscript"/>
        </w:rPr>
        <w:t>[3]</w:t>
      </w:r>
      <w:r>
        <w:rPr>
          <w:rStyle w:val="30"/>
          <w:vertAlign w:val="superscript"/>
        </w:rPr>
        <w:fldChar w:fldCharType="end"/>
      </w:r>
    </w:p>
    <w:p w:rsidR="00CE6232" w:rsidRDefault="00EA48D9">
      <w:pPr>
        <w:widowControl/>
        <w:ind w:left="720"/>
        <w:jc w:val="left"/>
        <w:rPr>
          <w:rFonts w:asciiTheme="minorEastAsia" w:hAnsiTheme="minorEastAsia" w:cs="Times New Roman"/>
        </w:rPr>
      </w:pPr>
      <w:r>
        <w:rPr>
          <w:rFonts w:asciiTheme="minorEastAsia" w:hAnsiTheme="minorEastAsia" w:cs="Times New Roman" w:hint="eastAsia"/>
        </w:rPr>
        <w:tab/>
        <w:t>1</w:t>
      </w:r>
      <w:r>
        <w:rPr>
          <w:rFonts w:asciiTheme="minorEastAsia" w:hAnsiTheme="minorEastAsia" w:cs="Times New Roman" w:hint="eastAsia"/>
        </w:rPr>
        <w:t>）模型调优结果</w:t>
      </w:r>
    </w:p>
    <w:p w:rsidR="00CE6232" w:rsidRDefault="00EA48D9">
      <w:pPr>
        <w:pStyle w:val="a7"/>
        <w:spacing w:before="0" w:beforeAutospacing="0" w:after="0" w:afterAutospacing="0"/>
        <w:ind w:firstLine="420"/>
        <w:rPr>
          <w:rFonts w:asciiTheme="minorEastAsia" w:eastAsiaTheme="minorEastAsia" w:hAnsiTheme="minorEastAsia" w:cs="Times New Roman"/>
          <w:kern w:val="2"/>
        </w:rPr>
      </w:pPr>
      <w:r>
        <w:rPr>
          <w:rFonts w:asciiTheme="minorEastAsia" w:eastAsiaTheme="minorEastAsia" w:hAnsiTheme="minorEastAsia" w:cs="Times New Roman"/>
          <w:kern w:val="2"/>
        </w:rPr>
        <w:t>通过梯度下降优化后的模型性能</w:t>
      </w:r>
      <w:r>
        <w:rPr>
          <w:rFonts w:asciiTheme="minorEastAsia" w:eastAsiaTheme="minorEastAsia" w:hAnsiTheme="minorEastAsia" w:cs="Times New Roman" w:hint="eastAsia"/>
          <w:kern w:val="2"/>
        </w:rPr>
        <w:t>。输出</w:t>
      </w:r>
      <w:r>
        <w:rPr>
          <w:rFonts w:asciiTheme="minorEastAsia" w:eastAsiaTheme="minorEastAsia" w:hAnsiTheme="minorEastAsia" w:cs="Times New Roman"/>
          <w:kern w:val="2"/>
        </w:rPr>
        <w:t>训练损失输出为最后一次迭代的</w:t>
      </w:r>
      <w:r>
        <w:rPr>
          <w:rFonts w:asciiTheme="minorEastAsia" w:eastAsiaTheme="minorEastAsia" w:hAnsiTheme="minorEastAsia" w:cs="Times New Roman"/>
          <w:kern w:val="2"/>
        </w:rPr>
        <w:t>log loss</w:t>
      </w:r>
      <w:r>
        <w:rPr>
          <w:rFonts w:asciiTheme="minorEastAsia" w:eastAsiaTheme="minorEastAsia" w:hAnsiTheme="minorEastAsia" w:cs="Times New Roman"/>
          <w:kern w:val="2"/>
        </w:rPr>
        <w:t>。</w:t>
      </w:r>
      <w:r>
        <w:rPr>
          <w:rFonts w:asciiTheme="minorEastAsia" w:eastAsiaTheme="minorEastAsia" w:hAnsiTheme="minorEastAsia" w:cs="Times New Roman" w:hint="eastAsia"/>
          <w:kern w:val="2"/>
        </w:rPr>
        <w:t>可视化展示</w:t>
      </w:r>
      <w:r>
        <w:rPr>
          <w:rFonts w:asciiTheme="minorEastAsia" w:eastAsiaTheme="minorEastAsia" w:hAnsiTheme="minorEastAsia" w:cs="Times New Roman"/>
          <w:kern w:val="2"/>
        </w:rPr>
        <w:t>AUC</w:t>
      </w:r>
      <w:r>
        <w:rPr>
          <w:rFonts w:asciiTheme="minorEastAsia" w:eastAsiaTheme="minorEastAsia" w:hAnsiTheme="minorEastAsia" w:cs="Times New Roman"/>
          <w:kern w:val="2"/>
        </w:rPr>
        <w:t>值</w:t>
      </w:r>
      <w:r>
        <w:rPr>
          <w:rFonts w:asciiTheme="minorEastAsia" w:eastAsiaTheme="minorEastAsia" w:hAnsiTheme="minorEastAsia" w:cs="Times New Roman" w:hint="eastAsia"/>
          <w:kern w:val="2"/>
        </w:rPr>
        <w:t>并</w:t>
      </w:r>
      <w:r>
        <w:rPr>
          <w:rFonts w:asciiTheme="minorEastAsia" w:eastAsiaTheme="minorEastAsia" w:hAnsiTheme="minorEastAsia" w:cs="Times New Roman"/>
          <w:kern w:val="2"/>
        </w:rPr>
        <w:t>基</w:t>
      </w:r>
      <w:r>
        <w:rPr>
          <w:rFonts w:asciiTheme="minorEastAsia" w:eastAsiaTheme="minorEastAsia" w:hAnsiTheme="minorEastAsia" w:cs="Times New Roman" w:hint="eastAsia"/>
          <w:kern w:val="2"/>
        </w:rPr>
        <w:t>于</w:t>
      </w:r>
      <w:r>
        <w:rPr>
          <w:rFonts w:asciiTheme="minorEastAsia" w:eastAsiaTheme="minorEastAsia" w:hAnsiTheme="minorEastAsia" w:cs="Times New Roman"/>
          <w:kern w:val="2"/>
        </w:rPr>
        <w:t>ROC</w:t>
      </w:r>
      <w:r>
        <w:rPr>
          <w:rFonts w:asciiTheme="minorEastAsia" w:eastAsiaTheme="minorEastAsia" w:hAnsiTheme="minorEastAsia" w:cs="Times New Roman"/>
          <w:kern w:val="2"/>
        </w:rPr>
        <w:t>曲线计算的分类能力指标。</w:t>
      </w:r>
    </w:p>
    <w:p w:rsidR="00CE6232" w:rsidRDefault="00EA48D9">
      <w:pPr>
        <w:pStyle w:val="a7"/>
        <w:spacing w:before="0" w:beforeAutospacing="0" w:after="0" w:afterAutospacing="0"/>
        <w:ind w:firstLine="420"/>
        <w:jc w:val="center"/>
        <w:rPr>
          <w:rFonts w:asciiTheme="minorEastAsia" w:eastAsiaTheme="minorEastAsia" w:hAnsiTheme="minorEastAsia" w:cs="Times New Roman"/>
          <w:kern w:val="2"/>
        </w:rPr>
      </w:pPr>
      <w:bookmarkStart w:id="53" w:name="_Toc22825"/>
      <w:r>
        <w:rPr>
          <w:rStyle w:val="30"/>
          <w:rFonts w:asciiTheme="minorEastAsia" w:eastAsiaTheme="minorEastAsia" w:hAnsiTheme="minorEastAsia"/>
          <w:noProof/>
        </w:rPr>
        <w:drawing>
          <wp:inline distT="0" distB="0" distL="0" distR="0">
            <wp:extent cx="2075815" cy="1636395"/>
            <wp:effectExtent l="0" t="0" r="12065" b="9525"/>
            <wp:docPr id="31" name="图片 31" descr="C:\Users\qintao\AppData\Local\Microsoft\Windows\INetCache\Content.MSO\E9F7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qintao\AppData\Local\Microsoft\Windows\INetCache\Content.MSO\E9F7654.tmp"/>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2075815" cy="1636395"/>
                    </a:xfrm>
                    <a:prstGeom prst="rect">
                      <a:avLst/>
                    </a:prstGeom>
                    <a:noFill/>
                    <a:ln>
                      <a:noFill/>
                    </a:ln>
                  </pic:spPr>
                </pic:pic>
              </a:graphicData>
            </a:graphic>
          </wp:inline>
        </w:drawing>
      </w:r>
      <w:r>
        <w:rPr>
          <w:rStyle w:val="30"/>
          <w:rFonts w:asciiTheme="minorEastAsia" w:eastAsiaTheme="minorEastAsia" w:hAnsiTheme="minorEastAsia"/>
          <w:b w:val="0"/>
          <w:bCs w:val="0"/>
          <w:noProof/>
        </w:rPr>
        <w:drawing>
          <wp:inline distT="0" distB="0" distL="0" distR="0">
            <wp:extent cx="2128520" cy="1729740"/>
            <wp:effectExtent l="0" t="0" r="5080" b="7620"/>
            <wp:docPr id="33" name="图片 33" descr="C:\Users\qintao\AppData\Local\Microsoft\Windows\INetCache\Content.MSO\D4669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qintao\AppData\Local\Microsoft\Windows\INetCache\Content.MSO\D4669EE0.tmp"/>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2128520" cy="1729740"/>
                    </a:xfrm>
                    <a:prstGeom prst="rect">
                      <a:avLst/>
                    </a:prstGeom>
                    <a:noFill/>
                    <a:ln>
                      <a:noFill/>
                    </a:ln>
                  </pic:spPr>
                </pic:pic>
              </a:graphicData>
            </a:graphic>
          </wp:inline>
        </w:drawing>
      </w:r>
      <w:bookmarkEnd w:id="53"/>
    </w:p>
    <w:p w:rsidR="00CE6232" w:rsidRDefault="00EA48D9">
      <w:pPr>
        <w:pStyle w:val="a7"/>
        <w:spacing w:before="0" w:beforeAutospacing="0" w:after="0" w:afterAutospacing="0"/>
        <w:rPr>
          <w:rFonts w:asciiTheme="minorEastAsia" w:eastAsiaTheme="minorEastAsia" w:hAnsiTheme="minorEastAsia" w:cs="Times New Roman"/>
          <w:kern w:val="2"/>
        </w:rPr>
      </w:pPr>
      <w:r>
        <w:rPr>
          <w:rFonts w:asciiTheme="minorEastAsia" w:eastAsiaTheme="minorEastAsia" w:hAnsiTheme="minorEastAsia" w:cs="Times New Roman"/>
          <w:noProof/>
          <w:kern w:val="2"/>
        </w:rPr>
        <w:lastRenderedPageBreak/>
        <w:drawing>
          <wp:inline distT="0" distB="0" distL="0" distR="0">
            <wp:extent cx="2562860" cy="1972945"/>
            <wp:effectExtent l="0" t="0" r="889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8"/>
                    <a:stretch>
                      <a:fillRect/>
                    </a:stretch>
                  </pic:blipFill>
                  <pic:spPr>
                    <a:xfrm>
                      <a:off x="0" y="0"/>
                      <a:ext cx="2615104" cy="2013607"/>
                    </a:xfrm>
                    <a:prstGeom prst="rect">
                      <a:avLst/>
                    </a:prstGeom>
                  </pic:spPr>
                </pic:pic>
              </a:graphicData>
            </a:graphic>
          </wp:inline>
        </w:drawing>
      </w:r>
      <w:r>
        <w:rPr>
          <w:rFonts w:asciiTheme="minorEastAsia" w:eastAsiaTheme="minorEastAsia" w:hAnsiTheme="minorEastAsia" w:cs="Times New Roman"/>
          <w:noProof/>
          <w:kern w:val="2"/>
        </w:rPr>
        <w:drawing>
          <wp:inline distT="0" distB="0" distL="0" distR="0">
            <wp:extent cx="2587625" cy="185483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9"/>
                    <a:stretch>
                      <a:fillRect/>
                    </a:stretch>
                  </pic:blipFill>
                  <pic:spPr>
                    <a:xfrm>
                      <a:off x="0" y="0"/>
                      <a:ext cx="2642876" cy="1894594"/>
                    </a:xfrm>
                    <a:prstGeom prst="rect">
                      <a:avLst/>
                    </a:prstGeom>
                  </pic:spPr>
                </pic:pic>
              </a:graphicData>
            </a:graphic>
          </wp:inline>
        </w:drawing>
      </w:r>
    </w:p>
    <w:p w:rsidR="00CE6232" w:rsidRDefault="00EA48D9">
      <w:pPr>
        <w:pStyle w:val="a7"/>
        <w:spacing w:before="0" w:beforeAutospacing="0" w:after="0" w:afterAutospacing="0"/>
        <w:jc w:val="center"/>
        <w:rPr>
          <w:rFonts w:asciiTheme="minorEastAsia" w:eastAsiaTheme="minorEastAsia" w:hAnsiTheme="minorEastAsia" w:cs="Times New Roman"/>
          <w:b/>
          <w:bCs/>
          <w:kern w:val="2"/>
        </w:rPr>
      </w:pPr>
      <w:r>
        <w:rPr>
          <w:rFonts w:asciiTheme="minorEastAsia" w:eastAsiaTheme="minorEastAsia" w:hAnsiTheme="minorEastAsia" w:cs="Times New Roman" w:hint="eastAsia"/>
          <w:b/>
          <w:bCs/>
          <w:kern w:val="2"/>
        </w:rPr>
        <w:t>图</w:t>
      </w:r>
      <w:r>
        <w:rPr>
          <w:rFonts w:asciiTheme="minorEastAsia" w:eastAsiaTheme="minorEastAsia" w:hAnsiTheme="minorEastAsia" w:cs="Times New Roman" w:hint="eastAsia"/>
          <w:b/>
          <w:bCs/>
          <w:kern w:val="2"/>
        </w:rPr>
        <w:t xml:space="preserve">22 </w:t>
      </w:r>
      <w:r>
        <w:rPr>
          <w:rFonts w:asciiTheme="minorEastAsia" w:eastAsiaTheme="minorEastAsia" w:hAnsiTheme="minorEastAsia" w:cs="Times New Roman" w:hint="eastAsia"/>
          <w:b/>
          <w:bCs/>
          <w:kern w:val="2"/>
        </w:rPr>
        <w:t>梯度下降算法跌打</w:t>
      </w:r>
    </w:p>
    <w:p w:rsidR="00CE6232" w:rsidRDefault="00EA48D9">
      <w:pPr>
        <w:pStyle w:val="HTML"/>
        <w:shd w:val="clear" w:color="auto" w:fill="FFFFFF"/>
        <w:wordWrap w:val="0"/>
        <w:rPr>
          <w:rFonts w:ascii="var(--jp-code-font-family)" w:hAnsi="var(--jp-code-font-family)" w:hint="eastAsia"/>
        </w:rPr>
      </w:pPr>
      <w:r>
        <w:rPr>
          <w:rFonts w:asciiTheme="minorEastAsia" w:eastAsiaTheme="minorEastAsia" w:hAnsiTheme="minorEastAsia" w:cs="Times New Roman" w:hint="eastAsia"/>
          <w:kern w:val="2"/>
        </w:rPr>
        <w:t>通过自定义梯度下降算法，对逻辑回归进行参数调优</w:t>
      </w:r>
      <w:r>
        <w:rPr>
          <w:rFonts w:asciiTheme="minorEastAsia" w:hAnsiTheme="minorEastAsia" w:cs="Times New Roman" w:hint="eastAsia"/>
        </w:rPr>
        <w:t>。</w:t>
      </w:r>
      <w:r>
        <w:t>梯度下降通过逐步减少损失函数的值，成功优化了逻辑回归模型</w:t>
      </w:r>
      <w:r>
        <w:rPr>
          <w:rFonts w:hint="eastAsia"/>
        </w:rPr>
        <w:t>，</w:t>
      </w:r>
      <w:r>
        <w:t>损失曲线收敛表明优化过程稳定。</w:t>
      </w:r>
      <w:r>
        <w:rPr>
          <w:rFonts w:asciiTheme="minorEastAsia" w:eastAsiaTheme="minorEastAsia" w:hAnsiTheme="minorEastAsia" w:cs="Times New Roman" w:hint="eastAsia"/>
          <w:kern w:val="2"/>
        </w:rPr>
        <w:t>不断迭代得出最终损失值为</w:t>
      </w:r>
      <w:r>
        <w:rPr>
          <w:rFonts w:asciiTheme="minorEastAsia" w:eastAsiaTheme="minorEastAsia" w:hAnsiTheme="minorEastAsia" w:cs="Times New Roman" w:hint="eastAsia"/>
          <w:kern w:val="2"/>
        </w:rPr>
        <w:t>0.4298</w:t>
      </w:r>
      <w:r>
        <w:rPr>
          <w:rFonts w:asciiTheme="minorEastAsia" w:eastAsiaTheme="minorEastAsia" w:hAnsiTheme="minorEastAsia" w:cs="Times New Roman" w:hint="eastAsia"/>
          <w:kern w:val="2"/>
        </w:rPr>
        <w:t>，</w:t>
      </w:r>
      <w:r>
        <w:rPr>
          <w:rFonts w:asciiTheme="minorEastAsia" w:eastAsiaTheme="minorEastAsia" w:hAnsiTheme="minorEastAsia" w:cs="Times New Roman" w:hint="eastAsia"/>
          <w:kern w:val="2"/>
        </w:rPr>
        <w:t>A</w:t>
      </w:r>
      <w:r>
        <w:rPr>
          <w:rFonts w:asciiTheme="minorEastAsia" w:eastAsiaTheme="minorEastAsia" w:hAnsiTheme="minorEastAsia" w:cs="Times New Roman"/>
          <w:kern w:val="2"/>
        </w:rPr>
        <w:t>UC</w:t>
      </w:r>
      <w:r>
        <w:rPr>
          <w:rFonts w:asciiTheme="minorEastAsia" w:eastAsiaTheme="minorEastAsia" w:hAnsiTheme="minorEastAsia" w:cs="Times New Roman" w:hint="eastAsia"/>
          <w:kern w:val="2"/>
        </w:rPr>
        <w:t>调优到</w:t>
      </w:r>
      <w:r>
        <w:rPr>
          <w:rFonts w:asciiTheme="minorEastAsia" w:eastAsiaTheme="minorEastAsia" w:hAnsiTheme="minorEastAsia" w:cs="Times New Roman" w:hint="eastAsia"/>
          <w:kern w:val="2"/>
        </w:rPr>
        <w:t>0.89</w:t>
      </w:r>
      <w:r>
        <w:rPr>
          <w:rFonts w:asciiTheme="minorEastAsia" w:hAnsiTheme="minorEastAsia" w:cs="Times New Roman" w:hint="eastAsia"/>
        </w:rPr>
        <w:t>，</w:t>
      </w:r>
      <w:r>
        <w:rPr>
          <w:rFonts w:ascii="var(--jp-code-font-family)" w:hAnsi="var(--jp-code-font-family)"/>
        </w:rPr>
        <w:t>F1</w:t>
      </w:r>
      <w:r>
        <w:rPr>
          <w:rFonts w:ascii="var(--jp-code-font-family)" w:hAnsi="var(--jp-code-font-family)"/>
        </w:rPr>
        <w:t>值</w:t>
      </w:r>
      <w:r>
        <w:rPr>
          <w:rFonts w:ascii="var(--jp-code-font-family)" w:hAnsi="var(--jp-code-font-family)"/>
        </w:rPr>
        <w:t>:0.7850</w:t>
      </w:r>
      <w:r>
        <w:rPr>
          <w:rFonts w:ascii="var(--jp-code-font-family)" w:hAnsi="var(--jp-code-font-family)"/>
        </w:rPr>
        <w:t>准确率</w:t>
      </w:r>
      <w:r>
        <w:rPr>
          <w:rFonts w:ascii="var(--jp-code-font-family)" w:hAnsi="var(--jp-code-font-family)"/>
        </w:rPr>
        <w:t>:0.7900</w:t>
      </w:r>
      <w:r>
        <w:rPr>
          <w:rFonts w:asciiTheme="minorEastAsia" w:eastAsiaTheme="minorEastAsia" w:hAnsiTheme="minorEastAsia" w:cs="Times New Roman" w:hint="eastAsia"/>
          <w:kern w:val="2"/>
        </w:rPr>
        <w:t>。</w:t>
      </w:r>
    </w:p>
    <w:p w:rsidR="00CE6232" w:rsidRDefault="00EA48D9">
      <w:pPr>
        <w:widowControl/>
        <w:spacing w:beforeLines="50" w:before="156"/>
        <w:ind w:left="720"/>
        <w:jc w:val="left"/>
        <w:rPr>
          <w:rFonts w:asciiTheme="minorEastAsia" w:hAnsiTheme="minorEastAsia" w:cs="Times New Roman"/>
        </w:rPr>
      </w:pPr>
      <w:r>
        <w:rPr>
          <w:rFonts w:asciiTheme="minorEastAsia" w:hAnsiTheme="minorEastAsia" w:cs="Times New Roman" w:hint="eastAsia"/>
        </w:rPr>
        <w:t>2</w:t>
      </w:r>
      <w:r>
        <w:rPr>
          <w:rFonts w:asciiTheme="minorEastAsia" w:hAnsiTheme="minorEastAsia" w:cs="Times New Roman" w:hint="eastAsia"/>
        </w:rPr>
        <w:t>）优缺点分析</w:t>
      </w:r>
    </w:p>
    <w:p w:rsidR="00CE6232" w:rsidRDefault="00EA48D9">
      <w:pPr>
        <w:widowControl/>
        <w:ind w:firstLine="420"/>
        <w:jc w:val="left"/>
        <w:rPr>
          <w:rFonts w:asciiTheme="minorEastAsia" w:hAnsiTheme="minorEastAsia" w:cs="Times New Roman"/>
        </w:rPr>
      </w:pPr>
      <w:r>
        <w:rPr>
          <w:rFonts w:asciiTheme="minorEastAsia" w:hAnsiTheme="minorEastAsia" w:cs="Times New Roman" w:hint="eastAsia"/>
        </w:rPr>
        <w:t>优点：</w:t>
      </w:r>
      <w:r>
        <w:rPr>
          <w:rFonts w:asciiTheme="minorEastAsia" w:hAnsiTheme="minorEastAsia" w:cs="Times New Roman"/>
        </w:rPr>
        <w:t>逻辑回归模型是一种线性模型，公式简单，优化方法成熟（如梯度下降）。对于数据预处理和特征选择要求较低，易于快速实现和解释。训练速度快，适合大规模数据。</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缺点：无法处理非线性关系：逻辑回归只能学习线性决策边界，无法处理复杂的非线性关系。对于特征与目标变量之间有复杂非线性关系的问题，模型性能受限</w:t>
      </w:r>
      <w:r>
        <w:rPr>
          <w:rFonts w:asciiTheme="minorEastAsia" w:hAnsiTheme="minorEastAsia" w:cs="Times New Roman" w:hint="eastAsia"/>
        </w:rPr>
        <w:t>且</w:t>
      </w:r>
      <w:r>
        <w:rPr>
          <w:rFonts w:asciiTheme="minorEastAsia" w:hAnsiTheme="minorEastAsia" w:cs="Times New Roman"/>
        </w:rPr>
        <w:t>特征之间存在多重共线性会影响模型的稳定性。</w:t>
      </w:r>
    </w:p>
    <w:p w:rsidR="00CE6232" w:rsidRDefault="00EA48D9">
      <w:pPr>
        <w:widowControl/>
        <w:spacing w:beforeLines="50" w:before="156"/>
        <w:ind w:left="720"/>
        <w:jc w:val="left"/>
        <w:rPr>
          <w:rFonts w:asciiTheme="minorEastAsia" w:hAnsiTheme="minorEastAsia" w:cs="Times New Roman"/>
        </w:rPr>
      </w:pPr>
      <w:r>
        <w:rPr>
          <w:rFonts w:asciiTheme="minorEastAsia" w:hAnsiTheme="minorEastAsia" w:cs="Times New Roman" w:hint="eastAsia"/>
        </w:rPr>
        <w:t>3</w:t>
      </w:r>
      <w:r>
        <w:rPr>
          <w:rFonts w:asciiTheme="minorEastAsia" w:hAnsiTheme="minorEastAsia" w:cs="Times New Roman" w:hint="eastAsia"/>
        </w:rPr>
        <w:t>）改进方向</w:t>
      </w:r>
    </w:p>
    <w:p w:rsidR="00CE6232" w:rsidRDefault="00EA48D9">
      <w:pPr>
        <w:widowControl/>
        <w:ind w:firstLine="420"/>
        <w:jc w:val="left"/>
        <w:rPr>
          <w:rFonts w:asciiTheme="minorEastAsia" w:hAnsiTheme="minorEastAsia" w:cs="Times New Roman"/>
        </w:rPr>
      </w:pPr>
      <w:r>
        <w:t>虽然</w:t>
      </w:r>
      <w:r>
        <w:t>AUC</w:t>
      </w:r>
      <w:r>
        <w:t>值较高，但逻辑回归无法捕捉数据中可能存在的非线性关系，可能导致分类能力受限</w:t>
      </w:r>
      <w:r>
        <w:rPr>
          <w:rFonts w:hint="eastAsia"/>
        </w:rPr>
        <w:t>所以</w:t>
      </w:r>
      <w:r>
        <w:rPr>
          <w:rFonts w:asciiTheme="minorEastAsia" w:hAnsiTheme="minorEastAsia" w:cs="Times New Roman" w:hint="eastAsia"/>
        </w:rPr>
        <w:t>用更好的</w:t>
      </w:r>
      <w:r>
        <w:rPr>
          <w:rFonts w:asciiTheme="minorEastAsia" w:hAnsiTheme="minorEastAsia" w:cs="Times New Roman"/>
        </w:rPr>
        <w:t>模型替代</w:t>
      </w:r>
      <w:r>
        <w:rPr>
          <w:rFonts w:asciiTheme="minorEastAsia" w:hAnsiTheme="minorEastAsia" w:cs="Times New Roman" w:hint="eastAsia"/>
        </w:rPr>
        <w:t>。</w:t>
      </w:r>
      <w:r>
        <w:rPr>
          <w:rFonts w:asciiTheme="minorEastAsia" w:hAnsiTheme="minorEastAsia" w:cs="Times New Roman"/>
        </w:rPr>
        <w:t>使用具有更强表达能力的模型替代逻辑回归随机森林能捕捉非线性关系</w:t>
      </w:r>
      <w:r>
        <w:rPr>
          <w:rFonts w:asciiTheme="minorEastAsia" w:hAnsiTheme="minorEastAsia" w:cs="Times New Roman" w:hint="eastAsia"/>
        </w:rPr>
        <w:t>以及</w:t>
      </w:r>
      <w:r>
        <w:rPr>
          <w:rFonts w:asciiTheme="minorEastAsia" w:hAnsiTheme="minorEastAsia" w:cs="Times New Roman"/>
        </w:rPr>
        <w:t>XGBoost</w:t>
      </w:r>
      <w:r>
        <w:rPr>
          <w:rFonts w:asciiTheme="minorEastAsia" w:hAnsiTheme="minorEastAsia" w:cs="Times New Roman"/>
        </w:rPr>
        <w:t>处理复杂关系和大规模数据效果。</w:t>
      </w:r>
    </w:p>
    <w:p w:rsidR="00CE6232" w:rsidRDefault="00EA48D9">
      <w:pPr>
        <w:pStyle w:val="1"/>
        <w:spacing w:beforeLines="50" w:before="156" w:after="0" w:line="360" w:lineRule="auto"/>
        <w:ind w:left="420"/>
        <w:rPr>
          <w:rStyle w:val="30"/>
        </w:rPr>
      </w:pPr>
      <w:bookmarkStart w:id="54" w:name="_Toc12103"/>
      <w:r>
        <w:rPr>
          <w:rStyle w:val="30"/>
          <w:rFonts w:hint="eastAsia"/>
        </w:rPr>
        <w:t>5.3.2</w:t>
      </w:r>
      <w:r>
        <w:rPr>
          <w:rStyle w:val="30"/>
        </w:rPr>
        <w:t xml:space="preserve"> </w:t>
      </w:r>
      <w:r>
        <w:rPr>
          <w:rStyle w:val="30"/>
          <w:rFonts w:hint="eastAsia"/>
        </w:rPr>
        <w:t>随机森林</w:t>
      </w:r>
      <w:bookmarkEnd w:id="54"/>
      <w:r>
        <w:rPr>
          <w:rStyle w:val="30"/>
          <w:vertAlign w:val="superscript"/>
        </w:rPr>
        <w:fldChar w:fldCharType="begin"/>
      </w:r>
      <w:r>
        <w:rPr>
          <w:rStyle w:val="30"/>
          <w:vertAlign w:val="superscript"/>
        </w:rPr>
        <w:instrText xml:space="preserve"> </w:instrText>
      </w:r>
      <w:r>
        <w:rPr>
          <w:rStyle w:val="30"/>
          <w:rFonts w:hint="eastAsia"/>
          <w:vertAlign w:val="superscript"/>
        </w:rPr>
        <w:instrText>REF _Ref184128065 \r \h</w:instrText>
      </w:r>
      <w:r>
        <w:rPr>
          <w:rStyle w:val="30"/>
          <w:vertAlign w:val="superscript"/>
        </w:rPr>
        <w:instrText xml:space="preserve">  \* MERGEFORMAT </w:instrText>
      </w:r>
      <w:r>
        <w:rPr>
          <w:rStyle w:val="30"/>
          <w:vertAlign w:val="superscript"/>
        </w:rPr>
      </w:r>
      <w:r>
        <w:rPr>
          <w:rStyle w:val="30"/>
          <w:vertAlign w:val="superscript"/>
        </w:rPr>
        <w:fldChar w:fldCharType="separate"/>
      </w:r>
      <w:r>
        <w:rPr>
          <w:rStyle w:val="30"/>
          <w:vertAlign w:val="superscript"/>
        </w:rPr>
        <w:t>[4]</w:t>
      </w:r>
      <w:r>
        <w:rPr>
          <w:rStyle w:val="30"/>
          <w:vertAlign w:val="superscript"/>
        </w:rPr>
        <w:fldChar w:fldCharType="end"/>
      </w:r>
    </w:p>
    <w:p w:rsidR="00CE6232" w:rsidRDefault="00EA48D9">
      <w:pPr>
        <w:widowControl/>
        <w:ind w:firstLine="420"/>
        <w:jc w:val="left"/>
        <w:rPr>
          <w:rFonts w:asciiTheme="minorEastAsia" w:hAnsiTheme="minorEastAsia" w:cs="Times New Roman"/>
        </w:rPr>
      </w:pPr>
      <w:r>
        <w:rPr>
          <w:rFonts w:ascii="宋体" w:eastAsia="宋体" w:hAnsi="宋体" w:cs="宋体"/>
          <w:kern w:val="0"/>
          <w:szCs w:val="24"/>
        </w:rPr>
        <w:t>随机森林通过</w:t>
      </w:r>
      <w:r>
        <w:rPr>
          <w:rFonts w:ascii="宋体" w:eastAsia="宋体" w:hAnsi="宋体" w:cs="宋体"/>
          <w:bCs/>
          <w:kern w:val="0"/>
          <w:szCs w:val="24"/>
        </w:rPr>
        <w:t>Bootstrap</w:t>
      </w:r>
      <w:r>
        <w:rPr>
          <w:rFonts w:ascii="宋体" w:eastAsia="宋体" w:hAnsi="宋体" w:cs="宋体"/>
          <w:bCs/>
          <w:kern w:val="0"/>
          <w:szCs w:val="24"/>
        </w:rPr>
        <w:t>采样</w:t>
      </w:r>
      <w:r>
        <w:rPr>
          <w:rFonts w:ascii="宋体" w:eastAsia="宋体" w:hAnsi="宋体" w:cs="宋体"/>
          <w:kern w:val="0"/>
          <w:szCs w:val="24"/>
        </w:rPr>
        <w:t>（有放回地从训练集中随机抽样）生成多个训练子集，训</w:t>
      </w:r>
      <w:r>
        <w:rPr>
          <w:rFonts w:asciiTheme="minorEastAsia" w:hAnsiTheme="minorEastAsia" w:cs="Times New Roman"/>
        </w:rPr>
        <w:t>练多棵决策树。在构建每棵树时，随机</w:t>
      </w:r>
      <w:r>
        <w:rPr>
          <w:rFonts w:asciiTheme="minorEastAsia" w:hAnsiTheme="minorEastAsia" w:cs="Times New Roman" w:hint="eastAsia"/>
        </w:rPr>
        <w:t>搜索</w:t>
      </w:r>
      <w:r>
        <w:rPr>
          <w:rFonts w:asciiTheme="minorEastAsia" w:hAnsiTheme="minorEastAsia" w:cs="Times New Roman"/>
        </w:rPr>
        <w:t>选择特征子集，用于分裂节点</w:t>
      </w:r>
      <w:r>
        <w:rPr>
          <w:rFonts w:asciiTheme="minorEastAsia" w:hAnsiTheme="minorEastAsia" w:cs="Times New Roman" w:hint="eastAsia"/>
        </w:rPr>
        <w:t>，</w:t>
      </w:r>
      <w:r>
        <w:rPr>
          <w:rFonts w:asciiTheme="minorEastAsia" w:hAnsiTheme="minorEastAsia" w:cs="Times New Roman"/>
        </w:rPr>
        <w:t>降低了不同树之间的相关性，增强了模型的鲁棒性。</w:t>
      </w:r>
    </w:p>
    <w:p w:rsidR="00CE6232" w:rsidRDefault="00EA48D9">
      <w:pPr>
        <w:widowControl/>
        <w:ind w:firstLine="420"/>
        <w:jc w:val="left"/>
        <w:rPr>
          <w:rFonts w:asciiTheme="minorEastAsia" w:hAnsiTheme="minorEastAsia" w:cs="Times New Roman"/>
          <w:b/>
          <w:bCs/>
        </w:rPr>
      </w:pPr>
      <w:r>
        <w:rPr>
          <w:rFonts w:asciiTheme="minorEastAsia" w:hAnsiTheme="minorEastAsia" w:cs="Times New Roman" w:hint="eastAsia"/>
          <w:b/>
          <w:bCs/>
        </w:rPr>
        <w:t>1</w:t>
      </w:r>
      <w:r>
        <w:rPr>
          <w:rFonts w:asciiTheme="minorEastAsia" w:hAnsiTheme="minorEastAsia" w:cs="Times New Roman"/>
          <w:b/>
          <w:bCs/>
        </w:rPr>
        <w:t>)</w:t>
      </w:r>
      <w:r>
        <w:rPr>
          <w:rFonts w:asciiTheme="minorEastAsia" w:hAnsiTheme="minorEastAsia" w:cs="Times New Roman"/>
          <w:b/>
          <w:bCs/>
        </w:rPr>
        <w:t>调整以下超参数优化随机森林</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 xml:space="preserve">n_estimators: </w:t>
      </w:r>
      <w:r>
        <w:rPr>
          <w:rFonts w:asciiTheme="minorEastAsia" w:hAnsiTheme="minorEastAsia" w:cs="Times New Roman"/>
        </w:rPr>
        <w:t>决策树的数量。更多的树通常会提高性能，但也增加了训练时间。</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 xml:space="preserve">max_depth: </w:t>
      </w:r>
      <w:r>
        <w:rPr>
          <w:rFonts w:asciiTheme="minorEastAsia" w:hAnsiTheme="minorEastAsia" w:cs="Times New Roman"/>
        </w:rPr>
        <w:t>单棵树的最大深度，限制深度可以减少过拟合。</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lastRenderedPageBreak/>
        <w:t xml:space="preserve">min_samples_split: </w:t>
      </w:r>
      <w:r>
        <w:rPr>
          <w:rFonts w:asciiTheme="minorEastAsia" w:hAnsiTheme="minorEastAsia" w:cs="Times New Roman"/>
        </w:rPr>
        <w:t>内部节点再分裂所需的最小样本数。较大的值有助于控制模型复杂度。</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 xml:space="preserve">min_samples_leaf: </w:t>
      </w:r>
      <w:r>
        <w:rPr>
          <w:rFonts w:asciiTheme="minorEastAsia" w:hAnsiTheme="minorEastAsia" w:cs="Times New Roman"/>
        </w:rPr>
        <w:t>叶子节点的最小样本</w:t>
      </w:r>
      <w:r>
        <w:rPr>
          <w:rFonts w:asciiTheme="minorEastAsia" w:hAnsiTheme="minorEastAsia" w:cs="Times New Roman"/>
        </w:rPr>
        <w:t>数，防止生成过小的叶子节点。</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 xml:space="preserve">max_features: </w:t>
      </w:r>
      <w:r>
        <w:rPr>
          <w:rFonts w:asciiTheme="minorEastAsia" w:hAnsiTheme="minorEastAsia" w:cs="Times New Roman"/>
        </w:rPr>
        <w:t>分裂时使用的最大特征数，控制特征随机性。</w:t>
      </w:r>
    </w:p>
    <w:p w:rsidR="00CE6232" w:rsidRDefault="00EA48D9">
      <w:pPr>
        <w:widowControl/>
        <w:ind w:firstLine="420"/>
        <w:jc w:val="left"/>
        <w:rPr>
          <w:rFonts w:asciiTheme="minorEastAsia" w:hAnsiTheme="minorEastAsia" w:cs="Times New Roman"/>
        </w:rPr>
      </w:pPr>
      <w:r>
        <w:rPr>
          <w:rFonts w:asciiTheme="minorEastAsia" w:hAnsiTheme="minorEastAsia" w:cs="Times New Roman"/>
        </w:rPr>
        <w:t xml:space="preserve">bootstrap: </w:t>
      </w:r>
      <w:r>
        <w:rPr>
          <w:rFonts w:asciiTheme="minorEastAsia" w:hAnsiTheme="minorEastAsia" w:cs="Times New Roman"/>
        </w:rPr>
        <w:t>是否启用样本的随机抽样。</w:t>
      </w:r>
    </w:p>
    <w:p w:rsidR="00CE6232" w:rsidRDefault="00EA48D9">
      <w:pPr>
        <w:ind w:firstLine="420"/>
        <w:jc w:val="center"/>
        <w:rPr>
          <w:b/>
        </w:rPr>
      </w:pPr>
      <w:r>
        <w:rPr>
          <w:b/>
          <w:noProof/>
        </w:rPr>
        <w:drawing>
          <wp:inline distT="0" distB="0" distL="0" distR="0">
            <wp:extent cx="2683510" cy="1964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0"/>
                    <a:stretch>
                      <a:fillRect/>
                    </a:stretch>
                  </pic:blipFill>
                  <pic:spPr>
                    <a:xfrm>
                      <a:off x="0" y="0"/>
                      <a:ext cx="2749095" cy="2012620"/>
                    </a:xfrm>
                    <a:prstGeom prst="rect">
                      <a:avLst/>
                    </a:prstGeom>
                  </pic:spPr>
                </pic:pic>
              </a:graphicData>
            </a:graphic>
          </wp:inline>
        </w:drawing>
      </w:r>
      <w:r>
        <w:rPr>
          <w:noProof/>
        </w:rPr>
        <w:drawing>
          <wp:inline distT="0" distB="0" distL="0" distR="0">
            <wp:extent cx="2897505" cy="20916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1"/>
                    <a:srcRect l="2333" t="7675" r="5872" b="3973"/>
                    <a:stretch>
                      <a:fillRect/>
                    </a:stretch>
                  </pic:blipFill>
                  <pic:spPr>
                    <a:xfrm>
                      <a:off x="0" y="0"/>
                      <a:ext cx="2929837" cy="2115137"/>
                    </a:xfrm>
                    <a:prstGeom prst="rect">
                      <a:avLst/>
                    </a:prstGeom>
                    <a:ln>
                      <a:noFill/>
                    </a:ln>
                  </pic:spPr>
                </pic:pic>
              </a:graphicData>
            </a:graphic>
          </wp:inline>
        </w:drawing>
      </w:r>
    </w:p>
    <w:p w:rsidR="00CE6232" w:rsidRDefault="00EA48D9">
      <w:pPr>
        <w:widowControl/>
        <w:ind w:firstLine="420"/>
        <w:jc w:val="center"/>
        <w:rPr>
          <w:rFonts w:asciiTheme="minorEastAsia" w:hAnsiTheme="minorEastAsia" w:cs="Times New Roman"/>
          <w:b/>
        </w:rPr>
      </w:pPr>
      <w:r>
        <w:rPr>
          <w:rFonts w:asciiTheme="minorEastAsia" w:hAnsiTheme="minorEastAsia" w:cs="Times New Roman" w:hint="eastAsia"/>
          <w:b/>
        </w:rPr>
        <w:t>图</w:t>
      </w:r>
      <w:r>
        <w:rPr>
          <w:rFonts w:asciiTheme="minorEastAsia" w:hAnsiTheme="minorEastAsia" w:cs="Times New Roman" w:hint="eastAsia"/>
          <w:b/>
        </w:rPr>
        <w:t>23</w:t>
      </w:r>
      <w:r>
        <w:rPr>
          <w:rFonts w:asciiTheme="minorEastAsia" w:hAnsiTheme="minorEastAsia" w:cs="Times New Roman"/>
          <w:b/>
        </w:rPr>
        <w:t xml:space="preserve"> </w:t>
      </w:r>
      <w:r>
        <w:rPr>
          <w:rFonts w:asciiTheme="minorEastAsia" w:hAnsiTheme="minorEastAsia" w:cs="Times New Roman" w:hint="eastAsia"/>
          <w:b/>
        </w:rPr>
        <w:t>随机搜索调优结果</w:t>
      </w:r>
      <w:r>
        <w:rPr>
          <w:rFonts w:asciiTheme="minorEastAsia" w:hAnsiTheme="minorEastAsia" w:cs="Times New Roman" w:hint="eastAsia"/>
          <w:b/>
        </w:rPr>
        <w:t xml:space="preserve"> </w:t>
      </w:r>
      <w:r>
        <w:rPr>
          <w:rFonts w:asciiTheme="minorEastAsia" w:hAnsiTheme="minorEastAsia" w:cs="Times New Roman"/>
          <w:b/>
        </w:rPr>
        <w:t xml:space="preserve">                 </w:t>
      </w:r>
      <w:r>
        <w:rPr>
          <w:rFonts w:asciiTheme="minorEastAsia" w:hAnsiTheme="minorEastAsia" w:cs="Times New Roman" w:hint="eastAsia"/>
          <w:b/>
        </w:rPr>
        <w:t>图</w:t>
      </w:r>
      <w:r>
        <w:rPr>
          <w:rFonts w:asciiTheme="minorEastAsia" w:hAnsiTheme="minorEastAsia" w:cs="Times New Roman" w:hint="eastAsia"/>
          <w:b/>
        </w:rPr>
        <w:t>24 ROC</w:t>
      </w:r>
      <w:r>
        <w:rPr>
          <w:rFonts w:asciiTheme="minorEastAsia" w:hAnsiTheme="minorEastAsia" w:cs="Times New Roman" w:hint="eastAsia"/>
          <w:b/>
        </w:rPr>
        <w:t>曲线</w:t>
      </w:r>
    </w:p>
    <w:p w:rsidR="00CE6232" w:rsidRDefault="00EA48D9">
      <w:pPr>
        <w:pStyle w:val="HTML"/>
        <w:shd w:val="clear" w:color="auto" w:fill="FFFFFF"/>
        <w:wordWrap w:val="0"/>
        <w:spacing w:line="360" w:lineRule="auto"/>
        <w:rPr>
          <w:rFonts w:ascii="var(--jp-code-font-family)" w:hAnsi="var(--jp-code-font-family)" w:hint="eastAsia"/>
        </w:rPr>
      </w:pPr>
      <w:r>
        <w:tab/>
      </w:r>
      <w:r>
        <w:rPr>
          <w:rFonts w:hint="eastAsia"/>
        </w:rPr>
        <w:t>求得最优参数的各类值，</w:t>
      </w:r>
      <w:r>
        <w:rPr>
          <w:rFonts w:ascii="var(--jp-code-font-family)" w:hAnsi="var(--jp-code-font-family)"/>
        </w:rPr>
        <w:t>最佳参数</w:t>
      </w:r>
      <w:r>
        <w:rPr>
          <w:rFonts w:ascii="var(--jp-code-font-family)" w:hAnsi="var(--jp-code-font-family)"/>
        </w:rPr>
        <w:t xml:space="preserve">: {'n_estimators':400,'min_samples_split':2,'min_samples_leaf':2,'max_features':'sqrt', 'max_depth': None, </w:t>
      </w:r>
      <w:r>
        <w:rPr>
          <w:rFonts w:ascii="var(--jp-code-font-family)" w:hAnsi="var(--jp-code-font-family)"/>
        </w:rPr>
        <w:t>'bootstrap':True}</w:t>
      </w:r>
    </w:p>
    <w:p w:rsidR="00CE6232" w:rsidRDefault="00EA48D9">
      <w:pPr>
        <w:pStyle w:val="HTML"/>
        <w:shd w:val="clear" w:color="auto" w:fill="FFFFFF"/>
        <w:wordWrap w:val="0"/>
        <w:spacing w:line="360" w:lineRule="auto"/>
        <w:rPr>
          <w:rFonts w:ascii="var(--jp-code-font-family)" w:hAnsi="var(--jp-code-font-family)" w:hint="eastAsia"/>
        </w:rPr>
      </w:pPr>
      <w:r>
        <w:rPr>
          <w:rFonts w:ascii="var(--jp-code-font-family)" w:hAnsi="var(--jp-code-font-family)"/>
        </w:rPr>
        <w:t>调优后性能</w:t>
      </w:r>
      <w:r>
        <w:rPr>
          <w:rFonts w:ascii="var(--jp-code-font-family)" w:hAnsi="var(--jp-code-font-family)"/>
        </w:rPr>
        <w:t>: Accuracy=0.8252,F1 Score=0.8329,AUC=0.8976</w:t>
      </w:r>
    </w:p>
    <w:p w:rsidR="00CE6232" w:rsidRDefault="00EA48D9">
      <w:pPr>
        <w:pStyle w:val="HTML"/>
        <w:shd w:val="clear" w:color="auto" w:fill="FFFFFF"/>
        <w:adjustRightInd w:val="0"/>
        <w:snapToGrid w:val="0"/>
        <w:spacing w:line="360" w:lineRule="auto"/>
        <w:jc w:val="center"/>
        <w:rPr>
          <w:rFonts w:ascii="var(--jp-code-font-family)" w:hAnsi="var(--jp-code-font-family)" w:hint="eastAsia"/>
        </w:rPr>
      </w:pPr>
      <w:r>
        <w:rPr>
          <w:rFonts w:ascii="var(--jp-code-font-family)" w:hAnsi="var(--jp-code-font-family)"/>
          <w:noProof/>
        </w:rPr>
        <w:drawing>
          <wp:inline distT="0" distB="0" distL="0" distR="0">
            <wp:extent cx="3650615" cy="1824990"/>
            <wp:effectExtent l="0" t="0" r="698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2"/>
                    <a:stretch>
                      <a:fillRect/>
                    </a:stretch>
                  </pic:blipFill>
                  <pic:spPr>
                    <a:xfrm>
                      <a:off x="0" y="0"/>
                      <a:ext cx="3719269" cy="1859635"/>
                    </a:xfrm>
                    <a:prstGeom prst="rect">
                      <a:avLst/>
                    </a:prstGeom>
                  </pic:spPr>
                </pic:pic>
              </a:graphicData>
            </a:graphic>
          </wp:inline>
        </w:drawing>
      </w:r>
    </w:p>
    <w:p w:rsidR="00CE6232" w:rsidRDefault="00EA48D9">
      <w:pPr>
        <w:pStyle w:val="HTML"/>
        <w:shd w:val="clear" w:color="auto" w:fill="FFFFFF"/>
        <w:wordWrap w:val="0"/>
        <w:spacing w:afterLines="50" w:after="156" w:line="360" w:lineRule="auto"/>
        <w:jc w:val="center"/>
        <w:rPr>
          <w:b/>
        </w:rPr>
      </w:pPr>
      <w:r>
        <w:rPr>
          <w:rFonts w:hint="eastAsia"/>
          <w:b/>
        </w:rPr>
        <w:t>图</w:t>
      </w:r>
      <w:r>
        <w:rPr>
          <w:rFonts w:hint="eastAsia"/>
          <w:b/>
        </w:rPr>
        <w:t>25</w:t>
      </w:r>
      <w:r>
        <w:rPr>
          <w:b/>
        </w:rPr>
        <w:t xml:space="preserve"> </w:t>
      </w:r>
      <w:r>
        <w:rPr>
          <w:rFonts w:hint="eastAsia"/>
          <w:b/>
        </w:rPr>
        <w:t>顾客流失特征图</w:t>
      </w:r>
    </w:p>
    <w:p w:rsidR="00CE6232" w:rsidRDefault="00EA48D9">
      <w:pPr>
        <w:pStyle w:val="HTML"/>
        <w:shd w:val="clear" w:color="auto" w:fill="FFFFFF"/>
        <w:tabs>
          <w:tab w:val="clear" w:pos="916"/>
        </w:tabs>
        <w:wordWrap w:val="0"/>
        <w:spacing w:line="360" w:lineRule="auto"/>
        <w:ind w:firstLineChars="200" w:firstLine="480"/>
        <w:rPr>
          <w:rFonts w:ascii="var(--jp-code-font-family)" w:hAnsi="var(--jp-code-font-family)" w:hint="eastAsia"/>
        </w:rPr>
      </w:pPr>
      <w:r>
        <w:t>随机森林特征重要性分析显示，客户流失主要受费用高低、合同类型和服务时长的影响，高额总费用和月费用显著增加流失风险，而长期合同和较长服务时长则有助于降低流失概率。同时，支付方式（电子支票）与流失存在一定相关性，优化支付体验可能有效减少流失</w:t>
      </w:r>
    </w:p>
    <w:p w:rsidR="00CE6232" w:rsidRDefault="00EA48D9">
      <w:pPr>
        <w:widowControl/>
        <w:ind w:firstLine="420"/>
        <w:jc w:val="left"/>
        <w:rPr>
          <w:rFonts w:asciiTheme="minorEastAsia" w:hAnsiTheme="minorEastAsia" w:cs="Times New Roman"/>
          <w:b/>
          <w:bCs/>
        </w:rPr>
      </w:pPr>
      <w:r>
        <w:rPr>
          <w:rFonts w:asciiTheme="minorEastAsia" w:hAnsiTheme="minorEastAsia" w:cs="Times New Roman" w:hint="eastAsia"/>
          <w:b/>
          <w:bCs/>
        </w:rPr>
        <w:lastRenderedPageBreak/>
        <w:t>2</w:t>
      </w:r>
      <w:r>
        <w:rPr>
          <w:rFonts w:asciiTheme="minorEastAsia" w:hAnsiTheme="minorEastAsia" w:cs="Times New Roman" w:hint="eastAsia"/>
          <w:b/>
          <w:bCs/>
        </w:rPr>
        <w:t>）改进方向</w:t>
      </w:r>
    </w:p>
    <w:p w:rsidR="00CE6232" w:rsidRDefault="00EA48D9">
      <w:pPr>
        <w:widowControl/>
        <w:ind w:firstLine="420"/>
        <w:jc w:val="left"/>
        <w:rPr>
          <w:rFonts w:ascii="宋体" w:eastAsia="宋体" w:hAnsi="宋体" w:cs="宋体"/>
          <w:kern w:val="0"/>
          <w:szCs w:val="24"/>
        </w:rPr>
      </w:pPr>
      <w:r>
        <w:rPr>
          <w:rFonts w:ascii="宋体" w:eastAsia="宋体" w:hAnsi="宋体" w:cs="宋体" w:hint="eastAsia"/>
          <w:kern w:val="0"/>
          <w:szCs w:val="24"/>
        </w:rPr>
        <w:t>由</w:t>
      </w:r>
      <w:r>
        <w:rPr>
          <w:rFonts w:ascii="宋体" w:eastAsia="宋体" w:hAnsi="宋体" w:cs="宋体" w:hint="eastAsia"/>
          <w:kern w:val="0"/>
          <w:szCs w:val="24"/>
        </w:rPr>
        <w:t>Boostra</w:t>
      </w:r>
      <w:r>
        <w:rPr>
          <w:rFonts w:ascii="宋体" w:eastAsia="宋体" w:hAnsi="宋体" w:cs="宋体"/>
          <w:kern w:val="0"/>
          <w:szCs w:val="24"/>
        </w:rPr>
        <w:t>p</w:t>
      </w:r>
      <w:r>
        <w:rPr>
          <w:rFonts w:ascii="宋体" w:eastAsia="宋体" w:hAnsi="宋体" w:cs="宋体" w:hint="eastAsia"/>
          <w:kern w:val="0"/>
          <w:szCs w:val="24"/>
        </w:rPr>
        <w:t>采样后进行随机搜索调优，发现随机森林的性能都有提升但是不高，可能是搜索的参数范围不够大，如果调大参数范围以及深度，会让运行的时间长。</w:t>
      </w:r>
    </w:p>
    <w:p w:rsidR="00CE6232" w:rsidRDefault="00EA48D9">
      <w:pPr>
        <w:widowControl/>
        <w:ind w:firstLine="420"/>
        <w:jc w:val="left"/>
        <w:rPr>
          <w:rFonts w:ascii="宋体" w:eastAsia="宋体" w:hAnsi="宋体" w:cs="宋体"/>
          <w:kern w:val="0"/>
          <w:szCs w:val="24"/>
        </w:rPr>
      </w:pPr>
      <w:r>
        <w:rPr>
          <w:rFonts w:ascii="宋体" w:eastAsia="宋体" w:hAnsi="宋体" w:cs="宋体"/>
          <w:kern w:val="0"/>
          <w:szCs w:val="24"/>
        </w:rPr>
        <w:t>随机森林虽然是强大的模型，但在某些非线性复杂关系中，其表现可能不如梯度提升类模型</w:t>
      </w:r>
      <w:r>
        <w:rPr>
          <w:rFonts w:ascii="宋体" w:eastAsia="宋体" w:hAnsi="宋体" w:cs="宋体" w:hint="eastAsia"/>
          <w:kern w:val="0"/>
          <w:szCs w:val="24"/>
        </w:rPr>
        <w:t>所以在后续</w:t>
      </w:r>
      <w:r>
        <w:rPr>
          <w:rFonts w:ascii="宋体" w:eastAsia="宋体" w:hAnsi="宋体" w:cs="宋体"/>
          <w:kern w:val="0"/>
          <w:szCs w:val="24"/>
        </w:rPr>
        <w:t>替换为梯度提升决策树（</w:t>
      </w:r>
      <w:r>
        <w:rPr>
          <w:rFonts w:ascii="宋体" w:eastAsia="宋体" w:hAnsi="宋体" w:cs="宋体"/>
          <w:kern w:val="0"/>
          <w:szCs w:val="24"/>
        </w:rPr>
        <w:t>GBDT</w:t>
      </w:r>
      <w:r>
        <w:rPr>
          <w:rFonts w:ascii="宋体" w:eastAsia="宋体" w:hAnsi="宋体" w:cs="宋体"/>
          <w:kern w:val="0"/>
          <w:szCs w:val="24"/>
        </w:rPr>
        <w:t>）</w:t>
      </w:r>
      <w:r>
        <w:rPr>
          <w:rFonts w:ascii="宋体" w:eastAsia="宋体" w:hAnsi="宋体" w:cs="宋体" w:hint="eastAsia"/>
          <w:kern w:val="0"/>
          <w:szCs w:val="24"/>
        </w:rPr>
        <w:t>-</w:t>
      </w:r>
      <w:r>
        <w:rPr>
          <w:rFonts w:ascii="宋体" w:eastAsia="宋体" w:hAnsi="宋体" w:cs="宋体"/>
          <w:kern w:val="0"/>
          <w:szCs w:val="24"/>
        </w:rPr>
        <w:t>XGBoos</w:t>
      </w:r>
      <w:r>
        <w:rPr>
          <w:rFonts w:ascii="宋体" w:eastAsia="宋体" w:hAnsi="宋体" w:cs="宋体" w:hint="eastAsia"/>
          <w:kern w:val="0"/>
          <w:szCs w:val="24"/>
        </w:rPr>
        <w:t>t</w:t>
      </w:r>
      <w:r>
        <w:rPr>
          <w:rFonts w:ascii="宋体" w:eastAsia="宋体" w:hAnsi="宋体" w:cs="宋体" w:hint="eastAsia"/>
          <w:kern w:val="0"/>
          <w:szCs w:val="24"/>
        </w:rPr>
        <w:t>。</w:t>
      </w:r>
    </w:p>
    <w:p w:rsidR="00CE6232" w:rsidRDefault="00EA48D9">
      <w:pPr>
        <w:pStyle w:val="ac"/>
        <w:widowControl/>
        <w:adjustRightInd/>
        <w:snapToGrid/>
        <w:ind w:left="420" w:firstLineChars="0" w:firstLine="0"/>
        <w:jc w:val="left"/>
        <w:rPr>
          <w:rFonts w:ascii="宋体" w:hAnsi="宋体" w:cs="宋体"/>
          <w:b/>
          <w:kern w:val="0"/>
        </w:rPr>
      </w:pPr>
      <w:r>
        <w:rPr>
          <w:rFonts w:ascii="宋体" w:hAnsi="宋体" w:cs="宋体" w:hint="eastAsia"/>
          <w:b/>
          <w:kern w:val="0"/>
        </w:rPr>
        <w:t>3</w:t>
      </w:r>
      <w:r>
        <w:rPr>
          <w:rFonts w:ascii="宋体" w:hAnsi="宋体" w:cs="宋体" w:hint="eastAsia"/>
          <w:b/>
          <w:kern w:val="0"/>
        </w:rPr>
        <w:t>）贝叶斯优化随机森林</w:t>
      </w:r>
    </w:p>
    <w:p w:rsidR="00CE6232" w:rsidRDefault="00EA48D9">
      <w:pPr>
        <w:widowControl/>
        <w:adjustRightInd/>
        <w:snapToGrid/>
        <w:ind w:left="420" w:firstLine="360"/>
        <w:jc w:val="left"/>
      </w:pPr>
      <w:r>
        <w:t>使用贝叶斯优化来调优随机森林超参数，可以在更少的迭代次数内找到更优的参数组合，降低过拟合的风险</w:t>
      </w:r>
      <w:r>
        <w:rPr>
          <w:rFonts w:hint="eastAsia"/>
        </w:rPr>
        <w:t>，</w:t>
      </w:r>
      <w:r>
        <w:t>提高每棵树分裂的特征多样性，增强泛化能力同时显著提升模型的</w:t>
      </w:r>
      <w:r>
        <w:t>AUC</w:t>
      </w:r>
      <w:r>
        <w:rPr>
          <w:rFonts w:hint="eastAsia"/>
        </w:rPr>
        <w:t>和其他性能，并展示参数的迭代过程。</w:t>
      </w:r>
    </w:p>
    <w:p w:rsidR="00CE6232" w:rsidRDefault="00EA48D9">
      <w:pPr>
        <w:widowControl/>
        <w:adjustRightInd/>
        <w:snapToGrid/>
        <w:jc w:val="center"/>
        <w:rPr>
          <w:rStyle w:val="30"/>
        </w:rPr>
      </w:pPr>
      <w:r>
        <w:rPr>
          <w:rFonts w:hint="eastAsia"/>
          <w:noProof/>
        </w:rPr>
        <w:drawing>
          <wp:inline distT="0" distB="0" distL="0" distR="0">
            <wp:extent cx="3992880" cy="2400300"/>
            <wp:effectExtent l="0" t="0" r="7620" b="0"/>
            <wp:docPr id="40" name="图片 40" descr="C:\Users\qintao\AppData\Local\Microsoft\Windows\INetCache\Content.MSO\2720FB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qintao\AppData\Local\Microsoft\Windows\INetCache\Content.MSO\2720FB17.tmp"/>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4038836" cy="2428387"/>
                    </a:xfrm>
                    <a:prstGeom prst="rect">
                      <a:avLst/>
                    </a:prstGeom>
                    <a:noFill/>
                    <a:ln>
                      <a:noFill/>
                    </a:ln>
                  </pic:spPr>
                </pic:pic>
              </a:graphicData>
            </a:graphic>
          </wp:inline>
        </w:drawing>
      </w:r>
    </w:p>
    <w:p w:rsidR="00CE6232" w:rsidRDefault="00EA48D9">
      <w:pPr>
        <w:pStyle w:val="HTML"/>
        <w:shd w:val="clear" w:color="auto" w:fill="FFFFFF"/>
        <w:spacing w:line="360" w:lineRule="auto"/>
        <w:jc w:val="center"/>
        <w:rPr>
          <w:rFonts w:asciiTheme="minorHAnsi" w:eastAsiaTheme="minorEastAsia" w:hAnsiTheme="minorHAnsi" w:cstheme="minorBidi"/>
          <w:b/>
          <w:bCs/>
          <w:kern w:val="2"/>
          <w:szCs w:val="22"/>
        </w:rPr>
      </w:pPr>
      <w:r>
        <w:rPr>
          <w:rFonts w:asciiTheme="minorHAnsi" w:eastAsiaTheme="minorEastAsia" w:hAnsiTheme="minorHAnsi" w:cstheme="minorBidi"/>
          <w:b/>
          <w:bCs/>
          <w:kern w:val="2"/>
          <w:szCs w:val="22"/>
        </w:rPr>
        <w:t>图</w:t>
      </w:r>
      <w:r>
        <w:rPr>
          <w:rFonts w:asciiTheme="minorHAnsi" w:eastAsiaTheme="minorEastAsia" w:hAnsiTheme="minorHAnsi" w:cstheme="minorBidi" w:hint="eastAsia"/>
          <w:b/>
          <w:bCs/>
          <w:kern w:val="2"/>
          <w:szCs w:val="22"/>
        </w:rPr>
        <w:t>26</w:t>
      </w:r>
      <w:r>
        <w:rPr>
          <w:rFonts w:asciiTheme="minorHAnsi" w:eastAsiaTheme="minorEastAsia" w:hAnsiTheme="minorHAnsi" w:cstheme="minorBidi"/>
          <w:b/>
          <w:bCs/>
          <w:kern w:val="2"/>
          <w:szCs w:val="22"/>
        </w:rPr>
        <w:t xml:space="preserve"> </w:t>
      </w:r>
      <w:r>
        <w:rPr>
          <w:rFonts w:asciiTheme="minorHAnsi" w:eastAsiaTheme="minorEastAsia" w:hAnsiTheme="minorHAnsi" w:cstheme="minorBidi"/>
          <w:b/>
          <w:bCs/>
          <w:kern w:val="2"/>
          <w:szCs w:val="22"/>
        </w:rPr>
        <w:t>参数</w:t>
      </w:r>
      <w:r>
        <w:rPr>
          <w:rFonts w:asciiTheme="minorHAnsi" w:eastAsiaTheme="minorEastAsia" w:hAnsiTheme="minorHAnsi" w:cstheme="minorBidi" w:hint="eastAsia"/>
          <w:b/>
          <w:bCs/>
          <w:kern w:val="2"/>
          <w:szCs w:val="22"/>
        </w:rPr>
        <w:t>迭代图</w:t>
      </w:r>
    </w:p>
    <w:p w:rsidR="00CE6232" w:rsidRDefault="00EA48D9">
      <w:pPr>
        <w:pStyle w:val="HTML"/>
        <w:shd w:val="clear" w:color="auto" w:fill="FFFFFF"/>
        <w:spacing w:line="360" w:lineRule="auto"/>
        <w:jc w:val="center"/>
        <w:rPr>
          <w:rFonts w:ascii="var(--jp-code-font-family)" w:hAnsi="var(--jp-code-font-family)" w:hint="eastAsia"/>
        </w:rPr>
      </w:pPr>
      <w:r>
        <w:rPr>
          <w:rFonts w:ascii="var(--jp-code-font-family)" w:hAnsi="var(--jp-code-font-family)"/>
          <w:noProof/>
        </w:rPr>
        <w:drawing>
          <wp:inline distT="0" distB="0" distL="0" distR="0">
            <wp:extent cx="4249420" cy="2006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4"/>
                    <a:stretch>
                      <a:fillRect/>
                    </a:stretch>
                  </pic:blipFill>
                  <pic:spPr>
                    <a:xfrm>
                      <a:off x="0" y="0"/>
                      <a:ext cx="4295598" cy="2028798"/>
                    </a:xfrm>
                    <a:prstGeom prst="rect">
                      <a:avLst/>
                    </a:prstGeom>
                  </pic:spPr>
                </pic:pic>
              </a:graphicData>
            </a:graphic>
          </wp:inline>
        </w:drawing>
      </w:r>
    </w:p>
    <w:p w:rsidR="00CE6232" w:rsidRDefault="00EA48D9">
      <w:pPr>
        <w:pStyle w:val="HTML"/>
        <w:shd w:val="clear" w:color="auto" w:fill="FFFFFF"/>
        <w:spacing w:line="360" w:lineRule="auto"/>
        <w:jc w:val="center"/>
        <w:rPr>
          <w:b/>
        </w:rPr>
      </w:pPr>
      <w:r>
        <w:rPr>
          <w:rFonts w:hint="eastAsia"/>
          <w:b/>
        </w:rPr>
        <w:t>图</w:t>
      </w:r>
      <w:r>
        <w:rPr>
          <w:rFonts w:hint="eastAsia"/>
          <w:b/>
        </w:rPr>
        <w:t>27</w:t>
      </w:r>
      <w:r>
        <w:rPr>
          <w:b/>
        </w:rPr>
        <w:t xml:space="preserve"> </w:t>
      </w:r>
      <w:r>
        <w:rPr>
          <w:rFonts w:hint="eastAsia"/>
          <w:b/>
        </w:rPr>
        <w:t>各参数值</w:t>
      </w:r>
    </w:p>
    <w:p w:rsidR="00CE6232" w:rsidRDefault="00EA48D9">
      <w:pPr>
        <w:pStyle w:val="HTML"/>
        <w:shd w:val="clear" w:color="auto" w:fill="FFFFFF"/>
        <w:wordWrap w:val="0"/>
        <w:rPr>
          <w:rFonts w:ascii="var(--jp-code-font-family)" w:hAnsi="var(--jp-code-font-family)" w:hint="eastAsia"/>
        </w:rPr>
      </w:pPr>
      <w:r>
        <w:rPr>
          <w:rFonts w:ascii="var(--jp-code-font-family)" w:hAnsi="var(--jp-code-font-family)"/>
        </w:rPr>
        <w:lastRenderedPageBreak/>
        <w:tab/>
      </w:r>
      <w:r>
        <w:rPr>
          <w:rFonts w:ascii="var(--jp-code-font-family)" w:hAnsi="var(--jp-code-font-family)" w:hint="eastAsia"/>
        </w:rPr>
        <w:t>可以看出</w:t>
      </w:r>
      <w:r>
        <w:rPr>
          <w:rFonts w:ascii="var(--jp-code-font-family)" w:hAnsi="var(--jp-code-font-family)"/>
        </w:rPr>
        <w:t>最佳参数</w:t>
      </w:r>
      <w:r>
        <w:rPr>
          <w:rFonts w:ascii="var(--jp-code-font-family)" w:hAnsi="var(--jp-code-font-family)"/>
        </w:rPr>
        <w:t>:{'n_estimators':327, 'max_depth':18, 'min_samples_split':2, 'min_samples_leaf':1,'max_features':0.1892329315025182}</w:t>
      </w:r>
      <w:r>
        <w:rPr>
          <w:rFonts w:ascii="var(--jp-code-font-family)" w:hAnsi="var(--jp-code-font-family)" w:hint="eastAsia"/>
        </w:rPr>
        <w:t>,</w:t>
      </w:r>
      <w:r>
        <w:rPr>
          <w:rFonts w:ascii="var(--jp-code-font-family)" w:hAnsi="var(--jp-code-font-family)"/>
        </w:rPr>
        <w:t>Final Performance: Accuracy=0.8284, F1 Score=0.8328, AUC=0.9024</w:t>
      </w:r>
    </w:p>
    <w:p w:rsidR="00CE6232" w:rsidRDefault="00EA48D9">
      <w:pPr>
        <w:pStyle w:val="HTML"/>
        <w:shd w:val="clear" w:color="auto" w:fill="FFFFFF"/>
        <w:spacing w:line="360" w:lineRule="auto"/>
        <w:rPr>
          <w:rFonts w:ascii="var(--jp-code-font-family)" w:hAnsi="var(--jp-code-font-family)" w:hint="eastAsia"/>
        </w:rPr>
      </w:pPr>
      <w:r>
        <w:rPr>
          <w:rFonts w:ascii="var(--jp-code-font-family)" w:hAnsi="var(--jp-code-font-family)" w:hint="eastAsia"/>
        </w:rPr>
        <w:t>迭代</w:t>
      </w:r>
      <w:r>
        <w:rPr>
          <w:rFonts w:ascii="var(--jp-code-font-family)" w:hAnsi="var(--jp-code-font-family)" w:hint="eastAsia"/>
        </w:rPr>
        <w:t>100</w:t>
      </w:r>
      <w:r>
        <w:rPr>
          <w:rFonts w:ascii="var(--jp-code-font-family)" w:hAnsi="var(--jp-code-font-family)" w:hint="eastAsia"/>
        </w:rPr>
        <w:t>次个参数的过程，</w:t>
      </w:r>
      <w:r>
        <w:t>型超参数的变化趋势和</w:t>
      </w:r>
      <w:r>
        <w:t xml:space="preserve"> AUC </w:t>
      </w:r>
      <w:r>
        <w:t>的优化过程</w:t>
      </w:r>
      <w:r>
        <w:rPr>
          <w:rFonts w:hint="eastAsia"/>
        </w:rPr>
        <w:t>但</w:t>
      </w:r>
      <w:r>
        <w:rPr>
          <w:rFonts w:ascii="var(--jp-code-font-family)" w:hAnsi="var(--jp-code-font-family)" w:hint="eastAsia"/>
        </w:rPr>
        <w:t>各参数似乎并没有收敛稳定，说明迭代次数不够，但对于最后结果可以看出各项性能都有提高。</w:t>
      </w:r>
    </w:p>
    <w:p w:rsidR="00CE6232" w:rsidRDefault="00EA48D9">
      <w:pPr>
        <w:widowControl/>
        <w:spacing w:beforeLines="50" w:before="156"/>
        <w:jc w:val="left"/>
        <w:outlineLvl w:val="2"/>
        <w:rPr>
          <w:rStyle w:val="30"/>
          <w:b w:val="0"/>
        </w:rPr>
      </w:pPr>
      <w:bookmarkStart w:id="55" w:name="_Toc11373"/>
      <w:r>
        <w:rPr>
          <w:rStyle w:val="30"/>
          <w:rFonts w:hint="eastAsia"/>
          <w:b w:val="0"/>
        </w:rPr>
        <w:t>5</w:t>
      </w:r>
      <w:r>
        <w:rPr>
          <w:rStyle w:val="30"/>
          <w:b w:val="0"/>
        </w:rPr>
        <w:t>.3.3 XGB</w:t>
      </w:r>
      <w:r>
        <w:rPr>
          <w:rStyle w:val="30"/>
          <w:rFonts w:hint="eastAsia"/>
          <w:b w:val="0"/>
        </w:rPr>
        <w:t>oost</w:t>
      </w:r>
      <w:bookmarkEnd w:id="55"/>
      <w:r>
        <w:rPr>
          <w:rStyle w:val="30"/>
          <w:b w:val="0"/>
          <w:vertAlign w:val="superscript"/>
        </w:rPr>
        <w:fldChar w:fldCharType="begin"/>
      </w:r>
      <w:r>
        <w:rPr>
          <w:rStyle w:val="30"/>
          <w:b w:val="0"/>
          <w:vertAlign w:val="superscript"/>
        </w:rPr>
        <w:instrText xml:space="preserve"> </w:instrText>
      </w:r>
      <w:r>
        <w:rPr>
          <w:rStyle w:val="30"/>
          <w:rFonts w:hint="eastAsia"/>
          <w:b w:val="0"/>
          <w:vertAlign w:val="superscript"/>
        </w:rPr>
        <w:instrText>REF _Ref184127826 \r \h</w:instrText>
      </w:r>
      <w:r>
        <w:rPr>
          <w:rStyle w:val="30"/>
          <w:b w:val="0"/>
          <w:vertAlign w:val="superscript"/>
        </w:rPr>
        <w:instrText xml:space="preserve">  \* MERGEFORMAT </w:instrText>
      </w:r>
      <w:r>
        <w:rPr>
          <w:rStyle w:val="30"/>
          <w:b w:val="0"/>
          <w:vertAlign w:val="superscript"/>
        </w:rPr>
      </w:r>
      <w:r>
        <w:rPr>
          <w:rStyle w:val="30"/>
          <w:b w:val="0"/>
          <w:vertAlign w:val="superscript"/>
        </w:rPr>
        <w:fldChar w:fldCharType="separate"/>
      </w:r>
      <w:r>
        <w:rPr>
          <w:rStyle w:val="30"/>
          <w:b w:val="0"/>
          <w:vertAlign w:val="superscript"/>
        </w:rPr>
        <w:t>[5]</w:t>
      </w:r>
      <w:r>
        <w:rPr>
          <w:rStyle w:val="30"/>
          <w:b w:val="0"/>
          <w:vertAlign w:val="superscript"/>
        </w:rPr>
        <w:fldChar w:fldCharType="end"/>
      </w:r>
    </w:p>
    <w:p w:rsidR="00CE6232" w:rsidRDefault="00EA48D9">
      <w:pPr>
        <w:widowControl/>
        <w:adjustRightInd/>
        <w:snapToGrid/>
        <w:spacing w:before="50"/>
        <w:ind w:firstLine="420"/>
        <w:jc w:val="left"/>
      </w:pPr>
      <w:r>
        <w:rPr>
          <w:rFonts w:ascii="宋体" w:eastAsia="宋体" w:hAnsi="宋体" w:cs="宋体" w:hint="eastAsia"/>
          <w:kern w:val="0"/>
          <w:szCs w:val="24"/>
        </w:rPr>
        <w:t>改进的优点：①</w:t>
      </w:r>
      <w:r>
        <w:rPr>
          <w:rFonts w:ascii="宋体" w:eastAsia="宋体" w:hAnsi="宋体" w:cs="宋体"/>
          <w:kern w:val="0"/>
          <w:szCs w:val="24"/>
        </w:rPr>
        <w:t xml:space="preserve">XGBoost </w:t>
      </w:r>
      <w:r>
        <w:rPr>
          <w:rFonts w:ascii="宋体" w:eastAsia="宋体" w:hAnsi="宋体" w:cs="宋体"/>
          <w:kern w:val="0"/>
          <w:szCs w:val="24"/>
        </w:rPr>
        <w:t>通过梯度提升决策树（</w:t>
      </w:r>
      <w:r>
        <w:rPr>
          <w:rFonts w:ascii="宋体" w:eastAsia="宋体" w:hAnsi="宋体" w:cs="宋体"/>
          <w:kern w:val="0"/>
          <w:szCs w:val="24"/>
        </w:rPr>
        <w:t>GBDT</w:t>
      </w:r>
      <w:r>
        <w:rPr>
          <w:rFonts w:ascii="宋体" w:eastAsia="宋体" w:hAnsi="宋体" w:cs="宋体"/>
          <w:kern w:val="0"/>
          <w:szCs w:val="24"/>
        </w:rPr>
        <w:t>）的框架，优化了损失函数，</w:t>
      </w:r>
      <w:r>
        <w:rPr>
          <w:rFonts w:ascii="宋体" w:eastAsia="宋体" w:hAnsi="宋体" w:cs="宋体" w:hint="eastAsia"/>
          <w:kern w:val="0"/>
          <w:szCs w:val="24"/>
        </w:rPr>
        <w:t>比起随机森林来说</w:t>
      </w:r>
      <w:r>
        <w:rPr>
          <w:rFonts w:ascii="宋体" w:eastAsia="宋体" w:hAnsi="宋体" w:cs="宋体"/>
          <w:kern w:val="0"/>
          <w:szCs w:val="24"/>
        </w:rPr>
        <w:t>对流失客户和非流失客户的区分能力</w:t>
      </w:r>
      <w:r>
        <w:rPr>
          <w:rFonts w:ascii="宋体" w:eastAsia="宋体" w:hAnsi="宋体" w:cs="宋体" w:hint="eastAsia"/>
          <w:kern w:val="0"/>
          <w:szCs w:val="24"/>
        </w:rPr>
        <w:t>更</w:t>
      </w:r>
      <w:r>
        <w:rPr>
          <w:rFonts w:ascii="宋体" w:eastAsia="宋体" w:hAnsi="宋体" w:cs="宋体"/>
          <w:kern w:val="0"/>
          <w:szCs w:val="24"/>
        </w:rPr>
        <w:t>强。</w:t>
      </w:r>
      <w:r>
        <w:rPr>
          <w:rFonts w:ascii="宋体" w:eastAsia="宋体" w:hAnsi="宋体" w:cs="宋体" w:hint="eastAsia"/>
          <w:kern w:val="0"/>
          <w:szCs w:val="24"/>
        </w:rPr>
        <w:t>②为</w:t>
      </w:r>
      <w:r>
        <w:rPr>
          <w:rFonts w:ascii="宋体" w:eastAsia="宋体" w:hAnsi="宋体" w:cs="宋体"/>
          <w:kern w:val="0"/>
          <w:szCs w:val="24"/>
        </w:rPr>
        <w:t>防止过拟合</w:t>
      </w:r>
      <w:r>
        <w:rPr>
          <w:rFonts w:ascii="宋体" w:eastAsia="宋体" w:hAnsi="宋体" w:cs="宋体" w:hint="eastAsia"/>
          <w:kern w:val="0"/>
          <w:szCs w:val="24"/>
        </w:rPr>
        <w:t>且</w:t>
      </w:r>
      <w:r>
        <w:rPr>
          <w:rFonts w:ascii="宋体" w:eastAsia="宋体" w:hAnsi="宋体" w:cs="宋体"/>
          <w:kern w:val="0"/>
          <w:szCs w:val="24"/>
        </w:rPr>
        <w:t>支持子采样</w:t>
      </w:r>
      <w:r>
        <w:rPr>
          <w:rFonts w:ascii="宋体" w:eastAsia="宋体" w:hAnsi="宋体" w:cs="宋体" w:hint="eastAsia"/>
          <w:kern w:val="0"/>
          <w:szCs w:val="24"/>
        </w:rPr>
        <w:t>（</w:t>
      </w:r>
      <w:r>
        <w:rPr>
          <w:rFonts w:ascii="宋体" w:eastAsia="宋体" w:hAnsi="宋体" w:cs="宋体"/>
          <w:kern w:val="0"/>
          <w:szCs w:val="24"/>
        </w:rPr>
        <w:t>对样本和</w:t>
      </w:r>
      <w:r>
        <w:rPr>
          <w:rFonts w:ascii="宋体" w:eastAsia="宋体" w:hAnsi="宋体" w:cs="宋体"/>
          <w:kern w:val="0"/>
          <w:szCs w:val="24"/>
        </w:rPr>
        <w:t>特征进行随机采样）</w:t>
      </w:r>
      <w:r>
        <w:t>，</w:t>
      </w:r>
      <w:r>
        <w:t>XGBoost</w:t>
      </w:r>
      <w:r>
        <w:t>能自动生成交互特征，尤其对复杂的消费习惯数据表现优异</w:t>
      </w:r>
      <w:r>
        <w:rPr>
          <w:rFonts w:hint="eastAsia"/>
        </w:rPr>
        <w:t>结合贝叶斯优化</w:t>
      </w:r>
      <w:r>
        <w:rPr>
          <w:rFonts w:ascii="宋体" w:eastAsia="宋体" w:hAnsi="宋体" w:cs="宋体"/>
          <w:kern w:val="0"/>
          <w:szCs w:val="24"/>
        </w:rPr>
        <w:t>进一步提高模型的泛化能力</w:t>
      </w:r>
      <w:r>
        <w:t>在树模型中</w:t>
      </w:r>
    </w:p>
    <w:p w:rsidR="00CE6232" w:rsidRDefault="00EA48D9">
      <w:pPr>
        <w:pStyle w:val="a7"/>
        <w:adjustRightInd/>
        <w:snapToGrid/>
        <w:spacing w:before="0" w:beforeAutospacing="0" w:after="0" w:afterAutospacing="0"/>
        <w:ind w:firstLine="420"/>
      </w:pPr>
      <w:r>
        <w:rPr>
          <w:rFonts w:hint="eastAsia"/>
        </w:rPr>
        <w:t>①</w:t>
      </w:r>
      <w:r>
        <w:t xml:space="preserve"> </w:t>
      </w:r>
      <w:r>
        <w:t>在优化的过程中，贝叶斯优化</w:t>
      </w:r>
      <w:r>
        <w:rPr>
          <w:rFonts w:asciiTheme="majorHAnsi" w:hAnsiTheme="majorHAnsi"/>
          <w:sz w:val="36"/>
          <w:szCs w:val="36"/>
          <w:vertAlign w:val="superscript"/>
        </w:rPr>
        <w:fldChar w:fldCharType="begin"/>
      </w:r>
      <w:r>
        <w:rPr>
          <w:rFonts w:asciiTheme="majorHAnsi" w:hAnsiTheme="majorHAnsi"/>
          <w:sz w:val="36"/>
          <w:szCs w:val="36"/>
          <w:vertAlign w:val="superscript"/>
        </w:rPr>
        <w:instrText xml:space="preserve"> REF _Ref184127826 \r \h  \* MERGEFORMAT </w:instrText>
      </w:r>
      <w:r>
        <w:rPr>
          <w:rFonts w:asciiTheme="majorHAnsi" w:hAnsiTheme="majorHAnsi"/>
          <w:sz w:val="36"/>
          <w:szCs w:val="36"/>
          <w:vertAlign w:val="superscript"/>
        </w:rPr>
      </w:r>
      <w:r>
        <w:rPr>
          <w:rFonts w:asciiTheme="majorHAnsi" w:hAnsiTheme="majorHAnsi"/>
          <w:sz w:val="36"/>
          <w:szCs w:val="36"/>
          <w:vertAlign w:val="superscript"/>
        </w:rPr>
        <w:fldChar w:fldCharType="separate"/>
      </w:r>
      <w:r>
        <w:rPr>
          <w:rFonts w:asciiTheme="majorHAnsi" w:hAnsiTheme="majorHAnsi"/>
          <w:sz w:val="36"/>
          <w:szCs w:val="36"/>
          <w:vertAlign w:val="superscript"/>
        </w:rPr>
        <w:t>[5]</w:t>
      </w:r>
      <w:r>
        <w:rPr>
          <w:rFonts w:asciiTheme="majorHAnsi" w:hAnsiTheme="majorHAnsi"/>
          <w:sz w:val="36"/>
          <w:szCs w:val="36"/>
          <w:vertAlign w:val="superscript"/>
        </w:rPr>
        <w:fldChar w:fldCharType="end"/>
      </w:r>
      <w:r>
        <w:t>动态调整了</w:t>
      </w:r>
      <w:r>
        <w:t>XGBoost</w:t>
      </w:r>
      <w:r>
        <w:t>模型的以下参数：</w:t>
      </w:r>
    </w:p>
    <w:p w:rsidR="00CE6232" w:rsidRDefault="00EA48D9">
      <w:pPr>
        <w:pStyle w:val="a7"/>
        <w:adjustRightInd/>
        <w:snapToGrid/>
        <w:spacing w:before="0" w:beforeAutospacing="0" w:after="0" w:afterAutospacing="0"/>
        <w:ind w:firstLine="420"/>
      </w:pPr>
      <w:r>
        <w:t xml:space="preserve">n_estimators: </w:t>
      </w:r>
      <w:r>
        <w:t>决策树的数量，优化模型的学习能力。</w:t>
      </w:r>
    </w:p>
    <w:p w:rsidR="00CE6232" w:rsidRDefault="00EA48D9">
      <w:pPr>
        <w:pStyle w:val="a7"/>
        <w:adjustRightInd/>
        <w:snapToGrid/>
        <w:spacing w:before="0" w:beforeAutospacing="0" w:after="0" w:afterAutospacing="0"/>
        <w:ind w:firstLine="420"/>
      </w:pPr>
      <w:r>
        <w:t xml:space="preserve">max_depth: </w:t>
      </w:r>
      <w:r>
        <w:t>决策树的最大深度，控制模型的复杂度和防止过拟合。</w:t>
      </w:r>
    </w:p>
    <w:p w:rsidR="00CE6232" w:rsidRDefault="00EA48D9">
      <w:pPr>
        <w:pStyle w:val="a7"/>
        <w:adjustRightInd/>
        <w:snapToGrid/>
        <w:spacing w:before="0" w:beforeAutospacing="0" w:after="0" w:afterAutospacing="0"/>
        <w:ind w:firstLine="420"/>
      </w:pPr>
      <w:r>
        <w:t xml:space="preserve">learning_rate: </w:t>
      </w:r>
      <w:r>
        <w:t>学习率，影响模型的学习步幅。</w:t>
      </w:r>
    </w:p>
    <w:p w:rsidR="00CE6232" w:rsidRDefault="00EA48D9">
      <w:pPr>
        <w:pStyle w:val="a7"/>
        <w:adjustRightInd/>
        <w:snapToGrid/>
        <w:spacing w:before="0" w:beforeAutospacing="0" w:after="0" w:afterAutospacing="0"/>
        <w:ind w:firstLine="420"/>
      </w:pPr>
      <w:r>
        <w:t xml:space="preserve">subsample: </w:t>
      </w:r>
      <w:r>
        <w:t>子采样比例，减少过拟合的可能性。</w:t>
      </w:r>
      <w:r>
        <w:t xml:space="preserve">colsample_bytree: </w:t>
      </w:r>
      <w:r>
        <w:t>每棵树的特征采样比例，进一步控制特征空间。</w:t>
      </w:r>
    </w:p>
    <w:p w:rsidR="00CE6232" w:rsidRDefault="00EA48D9">
      <w:pPr>
        <w:widowControl/>
        <w:adjustRightInd/>
        <w:snapToGrid/>
        <w:jc w:val="center"/>
        <w:rPr>
          <w:rFonts w:ascii="Times New Roman" w:eastAsia="宋体" w:hAnsi="Times New Roman" w:cs="Times New Roman"/>
          <w:b/>
          <w:bCs/>
          <w:sz w:val="30"/>
          <w:szCs w:val="32"/>
        </w:rPr>
      </w:pPr>
      <w:r>
        <w:rPr>
          <w:noProof/>
        </w:rPr>
        <w:drawing>
          <wp:inline distT="0" distB="0" distL="0" distR="0">
            <wp:extent cx="2308860" cy="1820545"/>
            <wp:effectExtent l="0" t="0" r="0" b="8255"/>
            <wp:docPr id="11" name="图片 11" descr="已上传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已上传的图片"/>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339493" cy="1844698"/>
                    </a:xfrm>
                    <a:prstGeom prst="rect">
                      <a:avLst/>
                    </a:prstGeom>
                    <a:noFill/>
                    <a:ln>
                      <a:noFill/>
                    </a:ln>
                  </pic:spPr>
                </pic:pic>
              </a:graphicData>
            </a:graphic>
          </wp:inline>
        </w:drawing>
      </w:r>
      <w:r>
        <w:rPr>
          <w:noProof/>
        </w:rPr>
        <w:drawing>
          <wp:inline distT="0" distB="0" distL="0" distR="0">
            <wp:extent cx="2321560" cy="1854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6"/>
                    <a:stretch>
                      <a:fillRect/>
                    </a:stretch>
                  </pic:blipFill>
                  <pic:spPr>
                    <a:xfrm>
                      <a:off x="0" y="0"/>
                      <a:ext cx="2377499" cy="1899187"/>
                    </a:xfrm>
                    <a:prstGeom prst="rect">
                      <a:avLst/>
                    </a:prstGeom>
                  </pic:spPr>
                </pic:pic>
              </a:graphicData>
            </a:graphic>
          </wp:inline>
        </w:drawing>
      </w:r>
    </w:p>
    <w:p w:rsidR="00CE6232" w:rsidRDefault="00EA48D9">
      <w:pPr>
        <w:pStyle w:val="a7"/>
        <w:adjustRightInd/>
        <w:snapToGrid/>
        <w:spacing w:before="0" w:beforeAutospacing="0" w:after="0" w:afterAutospacing="0"/>
        <w:ind w:firstLine="420"/>
        <w:jc w:val="center"/>
      </w:pPr>
      <w:r>
        <w:rPr>
          <w:rFonts w:asciiTheme="minorHAnsi" w:eastAsiaTheme="minorEastAsia" w:hAnsiTheme="minorHAnsi" w:cstheme="minorBidi" w:hint="eastAsia"/>
          <w:b/>
          <w:bCs/>
          <w:kern w:val="2"/>
          <w:szCs w:val="22"/>
        </w:rPr>
        <w:t>图</w:t>
      </w:r>
      <w:r>
        <w:rPr>
          <w:rFonts w:asciiTheme="minorHAnsi" w:eastAsiaTheme="minorEastAsia" w:hAnsiTheme="minorHAnsi" w:cstheme="minorBidi" w:hint="eastAsia"/>
          <w:b/>
          <w:bCs/>
          <w:kern w:val="2"/>
          <w:szCs w:val="22"/>
        </w:rPr>
        <w:t>28</w:t>
      </w:r>
      <w:r>
        <w:rPr>
          <w:rFonts w:asciiTheme="minorHAnsi" w:eastAsiaTheme="minorEastAsia" w:hAnsiTheme="minorHAnsi" w:cstheme="minorBidi"/>
          <w:b/>
          <w:bCs/>
          <w:kern w:val="2"/>
          <w:szCs w:val="22"/>
        </w:rPr>
        <w:t xml:space="preserve"> </w:t>
      </w:r>
      <w:r>
        <w:rPr>
          <w:rFonts w:asciiTheme="minorHAnsi" w:eastAsiaTheme="minorEastAsia" w:hAnsiTheme="minorHAnsi" w:cstheme="minorBidi" w:hint="eastAsia"/>
          <w:b/>
          <w:bCs/>
          <w:kern w:val="2"/>
          <w:szCs w:val="22"/>
        </w:rPr>
        <w:t>模型学习曲线</w:t>
      </w:r>
      <w:r>
        <w:rPr>
          <w:rFonts w:asciiTheme="minorHAnsi" w:eastAsiaTheme="minorEastAsia" w:hAnsiTheme="minorHAnsi" w:cstheme="minorBidi" w:hint="eastAsia"/>
          <w:kern w:val="2"/>
          <w:szCs w:val="22"/>
        </w:rPr>
        <w:t xml:space="preserve"> </w:t>
      </w:r>
      <w:r>
        <w:t xml:space="preserve">               </w:t>
      </w:r>
      <w:r>
        <w:rPr>
          <w:rFonts w:asciiTheme="minorHAnsi" w:eastAsiaTheme="minorEastAsia" w:hAnsiTheme="minorHAnsi" w:cstheme="minorBidi" w:hint="eastAsia"/>
          <w:b/>
          <w:bCs/>
          <w:kern w:val="2"/>
          <w:szCs w:val="22"/>
        </w:rPr>
        <w:t xml:space="preserve">  </w:t>
      </w:r>
      <w:r>
        <w:rPr>
          <w:rFonts w:asciiTheme="minorHAnsi" w:eastAsiaTheme="minorEastAsia" w:hAnsiTheme="minorHAnsi" w:cstheme="minorBidi" w:hint="eastAsia"/>
          <w:b/>
          <w:bCs/>
          <w:kern w:val="2"/>
          <w:szCs w:val="22"/>
        </w:rPr>
        <w:t>图</w:t>
      </w:r>
      <w:r>
        <w:rPr>
          <w:rFonts w:asciiTheme="minorHAnsi" w:eastAsiaTheme="minorEastAsia" w:hAnsiTheme="minorHAnsi" w:cstheme="minorBidi" w:hint="eastAsia"/>
          <w:b/>
          <w:bCs/>
          <w:kern w:val="2"/>
          <w:szCs w:val="22"/>
        </w:rPr>
        <w:t>29 ROC</w:t>
      </w:r>
      <w:r>
        <w:rPr>
          <w:rFonts w:asciiTheme="minorHAnsi" w:eastAsiaTheme="minorEastAsia" w:hAnsiTheme="minorHAnsi" w:cstheme="minorBidi" w:hint="eastAsia"/>
          <w:b/>
          <w:bCs/>
          <w:kern w:val="2"/>
          <w:szCs w:val="22"/>
        </w:rPr>
        <w:t>曲线</w:t>
      </w:r>
    </w:p>
    <w:p w:rsidR="00CE6232" w:rsidRDefault="00EA48D9">
      <w:pPr>
        <w:widowControl/>
        <w:adjustRightInd/>
        <w:snapToGrid/>
        <w:spacing w:beforeLines="50" w:before="156"/>
        <w:ind w:firstLine="420"/>
        <w:jc w:val="left"/>
      </w:pPr>
      <w:r>
        <w:rPr>
          <w:rFonts w:hint="eastAsia"/>
        </w:rPr>
        <w:t>由模型学习曲线可以看出</w:t>
      </w:r>
      <w:r>
        <w:t>训练曲线和验证曲线收敛较好，且验证分数达到较高的水平，表明模型在训练和验证集上都有良好的表现。</w:t>
      </w:r>
      <w:r>
        <w:rPr>
          <w:rFonts w:hint="eastAsia"/>
        </w:rPr>
        <w:t>同时由</w:t>
      </w:r>
      <w:r>
        <w:rPr>
          <w:rFonts w:hint="eastAsia"/>
        </w:rPr>
        <w:t>R</w:t>
      </w:r>
      <w:r>
        <w:t>OC</w:t>
      </w:r>
      <w:r>
        <w:rPr>
          <w:rFonts w:hint="eastAsia"/>
        </w:rPr>
        <w:t>曲线可以得出</w:t>
      </w:r>
      <w:r>
        <w:rPr>
          <w:rFonts w:hint="eastAsia"/>
        </w:rPr>
        <w:t>A</w:t>
      </w:r>
      <w:r>
        <w:t>UC</w:t>
      </w:r>
      <w:r>
        <w:rPr>
          <w:rFonts w:hint="eastAsia"/>
        </w:rPr>
        <w:t>为</w:t>
      </w:r>
      <w:r>
        <w:rPr>
          <w:rFonts w:hint="eastAsia"/>
        </w:rPr>
        <w:t>0.9055</w:t>
      </w:r>
      <w:r>
        <w:rPr>
          <w:rFonts w:hint="eastAsia"/>
        </w:rPr>
        <w:t>相对</w:t>
      </w:r>
      <w:r>
        <w:rPr>
          <w:rFonts w:hint="eastAsia"/>
        </w:rPr>
        <w:t>于随机森林有进一步提高</w:t>
      </w:r>
    </w:p>
    <w:p w:rsidR="00CE6232" w:rsidRDefault="00EA48D9">
      <w:pPr>
        <w:widowControl/>
        <w:adjustRightInd/>
        <w:snapToGrid/>
        <w:ind w:firstLine="420"/>
        <w:jc w:val="center"/>
      </w:pPr>
      <w:r>
        <w:rPr>
          <w:noProof/>
        </w:rPr>
        <w:lastRenderedPageBreak/>
        <w:drawing>
          <wp:inline distT="0" distB="0" distL="0" distR="0">
            <wp:extent cx="2268220" cy="15322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7"/>
                    <a:stretch>
                      <a:fillRect/>
                    </a:stretch>
                  </pic:blipFill>
                  <pic:spPr>
                    <a:xfrm>
                      <a:off x="0" y="0"/>
                      <a:ext cx="2531444" cy="1710483"/>
                    </a:xfrm>
                    <a:prstGeom prst="rect">
                      <a:avLst/>
                    </a:prstGeom>
                  </pic:spPr>
                </pic:pic>
              </a:graphicData>
            </a:graphic>
          </wp:inline>
        </w:drawing>
      </w:r>
    </w:p>
    <w:p w:rsidR="00CE6232" w:rsidRDefault="00EA48D9">
      <w:pPr>
        <w:widowControl/>
        <w:adjustRightInd/>
        <w:snapToGrid/>
        <w:spacing w:beforeLines="50" w:before="156"/>
        <w:ind w:firstLine="420"/>
        <w:jc w:val="center"/>
        <w:rPr>
          <w:b/>
          <w:bCs/>
        </w:rPr>
      </w:pPr>
      <w:r>
        <w:rPr>
          <w:rFonts w:hint="eastAsia"/>
          <w:b/>
          <w:bCs/>
        </w:rPr>
        <w:t>图</w:t>
      </w:r>
      <w:r>
        <w:rPr>
          <w:rFonts w:hint="eastAsia"/>
          <w:b/>
          <w:bCs/>
        </w:rPr>
        <w:t>30</w:t>
      </w:r>
      <w:r>
        <w:rPr>
          <w:b/>
          <w:bCs/>
        </w:rPr>
        <w:t xml:space="preserve"> </w:t>
      </w:r>
      <w:r>
        <w:rPr>
          <w:rFonts w:hint="eastAsia"/>
          <w:b/>
          <w:bCs/>
        </w:rPr>
        <w:t>混淆矩阵</w:t>
      </w:r>
    </w:p>
    <w:p w:rsidR="00CE6232" w:rsidRDefault="00EA48D9">
      <w:pPr>
        <w:widowControl/>
        <w:adjustRightInd/>
        <w:snapToGrid/>
        <w:ind w:firstLine="420"/>
        <w:jc w:val="left"/>
      </w:pPr>
      <w:r>
        <w:rPr>
          <w:rFonts w:hint="eastAsia"/>
        </w:rPr>
        <w:t>由混淆矩阵可以计算得出其准确率为</w:t>
      </w:r>
      <w:r>
        <w:rPr>
          <w:rFonts w:hint="eastAsia"/>
        </w:rPr>
        <w:t>0.849</w:t>
      </w:r>
      <w:r>
        <w:rPr>
          <w:rFonts w:hint="eastAsia"/>
        </w:rPr>
        <w:t>，</w:t>
      </w:r>
      <w:r>
        <w:rPr>
          <w:rFonts w:hint="eastAsia"/>
        </w:rPr>
        <w:t>F1</w:t>
      </w:r>
      <w:r>
        <w:t xml:space="preserve"> </w:t>
      </w:r>
      <w:r>
        <w:rPr>
          <w:rFonts w:hint="eastAsia"/>
        </w:rPr>
        <w:t>s</w:t>
      </w:r>
      <w:r>
        <w:t>core</w:t>
      </w:r>
      <w:r>
        <w:rPr>
          <w:rFonts w:hint="eastAsia"/>
        </w:rPr>
        <w:t>为</w:t>
      </w:r>
      <w:r>
        <w:t>0.828</w:t>
      </w:r>
      <w:r>
        <w:rPr>
          <w:rFonts w:hint="eastAsia"/>
        </w:rPr>
        <w:t>。且得出最佳参数</w:t>
      </w:r>
      <w:r>
        <w:rPr>
          <w:rFonts w:hint="eastAsia"/>
        </w:rPr>
        <w:t>: {'colsample_bytree': 0.6652619567813226, 'gamma': 0.4153798702870832, 'learning_rate': 0.02825421700024073, 'max_depth': 11.083496755677036, 'n_estimators': 455.62416698403825, 'subsample</w:t>
      </w:r>
      <w:r>
        <w:rPr>
          <w:rFonts w:hint="eastAsia"/>
        </w:rPr>
        <w:t>': 0.8602760335347635</w:t>
      </w:r>
    </w:p>
    <w:p w:rsidR="00CE6232" w:rsidRDefault="00EA48D9">
      <w:pPr>
        <w:widowControl/>
        <w:ind w:firstLine="420"/>
        <w:jc w:val="left"/>
        <w:outlineLvl w:val="1"/>
        <w:rPr>
          <w:rStyle w:val="30"/>
          <w:b w:val="0"/>
        </w:rPr>
      </w:pPr>
      <w:bookmarkStart w:id="56" w:name="_Toc29352"/>
      <w:r>
        <w:rPr>
          <w:rStyle w:val="30"/>
          <w:rFonts w:hint="eastAsia"/>
          <w:b w:val="0"/>
        </w:rPr>
        <w:t>5</w:t>
      </w:r>
      <w:r>
        <w:rPr>
          <w:rStyle w:val="30"/>
          <w:b w:val="0"/>
        </w:rPr>
        <w:t xml:space="preserve">.3 </w:t>
      </w:r>
      <w:r>
        <w:rPr>
          <w:rStyle w:val="30"/>
          <w:b w:val="0"/>
        </w:rPr>
        <w:t>模型评估与对比</w:t>
      </w:r>
      <w:bookmarkEnd w:id="56"/>
    </w:p>
    <w:p w:rsidR="00CE6232" w:rsidRDefault="00EA48D9">
      <w:pPr>
        <w:widowControl/>
        <w:ind w:firstLine="420"/>
        <w:jc w:val="left"/>
        <w:rPr>
          <w:b/>
          <w:bCs/>
        </w:rPr>
      </w:pPr>
      <w:r>
        <w:rPr>
          <w:rFonts w:hint="eastAsia"/>
          <w:b/>
          <w:bCs/>
        </w:rPr>
        <w:t>1</w:t>
      </w:r>
      <w:r>
        <w:rPr>
          <w:rFonts w:hint="eastAsia"/>
          <w:b/>
          <w:bCs/>
        </w:rPr>
        <w:t>）模型评估</w:t>
      </w:r>
    </w:p>
    <w:p w:rsidR="00CE6232" w:rsidRDefault="00EA48D9">
      <w:pPr>
        <w:widowControl/>
        <w:ind w:firstLine="420"/>
        <w:jc w:val="left"/>
      </w:pPr>
      <w:r>
        <w:t>本次实验中，</w:t>
      </w:r>
      <w:r>
        <w:rPr>
          <w:rFonts w:hint="eastAsia"/>
        </w:rPr>
        <w:t>我们初步计算训练了六种模型，选择初步平均性能最好的前三种</w:t>
      </w:r>
      <w:r>
        <w:t>对逻辑回归、随机森林和</w:t>
      </w:r>
      <w:r>
        <w:t>XGBoost</w:t>
      </w:r>
      <w:r>
        <w:t>进行了调优，并评估了其在测试集上的表现。通过分析模型的精度</w:t>
      </w:r>
      <w:r>
        <w:t xml:space="preserve"> (Accuracy)</w:t>
      </w:r>
      <w:r>
        <w:t>、</w:t>
      </w:r>
      <w:r>
        <w:t>F1</w:t>
      </w:r>
      <w:r>
        <w:t>值</w:t>
      </w:r>
      <w:r>
        <w:t>(F1 Score)</w:t>
      </w:r>
      <w:r>
        <w:t>、</w:t>
      </w:r>
      <w:r>
        <w:t>AUC</w:t>
      </w:r>
      <w:r>
        <w:t>值</w:t>
      </w:r>
      <w:r>
        <w:t>(ROC-AUC)</w:t>
      </w:r>
      <w:r>
        <w:t>，总结各模型性能如下：</w:t>
      </w:r>
    </w:p>
    <w:p w:rsidR="00CE6232" w:rsidRDefault="00EA48D9">
      <w:pPr>
        <w:widowControl/>
        <w:ind w:firstLine="420"/>
        <w:jc w:val="center"/>
      </w:pPr>
      <w:r>
        <w:rPr>
          <w:rFonts w:hint="eastAsia"/>
        </w:rPr>
        <w:t>表</w:t>
      </w:r>
      <w:r>
        <w:rPr>
          <w:rFonts w:hint="eastAsia"/>
        </w:rPr>
        <w:t>7</w:t>
      </w:r>
      <w:r>
        <w:t xml:space="preserve"> </w:t>
      </w:r>
      <w:r>
        <w:rPr>
          <w:rFonts w:hint="eastAsia"/>
        </w:rPr>
        <w:t>调优模型对比</w:t>
      </w:r>
    </w:p>
    <w:tbl>
      <w:tblPr>
        <w:tblStyle w:val="a8"/>
        <w:tblW w:w="5138" w:type="pct"/>
        <w:tblLook w:val="04A0" w:firstRow="1" w:lastRow="0" w:firstColumn="1" w:lastColumn="0" w:noHBand="0" w:noVBand="1"/>
      </w:tblPr>
      <w:tblGrid>
        <w:gridCol w:w="1880"/>
        <w:gridCol w:w="2644"/>
        <w:gridCol w:w="2966"/>
        <w:gridCol w:w="2404"/>
      </w:tblGrid>
      <w:tr w:rsidR="00CE6232">
        <w:trPr>
          <w:trHeight w:val="260"/>
        </w:trPr>
        <w:tc>
          <w:tcPr>
            <w:tcW w:w="950"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模型</w:t>
            </w:r>
          </w:p>
        </w:tc>
        <w:tc>
          <w:tcPr>
            <w:tcW w:w="1336"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调优后准确率</w:t>
            </w:r>
          </w:p>
        </w:tc>
        <w:tc>
          <w:tcPr>
            <w:tcW w:w="1499"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w:t>
            </w:r>
            <w:r>
              <w:rPr>
                <w:rFonts w:ascii="Times New Roman" w:eastAsia="宋体" w:hAnsi="Times New Roman" w:cs="Times New Roman"/>
                <w:szCs w:val="24"/>
              </w:rPr>
              <w:t>F1 Score</w:t>
            </w:r>
          </w:p>
        </w:tc>
        <w:tc>
          <w:tcPr>
            <w:tcW w:w="1215"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调优后</w:t>
            </w:r>
            <w:r>
              <w:rPr>
                <w:rFonts w:ascii="Times New Roman" w:eastAsia="宋体" w:hAnsi="Times New Roman" w:cs="Times New Roman"/>
                <w:szCs w:val="24"/>
              </w:rPr>
              <w:t>AUC</w:t>
            </w:r>
          </w:p>
        </w:tc>
      </w:tr>
      <w:tr w:rsidR="00CE6232">
        <w:trPr>
          <w:trHeight w:val="260"/>
        </w:trPr>
        <w:tc>
          <w:tcPr>
            <w:tcW w:w="950"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逻辑回归</w:t>
            </w:r>
          </w:p>
        </w:tc>
        <w:tc>
          <w:tcPr>
            <w:tcW w:w="1336"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0.7900</w:t>
            </w:r>
          </w:p>
        </w:tc>
        <w:tc>
          <w:tcPr>
            <w:tcW w:w="1499"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0.7850</w:t>
            </w:r>
          </w:p>
        </w:tc>
        <w:tc>
          <w:tcPr>
            <w:tcW w:w="1215"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0.8900</w:t>
            </w:r>
          </w:p>
        </w:tc>
      </w:tr>
      <w:tr w:rsidR="00CE6232">
        <w:trPr>
          <w:trHeight w:val="91"/>
        </w:trPr>
        <w:tc>
          <w:tcPr>
            <w:tcW w:w="950"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随机森林</w:t>
            </w:r>
          </w:p>
        </w:tc>
        <w:tc>
          <w:tcPr>
            <w:tcW w:w="1336"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0.8284</w:t>
            </w:r>
          </w:p>
        </w:tc>
        <w:tc>
          <w:tcPr>
            <w:tcW w:w="1499"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0.8328</w:t>
            </w:r>
          </w:p>
        </w:tc>
        <w:tc>
          <w:tcPr>
            <w:tcW w:w="1215"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0.9024</w:t>
            </w:r>
          </w:p>
        </w:tc>
      </w:tr>
      <w:tr w:rsidR="00CE6232">
        <w:trPr>
          <w:trHeight w:val="238"/>
        </w:trPr>
        <w:tc>
          <w:tcPr>
            <w:tcW w:w="950"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XGBoost</w:t>
            </w:r>
          </w:p>
        </w:tc>
        <w:tc>
          <w:tcPr>
            <w:tcW w:w="1336"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0.8490</w:t>
            </w:r>
          </w:p>
        </w:tc>
        <w:tc>
          <w:tcPr>
            <w:tcW w:w="1499"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0.8280</w:t>
            </w:r>
          </w:p>
        </w:tc>
        <w:tc>
          <w:tcPr>
            <w:tcW w:w="1215" w:type="pct"/>
          </w:tcPr>
          <w:p w:rsidR="00CE6232" w:rsidRDefault="00EA48D9">
            <w:pPr>
              <w:widowControl/>
              <w:spacing w:line="240" w:lineRule="auto"/>
              <w:jc w:val="center"/>
              <w:rPr>
                <w:rFonts w:ascii="Times New Roman" w:eastAsia="宋体" w:hAnsi="Times New Roman" w:cs="Times New Roman"/>
                <w:szCs w:val="24"/>
              </w:rPr>
            </w:pPr>
            <w:r>
              <w:rPr>
                <w:rFonts w:ascii="Times New Roman" w:eastAsia="宋体" w:hAnsi="Times New Roman" w:cs="Times New Roman"/>
                <w:szCs w:val="24"/>
              </w:rPr>
              <w:t>0.9300</w:t>
            </w:r>
          </w:p>
        </w:tc>
      </w:tr>
    </w:tbl>
    <w:p w:rsidR="00CE6232" w:rsidRDefault="00EA48D9">
      <w:pPr>
        <w:widowControl/>
        <w:ind w:firstLine="420"/>
        <w:jc w:val="center"/>
        <w:rPr>
          <w:szCs w:val="24"/>
        </w:rPr>
      </w:pPr>
      <w:r>
        <w:rPr>
          <w:noProof/>
          <w:szCs w:val="24"/>
        </w:rPr>
        <w:drawing>
          <wp:inline distT="0" distB="0" distL="0" distR="0">
            <wp:extent cx="3519170" cy="221615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8"/>
                    <a:stretch>
                      <a:fillRect/>
                    </a:stretch>
                  </pic:blipFill>
                  <pic:spPr>
                    <a:xfrm>
                      <a:off x="0" y="0"/>
                      <a:ext cx="3536885" cy="2227490"/>
                    </a:xfrm>
                    <a:prstGeom prst="rect">
                      <a:avLst/>
                    </a:prstGeom>
                  </pic:spPr>
                </pic:pic>
              </a:graphicData>
            </a:graphic>
          </wp:inline>
        </w:drawing>
      </w:r>
    </w:p>
    <w:p w:rsidR="00CE6232" w:rsidRDefault="00EA48D9">
      <w:pPr>
        <w:widowControl/>
        <w:adjustRightInd/>
        <w:snapToGrid/>
        <w:spacing w:afterLines="50" w:after="156" w:line="240" w:lineRule="auto"/>
        <w:ind w:firstLine="420"/>
        <w:jc w:val="center"/>
        <w:rPr>
          <w:rFonts w:ascii="宋体" w:eastAsia="宋体" w:hAnsi="宋体" w:cs="宋体"/>
          <w:b/>
          <w:bCs/>
          <w:kern w:val="0"/>
          <w:szCs w:val="24"/>
        </w:rPr>
      </w:pPr>
      <w:r>
        <w:rPr>
          <w:rFonts w:ascii="宋体" w:eastAsia="宋体" w:hAnsi="宋体" w:cs="宋体" w:hint="eastAsia"/>
          <w:b/>
          <w:bCs/>
          <w:kern w:val="0"/>
          <w:szCs w:val="24"/>
        </w:rPr>
        <w:t>表</w:t>
      </w:r>
      <w:r>
        <w:rPr>
          <w:rFonts w:ascii="宋体" w:eastAsia="宋体" w:hAnsi="宋体" w:cs="宋体" w:hint="eastAsia"/>
          <w:b/>
          <w:bCs/>
          <w:kern w:val="0"/>
          <w:szCs w:val="24"/>
        </w:rPr>
        <w:t>31</w:t>
      </w:r>
      <w:r>
        <w:rPr>
          <w:rFonts w:ascii="宋体" w:eastAsia="宋体" w:hAnsi="宋体" w:cs="宋体"/>
          <w:b/>
          <w:bCs/>
          <w:kern w:val="0"/>
          <w:szCs w:val="24"/>
        </w:rPr>
        <w:t xml:space="preserve"> </w:t>
      </w:r>
      <w:r>
        <w:rPr>
          <w:rFonts w:ascii="宋体" w:eastAsia="宋体" w:hAnsi="宋体" w:cs="宋体" w:hint="eastAsia"/>
          <w:b/>
          <w:bCs/>
          <w:kern w:val="0"/>
          <w:szCs w:val="24"/>
        </w:rPr>
        <w:t>模型</w:t>
      </w:r>
      <w:r>
        <w:rPr>
          <w:rFonts w:ascii="宋体" w:eastAsia="宋体" w:hAnsi="宋体" w:cs="宋体" w:hint="eastAsia"/>
          <w:b/>
          <w:bCs/>
          <w:kern w:val="0"/>
          <w:szCs w:val="24"/>
        </w:rPr>
        <w:t>A</w:t>
      </w:r>
      <w:r>
        <w:rPr>
          <w:rFonts w:ascii="宋体" w:eastAsia="宋体" w:hAnsi="宋体" w:cs="宋体"/>
          <w:b/>
          <w:bCs/>
          <w:kern w:val="0"/>
          <w:szCs w:val="24"/>
        </w:rPr>
        <w:t>UC</w:t>
      </w:r>
      <w:r>
        <w:rPr>
          <w:rFonts w:ascii="宋体" w:eastAsia="宋体" w:hAnsi="宋体" w:cs="宋体" w:hint="eastAsia"/>
          <w:b/>
          <w:bCs/>
          <w:kern w:val="0"/>
          <w:szCs w:val="24"/>
        </w:rPr>
        <w:t>对比柱状图</w:t>
      </w:r>
    </w:p>
    <w:p w:rsidR="00CE6232" w:rsidRDefault="00EA48D9">
      <w:pPr>
        <w:widowControl/>
        <w:adjustRightInd/>
        <w:snapToGrid/>
        <w:spacing w:line="240" w:lineRule="auto"/>
        <w:ind w:firstLine="420"/>
        <w:jc w:val="left"/>
        <w:rPr>
          <w:rFonts w:ascii="宋体" w:eastAsia="宋体" w:hAnsi="宋体" w:cs="宋体"/>
          <w:kern w:val="0"/>
          <w:szCs w:val="24"/>
        </w:rPr>
      </w:pPr>
      <w:r>
        <w:rPr>
          <w:rFonts w:ascii="宋体" w:eastAsia="宋体" w:hAnsi="宋体" w:cs="宋体"/>
          <w:kern w:val="0"/>
          <w:szCs w:val="24"/>
        </w:rPr>
        <w:lastRenderedPageBreak/>
        <w:t>调优后，</w:t>
      </w:r>
      <w:r>
        <w:rPr>
          <w:rFonts w:ascii="宋体" w:eastAsia="宋体" w:hAnsi="宋体" w:cs="宋体"/>
          <w:kern w:val="0"/>
          <w:szCs w:val="24"/>
        </w:rPr>
        <w:t>XGBoost</w:t>
      </w:r>
      <w:r>
        <w:rPr>
          <w:rFonts w:ascii="宋体" w:eastAsia="宋体" w:hAnsi="宋体" w:cs="宋体"/>
          <w:kern w:val="0"/>
          <w:szCs w:val="24"/>
        </w:rPr>
        <w:t>模型凭借其复杂的特征处理能力和高效的参数优化方法，在三种模型中表现最佳，最终</w:t>
      </w:r>
      <w:r>
        <w:rPr>
          <w:rFonts w:ascii="宋体" w:eastAsia="宋体" w:hAnsi="宋体" w:cs="宋体"/>
          <w:kern w:val="0"/>
          <w:szCs w:val="24"/>
        </w:rPr>
        <w:t>AUC</w:t>
      </w:r>
      <w:r>
        <w:rPr>
          <w:rFonts w:ascii="宋体" w:eastAsia="宋体" w:hAnsi="宋体" w:cs="宋体"/>
          <w:kern w:val="0"/>
          <w:szCs w:val="24"/>
        </w:rPr>
        <w:t>达到</w:t>
      </w:r>
      <w:r>
        <w:rPr>
          <w:rFonts w:ascii="宋体" w:eastAsia="宋体" w:hAnsi="宋体" w:cs="宋体"/>
          <w:b/>
          <w:bCs/>
          <w:kern w:val="0"/>
          <w:szCs w:val="24"/>
        </w:rPr>
        <w:t>0.9</w:t>
      </w:r>
      <w:r>
        <w:rPr>
          <w:rFonts w:ascii="宋体" w:eastAsia="宋体" w:hAnsi="宋体" w:cs="宋体" w:hint="eastAsia"/>
          <w:b/>
          <w:bCs/>
          <w:kern w:val="0"/>
          <w:szCs w:val="24"/>
        </w:rPr>
        <w:t>055</w:t>
      </w:r>
      <w:r>
        <w:rPr>
          <w:rFonts w:ascii="宋体" w:eastAsia="宋体" w:hAnsi="宋体" w:cs="宋体"/>
          <w:kern w:val="0"/>
          <w:szCs w:val="24"/>
        </w:rPr>
        <w:t>，优于逻辑回归和随机森林。</w:t>
      </w:r>
      <w:r>
        <w:rPr>
          <w:rFonts w:ascii="宋体" w:eastAsia="宋体" w:hAnsi="宋体" w:cs="宋体"/>
          <w:kern w:val="0"/>
          <w:szCs w:val="24"/>
        </w:rPr>
        <w:t>XGBoost</w:t>
      </w:r>
      <w:r>
        <w:rPr>
          <w:rFonts w:ascii="宋体" w:eastAsia="宋体" w:hAnsi="宋体" w:cs="宋体"/>
          <w:kern w:val="0"/>
          <w:szCs w:val="24"/>
        </w:rPr>
        <w:t>的调优成功得益于贝叶斯优化对超参数的细致调整和强大的非线性建模能力。这表明</w:t>
      </w:r>
      <w:r>
        <w:rPr>
          <w:rFonts w:ascii="宋体" w:eastAsia="宋体" w:hAnsi="宋体" w:cs="宋体"/>
          <w:kern w:val="0"/>
          <w:szCs w:val="24"/>
        </w:rPr>
        <w:t xml:space="preserve"> XGBoost </w:t>
      </w:r>
      <w:r>
        <w:rPr>
          <w:rFonts w:ascii="宋体" w:eastAsia="宋体" w:hAnsi="宋体" w:cs="宋体"/>
          <w:kern w:val="0"/>
          <w:szCs w:val="24"/>
        </w:rPr>
        <w:t>是客户流失预测问题中的优选方法。</w:t>
      </w:r>
    </w:p>
    <w:p w:rsidR="00CE6232" w:rsidRDefault="00EA48D9">
      <w:pPr>
        <w:widowControl/>
        <w:adjustRightInd/>
        <w:snapToGrid/>
        <w:spacing w:beforeLines="50" w:before="156" w:line="240" w:lineRule="auto"/>
        <w:ind w:firstLine="420"/>
        <w:jc w:val="left"/>
        <w:rPr>
          <w:rFonts w:ascii="宋体" w:eastAsia="宋体" w:hAnsi="宋体" w:cs="宋体"/>
          <w:b/>
          <w:bCs/>
          <w:kern w:val="0"/>
          <w:szCs w:val="24"/>
        </w:rPr>
      </w:pPr>
      <w:r>
        <w:rPr>
          <w:rFonts w:ascii="宋体" w:eastAsia="宋体" w:hAnsi="宋体" w:cs="宋体" w:hint="eastAsia"/>
          <w:b/>
          <w:bCs/>
          <w:kern w:val="0"/>
          <w:szCs w:val="24"/>
        </w:rPr>
        <w:t>2</w:t>
      </w:r>
      <w:r>
        <w:rPr>
          <w:rFonts w:ascii="宋体" w:eastAsia="宋体" w:hAnsi="宋体" w:cs="宋体" w:hint="eastAsia"/>
          <w:b/>
          <w:bCs/>
          <w:kern w:val="0"/>
          <w:szCs w:val="24"/>
        </w:rPr>
        <w:t>）模型调优过程对比</w:t>
      </w:r>
    </w:p>
    <w:p w:rsidR="00CE6232" w:rsidRDefault="00EA48D9">
      <w:pPr>
        <w:widowControl/>
        <w:ind w:firstLine="420"/>
        <w:jc w:val="center"/>
        <w:rPr>
          <w:szCs w:val="24"/>
        </w:rPr>
      </w:pPr>
      <w:r>
        <w:rPr>
          <w:rFonts w:hint="eastAsia"/>
          <w:szCs w:val="24"/>
        </w:rPr>
        <w:t>表</w:t>
      </w:r>
      <w:r>
        <w:rPr>
          <w:rFonts w:hint="eastAsia"/>
          <w:szCs w:val="24"/>
        </w:rPr>
        <w:t>8</w:t>
      </w:r>
      <w:r>
        <w:rPr>
          <w:szCs w:val="24"/>
        </w:rPr>
        <w:t xml:space="preserve"> </w:t>
      </w:r>
      <w:r>
        <w:rPr>
          <w:rFonts w:hint="eastAsia"/>
          <w:szCs w:val="24"/>
        </w:rPr>
        <w:t>调优过程与方法对比</w:t>
      </w:r>
    </w:p>
    <w:tbl>
      <w:tblPr>
        <w:tblStyle w:val="a8"/>
        <w:tblW w:w="11293" w:type="dxa"/>
        <w:jc w:val="center"/>
        <w:tblLook w:val="04A0" w:firstRow="1" w:lastRow="0" w:firstColumn="1" w:lastColumn="0" w:noHBand="0" w:noVBand="1"/>
      </w:tblPr>
      <w:tblGrid>
        <w:gridCol w:w="1110"/>
        <w:gridCol w:w="1443"/>
        <w:gridCol w:w="8740"/>
      </w:tblGrid>
      <w:tr w:rsidR="00CE6232">
        <w:trPr>
          <w:trHeight w:val="152"/>
          <w:jc w:val="center"/>
        </w:trPr>
        <w:tc>
          <w:tcPr>
            <w:tcW w:w="0" w:type="auto"/>
          </w:tcPr>
          <w:p w:rsidR="00CE6232" w:rsidRDefault="00EA48D9">
            <w:pPr>
              <w:widowControl/>
              <w:spacing w:line="240" w:lineRule="auto"/>
              <w:jc w:val="center"/>
              <w:rPr>
                <w:rFonts w:asciiTheme="minorEastAsia" w:hAnsiTheme="minorEastAsia"/>
                <w:szCs w:val="24"/>
              </w:rPr>
            </w:pPr>
            <w:r>
              <w:rPr>
                <w:rFonts w:asciiTheme="minorEastAsia" w:hAnsiTheme="minorEastAsia" w:hint="eastAsia"/>
                <w:szCs w:val="24"/>
              </w:rPr>
              <w:t>模型</w:t>
            </w:r>
          </w:p>
        </w:tc>
        <w:tc>
          <w:tcPr>
            <w:tcW w:w="0" w:type="auto"/>
          </w:tcPr>
          <w:p w:rsidR="00CE6232" w:rsidRDefault="00EA48D9">
            <w:pPr>
              <w:widowControl/>
              <w:spacing w:line="240" w:lineRule="auto"/>
              <w:jc w:val="center"/>
              <w:rPr>
                <w:rFonts w:asciiTheme="minorEastAsia" w:hAnsiTheme="minorEastAsia"/>
                <w:szCs w:val="24"/>
              </w:rPr>
            </w:pPr>
            <w:r>
              <w:rPr>
                <w:rFonts w:asciiTheme="minorEastAsia" w:hAnsiTheme="minorEastAsia" w:hint="eastAsia"/>
                <w:szCs w:val="24"/>
              </w:rPr>
              <w:t>调优方法</w:t>
            </w:r>
          </w:p>
        </w:tc>
        <w:tc>
          <w:tcPr>
            <w:tcW w:w="0" w:type="auto"/>
          </w:tcPr>
          <w:p w:rsidR="00CE6232" w:rsidRDefault="00EA48D9">
            <w:pPr>
              <w:widowControl/>
              <w:spacing w:line="240" w:lineRule="auto"/>
              <w:jc w:val="center"/>
              <w:rPr>
                <w:rFonts w:asciiTheme="minorEastAsia" w:hAnsiTheme="minorEastAsia"/>
                <w:szCs w:val="24"/>
              </w:rPr>
            </w:pPr>
            <w:r>
              <w:rPr>
                <w:rFonts w:asciiTheme="minorEastAsia" w:hAnsiTheme="minorEastAsia" w:hint="eastAsia"/>
                <w:szCs w:val="24"/>
              </w:rPr>
              <w:t>调优过程说明</w:t>
            </w:r>
          </w:p>
        </w:tc>
      </w:tr>
      <w:tr w:rsidR="00CE6232">
        <w:trPr>
          <w:trHeight w:val="306"/>
          <w:jc w:val="center"/>
        </w:trPr>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逻辑回归</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网格搜索，特征工程</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用梯度下降法进行调优</w:t>
            </w:r>
            <w:r>
              <w:rPr>
                <w:rFonts w:asciiTheme="minorEastAsia" w:hAnsiTheme="minorEastAsia" w:hint="eastAsia"/>
                <w:szCs w:val="24"/>
              </w:rPr>
              <w:t>;</w:t>
            </w:r>
            <w:r>
              <w:rPr>
                <w:rFonts w:asciiTheme="minorEastAsia" w:hAnsiTheme="minorEastAsia" w:hint="eastAsia"/>
                <w:szCs w:val="24"/>
              </w:rPr>
              <w:t>提高了模型对复杂非线性关系的拟合能力。</w:t>
            </w:r>
          </w:p>
        </w:tc>
      </w:tr>
      <w:tr w:rsidR="00CE6232">
        <w:trPr>
          <w:trHeight w:val="458"/>
          <w:jc w:val="center"/>
        </w:trPr>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随机森林</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贝叶斯优化</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自动搜索最佳参数组合，如</w:t>
            </w:r>
            <w:r>
              <w:rPr>
                <w:rFonts w:asciiTheme="minorEastAsia" w:hAnsiTheme="minorEastAsia" w:hint="eastAsia"/>
                <w:szCs w:val="24"/>
              </w:rPr>
              <w:t>n_estimators</w:t>
            </w:r>
            <w:r>
              <w:rPr>
                <w:rFonts w:asciiTheme="minorEastAsia" w:hAnsiTheme="minorEastAsia" w:hint="eastAsia"/>
                <w:szCs w:val="24"/>
              </w:rPr>
              <w:t>（树数量）、</w:t>
            </w:r>
            <w:r>
              <w:rPr>
                <w:rFonts w:asciiTheme="minorEastAsia" w:hAnsiTheme="minorEastAsia" w:hint="eastAsia"/>
                <w:szCs w:val="24"/>
              </w:rPr>
              <w:t>max_depth</w:t>
            </w:r>
            <w:r>
              <w:rPr>
                <w:rFonts w:asciiTheme="minorEastAsia" w:hAnsiTheme="minorEastAsia" w:hint="eastAsia"/>
                <w:szCs w:val="24"/>
              </w:rPr>
              <w:t>（树深度）、</w:t>
            </w:r>
            <w:r>
              <w:rPr>
                <w:rFonts w:asciiTheme="minorEastAsia" w:hAnsiTheme="minorEastAsia" w:hint="eastAsia"/>
                <w:szCs w:val="24"/>
              </w:rPr>
              <w:t>min_samples_split</w:t>
            </w:r>
            <w:r>
              <w:rPr>
                <w:rFonts w:asciiTheme="minorEastAsia" w:hAnsiTheme="minorEastAsia" w:hint="eastAsia"/>
                <w:szCs w:val="24"/>
              </w:rPr>
              <w:t>（最小分裂样本数）等，显著减少过拟合，提高泛化能力。</w:t>
            </w:r>
          </w:p>
        </w:tc>
      </w:tr>
      <w:tr w:rsidR="00CE6232">
        <w:trPr>
          <w:trHeight w:val="458"/>
          <w:jc w:val="center"/>
        </w:trPr>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XGBoost</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贝叶斯优化早停策略</w:t>
            </w:r>
          </w:p>
        </w:tc>
        <w:tc>
          <w:tcPr>
            <w:tcW w:w="0" w:type="auto"/>
            <w:vAlign w:val="center"/>
          </w:tcPr>
          <w:p w:rsidR="00CE6232" w:rsidRDefault="00EA48D9">
            <w:pPr>
              <w:widowControl/>
              <w:spacing w:line="240" w:lineRule="auto"/>
              <w:rPr>
                <w:rFonts w:asciiTheme="minorEastAsia" w:hAnsiTheme="minorEastAsia"/>
                <w:szCs w:val="24"/>
              </w:rPr>
            </w:pPr>
            <w:r>
              <w:rPr>
                <w:rFonts w:asciiTheme="minorEastAsia" w:hAnsiTheme="minorEastAsia" w:hint="eastAsia"/>
                <w:szCs w:val="24"/>
              </w:rPr>
              <w:t>对学习率</w:t>
            </w:r>
            <w:r>
              <w:rPr>
                <w:rFonts w:asciiTheme="minorEastAsia" w:hAnsiTheme="minorEastAsia" w:hint="eastAsia"/>
                <w:szCs w:val="24"/>
              </w:rPr>
              <w:t>(learning_rate)</w:t>
            </w:r>
            <w:r>
              <w:rPr>
                <w:rFonts w:asciiTheme="minorEastAsia" w:hAnsiTheme="minorEastAsia" w:hint="eastAsia"/>
                <w:szCs w:val="24"/>
              </w:rPr>
              <w:t>、最大深度</w:t>
            </w:r>
            <w:r>
              <w:rPr>
                <w:rFonts w:asciiTheme="minorEastAsia" w:hAnsiTheme="minorEastAsia" w:hint="eastAsia"/>
                <w:szCs w:val="24"/>
              </w:rPr>
              <w:t>(max_depth)</w:t>
            </w:r>
            <w:r>
              <w:rPr>
                <w:rFonts w:asciiTheme="minorEastAsia" w:hAnsiTheme="minorEastAsia" w:hint="eastAsia"/>
                <w:szCs w:val="24"/>
              </w:rPr>
              <w:t>、子采样率</w:t>
            </w:r>
            <w:r>
              <w:rPr>
                <w:rFonts w:asciiTheme="minorEastAsia" w:hAnsiTheme="minorEastAsia" w:hint="eastAsia"/>
                <w:szCs w:val="24"/>
              </w:rPr>
              <w:t xml:space="preserve"> (subsample) </w:t>
            </w:r>
            <w:r>
              <w:rPr>
                <w:rFonts w:asciiTheme="minorEastAsia" w:hAnsiTheme="minorEastAsia" w:hint="eastAsia"/>
                <w:szCs w:val="24"/>
              </w:rPr>
              <w:t>等进行了调优，并加入早停防止过拟合；最终参数组合显著提升了模型表现。</w:t>
            </w:r>
          </w:p>
        </w:tc>
      </w:tr>
    </w:tbl>
    <w:p w:rsidR="00CE6232" w:rsidRDefault="00EA48D9">
      <w:pPr>
        <w:widowControl/>
        <w:adjustRightInd/>
        <w:snapToGrid/>
        <w:spacing w:beforeLines="50" w:before="156"/>
        <w:ind w:firstLine="420"/>
        <w:jc w:val="left"/>
        <w:outlineLvl w:val="1"/>
        <w:rPr>
          <w:rStyle w:val="30"/>
          <w:b w:val="0"/>
        </w:rPr>
      </w:pPr>
      <w:bookmarkStart w:id="57" w:name="_Toc29284"/>
      <w:r>
        <w:rPr>
          <w:rStyle w:val="30"/>
          <w:rFonts w:hint="eastAsia"/>
          <w:b w:val="0"/>
        </w:rPr>
        <w:t xml:space="preserve">5.4 </w:t>
      </w:r>
      <w:r>
        <w:rPr>
          <w:rStyle w:val="30"/>
          <w:rFonts w:hint="eastAsia"/>
          <w:b w:val="0"/>
        </w:rPr>
        <w:t>基于</w:t>
      </w:r>
      <w:r>
        <w:rPr>
          <w:rStyle w:val="30"/>
          <w:rFonts w:hint="eastAsia"/>
          <w:b w:val="0"/>
        </w:rPr>
        <w:t>XSBoost</w:t>
      </w:r>
      <w:r>
        <w:rPr>
          <w:rStyle w:val="30"/>
          <w:rFonts w:hint="eastAsia"/>
          <w:b w:val="0"/>
        </w:rPr>
        <w:t>客户流失预测分析</w:t>
      </w:r>
      <w:bookmarkEnd w:id="57"/>
      <w:r>
        <w:rPr>
          <w:rStyle w:val="30"/>
          <w:rFonts w:hint="eastAsia"/>
          <w:b w:val="0"/>
        </w:rPr>
        <w:tab/>
      </w:r>
    </w:p>
    <w:p w:rsidR="00CE6232" w:rsidRDefault="00EA48D9">
      <w:pPr>
        <w:widowControl/>
        <w:ind w:firstLine="420"/>
        <w:rPr>
          <w:rFonts w:ascii="Times New Roman" w:hAnsi="Times New Roman" w:cs="Times New Roman"/>
          <w:bCs/>
          <w:kern w:val="0"/>
          <w:szCs w:val="24"/>
        </w:rPr>
      </w:pPr>
      <w:r>
        <w:rPr>
          <w:rFonts w:ascii="宋体" w:hAnsi="宋体" w:cs="宋体"/>
          <w:bCs/>
          <w:kern w:val="0"/>
          <w:szCs w:val="24"/>
        </w:rPr>
        <w:t>根据前面模型的评估以及对比，选择平均性能</w:t>
      </w:r>
      <w:r>
        <w:rPr>
          <w:rFonts w:ascii="宋体" w:hAnsi="宋体" w:cs="宋体" w:hint="eastAsia"/>
          <w:bCs/>
          <w:kern w:val="0"/>
          <w:szCs w:val="24"/>
        </w:rPr>
        <w:t>更高的</w:t>
      </w:r>
      <w:r>
        <w:rPr>
          <w:rFonts w:ascii="宋体" w:hAnsi="宋体" w:cs="宋体"/>
          <w:bCs/>
          <w:kern w:val="0"/>
          <w:szCs w:val="24"/>
        </w:rPr>
        <w:t>XGBoost</w:t>
      </w:r>
      <w:r>
        <w:rPr>
          <w:rFonts w:ascii="宋体" w:hAnsi="宋体" w:cs="宋体" w:hint="eastAsia"/>
          <w:bCs/>
          <w:kern w:val="0"/>
          <w:szCs w:val="24"/>
        </w:rPr>
        <w:t>模型根据客户的消费习惯分析是否会流失。</w:t>
      </w:r>
    </w:p>
    <w:p w:rsidR="00CE6232" w:rsidRDefault="00EA48D9">
      <w:pPr>
        <w:widowControl/>
        <w:ind w:firstLine="420"/>
        <w:rPr>
          <w:rFonts w:ascii="宋体" w:hAnsi="宋体" w:cs="宋体"/>
          <w:b/>
          <w:kern w:val="0"/>
          <w:szCs w:val="24"/>
        </w:rPr>
      </w:pPr>
      <w:r>
        <w:rPr>
          <w:rFonts w:ascii="宋体" w:hAnsi="宋体" w:cs="宋体" w:hint="eastAsia"/>
          <w:b/>
          <w:kern w:val="0"/>
          <w:szCs w:val="24"/>
        </w:rPr>
        <w:t>1</w:t>
      </w:r>
      <w:r>
        <w:rPr>
          <w:rFonts w:ascii="宋体" w:hAnsi="宋体" w:cs="宋体" w:hint="eastAsia"/>
          <w:b/>
          <w:kern w:val="0"/>
          <w:szCs w:val="24"/>
        </w:rPr>
        <w:t>）</w:t>
      </w:r>
      <w:r>
        <w:rPr>
          <w:rFonts w:ascii="宋体" w:hAnsi="宋体" w:cs="宋体"/>
          <w:b/>
          <w:kern w:val="0"/>
          <w:szCs w:val="24"/>
        </w:rPr>
        <w:t>SHAP</w:t>
      </w:r>
      <w:r>
        <w:rPr>
          <w:rFonts w:ascii="宋体" w:hAnsi="宋体" w:cs="宋体"/>
          <w:b/>
          <w:kern w:val="0"/>
          <w:sz w:val="36"/>
          <w:szCs w:val="36"/>
          <w:vertAlign w:val="superscript"/>
        </w:rPr>
        <w:fldChar w:fldCharType="begin"/>
      </w:r>
      <w:r>
        <w:rPr>
          <w:rFonts w:ascii="宋体" w:hAnsi="宋体" w:cs="宋体"/>
          <w:b/>
          <w:kern w:val="0"/>
          <w:sz w:val="36"/>
          <w:szCs w:val="36"/>
          <w:vertAlign w:val="superscript"/>
        </w:rPr>
        <w:instrText xml:space="preserve"> REF _Ref184128126 \r \h  \* MERGEFORMAT </w:instrText>
      </w:r>
      <w:r>
        <w:rPr>
          <w:rFonts w:ascii="宋体" w:hAnsi="宋体" w:cs="宋体"/>
          <w:b/>
          <w:kern w:val="0"/>
          <w:sz w:val="36"/>
          <w:szCs w:val="36"/>
          <w:vertAlign w:val="superscript"/>
        </w:rPr>
      </w:r>
      <w:r>
        <w:rPr>
          <w:rFonts w:ascii="宋体" w:hAnsi="宋体" w:cs="宋体"/>
          <w:b/>
          <w:kern w:val="0"/>
          <w:sz w:val="36"/>
          <w:szCs w:val="36"/>
          <w:vertAlign w:val="superscript"/>
        </w:rPr>
        <w:fldChar w:fldCharType="separate"/>
      </w:r>
      <w:r>
        <w:rPr>
          <w:rFonts w:ascii="宋体" w:hAnsi="宋体" w:cs="宋体"/>
          <w:b/>
          <w:kern w:val="0"/>
          <w:sz w:val="36"/>
          <w:szCs w:val="36"/>
          <w:vertAlign w:val="superscript"/>
        </w:rPr>
        <w:t>[5]</w:t>
      </w:r>
      <w:r>
        <w:rPr>
          <w:rFonts w:ascii="宋体" w:hAnsi="宋体" w:cs="宋体"/>
          <w:b/>
          <w:kern w:val="0"/>
          <w:sz w:val="36"/>
          <w:szCs w:val="36"/>
          <w:vertAlign w:val="superscript"/>
        </w:rPr>
        <w:fldChar w:fldCharType="end"/>
      </w:r>
      <w:r>
        <w:rPr>
          <w:rFonts w:ascii="宋体" w:hAnsi="宋体" w:cs="宋体" w:hint="eastAsia"/>
          <w:b/>
          <w:kern w:val="0"/>
          <w:szCs w:val="24"/>
        </w:rPr>
        <w:t>值分析</w:t>
      </w:r>
    </w:p>
    <w:p w:rsidR="00CE6232" w:rsidRDefault="00EA48D9">
      <w:pPr>
        <w:pStyle w:val="ac"/>
        <w:widowControl/>
        <w:ind w:firstLine="480"/>
        <w:jc w:val="left"/>
        <w:rPr>
          <w:rStyle w:val="30"/>
          <w:rFonts w:ascii="宋体" w:hAnsi="宋体" w:cs="宋体"/>
          <w:b w:val="0"/>
          <w:bCs w:val="0"/>
          <w:kern w:val="0"/>
          <w:sz w:val="24"/>
          <w:szCs w:val="24"/>
        </w:rPr>
      </w:pPr>
      <w:r>
        <w:rPr>
          <w:rFonts w:ascii="宋体" w:hAnsi="宋体" w:cs="宋体" w:hint="eastAsia"/>
          <w:bCs/>
          <w:kern w:val="0"/>
        </w:rPr>
        <w:t>采用解释能力更强的</w:t>
      </w:r>
      <w:r>
        <w:rPr>
          <w:rFonts w:ascii="宋体" w:hAnsi="宋体" w:cs="宋体"/>
          <w:bCs/>
          <w:kern w:val="0"/>
        </w:rPr>
        <w:t>SHAP</w:t>
      </w:r>
      <w:r>
        <w:rPr>
          <w:rFonts w:ascii="宋体" w:hAnsi="宋体" w:cs="宋体"/>
          <w:bCs/>
          <w:kern w:val="0"/>
        </w:rPr>
        <w:t>图对</w:t>
      </w:r>
      <w:r>
        <w:rPr>
          <w:rFonts w:ascii="宋体" w:hAnsi="宋体" w:cs="宋体" w:hint="eastAsia"/>
          <w:bCs/>
          <w:kern w:val="0"/>
        </w:rPr>
        <w:t>重要的客户特征进行基础分析</w:t>
      </w:r>
      <w:r>
        <w:rPr>
          <w:rFonts w:ascii="宋体" w:hAnsi="宋体" w:cs="宋体" w:hint="eastAsia"/>
          <w:kern w:val="0"/>
        </w:rPr>
        <w:t>。</w:t>
      </w:r>
      <w:r>
        <w:rPr>
          <w:rFonts w:ascii="宋体" w:hAnsi="宋体" w:cs="宋体"/>
          <w:kern w:val="0"/>
        </w:rPr>
        <w:t>总结哪些特征对客户流失预测影响最大。确定正向或负向影响对特定客户的预测结果进行解释，找出哪些特征是决定性因素。</w:t>
      </w:r>
    </w:p>
    <w:p w:rsidR="00CE6232" w:rsidRDefault="00EA48D9">
      <w:pPr>
        <w:pStyle w:val="ac"/>
        <w:widowControl/>
        <w:spacing w:beforeLines="50" w:before="156"/>
        <w:ind w:left="720" w:firstLineChars="0" w:firstLine="0"/>
      </w:pPr>
      <w:bookmarkStart w:id="58" w:name="_Toc6556"/>
      <w:r>
        <w:rPr>
          <w:rStyle w:val="30"/>
          <w:noProof/>
        </w:rPr>
        <w:drawing>
          <wp:inline distT="0" distB="0" distL="0" distR="0">
            <wp:extent cx="2781935"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9"/>
                    <a:stretch>
                      <a:fillRect/>
                    </a:stretch>
                  </pic:blipFill>
                  <pic:spPr>
                    <a:xfrm>
                      <a:off x="0" y="0"/>
                      <a:ext cx="2830082" cy="2422743"/>
                    </a:xfrm>
                    <a:prstGeom prst="rect">
                      <a:avLst/>
                    </a:prstGeom>
                  </pic:spPr>
                </pic:pic>
              </a:graphicData>
            </a:graphic>
          </wp:inline>
        </w:drawing>
      </w:r>
      <w:bookmarkEnd w:id="58"/>
      <w:r>
        <w:t xml:space="preserve"> </w:t>
      </w:r>
      <w:r>
        <w:rPr>
          <w:rStyle w:val="30"/>
          <w:noProof/>
        </w:rPr>
        <w:drawing>
          <wp:inline distT="0" distB="0" distL="0" distR="0">
            <wp:extent cx="2722245" cy="2361565"/>
            <wp:effectExtent l="0" t="0" r="19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0"/>
                    <a:stretch>
                      <a:fillRect/>
                    </a:stretch>
                  </pic:blipFill>
                  <pic:spPr>
                    <a:xfrm>
                      <a:off x="0" y="0"/>
                      <a:ext cx="2757780" cy="2392129"/>
                    </a:xfrm>
                    <a:prstGeom prst="rect">
                      <a:avLst/>
                    </a:prstGeom>
                  </pic:spPr>
                </pic:pic>
              </a:graphicData>
            </a:graphic>
          </wp:inline>
        </w:drawing>
      </w:r>
    </w:p>
    <w:p w:rsidR="00CE6232" w:rsidRDefault="00EA48D9">
      <w:pPr>
        <w:pStyle w:val="ac"/>
        <w:widowControl/>
        <w:spacing w:beforeLines="50" w:before="156"/>
        <w:ind w:left="720" w:firstLineChars="0" w:firstLine="0"/>
        <w:jc w:val="center"/>
        <w:rPr>
          <w:rStyle w:val="30"/>
        </w:rPr>
      </w:pPr>
      <w:bookmarkStart w:id="59" w:name="_Toc6045"/>
      <w:r>
        <w:rPr>
          <w:rStyle w:val="30"/>
          <w:noProof/>
        </w:rPr>
        <w:lastRenderedPageBreak/>
        <w:drawing>
          <wp:inline distT="0" distB="0" distL="0" distR="0">
            <wp:extent cx="3942715" cy="2486025"/>
            <wp:effectExtent l="0" t="0" r="444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1"/>
                    <a:stretch>
                      <a:fillRect/>
                    </a:stretch>
                  </pic:blipFill>
                  <pic:spPr>
                    <a:xfrm>
                      <a:off x="0" y="0"/>
                      <a:ext cx="3942715" cy="2492724"/>
                    </a:xfrm>
                    <a:prstGeom prst="rect">
                      <a:avLst/>
                    </a:prstGeom>
                  </pic:spPr>
                </pic:pic>
              </a:graphicData>
            </a:graphic>
          </wp:inline>
        </w:drawing>
      </w:r>
    </w:p>
    <w:bookmarkEnd w:id="59"/>
    <w:p w:rsidR="00CE6232" w:rsidRDefault="00EA48D9">
      <w:pPr>
        <w:widowControl/>
        <w:spacing w:afterLines="50" w:after="156"/>
        <w:ind w:firstLine="420"/>
        <w:jc w:val="center"/>
        <w:rPr>
          <w:b/>
          <w:bCs/>
        </w:rPr>
      </w:pPr>
      <w:r>
        <w:rPr>
          <w:rFonts w:hint="eastAsia"/>
          <w:b/>
          <w:bCs/>
        </w:rPr>
        <w:t>图</w:t>
      </w:r>
      <w:r>
        <w:rPr>
          <w:rFonts w:hint="eastAsia"/>
          <w:b/>
          <w:bCs/>
        </w:rPr>
        <w:t>32 SHAP</w:t>
      </w:r>
      <w:r>
        <w:rPr>
          <w:rFonts w:hint="eastAsia"/>
          <w:b/>
          <w:bCs/>
        </w:rPr>
        <w:t>分析图</w:t>
      </w:r>
    </w:p>
    <w:p w:rsidR="00CE6232" w:rsidRDefault="00EA48D9">
      <w:pPr>
        <w:widowControl/>
        <w:spacing w:afterLines="50" w:after="156"/>
        <w:ind w:firstLine="420"/>
      </w:pPr>
      <w:r>
        <w:tab/>
      </w:r>
      <w:r>
        <w:rPr>
          <w:rFonts w:hint="eastAsia"/>
        </w:rPr>
        <w:t>根据</w:t>
      </w:r>
      <w:r>
        <w:rPr>
          <w:rFonts w:hint="eastAsia"/>
        </w:rPr>
        <w:t>shap</w:t>
      </w:r>
      <w:r>
        <w:rPr>
          <w:rFonts w:hint="eastAsia"/>
        </w:rPr>
        <w:t>分析图，可以看出</w:t>
      </w:r>
      <w:r>
        <w:t>合同类型</w:t>
      </w:r>
      <w:r>
        <w:t xml:space="preserve"> (contract) </w:t>
      </w:r>
      <w:r>
        <w:t>是全局范围内影响流失的首要因素。较长的服务时长</w:t>
      </w:r>
      <w:r>
        <w:t xml:space="preserve"> (tenure_bin) </w:t>
      </w:r>
      <w:r>
        <w:t>和有伴侣</w:t>
      </w:r>
      <w:r>
        <w:t xml:space="preserve"> (partner) </w:t>
      </w:r>
      <w:r>
        <w:t>减少流失概率。短期合同和高消费</w:t>
      </w:r>
      <w:r>
        <w:rPr>
          <w:rFonts w:hint="eastAsia"/>
        </w:rPr>
        <w:t>是</w:t>
      </w:r>
      <w:r>
        <w:t>高度相关的流失风险人群。</w:t>
      </w:r>
    </w:p>
    <w:p w:rsidR="00CE6232" w:rsidRDefault="00EA48D9">
      <w:pPr>
        <w:widowControl/>
        <w:spacing w:afterLines="50" w:after="156"/>
        <w:ind w:firstLine="420"/>
        <w:jc w:val="center"/>
      </w:pPr>
      <w:r>
        <w:rPr>
          <w:rFonts w:hint="eastAsia"/>
          <w:noProof/>
        </w:rPr>
        <w:drawing>
          <wp:inline distT="0" distB="0" distL="0" distR="0">
            <wp:extent cx="4156710" cy="2959100"/>
            <wp:effectExtent l="0" t="0" r="3810" b="12700"/>
            <wp:docPr id="39" name="图片 39" descr="C:\Users\qintao\AppData\Local\Microsoft\Windows\INetCache\Content.MSO\CB20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qintao\AppData\Local\Microsoft\Windows\INetCache\Content.MSO\CB20BCF8.tmp"/>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156710" cy="2959100"/>
                    </a:xfrm>
                    <a:prstGeom prst="rect">
                      <a:avLst/>
                    </a:prstGeom>
                    <a:noFill/>
                    <a:ln>
                      <a:noFill/>
                    </a:ln>
                  </pic:spPr>
                </pic:pic>
              </a:graphicData>
            </a:graphic>
          </wp:inline>
        </w:drawing>
      </w:r>
    </w:p>
    <w:p w:rsidR="00CE6232" w:rsidRDefault="00EA48D9">
      <w:pPr>
        <w:widowControl/>
        <w:spacing w:afterLines="50" w:after="156"/>
        <w:ind w:firstLine="420"/>
        <w:jc w:val="center"/>
        <w:rPr>
          <w:b/>
          <w:bCs/>
        </w:rPr>
      </w:pPr>
      <w:r>
        <w:rPr>
          <w:rFonts w:hint="eastAsia"/>
          <w:b/>
          <w:bCs/>
        </w:rPr>
        <w:t>图</w:t>
      </w:r>
      <w:r>
        <w:rPr>
          <w:rFonts w:hint="eastAsia"/>
          <w:b/>
          <w:bCs/>
        </w:rPr>
        <w:t>34</w:t>
      </w:r>
      <w:r>
        <w:rPr>
          <w:b/>
          <w:bCs/>
        </w:rPr>
        <w:t xml:space="preserve"> </w:t>
      </w:r>
      <w:r>
        <w:rPr>
          <w:rFonts w:hint="eastAsia"/>
          <w:b/>
          <w:bCs/>
        </w:rPr>
        <w:t>月消费与总消费</w:t>
      </w:r>
      <w:r>
        <w:rPr>
          <w:rFonts w:hint="eastAsia"/>
          <w:b/>
          <w:bCs/>
        </w:rPr>
        <w:t>shap</w:t>
      </w:r>
      <w:r>
        <w:rPr>
          <w:rFonts w:hint="eastAsia"/>
          <w:b/>
          <w:bCs/>
        </w:rPr>
        <w:t>图</w:t>
      </w:r>
    </w:p>
    <w:p w:rsidR="00CE6232" w:rsidRDefault="00EA48D9">
      <w:pPr>
        <w:widowControl/>
        <w:spacing w:beforeLines="50" w:before="156"/>
        <w:ind w:firstLine="420"/>
      </w:pPr>
      <w:r>
        <w:rPr>
          <w:rFonts w:hint="eastAsia"/>
        </w:rPr>
        <w:t>有图可以分析到</w:t>
      </w:r>
      <w:r>
        <w:t>monthlycharge</w:t>
      </w:r>
      <w:r>
        <w:t>和</w:t>
      </w:r>
      <w:r>
        <w:t xml:space="preserve">totalcharge </w:t>
      </w:r>
      <w:r>
        <w:t>每月消费和总消费都对流失有较大的正向影响</w:t>
      </w:r>
      <w:r>
        <w:rPr>
          <w:rFonts w:hint="eastAsia"/>
        </w:rPr>
        <w:t>，</w:t>
      </w:r>
      <w:r>
        <w:t xml:space="preserve">MonthlyCharges </w:t>
      </w:r>
      <w:r>
        <w:t>在</w:t>
      </w:r>
      <w:r>
        <w:t xml:space="preserve"> 60-100 </w:t>
      </w:r>
      <w:r>
        <w:t>且</w:t>
      </w:r>
      <w:r>
        <w:t xml:space="preserve"> TotalCharges </w:t>
      </w:r>
      <w:r>
        <w:t>在</w:t>
      </w:r>
      <w:r>
        <w:t xml:space="preserve"> 1000-3000</w:t>
      </w:r>
      <w:r>
        <w:t>流失最严重</w:t>
      </w:r>
    </w:p>
    <w:p w:rsidR="00CE6232" w:rsidRDefault="00EA48D9">
      <w:pPr>
        <w:widowControl/>
        <w:ind w:firstLine="420"/>
        <w:rPr>
          <w:rFonts w:ascii="Arial" w:hAnsi="Arial" w:cs="Arial"/>
          <w:color w:val="4D4D4D"/>
          <w:shd w:val="clear" w:color="auto" w:fill="FFFFFF"/>
        </w:rPr>
      </w:pPr>
      <w:r>
        <w:rPr>
          <w:rFonts w:hint="eastAsia"/>
        </w:rPr>
        <w:t>基于</w:t>
      </w:r>
      <w:r>
        <w:rPr>
          <w:rFonts w:hint="eastAsia"/>
        </w:rPr>
        <w:t>X</w:t>
      </w:r>
      <w:r>
        <w:t>GB</w:t>
      </w:r>
      <w:r>
        <w:rPr>
          <w:rFonts w:hint="eastAsia"/>
        </w:rPr>
        <w:t>oost</w:t>
      </w:r>
      <w:r>
        <w:rPr>
          <w:rFonts w:hint="eastAsia"/>
        </w:rPr>
        <w:t>模型和</w:t>
      </w:r>
      <w:r>
        <w:rPr>
          <w:rFonts w:hint="eastAsia"/>
        </w:rPr>
        <w:t>S</w:t>
      </w:r>
      <w:r>
        <w:t>HAP</w:t>
      </w:r>
      <w:r>
        <w:rPr>
          <w:rFonts w:hint="eastAsia"/>
        </w:rPr>
        <w:t>分析</w:t>
      </w:r>
      <w:r>
        <w:rPr>
          <w:rFonts w:ascii="Arial" w:hAnsi="Arial" w:cs="Arial"/>
          <w:color w:val="4D4D4D"/>
          <w:shd w:val="clear" w:color="auto" w:fill="FFFFFF"/>
        </w:rPr>
        <w:t>得出流失客户有以下特征</w:t>
      </w:r>
      <w:r>
        <w:rPr>
          <w:rFonts w:ascii="Arial" w:hAnsi="Arial" w:cs="Arial" w:hint="eastAsia"/>
          <w:color w:val="4D4D4D"/>
          <w:shd w:val="clear" w:color="auto" w:fill="FFFFFF"/>
        </w:rPr>
        <w:t>。</w:t>
      </w:r>
    </w:p>
    <w:p w:rsidR="00CE6232" w:rsidRDefault="00EA48D9">
      <w:pPr>
        <w:widowControl/>
        <w:ind w:firstLine="420"/>
        <w:jc w:val="center"/>
        <w:rPr>
          <w:rFonts w:ascii="Arial" w:hAnsi="Arial" w:cs="Arial"/>
          <w:color w:val="4D4D4D"/>
          <w:shd w:val="clear" w:color="auto" w:fill="FFFFFF"/>
        </w:rPr>
      </w:pPr>
      <w:r>
        <w:rPr>
          <w:rFonts w:ascii="Arial" w:hAnsi="Arial" w:cs="Arial" w:hint="eastAsia"/>
          <w:color w:val="4D4D4D"/>
          <w:shd w:val="clear" w:color="auto" w:fill="FFFFFF"/>
        </w:rPr>
        <w:lastRenderedPageBreak/>
        <w:t>表</w:t>
      </w:r>
      <w:r>
        <w:rPr>
          <w:rFonts w:ascii="Arial" w:hAnsi="Arial" w:cs="Arial" w:hint="eastAsia"/>
          <w:color w:val="4D4D4D"/>
          <w:shd w:val="clear" w:color="auto" w:fill="FFFFFF"/>
        </w:rPr>
        <w:t xml:space="preserve">9 </w:t>
      </w:r>
      <w:r>
        <w:rPr>
          <w:rFonts w:ascii="Arial" w:hAnsi="Arial" w:cs="Arial" w:hint="eastAsia"/>
          <w:color w:val="4D4D4D"/>
          <w:shd w:val="clear" w:color="auto" w:fill="FFFFFF"/>
        </w:rPr>
        <w:t>顾客流失特征特点</w:t>
      </w:r>
    </w:p>
    <w:tbl>
      <w:tblPr>
        <w:tblStyle w:val="a8"/>
        <w:tblW w:w="5477" w:type="pct"/>
        <w:jc w:val="center"/>
        <w:tblLook w:val="04A0" w:firstRow="1" w:lastRow="0" w:firstColumn="1" w:lastColumn="0" w:noHBand="0" w:noVBand="1"/>
      </w:tblPr>
      <w:tblGrid>
        <w:gridCol w:w="4670"/>
        <w:gridCol w:w="5877"/>
      </w:tblGrid>
      <w:tr w:rsidR="00CE6232">
        <w:trPr>
          <w:trHeight w:val="186"/>
          <w:jc w:val="center"/>
        </w:trPr>
        <w:tc>
          <w:tcPr>
            <w:tcW w:w="2214" w:type="pct"/>
          </w:tcPr>
          <w:p w:rsidR="00CE6232" w:rsidRDefault="00EA48D9">
            <w:pPr>
              <w:widowControl/>
              <w:spacing w:line="240" w:lineRule="auto"/>
              <w:jc w:val="center"/>
            </w:pPr>
            <w:r>
              <w:rPr>
                <w:rFonts w:hint="eastAsia"/>
              </w:rPr>
              <w:t>特征名称</w:t>
            </w:r>
          </w:p>
        </w:tc>
        <w:tc>
          <w:tcPr>
            <w:tcW w:w="2786" w:type="pct"/>
          </w:tcPr>
          <w:p w:rsidR="00CE6232" w:rsidRDefault="00EA48D9">
            <w:pPr>
              <w:widowControl/>
              <w:spacing w:line="240" w:lineRule="auto"/>
              <w:jc w:val="center"/>
            </w:pPr>
            <w:r>
              <w:rPr>
                <w:rFonts w:hint="eastAsia"/>
              </w:rPr>
              <w:t>高流失风险情况</w:t>
            </w:r>
          </w:p>
        </w:tc>
      </w:tr>
      <w:tr w:rsidR="00CE6232">
        <w:trPr>
          <w:trHeight w:val="183"/>
          <w:jc w:val="center"/>
        </w:trPr>
        <w:tc>
          <w:tcPr>
            <w:tcW w:w="2214" w:type="pct"/>
          </w:tcPr>
          <w:p w:rsidR="00CE6232" w:rsidRDefault="00EA48D9">
            <w:pPr>
              <w:widowControl/>
              <w:spacing w:line="240" w:lineRule="auto"/>
            </w:pPr>
            <w:r>
              <w:rPr>
                <w:rFonts w:hint="eastAsia"/>
              </w:rPr>
              <w:t>Contract (</w:t>
            </w:r>
            <w:r>
              <w:rPr>
                <w:rFonts w:hint="eastAsia"/>
              </w:rPr>
              <w:t>合同类型</w:t>
            </w:r>
            <w:r>
              <w:rPr>
                <w:rFonts w:hint="eastAsia"/>
              </w:rPr>
              <w:t>)</w:t>
            </w:r>
          </w:p>
        </w:tc>
        <w:tc>
          <w:tcPr>
            <w:tcW w:w="2786" w:type="pct"/>
          </w:tcPr>
          <w:p w:rsidR="00CE6232" w:rsidRDefault="00EA48D9">
            <w:pPr>
              <w:widowControl/>
              <w:spacing w:line="240" w:lineRule="auto"/>
            </w:pPr>
            <w:r>
              <w:rPr>
                <w:rFonts w:hint="eastAsia"/>
              </w:rPr>
              <w:t>按月签订合同的客户流失风险最高。</w:t>
            </w:r>
          </w:p>
        </w:tc>
      </w:tr>
      <w:tr w:rsidR="00CE6232">
        <w:trPr>
          <w:trHeight w:val="264"/>
          <w:jc w:val="center"/>
        </w:trPr>
        <w:tc>
          <w:tcPr>
            <w:tcW w:w="2214" w:type="pct"/>
          </w:tcPr>
          <w:p w:rsidR="00CE6232" w:rsidRDefault="00EA48D9">
            <w:pPr>
              <w:widowControl/>
              <w:spacing w:line="240" w:lineRule="auto"/>
            </w:pPr>
            <w:r>
              <w:rPr>
                <w:rFonts w:hint="eastAsia"/>
              </w:rPr>
              <w:t xml:space="preserve">Tenure </w:t>
            </w:r>
            <w:r>
              <w:rPr>
                <w:rFonts w:hint="eastAsia"/>
              </w:rPr>
              <w:t>(</w:t>
            </w:r>
            <w:r>
              <w:rPr>
                <w:rFonts w:hint="eastAsia"/>
              </w:rPr>
              <w:t>客户使用时长</w:t>
            </w:r>
            <w:r>
              <w:rPr>
                <w:rFonts w:hint="eastAsia"/>
              </w:rPr>
              <w:t>)</w:t>
            </w:r>
          </w:p>
        </w:tc>
        <w:tc>
          <w:tcPr>
            <w:tcW w:w="2786" w:type="pct"/>
          </w:tcPr>
          <w:p w:rsidR="00CE6232" w:rsidRDefault="00EA48D9">
            <w:pPr>
              <w:widowControl/>
              <w:spacing w:line="240" w:lineRule="auto"/>
            </w:pPr>
            <w:r>
              <w:rPr>
                <w:rFonts w:hint="eastAsia"/>
              </w:rPr>
              <w:t>时长较短（</w:t>
            </w:r>
            <w:r>
              <w:rPr>
                <w:rFonts w:hint="eastAsia"/>
              </w:rPr>
              <w:t>&lt;12</w:t>
            </w:r>
            <w:r>
              <w:rPr>
                <w:rFonts w:hint="eastAsia"/>
              </w:rPr>
              <w:t>个月）的客户流失风险显著增加。</w:t>
            </w:r>
          </w:p>
        </w:tc>
      </w:tr>
      <w:tr w:rsidR="00CE6232">
        <w:trPr>
          <w:trHeight w:val="161"/>
          <w:jc w:val="center"/>
        </w:trPr>
        <w:tc>
          <w:tcPr>
            <w:tcW w:w="2214" w:type="pct"/>
          </w:tcPr>
          <w:p w:rsidR="00CE6232" w:rsidRDefault="00EA48D9">
            <w:pPr>
              <w:widowControl/>
              <w:spacing w:line="240" w:lineRule="auto"/>
            </w:pPr>
            <w:r>
              <w:rPr>
                <w:rFonts w:hint="eastAsia"/>
              </w:rPr>
              <w:t>MonthlyCharges (</w:t>
            </w:r>
            <w:r>
              <w:rPr>
                <w:rFonts w:hint="eastAsia"/>
              </w:rPr>
              <w:t>每月账单金额</w:t>
            </w:r>
            <w:r>
              <w:rPr>
                <w:rFonts w:hint="eastAsia"/>
              </w:rPr>
              <w:t>)</w:t>
            </w:r>
          </w:p>
        </w:tc>
        <w:tc>
          <w:tcPr>
            <w:tcW w:w="2786" w:type="pct"/>
          </w:tcPr>
          <w:p w:rsidR="00CE6232" w:rsidRDefault="00EA48D9">
            <w:pPr>
              <w:widowControl/>
              <w:spacing w:line="240" w:lineRule="auto"/>
            </w:pPr>
            <w:r>
              <w:rPr>
                <w:rFonts w:hint="eastAsia"/>
              </w:rPr>
              <w:t>月账单金额在</w:t>
            </w:r>
            <w:r>
              <w:rPr>
                <w:rFonts w:hint="eastAsia"/>
              </w:rPr>
              <w:t xml:space="preserve"> 60-100</w:t>
            </w:r>
            <w:r>
              <w:rPr>
                <w:rFonts w:hint="eastAsia"/>
              </w:rPr>
              <w:t>的中高消费客户流失风险较高。</w:t>
            </w:r>
          </w:p>
        </w:tc>
      </w:tr>
      <w:tr w:rsidR="00CE6232">
        <w:trPr>
          <w:trHeight w:val="188"/>
          <w:jc w:val="center"/>
        </w:trPr>
        <w:tc>
          <w:tcPr>
            <w:tcW w:w="2214" w:type="pct"/>
          </w:tcPr>
          <w:p w:rsidR="00CE6232" w:rsidRDefault="00EA48D9">
            <w:pPr>
              <w:widowControl/>
              <w:spacing w:line="240" w:lineRule="auto"/>
            </w:pPr>
            <w:r>
              <w:rPr>
                <w:rFonts w:hint="eastAsia"/>
              </w:rPr>
              <w:t>TotalCharges (</w:t>
            </w:r>
            <w:r>
              <w:rPr>
                <w:rFonts w:hint="eastAsia"/>
              </w:rPr>
              <w:t>累计账单金额</w:t>
            </w:r>
            <w:r>
              <w:rPr>
                <w:rFonts w:hint="eastAsia"/>
              </w:rPr>
              <w:t>)</w:t>
            </w:r>
          </w:p>
        </w:tc>
        <w:tc>
          <w:tcPr>
            <w:tcW w:w="2786" w:type="pct"/>
          </w:tcPr>
          <w:p w:rsidR="00CE6232" w:rsidRDefault="00EA48D9">
            <w:pPr>
              <w:widowControl/>
              <w:spacing w:line="240" w:lineRule="auto"/>
            </w:pPr>
            <w:r>
              <w:rPr>
                <w:rFonts w:hint="eastAsia"/>
              </w:rPr>
              <w:t>累计消费金额较低</w:t>
            </w:r>
            <w:r>
              <w:rPr>
                <w:rFonts w:hint="eastAsia"/>
              </w:rPr>
              <w:t>1000-3000</w:t>
            </w:r>
            <w:r>
              <w:rPr>
                <w:rFonts w:hint="eastAsia"/>
              </w:rPr>
              <w:t>的客户更容易流失。</w:t>
            </w:r>
          </w:p>
        </w:tc>
      </w:tr>
      <w:tr w:rsidR="00CE6232">
        <w:trPr>
          <w:trHeight w:val="241"/>
          <w:jc w:val="center"/>
        </w:trPr>
        <w:tc>
          <w:tcPr>
            <w:tcW w:w="2214" w:type="pct"/>
          </w:tcPr>
          <w:p w:rsidR="00CE6232" w:rsidRDefault="00EA48D9">
            <w:pPr>
              <w:widowControl/>
              <w:spacing w:line="240" w:lineRule="auto"/>
            </w:pPr>
            <w:r>
              <w:rPr>
                <w:rFonts w:hint="eastAsia"/>
              </w:rPr>
              <w:t>PaymentMethod (</w:t>
            </w:r>
            <w:r>
              <w:rPr>
                <w:rFonts w:hint="eastAsia"/>
              </w:rPr>
              <w:t>支付方式</w:t>
            </w:r>
            <w:r>
              <w:rPr>
                <w:rFonts w:hint="eastAsia"/>
              </w:rPr>
              <w:t>)</w:t>
            </w:r>
          </w:p>
        </w:tc>
        <w:tc>
          <w:tcPr>
            <w:tcW w:w="2786" w:type="pct"/>
          </w:tcPr>
          <w:p w:rsidR="00CE6232" w:rsidRDefault="00EA48D9">
            <w:pPr>
              <w:widowControl/>
              <w:spacing w:line="240" w:lineRule="auto"/>
            </w:pPr>
            <w:r>
              <w:rPr>
                <w:rFonts w:hint="eastAsia"/>
              </w:rPr>
              <w:t>使用电子支票支付的客户流失风险较高。</w:t>
            </w:r>
          </w:p>
        </w:tc>
      </w:tr>
      <w:tr w:rsidR="00CE6232">
        <w:trPr>
          <w:trHeight w:val="102"/>
          <w:jc w:val="center"/>
        </w:trPr>
        <w:tc>
          <w:tcPr>
            <w:tcW w:w="2214" w:type="pct"/>
          </w:tcPr>
          <w:p w:rsidR="00CE6232" w:rsidRDefault="00EA48D9">
            <w:pPr>
              <w:widowControl/>
              <w:spacing w:line="240" w:lineRule="auto"/>
            </w:pPr>
            <w:r>
              <w:rPr>
                <w:rFonts w:hint="eastAsia"/>
              </w:rPr>
              <w:t>Tenure_bin (</w:t>
            </w:r>
            <w:r>
              <w:rPr>
                <w:rFonts w:hint="eastAsia"/>
              </w:rPr>
              <w:t>时长分段</w:t>
            </w:r>
            <w:r>
              <w:rPr>
                <w:rFonts w:hint="eastAsia"/>
              </w:rPr>
              <w:t>)</w:t>
            </w:r>
          </w:p>
        </w:tc>
        <w:tc>
          <w:tcPr>
            <w:tcW w:w="2786" w:type="pct"/>
          </w:tcPr>
          <w:p w:rsidR="00CE6232" w:rsidRDefault="00EA48D9">
            <w:pPr>
              <w:widowControl/>
              <w:spacing w:line="240" w:lineRule="auto"/>
            </w:pPr>
            <w:r>
              <w:rPr>
                <w:rFonts w:hint="eastAsia"/>
              </w:rPr>
              <w:t>时长分段为新客户和（短期客户的客户流失率最高。</w:t>
            </w:r>
          </w:p>
        </w:tc>
      </w:tr>
      <w:tr w:rsidR="00CE6232">
        <w:trPr>
          <w:trHeight w:val="164"/>
          <w:jc w:val="center"/>
        </w:trPr>
        <w:tc>
          <w:tcPr>
            <w:tcW w:w="2214" w:type="pct"/>
          </w:tcPr>
          <w:p w:rsidR="00CE6232" w:rsidRDefault="00EA48D9">
            <w:pPr>
              <w:widowControl/>
              <w:spacing w:line="240" w:lineRule="auto"/>
            </w:pPr>
            <w:r>
              <w:rPr>
                <w:rFonts w:hint="eastAsia"/>
              </w:rPr>
              <w:t>Dependents (</w:t>
            </w:r>
            <w:r>
              <w:rPr>
                <w:rFonts w:hint="eastAsia"/>
              </w:rPr>
              <w:t>是否有家属</w:t>
            </w:r>
            <w:r>
              <w:rPr>
                <w:rFonts w:hint="eastAsia"/>
              </w:rPr>
              <w:t>)</w:t>
            </w:r>
          </w:p>
        </w:tc>
        <w:tc>
          <w:tcPr>
            <w:tcW w:w="2786" w:type="pct"/>
          </w:tcPr>
          <w:p w:rsidR="00CE6232" w:rsidRDefault="00EA48D9">
            <w:pPr>
              <w:widowControl/>
              <w:spacing w:line="240" w:lineRule="auto"/>
            </w:pPr>
            <w:r>
              <w:rPr>
                <w:rFonts w:hint="eastAsia"/>
              </w:rPr>
              <w:t>无家属的客户（独居或单身）流失风险较高。</w:t>
            </w:r>
          </w:p>
        </w:tc>
      </w:tr>
      <w:tr w:rsidR="00CE6232">
        <w:trPr>
          <w:trHeight w:val="134"/>
          <w:jc w:val="center"/>
        </w:trPr>
        <w:tc>
          <w:tcPr>
            <w:tcW w:w="2214" w:type="pct"/>
          </w:tcPr>
          <w:p w:rsidR="00CE6232" w:rsidRDefault="00EA48D9">
            <w:pPr>
              <w:widowControl/>
              <w:spacing w:line="240" w:lineRule="auto"/>
            </w:pPr>
            <w:r>
              <w:rPr>
                <w:rFonts w:hint="eastAsia"/>
              </w:rPr>
              <w:t>DeviceProtection (</w:t>
            </w:r>
            <w:r>
              <w:rPr>
                <w:rFonts w:hint="eastAsia"/>
              </w:rPr>
              <w:t>设备保护服务</w:t>
            </w:r>
            <w:r>
              <w:rPr>
                <w:rFonts w:hint="eastAsia"/>
              </w:rPr>
              <w:t>)</w:t>
            </w:r>
          </w:p>
        </w:tc>
        <w:tc>
          <w:tcPr>
            <w:tcW w:w="2786" w:type="pct"/>
          </w:tcPr>
          <w:p w:rsidR="00CE6232" w:rsidRDefault="00EA48D9">
            <w:pPr>
              <w:widowControl/>
              <w:spacing w:line="240" w:lineRule="auto"/>
            </w:pPr>
            <w:r>
              <w:rPr>
                <w:rFonts w:hint="eastAsia"/>
              </w:rPr>
              <w:t>未开通设备保护服务的客户流失风险较高。</w:t>
            </w:r>
          </w:p>
        </w:tc>
      </w:tr>
      <w:tr w:rsidR="00CE6232">
        <w:trPr>
          <w:trHeight w:val="109"/>
          <w:jc w:val="center"/>
        </w:trPr>
        <w:tc>
          <w:tcPr>
            <w:tcW w:w="2214" w:type="pct"/>
          </w:tcPr>
          <w:p w:rsidR="00CE6232" w:rsidRDefault="00EA48D9">
            <w:pPr>
              <w:widowControl/>
              <w:spacing w:line="240" w:lineRule="auto"/>
            </w:pPr>
            <w:r>
              <w:rPr>
                <w:rFonts w:hint="eastAsia"/>
              </w:rPr>
              <w:t>Partner (</w:t>
            </w:r>
            <w:r>
              <w:rPr>
                <w:rFonts w:hint="eastAsia"/>
              </w:rPr>
              <w:t>是否有配偶</w:t>
            </w:r>
            <w:r>
              <w:rPr>
                <w:rFonts w:hint="eastAsia"/>
              </w:rPr>
              <w:t>)</w:t>
            </w:r>
          </w:p>
        </w:tc>
        <w:tc>
          <w:tcPr>
            <w:tcW w:w="2786" w:type="pct"/>
          </w:tcPr>
          <w:p w:rsidR="00CE6232" w:rsidRDefault="00EA48D9">
            <w:pPr>
              <w:widowControl/>
              <w:spacing w:line="240" w:lineRule="auto"/>
            </w:pPr>
            <w:r>
              <w:rPr>
                <w:rFonts w:hint="eastAsia"/>
              </w:rPr>
              <w:t>没有配偶的客户流失风险较高。</w:t>
            </w:r>
          </w:p>
        </w:tc>
      </w:tr>
      <w:tr w:rsidR="00CE6232">
        <w:trPr>
          <w:trHeight w:val="190"/>
          <w:jc w:val="center"/>
        </w:trPr>
        <w:tc>
          <w:tcPr>
            <w:tcW w:w="2214" w:type="pct"/>
          </w:tcPr>
          <w:p w:rsidR="00CE6232" w:rsidRDefault="00EA48D9">
            <w:pPr>
              <w:widowControl/>
              <w:spacing w:line="240" w:lineRule="auto"/>
            </w:pPr>
            <w:r>
              <w:rPr>
                <w:rFonts w:hint="eastAsia"/>
              </w:rPr>
              <w:t>增值服务（</w:t>
            </w:r>
            <w:r>
              <w:rPr>
                <w:rFonts w:hint="eastAsia"/>
              </w:rPr>
              <w:t>StreamingTV</w:t>
            </w:r>
            <w:r>
              <w:rPr>
                <w:rFonts w:hint="eastAsia"/>
              </w:rPr>
              <w:t>、</w:t>
            </w:r>
            <w:r>
              <w:rPr>
                <w:rFonts w:hint="eastAsia"/>
              </w:rPr>
              <w:t>OnlineBackup</w:t>
            </w:r>
            <w:r>
              <w:rPr>
                <w:rFonts w:hint="eastAsia"/>
              </w:rPr>
              <w:t>）</w:t>
            </w:r>
          </w:p>
        </w:tc>
        <w:tc>
          <w:tcPr>
            <w:tcW w:w="2786" w:type="pct"/>
          </w:tcPr>
          <w:p w:rsidR="00CE6232" w:rsidRDefault="00EA48D9">
            <w:pPr>
              <w:widowControl/>
              <w:spacing w:line="240" w:lineRule="auto"/>
            </w:pPr>
            <w:r>
              <w:rPr>
                <w:rFonts w:hint="eastAsia"/>
              </w:rPr>
              <w:t>未订阅这些增值服务的客户流失风险较高。</w:t>
            </w:r>
          </w:p>
        </w:tc>
      </w:tr>
    </w:tbl>
    <w:p w:rsidR="00CE6232" w:rsidRDefault="00EA48D9">
      <w:pPr>
        <w:pStyle w:val="1"/>
        <w:spacing w:beforeLines="100" w:before="312" w:after="0" w:line="360" w:lineRule="auto"/>
      </w:pPr>
      <w:bookmarkStart w:id="60" w:name="_Toc19918"/>
      <w:r>
        <w:rPr>
          <w:rFonts w:hint="eastAsia"/>
        </w:rPr>
        <w:t>5</w:t>
      </w:r>
      <w:r>
        <w:t xml:space="preserve"> </w:t>
      </w:r>
      <w:r>
        <w:t>用户界面设计</w:t>
      </w:r>
      <w:bookmarkEnd w:id="60"/>
    </w:p>
    <w:p w:rsidR="00CE6232" w:rsidRDefault="00EA48D9">
      <w:pPr>
        <w:widowControl/>
        <w:adjustRightInd/>
        <w:snapToGrid/>
        <w:spacing w:line="240" w:lineRule="auto"/>
        <w:ind w:firstLine="420"/>
        <w:jc w:val="left"/>
        <w:rPr>
          <w:rFonts w:ascii="宋体" w:hAnsi="宋体" w:cs="宋体"/>
          <w:kern w:val="0"/>
        </w:rPr>
      </w:pPr>
      <w:r>
        <w:rPr>
          <w:rFonts w:ascii="宋体" w:hAnsi="宋体" w:cs="宋体"/>
          <w:kern w:val="0"/>
        </w:rPr>
        <w:t>用户可以通过界面选择数据集文件进行加载，支持</w:t>
      </w:r>
      <w:r>
        <w:rPr>
          <w:rFonts w:ascii="宋体" w:hAnsi="宋体" w:cs="宋体"/>
          <w:kern w:val="0"/>
        </w:rPr>
        <w:t>CSV</w:t>
      </w:r>
      <w:r>
        <w:rPr>
          <w:rFonts w:ascii="宋体" w:hAnsi="宋体" w:cs="宋体"/>
          <w:kern w:val="0"/>
        </w:rPr>
        <w:t>格式。加载完成后，在界面上显示数据集的前几行（头部），方便用户快速预览数据的基本结构。</w:t>
      </w:r>
    </w:p>
    <w:p w:rsidR="00CE6232" w:rsidRDefault="00EA48D9">
      <w:pPr>
        <w:widowControl/>
        <w:rPr>
          <w:rFonts w:ascii="宋体" w:eastAsia="宋体" w:hAnsi="宋体" w:cs="宋体"/>
          <w:kern w:val="0"/>
          <w:szCs w:val="24"/>
        </w:rPr>
      </w:pPr>
      <w:r>
        <w:rPr>
          <w:rFonts w:ascii="宋体" w:eastAsia="宋体" w:hAnsi="宋体" w:cs="宋体"/>
          <w:kern w:val="0"/>
          <w:szCs w:val="24"/>
        </w:rPr>
        <w:t>自动识别数据集中的特征和目标变量。</w:t>
      </w:r>
    </w:p>
    <w:p w:rsidR="00CE6232" w:rsidRDefault="00EA48D9">
      <w:pPr>
        <w:widowControl/>
        <w:jc w:val="center"/>
        <w:rPr>
          <w:rFonts w:ascii="宋体" w:eastAsia="宋体" w:hAnsi="宋体" w:cs="宋体"/>
          <w:kern w:val="0"/>
          <w:szCs w:val="24"/>
        </w:rPr>
      </w:pPr>
      <w:r>
        <w:rPr>
          <w:rFonts w:ascii="宋体" w:hAnsi="宋体" w:cs="宋体"/>
          <w:noProof/>
          <w:kern w:val="0"/>
        </w:rPr>
        <w:drawing>
          <wp:inline distT="0" distB="0" distL="0" distR="0">
            <wp:extent cx="4387215" cy="15589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3"/>
                    <a:stretch>
                      <a:fillRect/>
                    </a:stretch>
                  </pic:blipFill>
                  <pic:spPr>
                    <a:xfrm>
                      <a:off x="0" y="0"/>
                      <a:ext cx="4387290" cy="1559085"/>
                    </a:xfrm>
                    <a:prstGeom prst="rect">
                      <a:avLst/>
                    </a:prstGeom>
                  </pic:spPr>
                </pic:pic>
              </a:graphicData>
            </a:graphic>
          </wp:inline>
        </w:drawing>
      </w:r>
    </w:p>
    <w:p w:rsidR="00CE6232" w:rsidRDefault="00EA48D9">
      <w:pPr>
        <w:widowControl/>
        <w:adjustRightInd/>
        <w:snapToGrid/>
        <w:spacing w:line="240" w:lineRule="auto"/>
        <w:ind w:firstLine="420"/>
        <w:jc w:val="left"/>
        <w:rPr>
          <w:rFonts w:ascii="宋体" w:hAnsi="宋体" w:cs="宋体"/>
          <w:kern w:val="0"/>
        </w:rPr>
      </w:pPr>
      <w:bookmarkStart w:id="61" w:name="_Toc14606"/>
      <w:r>
        <w:rPr>
          <w:rFonts w:ascii="宋体" w:hAnsi="宋体" w:cs="宋体" w:hint="eastAsia"/>
          <w:b/>
          <w:bCs/>
          <w:kern w:val="0"/>
        </w:rPr>
        <w:t>1</w:t>
      </w:r>
      <w:r>
        <w:rPr>
          <w:rFonts w:ascii="宋体" w:hAnsi="宋体" w:cs="宋体" w:hint="eastAsia"/>
          <w:b/>
          <w:bCs/>
          <w:kern w:val="0"/>
        </w:rPr>
        <w:t>）</w:t>
      </w:r>
      <w:r>
        <w:rPr>
          <w:rFonts w:ascii="宋体" w:hAnsi="宋体" w:cs="宋体"/>
          <w:b/>
          <w:bCs/>
          <w:kern w:val="0"/>
        </w:rPr>
        <w:t>模型选择</w:t>
      </w:r>
      <w:bookmarkEnd w:id="61"/>
    </w:p>
    <w:p w:rsidR="00CE6232" w:rsidRDefault="00EA48D9">
      <w:pPr>
        <w:widowControl/>
        <w:adjustRightInd/>
        <w:snapToGrid/>
        <w:spacing w:before="100" w:beforeAutospacing="1" w:after="100" w:afterAutospacing="1" w:line="240" w:lineRule="auto"/>
        <w:ind w:left="720"/>
        <w:jc w:val="left"/>
        <w:rPr>
          <w:rFonts w:ascii="宋体" w:eastAsia="宋体" w:hAnsi="宋体" w:cs="宋体"/>
          <w:kern w:val="0"/>
          <w:szCs w:val="24"/>
        </w:rPr>
      </w:pPr>
      <w:r>
        <w:rPr>
          <w:rFonts w:ascii="宋体" w:eastAsia="宋体" w:hAnsi="宋体" w:cs="宋体"/>
          <w:kern w:val="0"/>
          <w:szCs w:val="24"/>
        </w:rPr>
        <w:t>包含逻辑回归、随机森林、支持向量机、决策树、朴素贝叶斯、</w:t>
      </w:r>
      <w:r>
        <w:rPr>
          <w:rFonts w:ascii="宋体" w:eastAsia="宋体" w:hAnsi="宋体" w:cs="宋体"/>
          <w:kern w:val="0"/>
          <w:szCs w:val="24"/>
        </w:rPr>
        <w:t xml:space="preserve">XGBoost </w:t>
      </w:r>
      <w:r>
        <w:rPr>
          <w:rFonts w:ascii="宋体" w:eastAsia="宋体" w:hAnsi="宋体" w:cs="宋体"/>
          <w:kern w:val="0"/>
          <w:szCs w:val="24"/>
        </w:rPr>
        <w:t>六种模型。</w:t>
      </w:r>
    </w:p>
    <w:p w:rsidR="00CE6232" w:rsidRDefault="00EA48D9">
      <w:pPr>
        <w:widowControl/>
        <w:adjustRightInd/>
        <w:snapToGrid/>
        <w:spacing w:before="100" w:beforeAutospacing="1" w:after="100" w:afterAutospacing="1" w:line="240" w:lineRule="auto"/>
        <w:ind w:left="72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229735" cy="17887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4"/>
                    <a:stretch>
                      <a:fillRect/>
                    </a:stretch>
                  </pic:blipFill>
                  <pic:spPr>
                    <a:xfrm>
                      <a:off x="0" y="0"/>
                      <a:ext cx="4240548" cy="1793289"/>
                    </a:xfrm>
                    <a:prstGeom prst="rect">
                      <a:avLst/>
                    </a:prstGeom>
                  </pic:spPr>
                </pic:pic>
              </a:graphicData>
            </a:graphic>
          </wp:inline>
        </w:drawing>
      </w:r>
    </w:p>
    <w:p w:rsidR="00CE6232" w:rsidRDefault="00EA48D9">
      <w:pPr>
        <w:widowControl/>
        <w:adjustRightInd/>
        <w:snapToGrid/>
        <w:ind w:firstLineChars="200" w:firstLine="482"/>
        <w:jc w:val="left"/>
        <w:rPr>
          <w:rFonts w:ascii="宋体" w:eastAsia="宋体" w:hAnsi="宋体" w:cs="宋体"/>
          <w:b/>
          <w:bCs/>
          <w:kern w:val="0"/>
          <w:szCs w:val="24"/>
        </w:rPr>
      </w:pPr>
      <w:bookmarkStart w:id="62" w:name="_Toc12938"/>
      <w:r>
        <w:rPr>
          <w:rFonts w:ascii="宋体" w:eastAsia="宋体" w:hAnsi="宋体" w:cs="宋体" w:hint="eastAsia"/>
          <w:b/>
          <w:bCs/>
          <w:kern w:val="0"/>
          <w:szCs w:val="24"/>
        </w:rPr>
        <w:lastRenderedPageBreak/>
        <w:t>2</w:t>
      </w:r>
      <w:r>
        <w:rPr>
          <w:rFonts w:ascii="宋体" w:eastAsia="宋体" w:hAnsi="宋体" w:cs="宋体" w:hint="eastAsia"/>
          <w:b/>
          <w:bCs/>
          <w:kern w:val="0"/>
          <w:szCs w:val="24"/>
        </w:rPr>
        <w:t>）</w:t>
      </w:r>
      <w:r>
        <w:rPr>
          <w:rFonts w:ascii="宋体" w:eastAsia="宋体" w:hAnsi="宋体" w:cs="宋体"/>
          <w:b/>
          <w:bCs/>
          <w:kern w:val="0"/>
          <w:szCs w:val="24"/>
        </w:rPr>
        <w:t>模型训练与评估</w:t>
      </w:r>
      <w:bookmarkEnd w:id="62"/>
    </w:p>
    <w:p w:rsidR="00CE6232" w:rsidRDefault="00EA48D9">
      <w:pPr>
        <w:widowControl/>
        <w:adjustRightInd/>
        <w:snapToGrid/>
        <w:ind w:firstLineChars="200" w:firstLine="480"/>
        <w:jc w:val="left"/>
        <w:rPr>
          <w:rFonts w:ascii="宋体" w:eastAsia="宋体" w:hAnsi="宋体" w:cs="宋体"/>
          <w:kern w:val="0"/>
          <w:szCs w:val="24"/>
        </w:rPr>
      </w:pPr>
      <w:r>
        <w:rPr>
          <w:rFonts w:ascii="宋体" w:eastAsia="宋体" w:hAnsi="宋体" w:cs="宋体"/>
          <w:kern w:val="0"/>
          <w:szCs w:val="24"/>
        </w:rPr>
        <w:t>自动评估模型的</w:t>
      </w:r>
      <w:r>
        <w:rPr>
          <w:rFonts w:ascii="宋体" w:eastAsia="宋体" w:hAnsi="宋体" w:cs="宋体"/>
          <w:kern w:val="0"/>
          <w:szCs w:val="24"/>
        </w:rPr>
        <w:t xml:space="preserve"> </w:t>
      </w:r>
      <w:r>
        <w:rPr>
          <w:rFonts w:ascii="宋体" w:eastAsia="宋体" w:hAnsi="宋体" w:cs="宋体"/>
          <w:kern w:val="0"/>
          <w:szCs w:val="24"/>
        </w:rPr>
        <w:t>准确率和</w:t>
      </w:r>
      <w:r>
        <w:rPr>
          <w:rFonts w:ascii="宋体" w:eastAsia="宋体" w:hAnsi="宋体" w:cs="宋体"/>
          <w:kern w:val="0"/>
          <w:szCs w:val="24"/>
        </w:rPr>
        <w:t>AUC</w:t>
      </w:r>
      <w:r>
        <w:rPr>
          <w:rFonts w:ascii="宋体" w:eastAsia="宋体" w:hAnsi="宋体" w:cs="宋体" w:hint="eastAsia"/>
          <w:kern w:val="0"/>
          <w:szCs w:val="24"/>
        </w:rPr>
        <w:t>，</w:t>
      </w:r>
      <w:r>
        <w:rPr>
          <w:rFonts w:ascii="宋体" w:eastAsia="宋体" w:hAnsi="宋体" w:cs="宋体"/>
          <w:kern w:val="0"/>
          <w:szCs w:val="24"/>
        </w:rPr>
        <w:t>显示混淆矩阵和</w:t>
      </w:r>
      <w:r>
        <w:rPr>
          <w:rFonts w:ascii="宋体" w:eastAsia="宋体" w:hAnsi="宋体" w:cs="宋体"/>
          <w:kern w:val="0"/>
          <w:szCs w:val="24"/>
        </w:rPr>
        <w:t>ROC</w:t>
      </w:r>
      <w:r>
        <w:rPr>
          <w:rFonts w:ascii="宋体" w:eastAsia="宋体" w:hAnsi="宋体" w:cs="宋体"/>
          <w:kern w:val="0"/>
          <w:szCs w:val="24"/>
        </w:rPr>
        <w:t>曲线。对支持特征重要性的模型显示特征贡献。</w:t>
      </w:r>
      <w:r>
        <w:rPr>
          <w:rFonts w:ascii="宋体" w:eastAsia="宋体" w:hAnsi="宋体" w:cs="宋体"/>
          <w:kern w:val="0"/>
          <w:szCs w:val="24"/>
        </w:rPr>
        <w:t xml:space="preserve">SHAP </w:t>
      </w:r>
      <w:r>
        <w:rPr>
          <w:rFonts w:ascii="宋体" w:eastAsia="宋体" w:hAnsi="宋体" w:cs="宋体"/>
          <w:kern w:val="0"/>
          <w:szCs w:val="24"/>
        </w:rPr>
        <w:t>可视化：对</w:t>
      </w:r>
      <w:r>
        <w:rPr>
          <w:rFonts w:ascii="宋体" w:eastAsia="宋体" w:hAnsi="宋体" w:cs="宋体"/>
          <w:kern w:val="0"/>
          <w:szCs w:val="24"/>
        </w:rPr>
        <w:t xml:space="preserve">XGBoost </w:t>
      </w:r>
      <w:r>
        <w:rPr>
          <w:rFonts w:ascii="宋体" w:eastAsia="宋体" w:hAnsi="宋体" w:cs="宋体"/>
          <w:kern w:val="0"/>
          <w:szCs w:val="24"/>
        </w:rPr>
        <w:t>模型支持全局特征重要性和单个样本的特征贡献分析</w:t>
      </w:r>
    </w:p>
    <w:p w:rsidR="00CE6232" w:rsidRDefault="00EA48D9">
      <w:pPr>
        <w:widowControl/>
        <w:adjustRightInd/>
        <w:snapToGrid/>
        <w:spacing w:before="100" w:beforeAutospacing="1" w:after="100" w:afterAutospacing="1"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2867025" cy="196659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5"/>
                    <a:stretch>
                      <a:fillRect/>
                    </a:stretch>
                  </pic:blipFill>
                  <pic:spPr>
                    <a:xfrm>
                      <a:off x="0" y="0"/>
                      <a:ext cx="2891832" cy="1983355"/>
                    </a:xfrm>
                    <a:prstGeom prst="rect">
                      <a:avLst/>
                    </a:prstGeom>
                  </pic:spPr>
                </pic:pic>
              </a:graphicData>
            </a:graphic>
          </wp:inline>
        </w:drawing>
      </w:r>
      <w:r>
        <w:rPr>
          <w:rFonts w:ascii="宋体" w:hAnsi="宋体" w:cs="宋体"/>
          <w:noProof/>
          <w:color w:val="FF0000"/>
          <w:kern w:val="0"/>
          <w:szCs w:val="21"/>
        </w:rPr>
        <w:drawing>
          <wp:inline distT="0" distB="0" distL="0" distR="0">
            <wp:extent cx="2989580" cy="1958975"/>
            <wp:effectExtent l="0" t="0" r="127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6"/>
                    <a:stretch>
                      <a:fillRect/>
                    </a:stretch>
                  </pic:blipFill>
                  <pic:spPr>
                    <a:xfrm>
                      <a:off x="0" y="0"/>
                      <a:ext cx="3035244" cy="1989119"/>
                    </a:xfrm>
                    <a:prstGeom prst="rect">
                      <a:avLst/>
                    </a:prstGeom>
                  </pic:spPr>
                </pic:pic>
              </a:graphicData>
            </a:graphic>
          </wp:inline>
        </w:drawing>
      </w:r>
    </w:p>
    <w:p w:rsidR="00CE6232" w:rsidRDefault="00EA48D9">
      <w:pPr>
        <w:pStyle w:val="1"/>
        <w:spacing w:beforeLines="100" w:before="312" w:after="0" w:line="360" w:lineRule="auto"/>
      </w:pPr>
      <w:bookmarkStart w:id="63" w:name="_Toc137045952"/>
      <w:bookmarkStart w:id="64" w:name="_Toc9809"/>
      <w:bookmarkStart w:id="65" w:name="_Toc137046009"/>
      <w:r>
        <w:rPr>
          <w:rFonts w:hint="eastAsia"/>
        </w:rPr>
        <w:t xml:space="preserve">6. </w:t>
      </w:r>
      <w:r>
        <w:rPr>
          <w:rFonts w:hint="eastAsia"/>
        </w:rPr>
        <w:t>课程设计心得体会</w:t>
      </w:r>
      <w:bookmarkEnd w:id="63"/>
      <w:bookmarkEnd w:id="64"/>
      <w:bookmarkEnd w:id="65"/>
    </w:p>
    <w:p w:rsidR="00CE6232" w:rsidRDefault="00EA48D9">
      <w:pPr>
        <w:pStyle w:val="2"/>
        <w:spacing w:before="0" w:after="0" w:line="360" w:lineRule="auto"/>
      </w:pPr>
      <w:bookmarkStart w:id="66" w:name="_Toc13429"/>
      <w:r>
        <w:rPr>
          <w:rFonts w:hint="eastAsia"/>
        </w:rPr>
        <w:t>6</w:t>
      </w:r>
      <w:r>
        <w:t xml:space="preserve">.1 </w:t>
      </w:r>
      <w:r>
        <w:t>技术收获</w:t>
      </w:r>
      <w:bookmarkEnd w:id="66"/>
    </w:p>
    <w:p w:rsidR="00CE6232" w:rsidRDefault="00EA48D9">
      <w:pPr>
        <w:widowControl/>
        <w:numPr>
          <w:ilvl w:val="0"/>
          <w:numId w:val="3"/>
        </w:numPr>
        <w:shd w:val="clear" w:color="auto" w:fill="FFFFFF"/>
        <w:spacing w:beforeLines="50" w:before="156"/>
        <w:ind w:left="714" w:hanging="357"/>
        <w:jc w:val="left"/>
        <w:rPr>
          <w:rFonts w:ascii="Segoe UI" w:eastAsia="宋体" w:hAnsi="Segoe UI" w:cs="Segoe UI"/>
          <w:b/>
          <w:bCs/>
          <w:color w:val="222222"/>
          <w:kern w:val="0"/>
          <w:szCs w:val="24"/>
        </w:rPr>
      </w:pPr>
      <w:r>
        <w:rPr>
          <w:rFonts w:ascii="Segoe UI" w:eastAsia="宋体" w:hAnsi="Segoe UI" w:cs="Segoe UI"/>
          <w:b/>
          <w:bCs/>
          <w:color w:val="222222"/>
          <w:kern w:val="0"/>
          <w:szCs w:val="24"/>
        </w:rPr>
        <w:t>算法深度剖析</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逻辑回归</w:t>
      </w:r>
      <w:r>
        <w:rPr>
          <w:rFonts w:ascii="Segoe UI" w:eastAsia="宋体" w:hAnsi="Segoe UI" w:cs="Segoe UI"/>
          <w:color w:val="222222"/>
          <w:kern w:val="0"/>
          <w:szCs w:val="24"/>
        </w:rPr>
        <w:t>：深入学习逻辑回归的过程中，理解其通过线性假设与</w:t>
      </w:r>
      <w:r>
        <w:rPr>
          <w:rFonts w:ascii="Segoe UI" w:eastAsia="宋体" w:hAnsi="Segoe UI" w:cs="Segoe UI"/>
          <w:color w:val="222222"/>
          <w:kern w:val="0"/>
          <w:szCs w:val="24"/>
        </w:rPr>
        <w:t>sigmoid</w:t>
      </w:r>
      <w:r>
        <w:rPr>
          <w:rFonts w:ascii="Segoe UI" w:eastAsia="宋体" w:hAnsi="Segoe UI" w:cs="Segoe UI"/>
          <w:color w:val="222222"/>
          <w:kern w:val="0"/>
          <w:szCs w:val="24"/>
        </w:rPr>
        <w:t>函数将特征映射到概率区间进行分类的原理，是对基础理论的一次有力巩固。在项目实践中，手动实现梯度下降算法来优化模型参数，真切体会到了模型从初始状态逐步收敛至较优解的过程。这一实践让我深刻理解了模型训练中参数更新的动态机制，以及学习率、迭代次数等超参数对模型收敛速度和稳定性的影响。例如，当学习率设置过大时，模型可能会在最优解附近震荡甚至发散；而过小的学习率则会导致训练过程漫长。通过不断调试这些参数，我找到了一个相对合理的组合，使模型在电信客户流失数据</w:t>
      </w:r>
      <w:r>
        <w:rPr>
          <w:rFonts w:ascii="Segoe UI" w:eastAsia="宋体" w:hAnsi="Segoe UI" w:cs="Segoe UI"/>
          <w:color w:val="222222"/>
          <w:kern w:val="0"/>
          <w:szCs w:val="24"/>
        </w:rPr>
        <w:t>集上达到了一定的预测准确率。</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随机森林</w:t>
      </w:r>
      <w:r>
        <w:rPr>
          <w:rFonts w:ascii="Segoe UI" w:eastAsia="宋体" w:hAnsi="Segoe UI" w:cs="Segoe UI"/>
          <w:color w:val="222222"/>
          <w:kern w:val="0"/>
          <w:szCs w:val="24"/>
        </w:rPr>
        <w:t>：随机森林作为一种强大的集成学习算法，其通过构建多个决策树并综合它们的预测结果来提高模型性能的思想给我留下了深刻印象。在实践中，调整超参数的过程让我明白了各个参数（如决策树数量、树深度、节点样本数、特征数等）如何影响模型的复杂度和泛化能力。例如，增加决策树数量可以增强模型的稳定性，但过多可能导致过拟合且增加计算成本；合理限制树深度能有效防止模型过度学习训练数据中的细节。通过随机搜索和贝</w:t>
      </w:r>
      <w:r>
        <w:rPr>
          <w:rFonts w:ascii="Segoe UI" w:eastAsia="宋体" w:hAnsi="Segoe UI" w:cs="Segoe UI"/>
          <w:color w:val="222222"/>
          <w:kern w:val="0"/>
          <w:szCs w:val="24"/>
        </w:rPr>
        <w:lastRenderedPageBreak/>
        <w:t>叶斯优化等方法寻找最优超参数组合，我观察到模型性能在准确率、</w:t>
      </w:r>
      <w:r>
        <w:rPr>
          <w:rFonts w:ascii="Segoe UI" w:eastAsia="宋体" w:hAnsi="Segoe UI" w:cs="Segoe UI"/>
          <w:color w:val="222222"/>
          <w:kern w:val="0"/>
          <w:szCs w:val="24"/>
        </w:rPr>
        <w:t>F1</w:t>
      </w:r>
      <w:r>
        <w:rPr>
          <w:rFonts w:ascii="Segoe UI" w:eastAsia="宋体" w:hAnsi="Segoe UI" w:cs="Segoe UI"/>
          <w:color w:val="222222"/>
          <w:kern w:val="0"/>
          <w:szCs w:val="24"/>
        </w:rPr>
        <w:t>值和</w:t>
      </w:r>
      <w:r>
        <w:rPr>
          <w:rFonts w:ascii="Segoe UI" w:eastAsia="宋体" w:hAnsi="Segoe UI" w:cs="Segoe UI"/>
          <w:color w:val="222222"/>
          <w:kern w:val="0"/>
          <w:szCs w:val="24"/>
        </w:rPr>
        <w:t>AUC</w:t>
      </w:r>
      <w:r>
        <w:rPr>
          <w:rFonts w:ascii="Segoe UI" w:eastAsia="宋体" w:hAnsi="Segoe UI" w:cs="Segoe UI"/>
          <w:color w:val="222222"/>
          <w:kern w:val="0"/>
          <w:szCs w:val="24"/>
        </w:rPr>
        <w:t>等指标上的显</w:t>
      </w:r>
      <w:r>
        <w:rPr>
          <w:rFonts w:ascii="Segoe UI" w:eastAsia="宋体" w:hAnsi="Segoe UI" w:cs="Segoe UI"/>
          <w:color w:val="222222"/>
          <w:kern w:val="0"/>
          <w:szCs w:val="24"/>
        </w:rPr>
        <w:t>著提升</w:t>
      </w:r>
      <w:r>
        <w:rPr>
          <w:rFonts w:ascii="Segoe UI" w:eastAsia="宋体" w:hAnsi="Segoe UI" w:cs="Segoe UI" w:hint="eastAsia"/>
          <w:color w:val="222222"/>
          <w:kern w:val="0"/>
          <w:szCs w:val="24"/>
        </w:rPr>
        <w:t>。</w:t>
      </w:r>
      <w:r>
        <w:rPr>
          <w:rFonts w:ascii="Segoe UI" w:eastAsia="宋体" w:hAnsi="Segoe UI" w:cs="Segoe UI"/>
          <w:color w:val="222222"/>
          <w:kern w:val="0"/>
          <w:szCs w:val="24"/>
        </w:rPr>
        <w:t xml:space="preserve"> </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支持向量机</w:t>
      </w:r>
      <w:r>
        <w:rPr>
          <w:rFonts w:ascii="Segoe UI" w:eastAsia="宋体" w:hAnsi="Segoe UI" w:cs="Segoe UI"/>
          <w:color w:val="222222"/>
          <w:kern w:val="0"/>
          <w:szCs w:val="24"/>
        </w:rPr>
        <w:t>：尽管在本次项目中支持向量机在处理电信客户流失数据集时表现欠佳，但对其原理的深入研究让我拓展了机器学习算法的视野。理解其通过核函数将数据映射到高维空间寻找最优分类超平面的方法，以及软间隔概念的引入以处理实际数据中的噪声和异常点，是一次对复杂算法理论的深度探索。这让我明白不同算法在不同数据分布和特征情况下的适用性差异，以及如何根据数据特点选择合适的算法。</w:t>
      </w:r>
    </w:p>
    <w:p w:rsidR="00CE6232" w:rsidRDefault="00EA48D9">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决策树</w:t>
      </w:r>
      <w:r>
        <w:rPr>
          <w:rFonts w:ascii="Segoe UI" w:eastAsia="宋体" w:hAnsi="Segoe UI" w:cs="Segoe UI"/>
          <w:color w:val="222222"/>
          <w:kern w:val="0"/>
          <w:szCs w:val="24"/>
        </w:rPr>
        <w:t>：决策树的构建过程基于贪心算法，通过选择最优分裂特征来逐步形成树结构，这一过程让我清晰地看到数据是如何被分类和决策的。在项目中，</w:t>
      </w:r>
      <w:r>
        <w:rPr>
          <w:rFonts w:ascii="Segoe UI" w:eastAsia="宋体" w:hAnsi="Segoe UI" w:cs="Segoe UI"/>
          <w:color w:val="222222"/>
          <w:kern w:val="0"/>
          <w:szCs w:val="24"/>
        </w:rPr>
        <w:t>我意识到决策树容易出现过拟合的问题，尤其是在处理复杂数据时，树的深度过深会导致模型过于复杂，对训练数据过度拟合，从而降低在测试集上的泛化能力。</w:t>
      </w:r>
    </w:p>
    <w:p w:rsidR="00CE6232" w:rsidRDefault="00EA48D9">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朴素贝叶斯</w:t>
      </w:r>
      <w:r>
        <w:rPr>
          <w:rFonts w:ascii="Segoe UI" w:eastAsia="宋体" w:hAnsi="Segoe UI" w:cs="Segoe UI"/>
          <w:color w:val="222222"/>
          <w:kern w:val="0"/>
          <w:szCs w:val="24"/>
        </w:rPr>
        <w:t>：朴素贝叶斯基于贝叶斯定理和特征条件独立假设进行分类预测，其简洁的模型结构和高效的计算速度在某些特定场景下具有优势。然而，实际数据中特征往往并非完全独立，这一假设的局限性在一定程度上影响了模型的准确性。在电信客户流失预测项目中，虽然朴素贝叶斯能够给出一个初步的预测结果，但与其他模型相比，其性能相对较弱。</w:t>
      </w:r>
    </w:p>
    <w:p w:rsidR="00CE6232" w:rsidRDefault="00EA48D9">
      <w:pPr>
        <w:widowControl/>
        <w:shd w:val="clear" w:color="auto" w:fill="FFFFFF"/>
        <w:ind w:firstLine="420"/>
        <w:jc w:val="left"/>
        <w:rPr>
          <w:rFonts w:ascii="Segoe UI" w:eastAsia="宋体" w:hAnsi="Segoe UI" w:cs="Segoe UI"/>
          <w:color w:val="222222"/>
          <w:kern w:val="0"/>
          <w:szCs w:val="24"/>
        </w:rPr>
      </w:pPr>
      <w:r>
        <w:rPr>
          <w:rFonts w:ascii="Segoe UI" w:eastAsia="宋体" w:hAnsi="Segoe UI" w:cs="Segoe UI"/>
          <w:b/>
          <w:bCs/>
          <w:color w:val="222222"/>
          <w:kern w:val="0"/>
          <w:szCs w:val="24"/>
        </w:rPr>
        <w:t>XGBoost</w:t>
      </w:r>
      <w:r>
        <w:rPr>
          <w:rFonts w:ascii="Segoe UI" w:eastAsia="宋体" w:hAnsi="Segoe UI" w:cs="Segoe UI"/>
          <w:color w:val="222222"/>
          <w:kern w:val="0"/>
          <w:szCs w:val="24"/>
        </w:rPr>
        <w:t>：</w:t>
      </w:r>
      <w:r>
        <w:rPr>
          <w:rFonts w:ascii="Segoe UI" w:eastAsia="宋体" w:hAnsi="Segoe UI" w:cs="Segoe UI"/>
          <w:color w:val="222222"/>
          <w:kern w:val="0"/>
          <w:szCs w:val="24"/>
        </w:rPr>
        <w:t xml:space="preserve">XGBoost </w:t>
      </w:r>
      <w:r>
        <w:rPr>
          <w:rFonts w:ascii="Segoe UI" w:eastAsia="宋体" w:hAnsi="Segoe UI" w:cs="Segoe UI"/>
          <w:color w:val="222222"/>
          <w:kern w:val="0"/>
          <w:szCs w:val="24"/>
        </w:rPr>
        <w:t>作为一种先进的梯度提</w:t>
      </w:r>
      <w:r>
        <w:rPr>
          <w:rFonts w:ascii="Segoe UI" w:eastAsia="宋体" w:hAnsi="Segoe UI" w:cs="Segoe UI"/>
          <w:color w:val="222222"/>
          <w:kern w:val="0"/>
          <w:szCs w:val="24"/>
        </w:rPr>
        <w:t>升决策树算法，其在处理复杂数据关系和特征交互方面表现出色。深入理解其目标函数由损失函数和正则化项构成，以及通过二阶泰勒展开近似目标函数来优化模型的方法，让我感受到了算法设计的精妙之处。在实践中，利用贝叶斯优化对超参数进行动态调整，并结合早停策略有效防止过拟合，使模型在客户流失预测任务中取得了优异的性能表现。。</w:t>
      </w:r>
    </w:p>
    <w:p w:rsidR="00CE6232" w:rsidRDefault="00EA48D9">
      <w:pPr>
        <w:widowControl/>
        <w:numPr>
          <w:ilvl w:val="0"/>
          <w:numId w:val="3"/>
        </w:numPr>
        <w:shd w:val="clear" w:color="auto" w:fill="FFFFFF"/>
        <w:spacing w:beforeLines="50" w:before="156"/>
        <w:ind w:left="714" w:hanging="357"/>
        <w:jc w:val="left"/>
        <w:rPr>
          <w:rFonts w:ascii="Segoe UI" w:eastAsia="宋体" w:hAnsi="Segoe UI" w:cs="Segoe UI"/>
          <w:b/>
          <w:bCs/>
          <w:color w:val="222222"/>
          <w:kern w:val="0"/>
          <w:szCs w:val="24"/>
        </w:rPr>
      </w:pPr>
      <w:r>
        <w:rPr>
          <w:rFonts w:ascii="Segoe UI" w:eastAsia="宋体" w:hAnsi="Segoe UI" w:cs="Segoe UI"/>
          <w:b/>
          <w:bCs/>
          <w:color w:val="222222"/>
          <w:kern w:val="0"/>
          <w:szCs w:val="24"/>
        </w:rPr>
        <w:t>特征工程的关键作用</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数据预处理</w:t>
      </w:r>
      <w:r>
        <w:rPr>
          <w:rFonts w:ascii="Segoe UI" w:eastAsia="宋体" w:hAnsi="Segoe UI" w:cs="Segoe UI"/>
          <w:color w:val="222222"/>
          <w:kern w:val="0"/>
          <w:szCs w:val="24"/>
        </w:rPr>
        <w:t>：数据预处理是整个机器学习流程中不可或缺的重要环节。在处理电信客户流失数据集时，从最初的数据读取、查看数据结构和基本信息，到处理缺失值和重复值，每一步都需要细致入微。例如</w:t>
      </w:r>
      <w:r>
        <w:rPr>
          <w:rFonts w:ascii="Segoe UI" w:eastAsia="宋体" w:hAnsi="Segoe UI" w:cs="Segoe UI"/>
          <w:color w:val="222222"/>
          <w:kern w:val="0"/>
          <w:szCs w:val="24"/>
        </w:rPr>
        <w:t>，将</w:t>
      </w:r>
      <w:r>
        <w:rPr>
          <w:rFonts w:ascii="Segoe UI" w:eastAsia="宋体" w:hAnsi="Segoe UI" w:cs="Segoe UI"/>
          <w:color w:val="222222"/>
          <w:kern w:val="0"/>
          <w:szCs w:val="24"/>
        </w:rPr>
        <w:t>“TotalCharges”</w:t>
      </w:r>
      <w:r>
        <w:rPr>
          <w:rFonts w:ascii="Segoe UI" w:eastAsia="宋体" w:hAnsi="Segoe UI" w:cs="Segoe UI"/>
          <w:color w:val="222222"/>
          <w:kern w:val="0"/>
          <w:szCs w:val="24"/>
        </w:rPr>
        <w:t>列的数据类型转换为数值型时，遇到了部分数据无法转换的问题，通过合理设置参数将其转换为缺失值后，再根据数据分布选择中位数填充，确保了数据的完整性和合理性。数据可视化在这个过程中发挥了关键作用，通过绘制各种图表，我能够直观地观察数据的分布特征、各特征之间的相关性以及客户流失情况在不同特征下的表现。</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lastRenderedPageBreak/>
        <w:t>特征选择</w:t>
      </w:r>
      <w:r>
        <w:rPr>
          <w:rFonts w:ascii="Segoe UI" w:eastAsia="宋体" w:hAnsi="Segoe UI" w:cs="Segoe UI"/>
          <w:color w:val="222222"/>
          <w:kern w:val="0"/>
          <w:szCs w:val="24"/>
        </w:rPr>
        <w:t>：特征选择直接关系到模型的性能和可解释性。通过卡方检验和交叉分析，我学会了从众多特征中筛选出与客户流失显著相关的特征，去除冗余和无关特征，从而降低模型的复杂性，提高模型的训练效</w:t>
      </w:r>
      <w:r>
        <w:rPr>
          <w:rFonts w:ascii="Segoe UI" w:eastAsia="宋体" w:hAnsi="Segoe UI" w:cs="Segoe UI"/>
          <w:color w:val="222222"/>
          <w:kern w:val="0"/>
          <w:szCs w:val="24"/>
        </w:rPr>
        <w:t>率和预测准确性。卡方检验为特征选择提供了一种基于统计学原理的方法，能够快速判断特征与目标变量之间的相关性是否显著。而交叉分析则进一步深入挖掘了特征与客户流失之间的具体关系，明确了哪些特征值对客户流失具有较大影响。</w:t>
      </w:r>
    </w:p>
    <w:p w:rsidR="00CE6232" w:rsidRDefault="00EA48D9">
      <w:pPr>
        <w:widowControl/>
        <w:shd w:val="clear" w:color="auto" w:fill="FFFFFF"/>
        <w:ind w:firstLine="360"/>
        <w:jc w:val="left"/>
        <w:rPr>
          <w:rFonts w:ascii="Segoe UI" w:eastAsia="宋体" w:hAnsi="Segoe UI" w:cs="Segoe UI"/>
          <w:color w:val="222222"/>
          <w:kern w:val="0"/>
          <w:szCs w:val="24"/>
        </w:rPr>
      </w:pPr>
      <w:r>
        <w:rPr>
          <w:rFonts w:ascii="Segoe UI" w:eastAsia="宋体" w:hAnsi="Segoe UI" w:cs="Segoe UI"/>
          <w:b/>
          <w:bCs/>
          <w:color w:val="222222"/>
          <w:kern w:val="0"/>
          <w:szCs w:val="24"/>
        </w:rPr>
        <w:t>特征处理</w:t>
      </w:r>
      <w:r>
        <w:rPr>
          <w:rFonts w:ascii="Segoe UI" w:eastAsia="宋体" w:hAnsi="Segoe UI" w:cs="Segoe UI"/>
          <w:color w:val="222222"/>
          <w:kern w:val="0"/>
          <w:szCs w:val="24"/>
        </w:rPr>
        <w:t>：特征处理是将原始数据转换为适合模型训练的形式的重要步骤。对数值型特征进行标准化处理，使其符合特定模型的要求，能够加速模型训练过程并提高模型性能。通过将连续特征离散化，例如利用四分位数将其转化为分类特征，有助于树模型更好地捕捉数据中的非线性关系，提高模型的分类效果。针对样本不平衡问题采用过</w:t>
      </w:r>
      <w:r>
        <w:rPr>
          <w:rFonts w:ascii="Segoe UI" w:eastAsia="宋体" w:hAnsi="Segoe UI" w:cs="Segoe UI"/>
          <w:color w:val="222222"/>
          <w:kern w:val="0"/>
          <w:szCs w:val="24"/>
        </w:rPr>
        <w:t>采样技术（如</w:t>
      </w:r>
      <w:r>
        <w:rPr>
          <w:rFonts w:ascii="Segoe UI" w:eastAsia="宋体" w:hAnsi="Segoe UI" w:cs="Segoe UI"/>
          <w:color w:val="222222"/>
          <w:kern w:val="0"/>
          <w:szCs w:val="24"/>
        </w:rPr>
        <w:t xml:space="preserve"> SMOTE</w:t>
      </w:r>
      <w:r>
        <w:rPr>
          <w:rFonts w:ascii="Segoe UI" w:eastAsia="宋体" w:hAnsi="Segoe UI" w:cs="Segoe UI"/>
          <w:color w:val="222222"/>
          <w:kern w:val="0"/>
          <w:szCs w:val="24"/>
        </w:rPr>
        <w:t>）</w:t>
      </w:r>
      <w:r>
        <w:rPr>
          <w:rFonts w:ascii="Segoe UI" w:eastAsia="宋体" w:hAnsi="Segoe UI" w:cs="Segoe UI" w:hint="eastAsia"/>
          <w:color w:val="222222"/>
          <w:kern w:val="0"/>
          <w:szCs w:val="24"/>
        </w:rPr>
        <w:t>，</w:t>
      </w:r>
      <w:r>
        <w:rPr>
          <w:rFonts w:ascii="Segoe UI" w:eastAsia="宋体" w:hAnsi="Segoe UI" w:cs="Segoe UI"/>
          <w:color w:val="222222"/>
          <w:kern w:val="0"/>
          <w:szCs w:val="24"/>
        </w:rPr>
        <w:t>平衡了数据集的类别分布，使模型在训练过程中能够更加关注少数类样本，提高了对客户流失这一少数类别的预测能力。</w:t>
      </w:r>
    </w:p>
    <w:p w:rsidR="00CE6232" w:rsidRDefault="00EA48D9">
      <w:pPr>
        <w:pStyle w:val="2"/>
        <w:spacing w:before="0" w:after="0" w:line="360" w:lineRule="auto"/>
      </w:pPr>
      <w:bookmarkStart w:id="67" w:name="_Toc28430"/>
      <w:r>
        <w:rPr>
          <w:rFonts w:hint="eastAsia"/>
        </w:rPr>
        <w:t>6</w:t>
      </w:r>
      <w:r>
        <w:t xml:space="preserve">.2 </w:t>
      </w:r>
      <w:r>
        <w:t>模型优化的思考</w:t>
      </w:r>
      <w:bookmarkEnd w:id="67"/>
    </w:p>
    <w:p w:rsidR="00CE6232" w:rsidRDefault="00EA48D9">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逻辑回归</w:t>
      </w:r>
      <w:r>
        <w:rPr>
          <w:rFonts w:ascii="Segoe UI" w:eastAsia="宋体" w:hAnsi="Segoe UI" w:cs="Segoe UI"/>
          <w:kern w:val="0"/>
          <w:szCs w:val="24"/>
        </w:rPr>
        <w:t>：在逻辑回归中，超参数调整是优化模型的重要途径。学习率和迭代次数的不同取值对模型收敛速度和准确性有着显著影响。较小学习率虽能保证稳定收敛，但可能导致训练时间过长；过大学习率则可能使模型无法收敛或错过最优解。迭代次数过少会使模型欠拟合，过多可能引发过拟合。通过不断尝试不同组合，我深刻体会到在实际应用中需根据数据特点和计算资源合理选择超参数，以达到最佳性能。</w:t>
      </w:r>
    </w:p>
    <w:p w:rsidR="00CE6232" w:rsidRDefault="00EA48D9">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随机森林</w:t>
      </w:r>
      <w:r>
        <w:rPr>
          <w:rFonts w:ascii="Segoe UI" w:eastAsia="宋体" w:hAnsi="Segoe UI" w:cs="Segoe UI"/>
          <w:kern w:val="0"/>
          <w:szCs w:val="24"/>
        </w:rPr>
        <w:t>：随机森林的超参数众多且相互关联。决策树数量的增加可提升模型稳定性，但过多会增加计算成本和过拟合风险；树深度影响模型复杂度，过深易导致过拟合，过浅</w:t>
      </w:r>
      <w:r>
        <w:rPr>
          <w:rFonts w:ascii="Segoe UI" w:eastAsia="宋体" w:hAnsi="Segoe UI" w:cs="Segoe UI"/>
          <w:kern w:val="0"/>
          <w:szCs w:val="24"/>
        </w:rPr>
        <w:t>则可能欠拟合；节点样本数和特征数的调整也需谨慎权衡。通过随机搜索和贝叶斯优化寻找最优超参数组合的过程，以实现模型性能的最大化。</w:t>
      </w:r>
    </w:p>
    <w:p w:rsidR="00CE6232" w:rsidRDefault="00EA48D9">
      <w:pPr>
        <w:widowControl/>
        <w:shd w:val="clear" w:color="auto" w:fill="FFFFFF"/>
        <w:ind w:firstLine="420"/>
        <w:jc w:val="left"/>
        <w:rPr>
          <w:rFonts w:ascii="Segoe UI" w:eastAsia="宋体" w:hAnsi="Segoe UI" w:cs="Segoe UI"/>
          <w:kern w:val="0"/>
          <w:szCs w:val="24"/>
        </w:rPr>
      </w:pPr>
      <w:r>
        <w:rPr>
          <w:rFonts w:ascii="Segoe UI" w:eastAsia="宋体" w:hAnsi="Segoe UI" w:cs="Segoe UI"/>
          <w:b/>
          <w:bCs/>
          <w:kern w:val="0"/>
          <w:szCs w:val="24"/>
        </w:rPr>
        <w:t>XGBoost</w:t>
      </w:r>
      <w:r>
        <w:rPr>
          <w:rFonts w:ascii="Segoe UI" w:eastAsia="宋体" w:hAnsi="Segoe UI" w:cs="Segoe UI"/>
          <w:kern w:val="0"/>
          <w:szCs w:val="24"/>
        </w:rPr>
        <w:t>：</w:t>
      </w:r>
      <w:r>
        <w:rPr>
          <w:rFonts w:ascii="Segoe UI" w:eastAsia="宋体" w:hAnsi="Segoe UI" w:cs="Segoe UI"/>
          <w:kern w:val="0"/>
          <w:szCs w:val="24"/>
        </w:rPr>
        <w:t xml:space="preserve">XGBoost </w:t>
      </w:r>
      <w:r>
        <w:rPr>
          <w:rFonts w:ascii="Segoe UI" w:eastAsia="宋体" w:hAnsi="Segoe UI" w:cs="Segoe UI"/>
          <w:kern w:val="0"/>
          <w:szCs w:val="24"/>
        </w:rPr>
        <w:t>的超参数调整更为复杂且关键。决策树数量、学习率、树深度、子采样比例和特征采样比例等参数共同影响模型性能。例如，学习率与决策树数量需协同调整，以平衡模型学习能力和防止过拟合。通过贝叶斯优化和早停策略，我发现即使微小的参数调整也可能对模型性能产生较大影响</w:t>
      </w:r>
      <w:r>
        <w:rPr>
          <w:rFonts w:ascii="Segoe UI" w:eastAsia="宋体" w:hAnsi="Segoe UI" w:cs="Segoe UI" w:hint="eastAsia"/>
          <w:kern w:val="0"/>
          <w:szCs w:val="24"/>
        </w:rPr>
        <w:t>。</w:t>
      </w:r>
    </w:p>
    <w:p w:rsidR="00CE6232" w:rsidRDefault="00EA48D9">
      <w:pPr>
        <w:widowControl/>
        <w:shd w:val="clear" w:color="auto" w:fill="FFFFFF"/>
        <w:adjustRightInd/>
        <w:snapToGrid/>
        <w:spacing w:before="100" w:beforeAutospacing="1" w:after="100" w:afterAutospacing="1" w:line="240" w:lineRule="auto"/>
        <w:ind w:firstLine="420"/>
        <w:jc w:val="left"/>
        <w:rPr>
          <w:rFonts w:ascii="Segoe UI" w:eastAsia="宋体" w:hAnsi="Segoe UI" w:cs="Segoe UI"/>
          <w:kern w:val="0"/>
          <w:szCs w:val="24"/>
        </w:rPr>
      </w:pPr>
      <w:r>
        <w:rPr>
          <w:rFonts w:ascii="Segoe UI" w:eastAsia="宋体" w:hAnsi="Segoe UI" w:cs="Segoe UI"/>
          <w:b/>
          <w:bCs/>
          <w:kern w:val="0"/>
          <w:szCs w:val="24"/>
        </w:rPr>
        <w:t>不同模型特性与适用性对比</w:t>
      </w:r>
      <w:r>
        <w:rPr>
          <w:rFonts w:ascii="Segoe UI" w:eastAsia="宋体" w:hAnsi="Segoe UI" w:cs="Segoe UI"/>
          <w:kern w:val="0"/>
          <w:szCs w:val="24"/>
        </w:rPr>
        <w:t>：对比逻辑回归、随机森林、</w:t>
      </w:r>
      <w:r>
        <w:rPr>
          <w:rFonts w:ascii="Segoe UI" w:eastAsia="宋体" w:hAnsi="Segoe UI" w:cs="Segoe UI"/>
          <w:kern w:val="0"/>
          <w:szCs w:val="24"/>
        </w:rPr>
        <w:t xml:space="preserve">XGBoost </w:t>
      </w:r>
      <w:r>
        <w:rPr>
          <w:rFonts w:ascii="Segoe UI" w:eastAsia="宋体" w:hAnsi="Segoe UI" w:cs="Segoe UI"/>
          <w:kern w:val="0"/>
          <w:szCs w:val="24"/>
        </w:rPr>
        <w:t>等多种模型在电信客户流失预测中的表现，清晰认识到各模型的特性和适用场景差异。逻辑回归适用于线性关系</w:t>
      </w:r>
      <w:r>
        <w:rPr>
          <w:rFonts w:ascii="Segoe UI" w:eastAsia="宋体" w:hAnsi="Segoe UI" w:cs="Segoe UI"/>
          <w:kern w:val="0"/>
          <w:szCs w:val="24"/>
        </w:rPr>
        <w:lastRenderedPageBreak/>
        <w:t>明显、数据规模大且对可解释性要求较高的情况；随机森林和</w:t>
      </w:r>
      <w:r>
        <w:rPr>
          <w:rFonts w:ascii="Segoe UI" w:eastAsia="宋体" w:hAnsi="Segoe UI" w:cs="Segoe UI"/>
          <w:kern w:val="0"/>
          <w:szCs w:val="24"/>
        </w:rPr>
        <w:t xml:space="preserve"> XGBoost </w:t>
      </w:r>
      <w:r>
        <w:rPr>
          <w:rFonts w:ascii="Segoe UI" w:eastAsia="宋体" w:hAnsi="Segoe UI" w:cs="Segoe UI"/>
          <w:kern w:val="0"/>
          <w:szCs w:val="24"/>
        </w:rPr>
        <w:t>在处理非线性关系和复杂数据时优势明显，但解释性相对较差。在实际业务中，需根据数据特点、业务需求和对模型性能与解释性的要求，综合权衡选择最合适的模型。</w:t>
      </w:r>
    </w:p>
    <w:p w:rsidR="00CE6232" w:rsidRDefault="00EA48D9">
      <w:pPr>
        <w:widowControl/>
        <w:shd w:val="clear" w:color="auto" w:fill="FFFFFF"/>
        <w:adjustRightInd/>
        <w:snapToGrid/>
        <w:spacing w:before="120" w:after="100" w:afterAutospacing="1" w:line="240" w:lineRule="auto"/>
        <w:ind w:firstLine="420"/>
        <w:jc w:val="left"/>
        <w:rPr>
          <w:rFonts w:ascii="Segoe UI" w:eastAsia="宋体" w:hAnsi="Segoe UI" w:cs="Segoe UI"/>
          <w:kern w:val="0"/>
          <w:szCs w:val="24"/>
        </w:rPr>
      </w:pPr>
      <w:r>
        <w:rPr>
          <w:rFonts w:ascii="Segoe UI" w:eastAsia="宋体" w:hAnsi="Segoe UI" w:cs="Segoe UI"/>
          <w:b/>
          <w:bCs/>
          <w:kern w:val="0"/>
          <w:szCs w:val="24"/>
        </w:rPr>
        <w:t>集成学习的优势与挑战分析</w:t>
      </w:r>
      <w:r>
        <w:rPr>
          <w:rFonts w:ascii="Segoe UI" w:eastAsia="宋体" w:hAnsi="Segoe UI" w:cs="Segoe UI"/>
          <w:kern w:val="0"/>
          <w:szCs w:val="24"/>
        </w:rPr>
        <w:t>：集成学习通过组合多个基模型提高性能，但也面临诸多挑战。随机森林和</w:t>
      </w:r>
      <w:r>
        <w:rPr>
          <w:rFonts w:ascii="Segoe UI" w:eastAsia="宋体" w:hAnsi="Segoe UI" w:cs="Segoe UI"/>
          <w:kern w:val="0"/>
          <w:szCs w:val="24"/>
        </w:rPr>
        <w:t>XGBoost</w:t>
      </w:r>
      <w:r>
        <w:rPr>
          <w:rFonts w:ascii="Segoe UI" w:eastAsia="宋体" w:hAnsi="Segoe UI" w:cs="Segoe UI"/>
          <w:kern w:val="0"/>
          <w:szCs w:val="24"/>
        </w:rPr>
        <w:t>作为集成学习模型，其性能提升得益于基模型的多样性和组合方式。然而，选择合适的基模型、确定</w:t>
      </w:r>
      <w:r>
        <w:rPr>
          <w:rFonts w:ascii="Segoe UI" w:eastAsia="宋体" w:hAnsi="Segoe UI" w:cs="Segoe UI"/>
          <w:kern w:val="0"/>
          <w:szCs w:val="24"/>
        </w:rPr>
        <w:t>最佳组合权重以及控制计算成本都是需要解决的问题。</w:t>
      </w:r>
    </w:p>
    <w:p w:rsidR="00CE6232" w:rsidRDefault="00EA48D9">
      <w:pPr>
        <w:rPr>
          <w:rFonts w:ascii="宋体" w:hAnsi="宋体" w:cs="宋体"/>
          <w:color w:val="FF0000"/>
          <w:kern w:val="0"/>
          <w:szCs w:val="21"/>
        </w:rPr>
      </w:pPr>
      <w:r>
        <w:rPr>
          <w:rFonts w:ascii="宋体" w:hAnsi="宋体" w:cs="宋体" w:hint="eastAsia"/>
          <w:color w:val="FF0000"/>
          <w:kern w:val="0"/>
          <w:szCs w:val="21"/>
        </w:rPr>
        <w:br w:type="page"/>
      </w:r>
    </w:p>
    <w:p w:rsidR="00CE6232" w:rsidRDefault="00EA48D9">
      <w:pPr>
        <w:pStyle w:val="1"/>
        <w:spacing w:before="0" w:afterLines="100" w:after="312" w:line="360" w:lineRule="auto"/>
        <w:jc w:val="center"/>
      </w:pPr>
      <w:bookmarkStart w:id="68" w:name="_Toc137045953"/>
      <w:bookmarkStart w:id="69" w:name="_Toc137046010"/>
      <w:bookmarkStart w:id="70" w:name="_Toc7256"/>
      <w:r>
        <w:rPr>
          <w:rFonts w:ascii="黑体" w:eastAsia="黑体" w:hAnsi="黑体" w:cs="黑体" w:hint="eastAsia"/>
          <w:sz w:val="32"/>
          <w:szCs w:val="32"/>
        </w:rPr>
        <w:lastRenderedPageBreak/>
        <w:t xml:space="preserve">7 </w:t>
      </w:r>
      <w:r>
        <w:rPr>
          <w:rFonts w:ascii="黑体" w:eastAsia="黑体" w:hAnsi="黑体" w:cs="黑体" w:hint="eastAsia"/>
          <w:sz w:val="32"/>
          <w:szCs w:val="32"/>
        </w:rPr>
        <w:t>参考文献</w:t>
      </w:r>
      <w:bookmarkEnd w:id="68"/>
      <w:bookmarkEnd w:id="69"/>
      <w:bookmarkEnd w:id="70"/>
    </w:p>
    <w:p w:rsidR="00CE6232" w:rsidRDefault="00EA48D9">
      <w:pPr>
        <w:pStyle w:val="ac"/>
        <w:numPr>
          <w:ilvl w:val="0"/>
          <w:numId w:val="4"/>
        </w:numPr>
        <w:adjustRightInd/>
        <w:snapToGrid/>
        <w:spacing w:before="120" w:after="120"/>
        <w:ind w:firstLineChars="0"/>
      </w:pPr>
      <w:bookmarkStart w:id="71" w:name="_Ref184127989"/>
      <w:bookmarkStart w:id="72" w:name="_Ref184127637"/>
      <w:r>
        <w:rPr>
          <w:rFonts w:hint="eastAsia"/>
        </w:rPr>
        <w:t>李海</w:t>
      </w:r>
      <w:r>
        <w:rPr>
          <w:rFonts w:hint="eastAsia"/>
        </w:rPr>
        <w:t>,</w:t>
      </w:r>
      <w:r>
        <w:rPr>
          <w:rFonts w:hint="eastAsia"/>
        </w:rPr>
        <w:t>熊升华</w:t>
      </w:r>
      <w:r>
        <w:rPr>
          <w:rFonts w:hint="eastAsia"/>
        </w:rPr>
        <w:t>,</w:t>
      </w:r>
      <w:r>
        <w:rPr>
          <w:rFonts w:hint="eastAsia"/>
        </w:rPr>
        <w:t>孙鹏</w:t>
      </w:r>
      <w:r>
        <w:rPr>
          <w:rFonts w:hint="eastAsia"/>
        </w:rPr>
        <w:t>.</w:t>
      </w:r>
      <w:r>
        <w:rPr>
          <w:rFonts w:hint="eastAsia"/>
        </w:rPr>
        <w:t>基于特征工程的</w:t>
      </w:r>
      <w:r>
        <w:rPr>
          <w:rFonts w:hint="eastAsia"/>
        </w:rPr>
        <w:t>S-FCN</w:t>
      </w:r>
      <w:r>
        <w:rPr>
          <w:rFonts w:hint="eastAsia"/>
        </w:rPr>
        <w:t>火灾图像检测方法</w:t>
      </w:r>
      <w:r>
        <w:rPr>
          <w:rFonts w:hint="eastAsia"/>
        </w:rPr>
        <w:t>[J].</w:t>
      </w:r>
      <w:r>
        <w:rPr>
          <w:rFonts w:hint="eastAsia"/>
        </w:rPr>
        <w:t>中国安全科学学报</w:t>
      </w:r>
      <w:r>
        <w:rPr>
          <w:rFonts w:hint="eastAsia"/>
        </w:rPr>
        <w:t>,2024,34(09):191-201.DOI:10.16265/j.cnki.issn1003-3033.2024.09.2063.</w:t>
      </w:r>
      <w:bookmarkEnd w:id="71"/>
    </w:p>
    <w:p w:rsidR="00CE6232" w:rsidRDefault="00EA48D9">
      <w:pPr>
        <w:pStyle w:val="ac"/>
        <w:numPr>
          <w:ilvl w:val="0"/>
          <w:numId w:val="4"/>
        </w:numPr>
        <w:adjustRightInd/>
        <w:snapToGrid/>
        <w:spacing w:before="120" w:after="120"/>
        <w:ind w:firstLineChars="0"/>
      </w:pPr>
      <w:bookmarkStart w:id="73" w:name="_Ref184128657"/>
      <w:r>
        <w:rPr>
          <w:rFonts w:hint="eastAsia"/>
        </w:rPr>
        <w:t>孙苑苑</w:t>
      </w:r>
      <w:r>
        <w:rPr>
          <w:rFonts w:hint="eastAsia"/>
        </w:rPr>
        <w:t>.</w:t>
      </w:r>
      <w:r>
        <w:rPr>
          <w:rFonts w:hint="eastAsia"/>
        </w:rPr>
        <w:t>基于特征工程的运营商数据在泛金融行业的应用</w:t>
      </w:r>
      <w:r>
        <w:rPr>
          <w:rFonts w:hint="eastAsia"/>
        </w:rPr>
        <w:t>[J].</w:t>
      </w:r>
      <w:r>
        <w:rPr>
          <w:rFonts w:hint="eastAsia"/>
        </w:rPr>
        <w:t>江苏通信</w:t>
      </w:r>
      <w:r>
        <w:rPr>
          <w:rFonts w:hint="eastAsia"/>
        </w:rPr>
        <w:t>,2024,40(03):60-64.</w:t>
      </w:r>
      <w:bookmarkEnd w:id="73"/>
    </w:p>
    <w:p w:rsidR="00CE6232" w:rsidRDefault="00EA48D9">
      <w:pPr>
        <w:pStyle w:val="ac"/>
        <w:numPr>
          <w:ilvl w:val="0"/>
          <w:numId w:val="4"/>
        </w:numPr>
        <w:adjustRightInd/>
        <w:snapToGrid/>
        <w:spacing w:before="120" w:after="120"/>
        <w:ind w:firstLineChars="0"/>
      </w:pPr>
      <w:bookmarkStart w:id="74" w:name="_Ref184128891"/>
      <w:r>
        <w:rPr>
          <w:rFonts w:hint="eastAsia"/>
        </w:rPr>
        <w:t>王琼</w:t>
      </w:r>
      <w:r>
        <w:rPr>
          <w:rFonts w:hint="eastAsia"/>
        </w:rPr>
        <w:t>,</w:t>
      </w:r>
      <w:r>
        <w:rPr>
          <w:rFonts w:hint="eastAsia"/>
        </w:rPr>
        <w:t>马恩点</w:t>
      </w:r>
      <w:r>
        <w:rPr>
          <w:rFonts w:hint="eastAsia"/>
        </w:rPr>
        <w:t>,</w:t>
      </w:r>
      <w:r>
        <w:rPr>
          <w:rFonts w:hint="eastAsia"/>
        </w:rPr>
        <w:t>胡潇杰</w:t>
      </w:r>
      <w:r>
        <w:rPr>
          <w:rFonts w:hint="eastAsia"/>
        </w:rPr>
        <w:t>,</w:t>
      </w:r>
      <w:r>
        <w:rPr>
          <w:rFonts w:hint="eastAsia"/>
        </w:rPr>
        <w:t>等</w:t>
      </w:r>
      <w:r>
        <w:rPr>
          <w:rFonts w:hint="eastAsia"/>
        </w:rPr>
        <w:t>.</w:t>
      </w:r>
      <w:r>
        <w:rPr>
          <w:rFonts w:hint="eastAsia"/>
        </w:rPr>
        <w:t>基于随机森林和逻辑回归的舟山梅雨期暴雨关键指标研究</w:t>
      </w:r>
      <w:r>
        <w:rPr>
          <w:rFonts w:hint="eastAsia"/>
        </w:rPr>
        <w:t>[J].</w:t>
      </w:r>
      <w:r>
        <w:rPr>
          <w:rFonts w:hint="eastAsia"/>
        </w:rPr>
        <w:t>科技通报</w:t>
      </w:r>
      <w:r>
        <w:rPr>
          <w:rFonts w:hint="eastAsia"/>
        </w:rPr>
        <w:t>,2024,40(09)</w:t>
      </w:r>
      <w:r>
        <w:rPr>
          <w:rFonts w:hint="eastAsia"/>
        </w:rPr>
        <w:t>:7-12.DOI:10.13774/j.cnki.kjtb.2024.09.002.</w:t>
      </w:r>
      <w:bookmarkEnd w:id="72"/>
      <w:bookmarkEnd w:id="74"/>
    </w:p>
    <w:p w:rsidR="00CE6232" w:rsidRDefault="00EA48D9">
      <w:pPr>
        <w:pStyle w:val="ac"/>
        <w:numPr>
          <w:ilvl w:val="0"/>
          <w:numId w:val="4"/>
        </w:numPr>
        <w:adjustRightInd/>
        <w:snapToGrid/>
        <w:spacing w:before="120" w:after="120"/>
        <w:ind w:firstLineChars="0"/>
      </w:pPr>
      <w:bookmarkStart w:id="75" w:name="_Ref184128065"/>
      <w:r>
        <w:rPr>
          <w:rFonts w:hint="eastAsia"/>
        </w:rPr>
        <w:t>何雪峰</w:t>
      </w:r>
      <w:r>
        <w:rPr>
          <w:rFonts w:hint="eastAsia"/>
        </w:rPr>
        <w:t>,</w:t>
      </w:r>
      <w:r>
        <w:rPr>
          <w:rFonts w:hint="eastAsia"/>
        </w:rPr>
        <w:t>何厚华</w:t>
      </w:r>
      <w:r>
        <w:rPr>
          <w:rFonts w:hint="eastAsia"/>
        </w:rPr>
        <w:t>,</w:t>
      </w:r>
      <w:r>
        <w:rPr>
          <w:rFonts w:hint="eastAsia"/>
        </w:rPr>
        <w:t>杨蕾</w:t>
      </w:r>
      <w:r>
        <w:rPr>
          <w:rFonts w:hint="eastAsia"/>
        </w:rPr>
        <w:t>,</w:t>
      </w:r>
      <w:r>
        <w:rPr>
          <w:rFonts w:hint="eastAsia"/>
        </w:rPr>
        <w:t>等</w:t>
      </w:r>
      <w:r>
        <w:rPr>
          <w:rFonts w:hint="eastAsia"/>
        </w:rPr>
        <w:t>.</w:t>
      </w:r>
      <w:r>
        <w:rPr>
          <w:rFonts w:hint="eastAsia"/>
        </w:rPr>
        <w:t>基于随机森林模型的烟草销量影响因素分析</w:t>
      </w:r>
      <w:r>
        <w:rPr>
          <w:rFonts w:hint="eastAsia"/>
        </w:rPr>
        <w:t>[J].</w:t>
      </w:r>
      <w:r>
        <w:rPr>
          <w:rFonts w:hint="eastAsia"/>
        </w:rPr>
        <w:t>信息技术</w:t>
      </w:r>
      <w:r>
        <w:rPr>
          <w:rFonts w:hint="eastAsia"/>
        </w:rPr>
        <w:t>,2024,(11):147-153.DOI:10.13274/j.cnki.hdzj.2024.11.022.</w:t>
      </w:r>
      <w:bookmarkEnd w:id="75"/>
    </w:p>
    <w:p w:rsidR="00CE6232" w:rsidRDefault="00EA48D9">
      <w:pPr>
        <w:pStyle w:val="ac"/>
        <w:numPr>
          <w:ilvl w:val="0"/>
          <w:numId w:val="4"/>
        </w:numPr>
        <w:adjustRightInd/>
        <w:snapToGrid/>
        <w:spacing w:before="120" w:after="120"/>
        <w:ind w:firstLineChars="0"/>
        <w:rPr>
          <w:rFonts w:eastAsiaTheme="minorEastAsia" w:cstheme="minorBidi"/>
        </w:rPr>
      </w:pPr>
      <w:bookmarkStart w:id="76" w:name="_Ref184128126"/>
      <w:bookmarkStart w:id="77" w:name="_Ref184127826"/>
      <w:r>
        <w:t>杨光飞</w:t>
      </w:r>
      <w:r>
        <w:t>, et al."</w:t>
      </w:r>
      <w:r>
        <w:t>基于贝叶斯优化</w:t>
      </w:r>
      <w:r>
        <w:t>XGBoost</w:t>
      </w:r>
      <w:r>
        <w:t>的</w:t>
      </w:r>
      <w:r>
        <w:rPr>
          <w:rFonts w:eastAsiaTheme="minorEastAsia" w:cstheme="minorBidi" w:hint="eastAsia"/>
        </w:rPr>
        <w:t>Ⅰ</w:t>
      </w:r>
      <w:r>
        <w:t>类切口预防用抗菌药物多标签处方点评</w:t>
      </w:r>
      <w:r>
        <w:t>."</w:t>
      </w:r>
      <w:r>
        <w:t>中华医院感染学杂志</w:t>
      </w:r>
      <w:r>
        <w:t xml:space="preserve"> 23(2024):3644-3649.</w:t>
      </w:r>
      <w:bookmarkEnd w:id="76"/>
    </w:p>
    <w:p w:rsidR="00CE6232" w:rsidRDefault="00EA48D9">
      <w:pPr>
        <w:pStyle w:val="ac"/>
        <w:numPr>
          <w:ilvl w:val="0"/>
          <w:numId w:val="4"/>
        </w:numPr>
        <w:adjustRightInd/>
        <w:snapToGrid/>
        <w:spacing w:before="120" w:after="120"/>
        <w:ind w:firstLineChars="0"/>
      </w:pPr>
      <w:r>
        <w:rPr>
          <w:rFonts w:hint="eastAsia"/>
        </w:rPr>
        <w:t>彭白雪</w:t>
      </w:r>
      <w:r>
        <w:rPr>
          <w:rFonts w:hint="eastAsia"/>
        </w:rPr>
        <w:t>,</w:t>
      </w:r>
      <w:r>
        <w:rPr>
          <w:rFonts w:hint="eastAsia"/>
        </w:rPr>
        <w:t>陈清华</w:t>
      </w:r>
      <w:r>
        <w:rPr>
          <w:rFonts w:hint="eastAsia"/>
        </w:rPr>
        <w:t>,</w:t>
      </w:r>
      <w:r>
        <w:rPr>
          <w:rFonts w:hint="eastAsia"/>
        </w:rPr>
        <w:t>季家东</w:t>
      </w:r>
      <w:r>
        <w:rPr>
          <w:rFonts w:hint="eastAsia"/>
        </w:rPr>
        <w:t>.</w:t>
      </w:r>
      <w:r>
        <w:rPr>
          <w:rFonts w:hint="eastAsia"/>
        </w:rPr>
        <w:t>基于</w:t>
      </w:r>
      <w:r>
        <w:rPr>
          <w:rFonts w:hint="eastAsia"/>
        </w:rPr>
        <w:t>XGBoost</w:t>
      </w:r>
      <w:r>
        <w:rPr>
          <w:rFonts w:hint="eastAsia"/>
        </w:rPr>
        <w:t>和</w:t>
      </w:r>
      <w:r>
        <w:rPr>
          <w:rFonts w:hint="eastAsia"/>
        </w:rPr>
        <w:t>SHAP</w:t>
      </w:r>
      <w:r>
        <w:rPr>
          <w:rFonts w:hint="eastAsia"/>
        </w:rPr>
        <w:t>的制冷系统故障分析</w:t>
      </w:r>
      <w:r>
        <w:rPr>
          <w:rFonts w:hint="eastAsia"/>
        </w:rPr>
        <w:t>[J].</w:t>
      </w:r>
      <w:r>
        <w:rPr>
          <w:rFonts w:hint="eastAsia"/>
        </w:rPr>
        <w:t>低温与超导</w:t>
      </w:r>
      <w:r>
        <w:rPr>
          <w:rFonts w:hint="eastAsia"/>
        </w:rPr>
        <w:t>,2024,52(07):89-96.DOI:10.16711/j.1001-7100.2024.07.014</w:t>
      </w:r>
      <w:bookmarkEnd w:id="77"/>
    </w:p>
    <w:p w:rsidR="00CE6232" w:rsidRDefault="00EA48D9">
      <w:pPr>
        <w:pStyle w:val="ac"/>
        <w:adjustRightInd/>
        <w:snapToGrid/>
        <w:spacing w:before="120" w:after="120"/>
        <w:ind w:left="420" w:firstLineChars="0" w:firstLine="0"/>
        <w:rPr>
          <w:rFonts w:eastAsiaTheme="minorEastAsia" w:cstheme="minorBidi"/>
        </w:rPr>
      </w:pPr>
      <w:r>
        <w:rPr>
          <w:rFonts w:eastAsiaTheme="minorEastAsia" w:cstheme="minorBidi"/>
        </w:rPr>
        <w:br w:type="page"/>
      </w:r>
    </w:p>
    <w:p w:rsidR="00CE6232" w:rsidRDefault="00EA48D9">
      <w:pPr>
        <w:pStyle w:val="1"/>
        <w:spacing w:before="0" w:afterLines="100" w:after="312" w:line="360" w:lineRule="auto"/>
        <w:jc w:val="center"/>
        <w:rPr>
          <w:rFonts w:ascii="黑体" w:eastAsia="黑体" w:hAnsi="黑体" w:cs="黑体"/>
          <w:sz w:val="32"/>
          <w:szCs w:val="32"/>
        </w:rPr>
      </w:pPr>
      <w:r>
        <w:rPr>
          <w:rFonts w:ascii="黑体" w:eastAsia="黑体" w:hAnsi="黑体" w:cs="黑体" w:hint="eastAsia"/>
          <w:sz w:val="32"/>
          <w:szCs w:val="32"/>
        </w:rPr>
        <w:lastRenderedPageBreak/>
        <w:t>附录</w:t>
      </w:r>
    </w:p>
    <w:p w:rsidR="00CE6232" w:rsidRDefault="00EA48D9">
      <w:pPr>
        <w:rPr>
          <w:b/>
          <w:sz w:val="32"/>
          <w:szCs w:val="32"/>
        </w:rPr>
      </w:pPr>
      <w:r>
        <w:rPr>
          <w:rFonts w:hint="eastAsia"/>
          <w:b/>
          <w:sz w:val="32"/>
          <w:szCs w:val="32"/>
        </w:rPr>
        <w:t>用户交互界面</w:t>
      </w:r>
      <w:r>
        <w:rPr>
          <w:rFonts w:hint="eastAsia"/>
          <w:b/>
          <w:sz w:val="32"/>
          <w:szCs w:val="32"/>
        </w:rPr>
        <w:t>a</w:t>
      </w:r>
      <w:r>
        <w:rPr>
          <w:b/>
          <w:sz w:val="32"/>
          <w:szCs w:val="32"/>
        </w:rPr>
        <w:t>pp</w:t>
      </w:r>
      <w:r>
        <w:rPr>
          <w:rFonts w:hint="eastAsia"/>
          <w:b/>
          <w:sz w:val="32"/>
          <w:szCs w:val="32"/>
        </w:rPr>
        <w:t>代码（完整代码见</w:t>
      </w:r>
      <w:r>
        <w:rPr>
          <w:rFonts w:hint="eastAsia"/>
          <w:b/>
          <w:sz w:val="32"/>
          <w:szCs w:val="32"/>
        </w:rPr>
        <w:t>Custom</w:t>
      </w:r>
      <w:r>
        <w:rPr>
          <w:b/>
          <w:sz w:val="32"/>
          <w:szCs w:val="32"/>
        </w:rPr>
        <w:t>er_loss</w:t>
      </w:r>
      <w:r>
        <w:rPr>
          <w:rFonts w:hint="eastAsia"/>
          <w:b/>
          <w:sz w:val="32"/>
          <w:szCs w:val="32"/>
        </w:rPr>
        <w:t>）</w:t>
      </w:r>
    </w:p>
    <w:p w:rsidR="00CE6232" w:rsidRDefault="00EA4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Courier New" w:eastAsia="宋体" w:hAnsi="Courier New" w:cs="Courier New"/>
          <w:color w:val="080808"/>
          <w:kern w:val="0"/>
          <w:sz w:val="20"/>
          <w:szCs w:val="20"/>
        </w:rPr>
      </w:pP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pandas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pd</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numpy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np</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streamlit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st</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sklearn.model_selection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train_test_split, </w:t>
      </w:r>
      <w:r>
        <w:rPr>
          <w:rFonts w:ascii="Courier New" w:eastAsia="宋体" w:hAnsi="Courier New" w:cs="Courier New"/>
          <w:color w:val="080808"/>
          <w:kern w:val="0"/>
          <w:sz w:val="20"/>
          <w:szCs w:val="20"/>
        </w:rPr>
        <w:t>cross_val_score</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sklearn.linear_model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LogisticRegression</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sklearn.ensemble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RandomForestClassifier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sklearn.svm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SVC</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sklearn.tree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DecisionTreeClassifier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sklearn.naive_bayes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GaussianNB</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xgboost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XGBClassifier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sklearn.metrics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accuracy_score, roc_auc_score, confusion_matrix, classification_report, ConfusionMatrixDisplay, roc_curve</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from </w:t>
      </w:r>
      <w:r>
        <w:rPr>
          <w:rFonts w:ascii="Courier New" w:eastAsia="宋体" w:hAnsi="Courier New" w:cs="Courier New"/>
          <w:color w:val="080808"/>
          <w:kern w:val="0"/>
          <w:sz w:val="20"/>
          <w:szCs w:val="20"/>
        </w:rPr>
        <w:t xml:space="preserve">sklearn.preprocessing </w:t>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LabelEncoder</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shap</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 xml:space="preserve">matplotlib.pyplot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plt</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sea</w:t>
      </w:r>
      <w:r>
        <w:rPr>
          <w:rFonts w:ascii="Courier New" w:eastAsia="宋体" w:hAnsi="Courier New" w:cs="Courier New"/>
          <w:color w:val="080808"/>
          <w:kern w:val="0"/>
          <w:sz w:val="20"/>
          <w:szCs w:val="20"/>
        </w:rPr>
        <w:t xml:space="preserve">born </w:t>
      </w:r>
      <w:r>
        <w:rPr>
          <w:rFonts w:ascii="Courier New" w:eastAsia="宋体" w:hAnsi="Courier New" w:cs="Courier New"/>
          <w:color w:val="0033B3"/>
          <w:kern w:val="0"/>
          <w:sz w:val="20"/>
          <w:szCs w:val="20"/>
        </w:rPr>
        <w:t xml:space="preserve">as </w:t>
      </w:r>
      <w:r>
        <w:rPr>
          <w:rFonts w:ascii="Courier New" w:eastAsia="宋体" w:hAnsi="Courier New" w:cs="Courier New"/>
          <w:color w:val="080808"/>
          <w:kern w:val="0"/>
          <w:sz w:val="20"/>
          <w:szCs w:val="20"/>
        </w:rPr>
        <w:t>sns</w:t>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import </w:t>
      </w:r>
      <w:r>
        <w:rPr>
          <w:rFonts w:ascii="Courier New" w:eastAsia="宋体" w:hAnsi="Courier New" w:cs="Courier New"/>
          <w:color w:val="080808"/>
          <w:kern w:val="0"/>
          <w:sz w:val="20"/>
          <w:szCs w:val="20"/>
        </w:rPr>
        <w:t>warnings</w:t>
      </w:r>
      <w:r>
        <w:rPr>
          <w:rFonts w:ascii="Courier New" w:eastAsia="宋体" w:hAnsi="Courier New" w:cs="Courier New"/>
          <w:color w:val="080808"/>
          <w:kern w:val="0"/>
          <w:sz w:val="20"/>
          <w:szCs w:val="20"/>
        </w:rPr>
        <w:br/>
        <w:t>warnings.filterwarnings(</w:t>
      </w:r>
      <w:r>
        <w:rPr>
          <w:rFonts w:ascii="Courier New" w:eastAsia="宋体" w:hAnsi="Courier New" w:cs="Courier New"/>
          <w:color w:val="067D17"/>
          <w:kern w:val="0"/>
          <w:sz w:val="20"/>
          <w:szCs w:val="20"/>
        </w:rPr>
        <w:t>'ignore'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设置</w:t>
      </w:r>
      <w:r>
        <w:rPr>
          <w:rFonts w:ascii="Courier New" w:eastAsia="宋体" w:hAnsi="Courier New" w:cs="Courier New"/>
          <w:i/>
          <w:iCs/>
          <w:color w:val="8C8C8C"/>
          <w:kern w:val="0"/>
          <w:sz w:val="20"/>
          <w:szCs w:val="20"/>
        </w:rPr>
        <w:t xml:space="preserve"> Streamlit </w:t>
      </w:r>
      <w:r>
        <w:rPr>
          <w:rFonts w:ascii="Courier New" w:eastAsia="宋体" w:hAnsi="Courier New" w:cs="Courier New"/>
          <w:i/>
          <w:iCs/>
          <w:color w:val="8C8C8C"/>
          <w:kern w:val="0"/>
          <w:sz w:val="20"/>
          <w:szCs w:val="20"/>
        </w:rPr>
        <w:t>标题</w:t>
      </w:r>
      <w:r>
        <w:rPr>
          <w:rFonts w:ascii="Courier New" w:eastAsia="宋体" w:hAnsi="Courier New" w:cs="Courier New"/>
          <w:i/>
          <w:iCs/>
          <w:color w:val="8C8C8C"/>
          <w:kern w:val="0"/>
          <w:sz w:val="20"/>
          <w:szCs w:val="20"/>
        </w:rPr>
        <w:br/>
      </w:r>
      <w:r>
        <w:rPr>
          <w:rFonts w:ascii="Courier New" w:eastAsia="宋体" w:hAnsi="Courier New" w:cs="Courier New"/>
          <w:color w:val="080808"/>
          <w:kern w:val="0"/>
          <w:sz w:val="20"/>
          <w:szCs w:val="20"/>
        </w:rPr>
        <w:t>st.title(</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客户流失预测系统</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数据加载模块</w:t>
      </w:r>
      <w:r>
        <w:rPr>
          <w:rFonts w:ascii="Courier New" w:eastAsia="宋体" w:hAnsi="Courier New" w:cs="Courier New"/>
          <w:i/>
          <w:iCs/>
          <w:color w:val="8C8C8C"/>
          <w:kern w:val="0"/>
          <w:sz w:val="20"/>
          <w:szCs w:val="20"/>
        </w:rPr>
        <w:br/>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数据加载</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uploaded_file = st.sidebar.file_uploader(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上传数据文件</w:t>
      </w:r>
      <w:r>
        <w:rPr>
          <w:rFonts w:ascii="Courier New" w:eastAsia="宋体" w:hAnsi="Courier New" w:cs="Courier New"/>
          <w:color w:val="067D17"/>
          <w:kern w:val="0"/>
          <w:sz w:val="20"/>
          <w:szCs w:val="20"/>
        </w:rPr>
        <w:t xml:space="preserve"> (CSV </w:t>
      </w:r>
      <w:r>
        <w:rPr>
          <w:rFonts w:ascii="Courier New" w:eastAsia="宋体" w:hAnsi="Courier New" w:cs="Courier New"/>
          <w:color w:val="067D17"/>
          <w:kern w:val="0"/>
          <w:sz w:val="20"/>
          <w:szCs w:val="20"/>
        </w:rPr>
        <w:t>格式</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type=[</w:t>
      </w:r>
      <w:r>
        <w:rPr>
          <w:rFonts w:ascii="Courier New" w:eastAsia="宋体" w:hAnsi="Courier New" w:cs="Courier New"/>
          <w:color w:val="067D17"/>
          <w:kern w:val="0"/>
          <w:sz w:val="20"/>
          <w:szCs w:val="20"/>
        </w:rPr>
        <w:t>"csv"</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uploaded_file </w:t>
      </w:r>
      <w:r>
        <w:rPr>
          <w:rFonts w:ascii="Courier New" w:eastAsia="宋体" w:hAnsi="Courier New" w:cs="Courier New"/>
          <w:color w:val="0033B3"/>
          <w:kern w:val="0"/>
          <w:sz w:val="20"/>
          <w:szCs w:val="20"/>
        </w:rPr>
        <w:t>is not None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加载数据</w:t>
      </w:r>
      <w:r>
        <w:rPr>
          <w:rFonts w:ascii="Courier New" w:eastAsia="宋体" w:hAnsi="Courier New" w:cs="Courier New"/>
          <w:i/>
          <w:iCs/>
          <w:color w:val="8C8C8C"/>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color w:val="080808"/>
          <w:kern w:val="0"/>
          <w:sz w:val="20"/>
          <w:szCs w:val="20"/>
        </w:rPr>
        <w:t>data = pd.read_csv(uploaded_file)</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数据预览</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st.write(data.head())</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特征和目标分离</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X = data.drop(columns=[</w:t>
      </w:r>
      <w:r>
        <w:rPr>
          <w:rFonts w:ascii="Courier New" w:eastAsia="宋体" w:hAnsi="Courier New" w:cs="Courier New"/>
          <w:color w:val="067D17"/>
          <w:kern w:val="0"/>
          <w:sz w:val="20"/>
          <w:szCs w:val="20"/>
        </w:rPr>
        <w:t>'churn'</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y = data[</w:t>
      </w:r>
      <w:r>
        <w:rPr>
          <w:rFonts w:ascii="Courier New" w:eastAsia="宋体" w:hAnsi="Courier New" w:cs="Courier New"/>
          <w:color w:val="067D17"/>
          <w:kern w:val="0"/>
          <w:sz w:val="20"/>
          <w:szCs w:val="20"/>
        </w:rPr>
        <w:t>'churn'</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编码类别型特征</w:t>
      </w:r>
      <w:r>
        <w:rPr>
          <w:rFonts w:ascii="Courier New" w:eastAsia="宋体" w:hAnsi="Courier New" w:cs="Courier New"/>
          <w:i/>
          <w:iCs/>
          <w:color w:val="8C8C8C"/>
          <w:kern w:val="0"/>
          <w:sz w:val="20"/>
          <w:szCs w:val="20"/>
        </w:rPr>
        <w:br/>
      </w:r>
      <w:r>
        <w:rPr>
          <w:rFonts w:ascii="Courier New" w:eastAsia="宋体" w:hAnsi="Courier New" w:cs="Courier New"/>
          <w:i/>
          <w:iCs/>
          <w:color w:val="8C8C8C"/>
          <w:kern w:val="0"/>
          <w:sz w:val="20"/>
          <w:szCs w:val="20"/>
        </w:rPr>
        <w:lastRenderedPageBreak/>
        <w:t xml:space="preserve">    </w:t>
      </w:r>
      <w:r>
        <w:rPr>
          <w:rFonts w:ascii="Courier New" w:eastAsia="宋体" w:hAnsi="Courier New" w:cs="Courier New"/>
          <w:color w:val="080808"/>
          <w:kern w:val="0"/>
          <w:sz w:val="20"/>
          <w:szCs w:val="20"/>
        </w:rPr>
        <w:t>categorical_columns = X.select_dtypes(include=[</w:t>
      </w:r>
      <w:r>
        <w:rPr>
          <w:rFonts w:ascii="Courier New" w:eastAsia="宋体" w:hAnsi="Courier New" w:cs="Courier New"/>
          <w:color w:val="067D17"/>
          <w:kern w:val="0"/>
          <w:sz w:val="20"/>
          <w:szCs w:val="20"/>
        </w:rPr>
        <w:t>'object'</w:t>
      </w:r>
      <w:r>
        <w:rPr>
          <w:rFonts w:ascii="Courier New" w:eastAsia="宋体" w:hAnsi="Courier New" w:cs="Courier New"/>
          <w:color w:val="080808"/>
          <w:kern w:val="0"/>
          <w:sz w:val="20"/>
          <w:szCs w:val="20"/>
        </w:rPr>
        <w:t>]).columns</w:t>
      </w:r>
      <w:r>
        <w:rPr>
          <w:rFonts w:ascii="Courier New" w:eastAsia="宋体" w:hAnsi="Courier New" w:cs="Courier New"/>
          <w:color w:val="080808"/>
          <w:kern w:val="0"/>
          <w:sz w:val="20"/>
          <w:szCs w:val="20"/>
        </w:rPr>
        <w:br/>
        <w:t xml:space="preserve">    encode</w:t>
      </w:r>
      <w:r>
        <w:rPr>
          <w:rFonts w:ascii="Courier New" w:eastAsia="宋体" w:hAnsi="Courier New" w:cs="Courier New"/>
          <w:color w:val="080808"/>
          <w:kern w:val="0"/>
          <w:sz w:val="20"/>
          <w:szCs w:val="20"/>
        </w:rPr>
        <w:t>r = LabelEncoder()</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for </w:t>
      </w:r>
      <w:r>
        <w:rPr>
          <w:rFonts w:ascii="Courier New" w:eastAsia="宋体" w:hAnsi="Courier New" w:cs="Courier New"/>
          <w:color w:val="080808"/>
          <w:kern w:val="0"/>
          <w:sz w:val="20"/>
          <w:szCs w:val="20"/>
        </w:rPr>
        <w:t xml:space="preserve">col </w:t>
      </w:r>
      <w:r>
        <w:rPr>
          <w:rFonts w:ascii="Courier New" w:eastAsia="宋体" w:hAnsi="Courier New" w:cs="Courier New"/>
          <w:color w:val="0033B3"/>
          <w:kern w:val="0"/>
          <w:sz w:val="20"/>
          <w:szCs w:val="20"/>
        </w:rPr>
        <w:t xml:space="preserve">in </w:t>
      </w:r>
      <w:r>
        <w:rPr>
          <w:rFonts w:ascii="Courier New" w:eastAsia="宋体" w:hAnsi="Courier New" w:cs="Courier New"/>
          <w:color w:val="080808"/>
          <w:kern w:val="0"/>
          <w:sz w:val="20"/>
          <w:szCs w:val="20"/>
        </w:rPr>
        <w:t>categorical_columns:</w:t>
      </w:r>
      <w:r>
        <w:rPr>
          <w:rFonts w:ascii="Courier New" w:eastAsia="宋体" w:hAnsi="Courier New" w:cs="Courier New"/>
          <w:color w:val="080808"/>
          <w:kern w:val="0"/>
          <w:sz w:val="20"/>
          <w:szCs w:val="20"/>
        </w:rPr>
        <w:br/>
        <w:t xml:space="preserve">        X[col] = encoder.fit_transform(X[col])</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拆分训练集和测试集</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X_train, X_test, y_train, y_test = train_test_split(</w:t>
      </w:r>
      <w:r>
        <w:rPr>
          <w:rFonts w:ascii="Courier New" w:eastAsia="宋体" w:hAnsi="Courier New" w:cs="Courier New"/>
          <w:color w:val="080808"/>
          <w:kern w:val="0"/>
          <w:sz w:val="20"/>
          <w:szCs w:val="20"/>
        </w:rPr>
        <w:br/>
        <w:t xml:space="preserve">        X, y, test_size=</w:t>
      </w:r>
      <w:r>
        <w:rPr>
          <w:rFonts w:ascii="Courier New" w:eastAsia="宋体" w:hAnsi="Courier New" w:cs="Courier New"/>
          <w:color w:val="1750EB"/>
          <w:kern w:val="0"/>
          <w:sz w:val="20"/>
          <w:szCs w:val="20"/>
        </w:rPr>
        <w:t>0.2</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 stratify=y</w:t>
      </w:r>
      <w:r>
        <w:rPr>
          <w:rFonts w:ascii="Courier New" w:eastAsia="宋体" w:hAnsi="Courier New" w:cs="Courier New"/>
          <w:color w:val="080808"/>
          <w:kern w:val="0"/>
          <w:sz w:val="20"/>
          <w:szCs w:val="20"/>
        </w:rPr>
        <w:br/>
        <w:t xml:space="preserve">    )</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模型选择模块</w:t>
      </w:r>
      <w:r>
        <w:rPr>
          <w:rFonts w:ascii="Courier New" w:eastAsia="宋体" w:hAnsi="Courier New" w:cs="Courier New"/>
          <w:i/>
          <w:iCs/>
          <w:color w:val="8C8C8C"/>
          <w:kern w:val="0"/>
          <w:sz w:val="20"/>
          <w:szCs w:val="20"/>
        </w:rPr>
        <w:br/>
      </w:r>
      <w:r>
        <w:rPr>
          <w:rFonts w:ascii="Courier New" w:eastAsia="宋体" w:hAnsi="Courier New" w:cs="Courier New"/>
          <w:i/>
          <w:iCs/>
          <w:color w:val="8C8C8C"/>
          <w:kern w:val="0"/>
          <w:sz w:val="20"/>
          <w:szCs w:val="20"/>
        </w:rPr>
        <w:t xml:space="preserve">    </w:t>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模型选择</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model_name = st.sidebar.selectbox(</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选择模型</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逻辑回归</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支持向量机</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朴素贝叶斯</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模型初始化</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逻辑回归</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LogisticRegression(max_iter=</w:t>
      </w:r>
      <w:r>
        <w:rPr>
          <w:rFonts w:ascii="Courier New" w:eastAsia="宋体" w:hAnsi="Courier New" w:cs="Courier New"/>
          <w:color w:val="1750EB"/>
          <w:kern w:val="0"/>
          <w:sz w:val="20"/>
          <w:szCs w:val="20"/>
        </w:rPr>
        <w:t>1000</w:t>
      </w:r>
      <w:r>
        <w:rPr>
          <w:rFonts w:ascii="Courier New" w:eastAsia="宋体" w:hAnsi="Courier New" w:cs="Courier New"/>
          <w:color w:val="080808"/>
          <w:kern w:val="0"/>
          <w:sz w:val="20"/>
          <w:szCs w:val="20"/>
        </w:rPr>
        <w:t>, random_state</w:t>
      </w:r>
      <w:r>
        <w:rPr>
          <w:rFonts w:ascii="Courier New" w:eastAsia="宋体" w:hAnsi="Courier New" w:cs="Courier New"/>
          <w:color w:val="080808"/>
          <w:kern w:val="0"/>
          <w:sz w:val="20"/>
          <w:szCs w:val="20"/>
        </w:rPr>
        <w:t>=</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RandomForestClassifier(random_state=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支持向量机</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SVC(probability=</w:t>
      </w:r>
      <w:r>
        <w:rPr>
          <w:rFonts w:ascii="Courier New" w:eastAsia="宋体" w:hAnsi="Courier New" w:cs="Courier New"/>
          <w:color w:val="0033B3"/>
          <w:kern w:val="0"/>
          <w:sz w:val="20"/>
          <w:szCs w:val="20"/>
        </w:rPr>
        <w:t>True</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DecisionTreeClassifier(random_s</w:t>
      </w:r>
      <w:r>
        <w:rPr>
          <w:rFonts w:ascii="Courier New" w:eastAsia="宋体" w:hAnsi="Courier New" w:cs="Courier New"/>
          <w:color w:val="080808"/>
          <w:kern w:val="0"/>
          <w:sz w:val="20"/>
          <w:szCs w:val="20"/>
        </w:rPr>
        <w:t>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朴素贝叶斯</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GaussianNB()</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elif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 = XGBClassifier(use_label_encoder=</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 eval_metric=</w:t>
      </w:r>
      <w:r>
        <w:rPr>
          <w:rFonts w:ascii="Courier New" w:eastAsia="宋体" w:hAnsi="Courier New" w:cs="Courier New"/>
          <w:color w:val="067D17"/>
          <w:kern w:val="0"/>
          <w:sz w:val="20"/>
          <w:szCs w:val="20"/>
        </w:rPr>
        <w:t>'logloss'</w:t>
      </w:r>
      <w:r>
        <w:rPr>
          <w:rFonts w:ascii="Courier New" w:eastAsia="宋体" w:hAnsi="Courier New" w:cs="Courier New"/>
          <w:color w:val="080808"/>
          <w:kern w:val="0"/>
          <w:sz w:val="20"/>
          <w:szCs w:val="20"/>
        </w:rPr>
        <w:t>, random_state=</w:t>
      </w:r>
      <w:r>
        <w:rPr>
          <w:rFonts w:ascii="Courier New" w:eastAsia="宋体" w:hAnsi="Courier New" w:cs="Courier New"/>
          <w:color w:val="1750EB"/>
          <w:kern w:val="0"/>
          <w:sz w:val="20"/>
          <w:szCs w:val="20"/>
        </w:rPr>
        <w:t>42</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模型训练</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st.sidebar.header(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模型训练</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st.sidebar.button(</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开始训练</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model.fit(X_train, y_train)</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模型性能评估</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f"### </w:t>
      </w:r>
      <w:r>
        <w:rPr>
          <w:rFonts w:ascii="Courier New" w:eastAsia="宋体" w:hAnsi="Courier New" w:cs="Courier New"/>
          <w:color w:val="067D17"/>
          <w:kern w:val="0"/>
          <w:sz w:val="20"/>
          <w:szCs w:val="20"/>
        </w:rPr>
        <w:t>模型：</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model_name</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y_pred = model.predict(X_test)</w:t>
      </w:r>
      <w:r>
        <w:rPr>
          <w:rFonts w:ascii="Courier New" w:eastAsia="宋体" w:hAnsi="Courier New" w:cs="Courier New"/>
          <w:color w:val="080808"/>
          <w:kern w:val="0"/>
          <w:sz w:val="20"/>
          <w:szCs w:val="20"/>
        </w:rPr>
        <w:br/>
        <w:t xml:space="preserve">        y_pred_proba = model.predict_proba(X_test)[:,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lastRenderedPageBreak/>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准确率与</w:t>
      </w:r>
      <w:r>
        <w:rPr>
          <w:rFonts w:ascii="Courier New" w:eastAsia="宋体" w:hAnsi="Courier New" w:cs="Courier New"/>
          <w:i/>
          <w:iCs/>
          <w:color w:val="8C8C8C"/>
          <w:kern w:val="0"/>
          <w:sz w:val="20"/>
          <w:szCs w:val="20"/>
        </w:rPr>
        <w:t>AUC</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 xml:space="preserve">accuracy = </w:t>
      </w:r>
      <w:r>
        <w:rPr>
          <w:rFonts w:ascii="Courier New" w:eastAsia="宋体" w:hAnsi="Courier New" w:cs="Courier New"/>
          <w:color w:val="080808"/>
          <w:kern w:val="0"/>
          <w:sz w:val="20"/>
          <w:szCs w:val="20"/>
        </w:rPr>
        <w:t>accuracy_score(y_test, y_pred)</w:t>
      </w:r>
      <w:r>
        <w:rPr>
          <w:rFonts w:ascii="Courier New" w:eastAsia="宋体" w:hAnsi="Courier New" w:cs="Courier New"/>
          <w:color w:val="080808"/>
          <w:kern w:val="0"/>
          <w:sz w:val="20"/>
          <w:szCs w:val="20"/>
        </w:rPr>
        <w:br/>
        <w:t xml:space="preserve">        auc = roc_auc_score(y_test, y_pred_proba)</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f"</w:t>
      </w:r>
      <w:r>
        <w:rPr>
          <w:rFonts w:ascii="Courier New" w:eastAsia="宋体" w:hAnsi="Courier New" w:cs="Courier New"/>
          <w:color w:val="067D17"/>
          <w:kern w:val="0"/>
          <w:sz w:val="20"/>
          <w:szCs w:val="20"/>
        </w:rPr>
        <w:t>准确率</w:t>
      </w:r>
      <w:r>
        <w:rPr>
          <w:rFonts w:ascii="Courier New" w:eastAsia="宋体" w:hAnsi="Courier New" w:cs="Courier New"/>
          <w:color w:val="067D17"/>
          <w:kern w:val="0"/>
          <w:sz w:val="20"/>
          <w:szCs w:val="20"/>
        </w:rPr>
        <w:t xml:space="preserve">: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accuracy</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f"AUC: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auc</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混淆矩阵</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混淆矩阵</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cm = confusion_matrix(y_test, y_pred)</w:t>
      </w:r>
      <w:r>
        <w:rPr>
          <w:rFonts w:ascii="Courier New" w:eastAsia="宋体" w:hAnsi="Courier New" w:cs="Courier New"/>
          <w:color w:val="080808"/>
          <w:kern w:val="0"/>
          <w:sz w:val="20"/>
          <w:szCs w:val="20"/>
        </w:rPr>
        <w:br/>
        <w:t xml:space="preserve">       </w:t>
      </w:r>
      <w:r>
        <w:rPr>
          <w:rFonts w:ascii="Courier New" w:eastAsia="宋体" w:hAnsi="Courier New" w:cs="Courier New"/>
          <w:color w:val="080808"/>
          <w:kern w:val="0"/>
          <w:sz w:val="20"/>
          <w:szCs w:val="20"/>
        </w:rPr>
        <w:t xml:space="preserve"> disp = ConfusionMatrixDisplay(confusion_matrix=cm)</w:t>
      </w:r>
      <w:r>
        <w:rPr>
          <w:rFonts w:ascii="Courier New" w:eastAsia="宋体" w:hAnsi="Courier New" w:cs="Courier New"/>
          <w:color w:val="080808"/>
          <w:kern w:val="0"/>
          <w:sz w:val="20"/>
          <w:szCs w:val="20"/>
        </w:rPr>
        <w:br/>
        <w:t xml:space="preserve">        disp.plot(cmap=</w:t>
      </w:r>
      <w:r>
        <w:rPr>
          <w:rFonts w:ascii="Courier New" w:eastAsia="宋体" w:hAnsi="Courier New" w:cs="Courier New"/>
          <w:color w:val="067D17"/>
          <w:kern w:val="0"/>
          <w:sz w:val="20"/>
          <w:szCs w:val="20"/>
        </w:rPr>
        <w:t>'Blues'</w:t>
      </w:r>
      <w:r>
        <w:rPr>
          <w:rFonts w:ascii="Courier New" w:eastAsia="宋体" w:hAnsi="Courier New" w:cs="Courier New"/>
          <w:color w:val="080808"/>
          <w:kern w:val="0"/>
          <w:sz w:val="20"/>
          <w:szCs w:val="20"/>
        </w:rPr>
        <w:t>, values_format=</w:t>
      </w:r>
      <w:r>
        <w:rPr>
          <w:rFonts w:ascii="Courier New" w:eastAsia="宋体" w:hAnsi="Courier New" w:cs="Courier New"/>
          <w:color w:val="067D17"/>
          <w:kern w:val="0"/>
          <w:sz w:val="20"/>
          <w:szCs w:val="20"/>
        </w:rPr>
        <w:t>'d'</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ROC </w:t>
      </w:r>
      <w:r>
        <w:rPr>
          <w:rFonts w:ascii="Courier New" w:eastAsia="宋体" w:hAnsi="Courier New" w:cs="Courier New"/>
          <w:i/>
          <w:iCs/>
          <w:color w:val="8C8C8C"/>
          <w:kern w:val="0"/>
          <w:sz w:val="20"/>
          <w:szCs w:val="20"/>
        </w:rPr>
        <w:t>曲线</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ROC </w:t>
      </w:r>
      <w:r>
        <w:rPr>
          <w:rFonts w:ascii="Courier New" w:eastAsia="宋体" w:hAnsi="Courier New" w:cs="Courier New"/>
          <w:color w:val="067D17"/>
          <w:kern w:val="0"/>
          <w:sz w:val="20"/>
          <w:szCs w:val="20"/>
        </w:rPr>
        <w:t>曲线</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fpr, tpr, _ = roc_curve(y_test, y_pred_proba)</w:t>
      </w:r>
      <w:r>
        <w:rPr>
          <w:rFonts w:ascii="Courier New" w:eastAsia="宋体" w:hAnsi="Courier New" w:cs="Courier New"/>
          <w:color w:val="080808"/>
          <w:kern w:val="0"/>
          <w:sz w:val="20"/>
          <w:szCs w:val="20"/>
        </w:rPr>
        <w:br/>
        <w:t xml:space="preserve">        plt.figure(figsize=</w:t>
      </w:r>
      <w:r>
        <w:rPr>
          <w:rFonts w:ascii="Courier New" w:eastAsia="宋体" w:hAnsi="Courier New" w:cs="Courier New"/>
          <w:color w:val="080808"/>
          <w:kern w:val="0"/>
          <w:sz w:val="20"/>
          <w:szCs w:val="20"/>
        </w:rPr>
        <w:t>(</w:t>
      </w:r>
      <w:r>
        <w:rPr>
          <w:rFonts w:ascii="Courier New" w:eastAsia="宋体" w:hAnsi="Courier New" w:cs="Courier New"/>
          <w:color w:val="1750EB"/>
          <w:kern w:val="0"/>
          <w:sz w:val="20"/>
          <w:szCs w:val="20"/>
        </w:rPr>
        <w:t>8</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6</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plt.plot(fpr, tpr, label=</w:t>
      </w:r>
      <w:r>
        <w:rPr>
          <w:rFonts w:ascii="Courier New" w:eastAsia="宋体" w:hAnsi="Courier New" w:cs="Courier New"/>
          <w:color w:val="067D17"/>
          <w:kern w:val="0"/>
          <w:sz w:val="20"/>
          <w:szCs w:val="20"/>
        </w:rPr>
        <w:t xml:space="preserve">f"ROC curve (AUC = </w:t>
      </w:r>
      <w:r>
        <w:rPr>
          <w:rFonts w:ascii="Courier New" w:eastAsia="宋体" w:hAnsi="Courier New" w:cs="Courier New"/>
          <w:color w:val="0037A6"/>
          <w:kern w:val="0"/>
          <w:sz w:val="20"/>
          <w:szCs w:val="20"/>
        </w:rPr>
        <w:t>{</w:t>
      </w:r>
      <w:r>
        <w:rPr>
          <w:rFonts w:ascii="Courier New" w:eastAsia="宋体" w:hAnsi="Courier New" w:cs="Courier New"/>
          <w:color w:val="080808"/>
          <w:kern w:val="0"/>
          <w:sz w:val="20"/>
          <w:szCs w:val="20"/>
        </w:rPr>
        <w:t>auc</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.4f</w:t>
      </w:r>
      <w:r>
        <w:rPr>
          <w:rFonts w:ascii="Courier New" w:eastAsia="宋体" w:hAnsi="Courier New" w:cs="Courier New"/>
          <w:color w:val="0037A6"/>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color=</w:t>
      </w:r>
      <w:r>
        <w:rPr>
          <w:rFonts w:ascii="Courier New" w:eastAsia="宋体" w:hAnsi="Courier New" w:cs="Courier New"/>
          <w:color w:val="067D17"/>
          <w:kern w:val="0"/>
          <w:sz w:val="20"/>
          <w:szCs w:val="20"/>
        </w:rPr>
        <w:t>'darkorange'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plt.plot([</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linestyle=</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color=</w:t>
      </w:r>
      <w:r>
        <w:rPr>
          <w:rFonts w:ascii="Courier New" w:eastAsia="宋体" w:hAnsi="Courier New" w:cs="Courier New"/>
          <w:color w:val="067D17"/>
          <w:kern w:val="0"/>
          <w:sz w:val="20"/>
          <w:szCs w:val="20"/>
        </w:rPr>
        <w:t>'navy'</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plt.xlabel(</w:t>
      </w:r>
      <w:r>
        <w:rPr>
          <w:rFonts w:ascii="Courier New" w:eastAsia="宋体" w:hAnsi="Courier New" w:cs="Courier New"/>
          <w:color w:val="067D17"/>
          <w:kern w:val="0"/>
          <w:sz w:val="20"/>
          <w:szCs w:val="20"/>
        </w:rPr>
        <w:t>'False Positive Rate'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plt.ylabel(</w:t>
      </w:r>
      <w:r>
        <w:rPr>
          <w:rFonts w:ascii="Courier New" w:eastAsia="宋体" w:hAnsi="Courier New" w:cs="Courier New"/>
          <w:color w:val="067D17"/>
          <w:kern w:val="0"/>
          <w:sz w:val="20"/>
          <w:szCs w:val="20"/>
        </w:rPr>
        <w:t>'True Positive Rate'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t xml:space="preserve">        plt.title(</w:t>
      </w:r>
      <w:r>
        <w:rPr>
          <w:rFonts w:ascii="Courier New" w:eastAsia="宋体" w:hAnsi="Courier New" w:cs="Courier New"/>
          <w:color w:val="067D17"/>
          <w:kern w:val="0"/>
          <w:sz w:val="20"/>
          <w:szCs w:val="20"/>
        </w:rPr>
        <w:t>'ROC Curve'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plt.legend(loc=</w:t>
      </w:r>
      <w:r>
        <w:rPr>
          <w:rFonts w:ascii="Courier New" w:eastAsia="宋体" w:hAnsi="Courier New" w:cs="Courier New"/>
          <w:color w:val="067D17"/>
          <w:kern w:val="0"/>
          <w:sz w:val="20"/>
          <w:szCs w:val="20"/>
        </w:rPr>
        <w:t>"lower right"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特征重要性</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仅适用于支持特征重要性的模型</w:t>
      </w:r>
      <w:r>
        <w:rPr>
          <w:rFonts w:ascii="Courier New" w:eastAsia="宋体" w:hAnsi="Courier New" w:cs="Courier New"/>
          <w:i/>
          <w:iCs/>
          <w:color w:val="8C8C8C"/>
          <w:kern w:val="0"/>
          <w:sz w:val="20"/>
          <w:szCs w:val="20"/>
        </w:rPr>
        <w:t>)</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w:t>
      </w:r>
      <w:r>
        <w:rPr>
          <w:rFonts w:ascii="Courier New" w:eastAsia="宋体" w:hAnsi="Courier New" w:cs="Courier New"/>
          <w:color w:val="0033B3"/>
          <w:kern w:val="0"/>
          <w:sz w:val="20"/>
          <w:szCs w:val="20"/>
        </w:rPr>
        <w:t xml:space="preserve">in </w:t>
      </w:r>
      <w:r>
        <w:rPr>
          <w:rFonts w:ascii="Courier New" w:eastAsia="宋体" w:hAnsi="Courier New" w:cs="Courier New"/>
          <w:color w:val="080808"/>
          <w:kern w:val="0"/>
          <w:sz w:val="20"/>
          <w:szCs w:val="20"/>
        </w:rPr>
        <w:t>[</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随机森林</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决策树</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特征重要性</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feature_importances = model.fea</w:t>
      </w:r>
      <w:r>
        <w:rPr>
          <w:rFonts w:ascii="Courier New" w:eastAsia="宋体" w:hAnsi="Courier New" w:cs="Courier New"/>
          <w:color w:val="080808"/>
          <w:kern w:val="0"/>
          <w:sz w:val="20"/>
          <w:szCs w:val="20"/>
        </w:rPr>
        <w:t>ture_importances_</w:t>
      </w:r>
      <w:r>
        <w:rPr>
          <w:rFonts w:ascii="Courier New" w:eastAsia="宋体" w:hAnsi="Courier New" w:cs="Courier New"/>
          <w:color w:val="080808"/>
          <w:kern w:val="0"/>
          <w:sz w:val="20"/>
          <w:szCs w:val="20"/>
        </w:rPr>
        <w:br/>
        <w:t xml:space="preserve">            importance_df = pd.DataFrame({</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'Feature'</w:t>
      </w:r>
      <w:r>
        <w:rPr>
          <w:rFonts w:ascii="Courier New" w:eastAsia="宋体" w:hAnsi="Courier New" w:cs="Courier New"/>
          <w:color w:val="080808"/>
          <w:kern w:val="0"/>
          <w:sz w:val="20"/>
          <w:szCs w:val="20"/>
        </w:rPr>
        <w:t>: X.columns,</w:t>
      </w:r>
      <w:r>
        <w:rPr>
          <w:rFonts w:ascii="Courier New" w:eastAsia="宋体" w:hAnsi="Courier New" w:cs="Courier New"/>
          <w:color w:val="080808"/>
          <w:kern w:val="0"/>
          <w:sz w:val="20"/>
          <w:szCs w:val="20"/>
        </w:rPr>
        <w:br/>
        <w:t xml:space="preserve">                </w:t>
      </w:r>
      <w:r>
        <w:rPr>
          <w:rFonts w:ascii="Courier New" w:eastAsia="宋体" w:hAnsi="Courier New" w:cs="Courier New"/>
          <w:color w:val="067D17"/>
          <w:kern w:val="0"/>
          <w:sz w:val="20"/>
          <w:szCs w:val="20"/>
        </w:rPr>
        <w:t>'Importance'</w:t>
      </w:r>
      <w:r>
        <w:rPr>
          <w:rFonts w:ascii="Courier New" w:eastAsia="宋体" w:hAnsi="Courier New" w:cs="Courier New"/>
          <w:color w:val="080808"/>
          <w:kern w:val="0"/>
          <w:sz w:val="20"/>
          <w:szCs w:val="20"/>
        </w:rPr>
        <w:t>: feature_importances</w:t>
      </w:r>
      <w:r>
        <w:rPr>
          <w:rFonts w:ascii="Courier New" w:eastAsia="宋体" w:hAnsi="Courier New" w:cs="Courier New"/>
          <w:color w:val="080808"/>
          <w:kern w:val="0"/>
          <w:sz w:val="20"/>
          <w:szCs w:val="20"/>
        </w:rPr>
        <w:br/>
        <w:t xml:space="preserve">            }).sort_values(by=</w:t>
      </w:r>
      <w:r>
        <w:rPr>
          <w:rFonts w:ascii="Courier New" w:eastAsia="宋体" w:hAnsi="Courier New" w:cs="Courier New"/>
          <w:color w:val="067D17"/>
          <w:kern w:val="0"/>
          <w:sz w:val="20"/>
          <w:szCs w:val="20"/>
        </w:rPr>
        <w:t>'Importance'</w:t>
      </w:r>
      <w:r>
        <w:rPr>
          <w:rFonts w:ascii="Courier New" w:eastAsia="宋体" w:hAnsi="Courier New" w:cs="Courier New"/>
          <w:color w:val="080808"/>
          <w:kern w:val="0"/>
          <w:sz w:val="20"/>
          <w:szCs w:val="20"/>
        </w:rPr>
        <w:t>, ascending=</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st.bar_chart(importance_df.set_ind</w:t>
      </w:r>
      <w:r>
        <w:rPr>
          <w:rFonts w:ascii="Courier New" w:eastAsia="宋体" w:hAnsi="Courier New" w:cs="Courier New"/>
          <w:color w:val="080808"/>
          <w:kern w:val="0"/>
          <w:sz w:val="20"/>
          <w:szCs w:val="20"/>
        </w:rPr>
        <w:t>ex(</w:t>
      </w:r>
      <w:r>
        <w:rPr>
          <w:rFonts w:ascii="Courier New" w:eastAsia="宋体" w:hAnsi="Courier New" w:cs="Courier New"/>
          <w:color w:val="067D17"/>
          <w:kern w:val="0"/>
          <w:sz w:val="20"/>
          <w:szCs w:val="20"/>
        </w:rPr>
        <w:t>'Feature'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SHAP </w:t>
      </w:r>
      <w:r>
        <w:rPr>
          <w:rFonts w:ascii="Courier New" w:eastAsia="宋体" w:hAnsi="Courier New" w:cs="Courier New"/>
          <w:i/>
          <w:iCs/>
          <w:color w:val="8C8C8C"/>
          <w:kern w:val="0"/>
          <w:sz w:val="20"/>
          <w:szCs w:val="20"/>
        </w:rPr>
        <w:t>分析</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仅适用于支持</w:t>
      </w:r>
      <w:r>
        <w:rPr>
          <w:rFonts w:ascii="Courier New" w:eastAsia="宋体" w:hAnsi="Courier New" w:cs="Courier New"/>
          <w:i/>
          <w:iCs/>
          <w:color w:val="8C8C8C"/>
          <w:kern w:val="0"/>
          <w:sz w:val="20"/>
          <w:szCs w:val="20"/>
        </w:rPr>
        <w:t xml:space="preserve"> SHAP </w:t>
      </w:r>
      <w:r>
        <w:rPr>
          <w:rFonts w:ascii="Courier New" w:eastAsia="宋体" w:hAnsi="Courier New" w:cs="Courier New"/>
          <w:i/>
          <w:iCs/>
          <w:color w:val="8C8C8C"/>
          <w:kern w:val="0"/>
          <w:sz w:val="20"/>
          <w:szCs w:val="20"/>
        </w:rPr>
        <w:t>的模型</w:t>
      </w:r>
      <w:r>
        <w:rPr>
          <w:rFonts w:ascii="Courier New" w:eastAsia="宋体" w:hAnsi="Courier New" w:cs="Courier New"/>
          <w:i/>
          <w:iCs/>
          <w:color w:val="8C8C8C"/>
          <w:kern w:val="0"/>
          <w:sz w:val="20"/>
          <w:szCs w:val="20"/>
        </w:rPr>
        <w:t>)</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033B3"/>
          <w:kern w:val="0"/>
          <w:sz w:val="20"/>
          <w:szCs w:val="20"/>
        </w:rPr>
        <w:t xml:space="preserve">if </w:t>
      </w:r>
      <w:r>
        <w:rPr>
          <w:rFonts w:ascii="Courier New" w:eastAsia="宋体" w:hAnsi="Courier New" w:cs="Courier New"/>
          <w:color w:val="080808"/>
          <w:kern w:val="0"/>
          <w:sz w:val="20"/>
          <w:szCs w:val="20"/>
        </w:rPr>
        <w:t xml:space="preserve">model_name == </w:t>
      </w:r>
      <w:r>
        <w:rPr>
          <w:rFonts w:ascii="Courier New" w:eastAsia="宋体" w:hAnsi="Courier New" w:cs="Courier New"/>
          <w:color w:val="067D17"/>
          <w:kern w:val="0"/>
          <w:sz w:val="20"/>
          <w:szCs w:val="20"/>
        </w:rPr>
        <w:t>"XGBoost"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SHAP </w:t>
      </w:r>
      <w:r>
        <w:rPr>
          <w:rFonts w:ascii="Courier New" w:eastAsia="宋体" w:hAnsi="Courier New" w:cs="Courier New"/>
          <w:color w:val="067D17"/>
          <w:kern w:val="0"/>
          <w:sz w:val="20"/>
          <w:szCs w:val="20"/>
        </w:rPr>
        <w:t>分析</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shap.initjs()</w:t>
      </w:r>
      <w:r>
        <w:rPr>
          <w:rFonts w:ascii="Courier New" w:eastAsia="宋体" w:hAnsi="Courier New" w:cs="Courier New"/>
          <w:color w:val="080808"/>
          <w:kern w:val="0"/>
          <w:sz w:val="20"/>
          <w:szCs w:val="20"/>
        </w:rPr>
        <w:br/>
        <w:t xml:space="preserve">            explainer = shap.TreeExplainer(model)</w:t>
      </w:r>
      <w:r>
        <w:rPr>
          <w:rFonts w:ascii="Courier New" w:eastAsia="宋体" w:hAnsi="Courier New" w:cs="Courier New"/>
          <w:color w:val="080808"/>
          <w:kern w:val="0"/>
          <w:sz w:val="20"/>
          <w:szCs w:val="20"/>
        </w:rPr>
        <w:br/>
        <w:t xml:space="preserve">            shap_values = explainer.shap_values(X_test)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lastRenderedPageBreak/>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全局特征重要性</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全局特征重要性</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shap.summary_plot(shap_values, X_test, show=</w:t>
      </w:r>
      <w:r>
        <w:rPr>
          <w:rFonts w:ascii="Courier New" w:eastAsia="宋体" w:hAnsi="Courier New" w:cs="Courier New"/>
          <w:color w:val="0033B3"/>
          <w:kern w:val="0"/>
          <w:sz w:val="20"/>
          <w:szCs w:val="20"/>
        </w:rPr>
        <w:t>False</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r>
        <w:rPr>
          <w:rFonts w:ascii="Courier New" w:eastAsia="宋体" w:hAnsi="Courier New" w:cs="Courier New"/>
          <w:color w:val="080808"/>
          <w:kern w:val="0"/>
          <w:sz w:val="20"/>
          <w:szCs w:val="20"/>
        </w:rPr>
        <w:br/>
      </w:r>
      <w:r>
        <w:rPr>
          <w:rFonts w:ascii="Courier New" w:eastAsia="宋体" w:hAnsi="Courier New" w:cs="Courier New"/>
          <w:color w:val="080808"/>
          <w:kern w:val="0"/>
          <w:sz w:val="20"/>
          <w:szCs w:val="20"/>
        </w:rPr>
        <w:br/>
        <w:t xml:space="preserve">            </w:t>
      </w:r>
      <w:r>
        <w:rPr>
          <w:rFonts w:ascii="Courier New" w:eastAsia="宋体" w:hAnsi="Courier New" w:cs="Courier New"/>
          <w:i/>
          <w:iCs/>
          <w:color w:val="8C8C8C"/>
          <w:kern w:val="0"/>
          <w:sz w:val="20"/>
          <w:szCs w:val="20"/>
        </w:rPr>
        <w:t xml:space="preserve"># </w:t>
      </w:r>
      <w:r>
        <w:rPr>
          <w:rFonts w:ascii="Courier New" w:eastAsia="宋体" w:hAnsi="Courier New" w:cs="Courier New"/>
          <w:i/>
          <w:iCs/>
          <w:color w:val="8C8C8C"/>
          <w:kern w:val="0"/>
          <w:sz w:val="20"/>
          <w:szCs w:val="20"/>
        </w:rPr>
        <w:t>单个样本分析</w:t>
      </w:r>
      <w:r>
        <w:rPr>
          <w:rFonts w:ascii="Courier New" w:eastAsia="宋体" w:hAnsi="Courier New" w:cs="Courier New"/>
          <w:i/>
          <w:iCs/>
          <w:color w:val="8C8C8C"/>
          <w:kern w:val="0"/>
          <w:sz w:val="20"/>
          <w:szCs w:val="20"/>
        </w:rPr>
        <w:br/>
        <w:t xml:space="preserve">            </w:t>
      </w:r>
      <w:r>
        <w:rPr>
          <w:rFonts w:ascii="Courier New" w:eastAsia="宋体" w:hAnsi="Courier New" w:cs="Courier New"/>
          <w:color w:val="080808"/>
          <w:kern w:val="0"/>
          <w:sz w:val="20"/>
          <w:szCs w:val="20"/>
        </w:rPr>
        <w:t>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单个样本分析</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sample_index = st.slider(</w:t>
      </w:r>
      <w:r>
        <w:rPr>
          <w:rFonts w:ascii="Courier New" w:eastAsia="宋体" w:hAnsi="Courier New" w:cs="Courier New"/>
          <w:color w:val="067D17"/>
          <w:kern w:val="0"/>
          <w:sz w:val="20"/>
          <w:szCs w:val="20"/>
        </w:rPr>
        <w:t>"</w:t>
      </w:r>
      <w:r>
        <w:rPr>
          <w:rFonts w:ascii="Courier New" w:eastAsia="宋体" w:hAnsi="Courier New" w:cs="Courier New"/>
          <w:color w:val="067D17"/>
          <w:kern w:val="0"/>
          <w:sz w:val="20"/>
          <w:szCs w:val="20"/>
        </w:rPr>
        <w:t>选择样本索引</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X_test.shape[</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 xml:space="preserve">] - </w:t>
      </w:r>
      <w:r>
        <w:rPr>
          <w:rFonts w:ascii="Courier New" w:eastAsia="宋体" w:hAnsi="Courier New" w:cs="Courier New"/>
          <w:color w:val="1750EB"/>
          <w:kern w:val="0"/>
          <w:sz w:val="20"/>
          <w:szCs w:val="20"/>
        </w:rPr>
        <w:t>1</w:t>
      </w:r>
      <w:r>
        <w:rPr>
          <w:rFonts w:ascii="Courier New" w:eastAsia="宋体" w:hAnsi="Courier New" w:cs="Courier New"/>
          <w:color w:val="080808"/>
          <w:kern w:val="0"/>
          <w:sz w:val="20"/>
          <w:szCs w:val="20"/>
        </w:rPr>
        <w:t xml:space="preserve">, </w:t>
      </w:r>
      <w:r>
        <w:rPr>
          <w:rFonts w:ascii="Courier New" w:eastAsia="宋体" w:hAnsi="Courier New" w:cs="Courier New"/>
          <w:color w:val="1750EB"/>
          <w:kern w:val="0"/>
          <w:sz w:val="20"/>
          <w:szCs w:val="20"/>
        </w:rPr>
        <w:t>0</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st.write(</w:t>
      </w:r>
      <w:r>
        <w:rPr>
          <w:rFonts w:ascii="Courier New" w:eastAsia="宋体" w:hAnsi="Courier New" w:cs="Courier New"/>
          <w:color w:val="067D17"/>
          <w:kern w:val="0"/>
          <w:sz w:val="20"/>
          <w:szCs w:val="20"/>
        </w:rPr>
        <w:t xml:space="preserve">"#### </w:t>
      </w:r>
      <w:r>
        <w:rPr>
          <w:rFonts w:ascii="Courier New" w:eastAsia="宋体" w:hAnsi="Courier New" w:cs="Courier New"/>
          <w:color w:val="067D17"/>
          <w:kern w:val="0"/>
          <w:sz w:val="20"/>
          <w:szCs w:val="20"/>
        </w:rPr>
        <w:t>单个样本特征贡献</w:t>
      </w:r>
      <w:r>
        <w:rPr>
          <w:rFonts w:ascii="Courier New" w:eastAsia="宋体" w:hAnsi="Courier New" w:cs="Courier New"/>
          <w:color w:val="067D17"/>
          <w:kern w:val="0"/>
          <w:sz w:val="20"/>
          <w:szCs w:val="20"/>
        </w:rPr>
        <w:t>"</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shap.force_plot(</w:t>
      </w:r>
      <w:r>
        <w:rPr>
          <w:rFonts w:ascii="Courier New" w:eastAsia="宋体" w:hAnsi="Courier New" w:cs="Courier New"/>
          <w:color w:val="080808"/>
          <w:kern w:val="0"/>
          <w:sz w:val="20"/>
          <w:szCs w:val="20"/>
        </w:rPr>
        <w:br/>
        <w:t xml:space="preserve">                explainer.expected_value,</w:t>
      </w:r>
      <w:r>
        <w:rPr>
          <w:rFonts w:ascii="Courier New" w:eastAsia="宋体" w:hAnsi="Courier New" w:cs="Courier New"/>
          <w:color w:val="080808"/>
          <w:kern w:val="0"/>
          <w:sz w:val="20"/>
          <w:szCs w:val="20"/>
        </w:rPr>
        <w:br/>
        <w:t xml:space="preserve">                shap_values[sample_index, :],</w:t>
      </w:r>
      <w:r>
        <w:rPr>
          <w:rFonts w:ascii="Courier New" w:eastAsia="宋体" w:hAnsi="Courier New" w:cs="Courier New"/>
          <w:color w:val="080808"/>
          <w:kern w:val="0"/>
          <w:sz w:val="20"/>
          <w:szCs w:val="20"/>
        </w:rPr>
        <w:br/>
        <w:t xml:space="preserve">                X_test.iloc[sample_index, :],</w:t>
      </w:r>
      <w:r>
        <w:rPr>
          <w:rFonts w:ascii="Courier New" w:eastAsia="宋体" w:hAnsi="Courier New" w:cs="Courier New"/>
          <w:color w:val="080808"/>
          <w:kern w:val="0"/>
          <w:sz w:val="20"/>
          <w:szCs w:val="20"/>
        </w:rPr>
        <w:br/>
        <w:t xml:space="preserve">                matplotlib=</w:t>
      </w:r>
      <w:r>
        <w:rPr>
          <w:rFonts w:ascii="Courier New" w:eastAsia="宋体" w:hAnsi="Courier New" w:cs="Courier New"/>
          <w:color w:val="0033B3"/>
          <w:kern w:val="0"/>
          <w:sz w:val="20"/>
          <w:szCs w:val="20"/>
        </w:rPr>
        <w:t>Tr</w:t>
      </w:r>
      <w:r>
        <w:rPr>
          <w:rFonts w:ascii="Courier New" w:eastAsia="宋体" w:hAnsi="Courier New" w:cs="Courier New"/>
          <w:color w:val="0033B3"/>
          <w:kern w:val="0"/>
          <w:sz w:val="20"/>
          <w:szCs w:val="20"/>
        </w:rPr>
        <w:t>ue</w:t>
      </w:r>
      <w:r>
        <w:rPr>
          <w:rFonts w:ascii="Courier New" w:eastAsia="宋体" w:hAnsi="Courier New" w:cs="Courier New"/>
          <w:color w:val="0033B3"/>
          <w:kern w:val="0"/>
          <w:sz w:val="20"/>
          <w:szCs w:val="20"/>
        </w:rPr>
        <w:br/>
        <w:t xml:space="preserve">            </w:t>
      </w:r>
      <w:r>
        <w:rPr>
          <w:rFonts w:ascii="Courier New" w:eastAsia="宋体" w:hAnsi="Courier New" w:cs="Courier New"/>
          <w:color w:val="080808"/>
          <w:kern w:val="0"/>
          <w:sz w:val="20"/>
          <w:szCs w:val="20"/>
        </w:rPr>
        <w:t>)</w:t>
      </w:r>
      <w:r>
        <w:rPr>
          <w:rFonts w:ascii="Courier New" w:eastAsia="宋体" w:hAnsi="Courier New" w:cs="Courier New"/>
          <w:color w:val="080808"/>
          <w:kern w:val="0"/>
          <w:sz w:val="20"/>
          <w:szCs w:val="20"/>
        </w:rPr>
        <w:br/>
        <w:t xml:space="preserve">            st.pyplot(plt)</w:t>
      </w:r>
    </w:p>
    <w:p w:rsidR="00CE6232" w:rsidRDefault="00CE6232"/>
    <w:sectPr w:rsidR="00CE6232">
      <w:footerReference w:type="default" r:id="rId197"/>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8D9" w:rsidRDefault="00EA48D9">
      <w:pPr>
        <w:spacing w:line="240" w:lineRule="auto"/>
      </w:pPr>
      <w:r>
        <w:separator/>
      </w:r>
    </w:p>
  </w:endnote>
  <w:endnote w:type="continuationSeparator" w:id="0">
    <w:p w:rsidR="00EA48D9" w:rsidRDefault="00EA4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var(--jp-code-font-family)">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32" w:rsidRDefault="00EA48D9">
    <w:pPr>
      <w:pStyle w:val="a3"/>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CE6232" w:rsidRDefault="00CE6232">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32" w:rsidRDefault="00EA48D9">
    <w:pPr>
      <w:pStyle w:val="a3"/>
      <w:jc w:val="cente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E6232" w:rsidRDefault="00EA48D9">
                          <w:pPr>
                            <w:pStyle w:val="a3"/>
                          </w:pPr>
                          <w:r>
                            <w:fldChar w:fldCharType="begin"/>
                          </w:r>
                          <w:r>
                            <w:instrText xml:space="preserve"> PAGE  \* MERGEFORMAT </w:instrText>
                          </w:r>
                          <w:r>
                            <w:fldChar w:fldCharType="separate"/>
                          </w:r>
                          <w:r w:rsidR="009944AC">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5"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zNDCQ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I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un2r3Ehyy08Ui3h7cA7M4oWNdB/Toy9JBoGG2zCsLYXsFRcwoOROwuj&#10;pdQfHtt3eNA5nGK0hkGZYQGTHCP+UsAcgoC2M3RnLDpD3DRzCXqOfS7eBAdteWdWWjbvYILP3B1w&#10;RASFmzJsO3Nu22EN/wCUzWYeBJNTEXsurhR1oX3P1ezGwjDwM8Jx0zKx4wxmp5fUbs674bz/7VF3&#10;/0b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y9czQw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CE6232" w:rsidRDefault="00EA48D9">
                    <w:pPr>
                      <w:pStyle w:val="a3"/>
                    </w:pPr>
                    <w:r>
                      <w:fldChar w:fldCharType="begin"/>
                    </w:r>
                    <w:r>
                      <w:instrText xml:space="preserve"> PAGE  \* MERGEFORMAT </w:instrText>
                    </w:r>
                    <w:r>
                      <w:fldChar w:fldCharType="separate"/>
                    </w:r>
                    <w:r w:rsidR="009944AC">
                      <w:rPr>
                        <w:noProof/>
                      </w:rPr>
                      <w:t>1</w:t>
                    </w:r>
                    <w:r>
                      <w:fldChar w:fldCharType="end"/>
                    </w:r>
                  </w:p>
                </w:txbxContent>
              </v:textbox>
              <w10:wrap anchorx="margin"/>
            </v:shape>
          </w:pict>
        </mc:Fallback>
      </mc:AlternateContent>
    </w:r>
    <w:r>
      <w:rPr>
        <w:rFonts w:hint="eastAsia"/>
      </w:rPr>
      <w:t>1</w:t>
    </w:r>
  </w:p>
  <w:p w:rsidR="00CE6232" w:rsidRDefault="00CE6232">
    <w:pPr>
      <w:pStyle w:val="a3"/>
    </w:pPr>
  </w:p>
  <w:p w:rsidR="00CE6232" w:rsidRDefault="00CE623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32" w:rsidRDefault="00EA48D9">
    <w:pPr>
      <w:pStyle w:val="a3"/>
      <w:jc w:val="cente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E6232" w:rsidRDefault="00EA48D9">
                          <w:pPr>
                            <w:pStyle w:val="a3"/>
                          </w:pPr>
                          <w:r>
                            <w:fldChar w:fldCharType="begin"/>
                          </w:r>
                          <w:r>
                            <w:instrText xml:space="preserve"> PAGE  \* MERGEFORMAT </w:instrText>
                          </w:r>
                          <w:r>
                            <w:fldChar w:fldCharType="separate"/>
                          </w:r>
                          <w:r w:rsidR="009944AC">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6" o:spid="_x0000_s1028"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ec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E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ukOute4kOUWHqmW8HbgnRlFixroPyfGXhINgw02YVjbC1gqLuHByJ2F&#10;0VLqD4/tOzzoHE4xWsOgzLCASY4RfylgDkFA2xm6MxadIW6auQQ9xz4Xb4KDtrwzKy2bdzDBZ+4O&#10;OCKCwk0Ztp05t+2whn8AymYzD4LJqYg9F1eKutC+52p2Y2EY+BnhuGmZ2HEGs9NLajfn3XDe//ao&#10;u3+j6U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EBWZ5w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CE6232" w:rsidRDefault="00EA48D9">
                    <w:pPr>
                      <w:pStyle w:val="a3"/>
                    </w:pPr>
                    <w:r>
                      <w:fldChar w:fldCharType="begin"/>
                    </w:r>
                    <w:r>
                      <w:instrText xml:space="preserve"> PAGE  \* MERGEFORMAT </w:instrText>
                    </w:r>
                    <w:r>
                      <w:fldChar w:fldCharType="separate"/>
                    </w:r>
                    <w:r w:rsidR="009944AC">
                      <w:rPr>
                        <w:noProof/>
                      </w:rPr>
                      <w:t>15</w:t>
                    </w:r>
                    <w:r>
                      <w:fldChar w:fldCharType="end"/>
                    </w:r>
                  </w:p>
                </w:txbxContent>
              </v:textbox>
              <w10:wrap anchorx="margin"/>
            </v:shape>
          </w:pict>
        </mc:Fallback>
      </mc:AlternateContent>
    </w:r>
  </w:p>
  <w:p w:rsidR="00CE6232" w:rsidRDefault="00CE6232">
    <w:pPr>
      <w:pStyle w:val="a3"/>
    </w:pPr>
  </w:p>
  <w:p w:rsidR="00CE6232" w:rsidRDefault="00CE623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8D9" w:rsidRDefault="00EA48D9">
      <w:r>
        <w:separator/>
      </w:r>
    </w:p>
  </w:footnote>
  <w:footnote w:type="continuationSeparator" w:id="0">
    <w:p w:rsidR="00EA48D9" w:rsidRDefault="00EA4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32" w:rsidRDefault="00EA48D9">
    <w:pPr>
      <w:pStyle w:val="a5"/>
    </w:pPr>
    <w:r>
      <w:rPr>
        <w:noProof/>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E6232" w:rsidRDefault="00EA48D9">
                          <w:pPr>
                            <w:pStyle w:val="a5"/>
                          </w:pPr>
                          <w:r>
                            <w:fldChar w:fldCharType="begin"/>
                          </w:r>
                          <w:r>
                            <w:instrText xml:space="preserve"> PAGE  \* MERGEFORMAT </w:instrText>
                          </w:r>
                          <w:r>
                            <w:fldChar w:fldCharType="separate"/>
                          </w:r>
                          <w:r w:rsidR="009944AC">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V0YgIAAAwFAAAOAAAAZHJzL2Uyb0RvYy54bWysVM1uEzEQviPxDpbvdNMiShR1U4VWRUgV&#10;rSiIs+O1mxW2x7Ld7IYHgDfgxIU7z5Xn4LM3m6LCpYiLd9bz+30z45PT3hq2ViG25Gp+eDDhTDlJ&#10;Tetua/7h/cWzKWcxCdcIQ07VfKMiP50/fXLS+Zk6ohWZRgWGIC7OOl/zVUp+VlVRrpQV8YC8clBq&#10;ClYk/IbbqgmiQ3RrqqPJ5LjqKDQ+kFQx4vZ8UPJ5ia+1kulK66gSMzVHbamcoZzLfFbzEzG7DcKv&#10;WrkrQ/xDFVa0Dkn3oc5FEuwutH+Esq0MFEmnA0m2Iq1bqQoGoDmcPEBzsxJeFSwgJ/o9TfH/hZVv&#10;19eBtU3Nj19y5oRFj7bfvm6//9z++MJwB4I6H2ewu/GwTP0r6tHo8T7iMuPudbD5C0QMelC92dOr&#10;+sRkdpoeTacTqCR04w/iV/fuPsT0WpFlWah5QP8KrWJ9GdNgOprkbI4uWmNKD41jHUA8fzEpDnsN&#10;ghuHHBnEUGyR0saoHMG4d0oDf6k5X5TJU2cmsLXAzAgplUsFbokE62ylkfYxjjv77KrKVD7Gee9R&#10;MpNLe2fbOgoF74Oym09jyXqwHxkYcGcKUr/sd81dUrNBbwMN6xG9vGjB/6WI6VoE7AN6hh1PVzi0&#10;IfBMO4mzFYXPf7vP9hhTaDnrsF81d3gAODNvHMY3r+IohFFYjoK7s2cE8g/xdnhZRDiEZEZRB7If&#10;sfiLnAMq4SQy1TyN4lkadhwPh1SLRTHCwnmRLt2Nlzl0abZf3CXMUBmtTMrAxI4srFwZzt3zkHf6&#10;9/9idf+IzX8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7rGV0YgIAAAwFAAAOAAAAAAAAAAAAAAAAAC4CAABkcnMvZTJvRG9jLnht&#10;bFBLAQItABQABgAIAAAAIQBxqtG51wAAAAUBAAAPAAAAAAAAAAAAAAAAALwEAABkcnMvZG93bnJl&#10;di54bWxQSwUGAAAAAAQABADzAAAAwAUAAAAA&#10;" filled="f" stroked="f" strokeweight=".5pt">
              <v:textbox style="mso-fit-shape-to-text:t" inset="0,0,0,0">
                <w:txbxContent>
                  <w:p w:rsidR="00CE6232" w:rsidRDefault="00EA48D9">
                    <w:pPr>
                      <w:pStyle w:val="a5"/>
                    </w:pPr>
                    <w:r>
                      <w:fldChar w:fldCharType="begin"/>
                    </w:r>
                    <w:r>
                      <w:instrText xml:space="preserve"> PAGE  \* MERGEFORMAT </w:instrText>
                    </w:r>
                    <w:r>
                      <w:fldChar w:fldCharType="separate"/>
                    </w:r>
                    <w:r w:rsidR="009944AC">
                      <w:rPr>
                        <w:noProof/>
                      </w:rPr>
                      <w:t>15</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1773"/>
    <w:multiLevelType w:val="multilevel"/>
    <w:tmpl w:val="0FF7177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0586928"/>
    <w:multiLevelType w:val="multilevel"/>
    <w:tmpl w:val="3058692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723E8B"/>
    <w:multiLevelType w:val="multilevel"/>
    <w:tmpl w:val="3F723E8B"/>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3863E3F"/>
    <w:multiLevelType w:val="multilevel"/>
    <w:tmpl w:val="43863E3F"/>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A3OThlM2I3MjI2MWI3ZTRkMWYzNGIxYWFiODU3MDUifQ=="/>
  </w:docVars>
  <w:rsids>
    <w:rsidRoot w:val="009164BD"/>
    <w:rsid w:val="00006315"/>
    <w:rsid w:val="00014591"/>
    <w:rsid w:val="00021C78"/>
    <w:rsid w:val="00025E67"/>
    <w:rsid w:val="000265D6"/>
    <w:rsid w:val="00040187"/>
    <w:rsid w:val="00061969"/>
    <w:rsid w:val="00073347"/>
    <w:rsid w:val="000842DB"/>
    <w:rsid w:val="00087B0B"/>
    <w:rsid w:val="000A2410"/>
    <w:rsid w:val="000B7CDB"/>
    <w:rsid w:val="000C1F20"/>
    <w:rsid w:val="000C574C"/>
    <w:rsid w:val="000C6905"/>
    <w:rsid w:val="0010115D"/>
    <w:rsid w:val="00107A85"/>
    <w:rsid w:val="00115AB8"/>
    <w:rsid w:val="00141ED5"/>
    <w:rsid w:val="00146F2F"/>
    <w:rsid w:val="0016072F"/>
    <w:rsid w:val="0016425D"/>
    <w:rsid w:val="001656B4"/>
    <w:rsid w:val="001962A2"/>
    <w:rsid w:val="001A2B5C"/>
    <w:rsid w:val="001A5FDD"/>
    <w:rsid w:val="001C1AAD"/>
    <w:rsid w:val="001D4FDB"/>
    <w:rsid w:val="001F1237"/>
    <w:rsid w:val="002168F3"/>
    <w:rsid w:val="002323AC"/>
    <w:rsid w:val="00245E15"/>
    <w:rsid w:val="00265BD1"/>
    <w:rsid w:val="002720D1"/>
    <w:rsid w:val="002724F6"/>
    <w:rsid w:val="00293DB3"/>
    <w:rsid w:val="002A3614"/>
    <w:rsid w:val="002B36E8"/>
    <w:rsid w:val="002C270F"/>
    <w:rsid w:val="002C2ECE"/>
    <w:rsid w:val="002E06BD"/>
    <w:rsid w:val="002E0C07"/>
    <w:rsid w:val="002E3099"/>
    <w:rsid w:val="002F6907"/>
    <w:rsid w:val="00311144"/>
    <w:rsid w:val="003261D9"/>
    <w:rsid w:val="003373FD"/>
    <w:rsid w:val="003404D4"/>
    <w:rsid w:val="00342C33"/>
    <w:rsid w:val="00380765"/>
    <w:rsid w:val="00382451"/>
    <w:rsid w:val="003848BF"/>
    <w:rsid w:val="003A7452"/>
    <w:rsid w:val="003B103B"/>
    <w:rsid w:val="003D0D28"/>
    <w:rsid w:val="003D5C47"/>
    <w:rsid w:val="003D68D9"/>
    <w:rsid w:val="003E250F"/>
    <w:rsid w:val="003E78B1"/>
    <w:rsid w:val="003E7A71"/>
    <w:rsid w:val="003F48B0"/>
    <w:rsid w:val="003F4C8E"/>
    <w:rsid w:val="003F747F"/>
    <w:rsid w:val="004018ED"/>
    <w:rsid w:val="00402699"/>
    <w:rsid w:val="00402B07"/>
    <w:rsid w:val="00404D2E"/>
    <w:rsid w:val="00407843"/>
    <w:rsid w:val="00423A63"/>
    <w:rsid w:val="00427730"/>
    <w:rsid w:val="0044135D"/>
    <w:rsid w:val="0044253E"/>
    <w:rsid w:val="00444FC9"/>
    <w:rsid w:val="00445CD4"/>
    <w:rsid w:val="00456B1E"/>
    <w:rsid w:val="0045734F"/>
    <w:rsid w:val="00457411"/>
    <w:rsid w:val="00463B86"/>
    <w:rsid w:val="004730BF"/>
    <w:rsid w:val="00474E21"/>
    <w:rsid w:val="00487C5E"/>
    <w:rsid w:val="00491C22"/>
    <w:rsid w:val="004C5EF6"/>
    <w:rsid w:val="004E071A"/>
    <w:rsid w:val="004E6913"/>
    <w:rsid w:val="004E6D3F"/>
    <w:rsid w:val="004F23FB"/>
    <w:rsid w:val="00512A4E"/>
    <w:rsid w:val="00526A25"/>
    <w:rsid w:val="005302AC"/>
    <w:rsid w:val="00543169"/>
    <w:rsid w:val="00543379"/>
    <w:rsid w:val="00551B3F"/>
    <w:rsid w:val="00551DA1"/>
    <w:rsid w:val="005606DB"/>
    <w:rsid w:val="00573632"/>
    <w:rsid w:val="00573F1B"/>
    <w:rsid w:val="00576C16"/>
    <w:rsid w:val="005879EA"/>
    <w:rsid w:val="005905B4"/>
    <w:rsid w:val="0059084C"/>
    <w:rsid w:val="005A0E9D"/>
    <w:rsid w:val="005A45EC"/>
    <w:rsid w:val="005B0EB3"/>
    <w:rsid w:val="005B112C"/>
    <w:rsid w:val="005D27B4"/>
    <w:rsid w:val="005E012E"/>
    <w:rsid w:val="005E3740"/>
    <w:rsid w:val="005F142E"/>
    <w:rsid w:val="005F2BD8"/>
    <w:rsid w:val="00605168"/>
    <w:rsid w:val="00606176"/>
    <w:rsid w:val="00610807"/>
    <w:rsid w:val="00627137"/>
    <w:rsid w:val="00647C8F"/>
    <w:rsid w:val="00664498"/>
    <w:rsid w:val="006752C6"/>
    <w:rsid w:val="006825C8"/>
    <w:rsid w:val="006948C7"/>
    <w:rsid w:val="00696EEC"/>
    <w:rsid w:val="006A5549"/>
    <w:rsid w:val="006B1ED9"/>
    <w:rsid w:val="00714419"/>
    <w:rsid w:val="007206E2"/>
    <w:rsid w:val="0073535F"/>
    <w:rsid w:val="007378DB"/>
    <w:rsid w:val="00745E10"/>
    <w:rsid w:val="00754974"/>
    <w:rsid w:val="00763EB9"/>
    <w:rsid w:val="0078132B"/>
    <w:rsid w:val="00784170"/>
    <w:rsid w:val="007A4C63"/>
    <w:rsid w:val="007B7F4D"/>
    <w:rsid w:val="007C1B99"/>
    <w:rsid w:val="007C47F3"/>
    <w:rsid w:val="007E0AB7"/>
    <w:rsid w:val="007F5258"/>
    <w:rsid w:val="00801BCD"/>
    <w:rsid w:val="008318E3"/>
    <w:rsid w:val="0084019C"/>
    <w:rsid w:val="00847FB7"/>
    <w:rsid w:val="00857F1B"/>
    <w:rsid w:val="00860352"/>
    <w:rsid w:val="00865314"/>
    <w:rsid w:val="008679C2"/>
    <w:rsid w:val="00873ABA"/>
    <w:rsid w:val="0087663F"/>
    <w:rsid w:val="008835BF"/>
    <w:rsid w:val="008B3DEA"/>
    <w:rsid w:val="008C2A30"/>
    <w:rsid w:val="008C7EC8"/>
    <w:rsid w:val="008D4622"/>
    <w:rsid w:val="008E2DFF"/>
    <w:rsid w:val="00900725"/>
    <w:rsid w:val="00911E74"/>
    <w:rsid w:val="00914EDF"/>
    <w:rsid w:val="009164BD"/>
    <w:rsid w:val="00923BB0"/>
    <w:rsid w:val="009261D2"/>
    <w:rsid w:val="00945DE4"/>
    <w:rsid w:val="00963A60"/>
    <w:rsid w:val="00964618"/>
    <w:rsid w:val="00965DA2"/>
    <w:rsid w:val="00972A50"/>
    <w:rsid w:val="00973222"/>
    <w:rsid w:val="00976B93"/>
    <w:rsid w:val="00976C59"/>
    <w:rsid w:val="00990138"/>
    <w:rsid w:val="009944AC"/>
    <w:rsid w:val="009A27DA"/>
    <w:rsid w:val="009B4B09"/>
    <w:rsid w:val="009E4BFF"/>
    <w:rsid w:val="009F4C81"/>
    <w:rsid w:val="009F75FD"/>
    <w:rsid w:val="00A164B6"/>
    <w:rsid w:val="00A536D2"/>
    <w:rsid w:val="00A70DDE"/>
    <w:rsid w:val="00A87695"/>
    <w:rsid w:val="00AA471E"/>
    <w:rsid w:val="00AB1AC2"/>
    <w:rsid w:val="00AB2DC3"/>
    <w:rsid w:val="00AC61F9"/>
    <w:rsid w:val="00AE4340"/>
    <w:rsid w:val="00AE43F2"/>
    <w:rsid w:val="00AF2611"/>
    <w:rsid w:val="00B176F1"/>
    <w:rsid w:val="00B257E1"/>
    <w:rsid w:val="00B25809"/>
    <w:rsid w:val="00B33DD7"/>
    <w:rsid w:val="00B3452B"/>
    <w:rsid w:val="00B36891"/>
    <w:rsid w:val="00B3765B"/>
    <w:rsid w:val="00B63AAE"/>
    <w:rsid w:val="00B65B89"/>
    <w:rsid w:val="00B66A6F"/>
    <w:rsid w:val="00B72702"/>
    <w:rsid w:val="00B75B26"/>
    <w:rsid w:val="00B9660F"/>
    <w:rsid w:val="00B978D3"/>
    <w:rsid w:val="00BA0068"/>
    <w:rsid w:val="00BA6124"/>
    <w:rsid w:val="00BB34B8"/>
    <w:rsid w:val="00BD2806"/>
    <w:rsid w:val="00BD59CC"/>
    <w:rsid w:val="00BD6F58"/>
    <w:rsid w:val="00BF22A9"/>
    <w:rsid w:val="00BF2CC3"/>
    <w:rsid w:val="00BF6889"/>
    <w:rsid w:val="00C11BAE"/>
    <w:rsid w:val="00C140C2"/>
    <w:rsid w:val="00C16BCF"/>
    <w:rsid w:val="00C22233"/>
    <w:rsid w:val="00C35AD7"/>
    <w:rsid w:val="00C475B8"/>
    <w:rsid w:val="00C54A21"/>
    <w:rsid w:val="00C62D71"/>
    <w:rsid w:val="00C65526"/>
    <w:rsid w:val="00C66A85"/>
    <w:rsid w:val="00C74165"/>
    <w:rsid w:val="00C77919"/>
    <w:rsid w:val="00C81555"/>
    <w:rsid w:val="00C817D2"/>
    <w:rsid w:val="00C86914"/>
    <w:rsid w:val="00CA042C"/>
    <w:rsid w:val="00CA1AEB"/>
    <w:rsid w:val="00CA37B6"/>
    <w:rsid w:val="00CA4578"/>
    <w:rsid w:val="00CB0BBA"/>
    <w:rsid w:val="00CC4AE1"/>
    <w:rsid w:val="00CC7D00"/>
    <w:rsid w:val="00CE0363"/>
    <w:rsid w:val="00CE6232"/>
    <w:rsid w:val="00CE74A2"/>
    <w:rsid w:val="00CF053A"/>
    <w:rsid w:val="00D00113"/>
    <w:rsid w:val="00D03995"/>
    <w:rsid w:val="00D072E1"/>
    <w:rsid w:val="00D113E4"/>
    <w:rsid w:val="00D36070"/>
    <w:rsid w:val="00D36215"/>
    <w:rsid w:val="00D41FF8"/>
    <w:rsid w:val="00D44D04"/>
    <w:rsid w:val="00D458A4"/>
    <w:rsid w:val="00D45CEB"/>
    <w:rsid w:val="00D46238"/>
    <w:rsid w:val="00D51230"/>
    <w:rsid w:val="00D520E7"/>
    <w:rsid w:val="00D72104"/>
    <w:rsid w:val="00D743CD"/>
    <w:rsid w:val="00D84876"/>
    <w:rsid w:val="00D84E55"/>
    <w:rsid w:val="00D9204A"/>
    <w:rsid w:val="00D929F3"/>
    <w:rsid w:val="00DA13DB"/>
    <w:rsid w:val="00DA5428"/>
    <w:rsid w:val="00DA7B76"/>
    <w:rsid w:val="00DB3D99"/>
    <w:rsid w:val="00DC3143"/>
    <w:rsid w:val="00DE6782"/>
    <w:rsid w:val="00DE77BD"/>
    <w:rsid w:val="00DF4553"/>
    <w:rsid w:val="00DF5B5C"/>
    <w:rsid w:val="00E02FB5"/>
    <w:rsid w:val="00E03CEC"/>
    <w:rsid w:val="00E066A8"/>
    <w:rsid w:val="00E15C47"/>
    <w:rsid w:val="00E46701"/>
    <w:rsid w:val="00E578C6"/>
    <w:rsid w:val="00E604EB"/>
    <w:rsid w:val="00E615C3"/>
    <w:rsid w:val="00E71270"/>
    <w:rsid w:val="00E77305"/>
    <w:rsid w:val="00E84B65"/>
    <w:rsid w:val="00EA48D9"/>
    <w:rsid w:val="00EA4992"/>
    <w:rsid w:val="00EB110A"/>
    <w:rsid w:val="00EC04A3"/>
    <w:rsid w:val="00ED3C9D"/>
    <w:rsid w:val="00EE07F3"/>
    <w:rsid w:val="00EF367D"/>
    <w:rsid w:val="00F03628"/>
    <w:rsid w:val="00F22AE2"/>
    <w:rsid w:val="00F279A6"/>
    <w:rsid w:val="00F45239"/>
    <w:rsid w:val="00F47281"/>
    <w:rsid w:val="00F65DBB"/>
    <w:rsid w:val="00F73282"/>
    <w:rsid w:val="00F80954"/>
    <w:rsid w:val="00F9002C"/>
    <w:rsid w:val="00FA05C3"/>
    <w:rsid w:val="00FA2204"/>
    <w:rsid w:val="00FA38BE"/>
    <w:rsid w:val="00FA6937"/>
    <w:rsid w:val="00FB1CE9"/>
    <w:rsid w:val="00FB3E6F"/>
    <w:rsid w:val="00FC51DE"/>
    <w:rsid w:val="00FD1D7C"/>
    <w:rsid w:val="00FE2A88"/>
    <w:rsid w:val="00FF5312"/>
    <w:rsid w:val="09385C0D"/>
    <w:rsid w:val="0B5925B6"/>
    <w:rsid w:val="0D1536E1"/>
    <w:rsid w:val="21011C20"/>
    <w:rsid w:val="22287594"/>
    <w:rsid w:val="27ED1A9B"/>
    <w:rsid w:val="343D555B"/>
    <w:rsid w:val="36761362"/>
    <w:rsid w:val="48F34251"/>
    <w:rsid w:val="5999275B"/>
    <w:rsid w:val="5F0421F4"/>
    <w:rsid w:val="676E0709"/>
    <w:rsid w:val="697B220A"/>
    <w:rsid w:val="6DA76B73"/>
    <w:rsid w:val="718263E2"/>
    <w:rsid w:val="71FF51CF"/>
    <w:rsid w:val="7B9624C2"/>
    <w:rsid w:val="7F7353F4"/>
    <w:rsid w:val="7FEA5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9CB57B"/>
  <w15:docId w15:val="{709A8FE2-6125-4C79-81FC-765E852D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360" w:lineRule="auto"/>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Times New Roman" w:eastAsia="宋体" w:hAnsi="Times New Roman" w:cs="Times New Roman"/>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pPr>
      <w:widowControl/>
      <w:spacing w:after="100" w:line="259" w:lineRule="auto"/>
      <w:jc w:val="left"/>
    </w:pPr>
    <w:rPr>
      <w:rFonts w:cs="Times New Roman"/>
      <w:kern w:val="0"/>
      <w:sz w:val="22"/>
    </w:rPr>
  </w:style>
  <w:style w:type="paragraph" w:styleId="6">
    <w:name w:val="toc 6"/>
    <w:basedOn w:val="a"/>
    <w:next w:val="a"/>
    <w:uiPriority w:val="39"/>
    <w:unhideWhenUsed/>
    <w:pPr>
      <w:adjustRightInd/>
      <w:snapToGrid/>
      <w:spacing w:line="240" w:lineRule="auto"/>
      <w:ind w:leftChars="1000" w:left="2100"/>
    </w:pPr>
    <w:rPr>
      <w:sz w:val="21"/>
    </w:rPr>
  </w:style>
  <w:style w:type="paragraph" w:styleId="21">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eastAsia="宋体" w:hAnsi="宋体" w:cs="宋体"/>
      <w:kern w:val="0"/>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page number"/>
    <w:basedOn w:val="a0"/>
  </w:style>
  <w:style w:type="character" w:styleId="ab">
    <w:name w:val="Hyperlink"/>
    <w:basedOn w:val="a0"/>
    <w:uiPriority w:val="99"/>
    <w:unhideWhenUsed/>
    <w:qFormat/>
    <w:rPr>
      <w:color w:val="0563C1" w:themeColor="hyperlink"/>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imes New Roman" w:eastAsiaTheme="majorEastAsia" w:hAnsi="Times New Roman" w:cstheme="majorBidi"/>
      <w:b/>
      <w:bCs/>
      <w:kern w:val="2"/>
      <w:sz w:val="32"/>
      <w:szCs w:val="32"/>
    </w:rPr>
  </w:style>
  <w:style w:type="character" w:customStyle="1" w:styleId="30">
    <w:name w:val="标题 3 字符"/>
    <w:basedOn w:val="a0"/>
    <w:link w:val="3"/>
    <w:uiPriority w:val="9"/>
    <w:qFormat/>
    <w:rPr>
      <w:rFonts w:ascii="Times New Roman" w:eastAsia="宋体" w:hAnsi="Times New Roman" w:cs="Times New Roman"/>
      <w:b/>
      <w:bCs/>
      <w:kern w:val="2"/>
      <w:sz w:val="30"/>
      <w:szCs w:val="32"/>
    </w:rPr>
  </w:style>
  <w:style w:type="paragraph" w:styleId="ac">
    <w:name w:val="List Paragraph"/>
    <w:basedOn w:val="a"/>
    <w:uiPriority w:val="34"/>
    <w:qFormat/>
    <w:pPr>
      <w:ind w:firstLineChars="200" w:firstLine="420"/>
    </w:pPr>
    <w:rPr>
      <w:rFonts w:ascii="Times New Roman" w:eastAsia="宋体" w:hAnsi="Times New Roman" w:cs="Times New Roman"/>
      <w:szCs w:val="24"/>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MDisplayEquation">
    <w:name w:val="AMDisplayEquation"/>
    <w:basedOn w:val="2"/>
    <w:next w:val="a"/>
    <w:link w:val="AMDisplayEquation0"/>
    <w:qFormat/>
    <w:pPr>
      <w:tabs>
        <w:tab w:val="center" w:pos="4820"/>
        <w:tab w:val="right" w:pos="9640"/>
      </w:tabs>
      <w:spacing w:line="415" w:lineRule="auto"/>
      <w:ind w:firstLine="420"/>
    </w:pPr>
  </w:style>
  <w:style w:type="character" w:customStyle="1" w:styleId="AMDisplayEquation0">
    <w:name w:val="AMDisplayEquation 字符"/>
    <w:basedOn w:val="20"/>
    <w:link w:val="AMDisplayEquation"/>
    <w:qFormat/>
    <w:rPr>
      <w:rFonts w:ascii="Times New Roman" w:eastAsiaTheme="majorEastAsia" w:hAnsi="Times New Roman" w:cstheme="maj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HTML0">
    <w:name w:val="HTML 预设格式 字符"/>
    <w:basedOn w:val="a0"/>
    <w:link w:val="HTML"/>
    <w:uiPriority w:val="99"/>
    <w:qFormat/>
    <w:rPr>
      <w:rFonts w:ascii="宋体" w:eastAsia="宋体" w:hAnsi="宋体" w:cs="宋体"/>
      <w:sz w:val="24"/>
      <w:szCs w:val="24"/>
    </w:rPr>
  </w:style>
  <w:style w:type="character" w:customStyle="1" w:styleId="hljs-string">
    <w:name w:val="hljs-string"/>
    <w:basedOn w:val="a0"/>
    <w:qFormat/>
  </w:style>
  <w:style w:type="character" w:customStyle="1" w:styleId="katex-mathml">
    <w:name w:val="katex-mathml"/>
    <w:basedOn w:val="a0"/>
    <w:qFormat/>
  </w:style>
  <w:style w:type="character" w:customStyle="1" w:styleId="mord">
    <w:name w:val="mord"/>
    <w:basedOn w:val="a0"/>
    <w:qFormat/>
  </w:style>
  <w:style w:type="character" w:customStyle="1" w:styleId="overflow-hidden">
    <w:name w:val="overflow-hidden"/>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9.png"/><Relationship Id="rId42" Type="http://schemas.openxmlformats.org/officeDocument/2006/relationships/oleObject" Target="embeddings/oleObject5.bin"/><Relationship Id="rId63" Type="http://schemas.openxmlformats.org/officeDocument/2006/relationships/image" Target="media/image36.wmf"/><Relationship Id="rId84" Type="http://schemas.openxmlformats.org/officeDocument/2006/relationships/oleObject" Target="embeddings/oleObject26.bin"/><Relationship Id="rId138" Type="http://schemas.openxmlformats.org/officeDocument/2006/relationships/oleObject" Target="embeddings/oleObject53.bin"/><Relationship Id="rId159" Type="http://schemas.openxmlformats.org/officeDocument/2006/relationships/oleObject" Target="embeddings/oleObject64.bin"/><Relationship Id="rId170" Type="http://schemas.openxmlformats.org/officeDocument/2006/relationships/image" Target="media/image89.wmf"/><Relationship Id="rId191" Type="http://schemas.openxmlformats.org/officeDocument/2006/relationships/image" Target="media/image108.png"/><Relationship Id="rId107" Type="http://schemas.openxmlformats.org/officeDocument/2006/relationships/image" Target="media/image58.wmf"/><Relationship Id="rId11" Type="http://schemas.openxmlformats.org/officeDocument/2006/relationships/header" Target="header1.xml"/><Relationship Id="rId32" Type="http://schemas.openxmlformats.org/officeDocument/2006/relationships/oleObject" Target="embeddings/oleObject1.bin"/><Relationship Id="rId53" Type="http://schemas.openxmlformats.org/officeDocument/2006/relationships/image" Target="media/image31.wmf"/><Relationship Id="rId74" Type="http://schemas.openxmlformats.org/officeDocument/2006/relationships/oleObject" Target="embeddings/oleObject21.bin"/><Relationship Id="rId128" Type="http://schemas.openxmlformats.org/officeDocument/2006/relationships/oleObject" Target="embeddings/oleObject48.bin"/><Relationship Id="rId149" Type="http://schemas.openxmlformats.org/officeDocument/2006/relationships/oleObject" Target="embeddings/oleObject59.bin"/><Relationship Id="rId5" Type="http://schemas.openxmlformats.org/officeDocument/2006/relationships/settings" Target="settings.xml"/><Relationship Id="rId95" Type="http://schemas.openxmlformats.org/officeDocument/2006/relationships/image" Target="media/image52.wmf"/><Relationship Id="rId160" Type="http://schemas.openxmlformats.org/officeDocument/2006/relationships/image" Target="media/image84.wmf"/><Relationship Id="rId181" Type="http://schemas.openxmlformats.org/officeDocument/2006/relationships/image" Target="media/image98.png"/><Relationship Id="rId22" Type="http://schemas.openxmlformats.org/officeDocument/2006/relationships/image" Target="media/image10.png"/><Relationship Id="rId43" Type="http://schemas.openxmlformats.org/officeDocument/2006/relationships/image" Target="media/image26.wmf"/><Relationship Id="rId64" Type="http://schemas.openxmlformats.org/officeDocument/2006/relationships/oleObject" Target="embeddings/oleObject16.bin"/><Relationship Id="rId118" Type="http://schemas.openxmlformats.org/officeDocument/2006/relationships/oleObject" Target="embeddings/oleObject43.bin"/><Relationship Id="rId139" Type="http://schemas.openxmlformats.org/officeDocument/2006/relationships/image" Target="media/image74.wmf"/><Relationship Id="rId85" Type="http://schemas.openxmlformats.org/officeDocument/2006/relationships/image" Target="media/image47.wmf"/><Relationship Id="rId150" Type="http://schemas.openxmlformats.org/officeDocument/2006/relationships/image" Target="media/image79.wmf"/><Relationship Id="rId171" Type="http://schemas.openxmlformats.org/officeDocument/2006/relationships/oleObject" Target="embeddings/oleObject70.bin"/><Relationship Id="rId192" Type="http://schemas.openxmlformats.org/officeDocument/2006/relationships/image" Target="media/image109.png"/><Relationship Id="rId12" Type="http://schemas.openxmlformats.org/officeDocument/2006/relationships/footer" Target="footer2.xml"/><Relationship Id="rId33" Type="http://schemas.openxmlformats.org/officeDocument/2006/relationships/image" Target="media/image20.png"/><Relationship Id="rId108" Type="http://schemas.openxmlformats.org/officeDocument/2006/relationships/oleObject" Target="embeddings/oleObject38.bin"/><Relationship Id="rId129" Type="http://schemas.openxmlformats.org/officeDocument/2006/relationships/image" Target="media/image69.wmf"/><Relationship Id="rId54" Type="http://schemas.openxmlformats.org/officeDocument/2006/relationships/oleObject" Target="embeddings/oleObject11.bin"/><Relationship Id="rId75" Type="http://schemas.openxmlformats.org/officeDocument/2006/relationships/image" Target="media/image42.wmf"/><Relationship Id="rId96" Type="http://schemas.openxmlformats.org/officeDocument/2006/relationships/oleObject" Target="embeddings/oleObject32.bin"/><Relationship Id="rId140" Type="http://schemas.openxmlformats.org/officeDocument/2006/relationships/oleObject" Target="embeddings/oleObject54.bin"/><Relationship Id="rId161" Type="http://schemas.openxmlformats.org/officeDocument/2006/relationships/oleObject" Target="embeddings/oleObject65.bin"/><Relationship Id="rId182" Type="http://schemas.openxmlformats.org/officeDocument/2006/relationships/image" Target="media/image99.png"/><Relationship Id="rId6" Type="http://schemas.openxmlformats.org/officeDocument/2006/relationships/webSettings" Target="webSettings.xml"/><Relationship Id="rId23" Type="http://schemas.openxmlformats.org/officeDocument/2006/relationships/image" Target="media/image11.png"/><Relationship Id="rId119" Type="http://schemas.openxmlformats.org/officeDocument/2006/relationships/image" Target="media/image64.wmf"/><Relationship Id="rId44" Type="http://schemas.openxmlformats.org/officeDocument/2006/relationships/oleObject" Target="embeddings/oleObject6.bin"/><Relationship Id="rId65" Type="http://schemas.openxmlformats.org/officeDocument/2006/relationships/image" Target="media/image37.wmf"/><Relationship Id="rId86" Type="http://schemas.openxmlformats.org/officeDocument/2006/relationships/oleObject" Target="embeddings/oleObject27.bin"/><Relationship Id="rId130" Type="http://schemas.openxmlformats.org/officeDocument/2006/relationships/oleObject" Target="embeddings/oleObject49.bin"/><Relationship Id="rId151" Type="http://schemas.openxmlformats.org/officeDocument/2006/relationships/oleObject" Target="embeddings/oleObject60.bin"/><Relationship Id="rId172" Type="http://schemas.openxmlformats.org/officeDocument/2006/relationships/image" Target="media/image90.wmf"/><Relationship Id="rId193" Type="http://schemas.openxmlformats.org/officeDocument/2006/relationships/image" Target="media/image110.png"/><Relationship Id="rId13" Type="http://schemas.openxmlformats.org/officeDocument/2006/relationships/image" Target="media/image1.png"/><Relationship Id="rId109" Type="http://schemas.openxmlformats.org/officeDocument/2006/relationships/image" Target="media/image59.wmf"/><Relationship Id="rId34" Type="http://schemas.openxmlformats.org/officeDocument/2006/relationships/image" Target="media/image21.png"/><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3.wmf"/><Relationship Id="rId120" Type="http://schemas.openxmlformats.org/officeDocument/2006/relationships/oleObject" Target="embeddings/oleObject44.bin"/><Relationship Id="rId141" Type="http://schemas.openxmlformats.org/officeDocument/2006/relationships/oleObject" Target="embeddings/oleObject55.bin"/><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oleObject" Target="embeddings/oleObject30.bin"/><Relationship Id="rId162" Type="http://schemas.openxmlformats.org/officeDocument/2006/relationships/image" Target="media/image85.wmf"/><Relationship Id="rId183" Type="http://schemas.openxmlformats.org/officeDocument/2006/relationships/image" Target="media/image10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4.bin"/><Relationship Id="rId45" Type="http://schemas.openxmlformats.org/officeDocument/2006/relationships/image" Target="media/image27.wmf"/><Relationship Id="rId66" Type="http://schemas.openxmlformats.org/officeDocument/2006/relationships/oleObject" Target="embeddings/oleObject17.bin"/><Relationship Id="rId87" Type="http://schemas.openxmlformats.org/officeDocument/2006/relationships/image" Target="media/image48.wmf"/><Relationship Id="rId110" Type="http://schemas.openxmlformats.org/officeDocument/2006/relationships/oleObject" Target="embeddings/oleObject39.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2.bin"/><Relationship Id="rId157" Type="http://schemas.openxmlformats.org/officeDocument/2006/relationships/oleObject" Target="embeddings/oleObject63.bin"/><Relationship Id="rId178" Type="http://schemas.openxmlformats.org/officeDocument/2006/relationships/image" Target="media/image95.png"/><Relationship Id="rId61" Type="http://schemas.openxmlformats.org/officeDocument/2006/relationships/image" Target="media/image35.wmf"/><Relationship Id="rId82" Type="http://schemas.openxmlformats.org/officeDocument/2006/relationships/oleObject" Target="embeddings/oleObject25.bin"/><Relationship Id="rId152" Type="http://schemas.openxmlformats.org/officeDocument/2006/relationships/image" Target="media/image80.wmf"/><Relationship Id="rId173" Type="http://schemas.openxmlformats.org/officeDocument/2006/relationships/oleObject" Target="embeddings/oleObject71.bin"/><Relationship Id="rId194" Type="http://schemas.openxmlformats.org/officeDocument/2006/relationships/image" Target="media/image111.png"/><Relationship Id="rId199"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2.wmf"/><Relationship Id="rId56" Type="http://schemas.openxmlformats.org/officeDocument/2006/relationships/oleObject" Target="embeddings/oleObject12.bin"/><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26" Type="http://schemas.openxmlformats.org/officeDocument/2006/relationships/oleObject" Target="embeddings/oleObject47.bin"/><Relationship Id="rId147" Type="http://schemas.openxmlformats.org/officeDocument/2006/relationships/oleObject" Target="embeddings/oleObject58.bin"/><Relationship Id="rId168" Type="http://schemas.openxmlformats.org/officeDocument/2006/relationships/image" Target="media/image88.wmf"/><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0.bin"/><Relationship Id="rId93" Type="http://schemas.openxmlformats.org/officeDocument/2006/relationships/image" Target="media/image51.wmf"/><Relationship Id="rId98" Type="http://schemas.openxmlformats.org/officeDocument/2006/relationships/oleObject" Target="embeddings/oleObject33.bin"/><Relationship Id="rId121" Type="http://schemas.openxmlformats.org/officeDocument/2006/relationships/image" Target="media/image65.wmf"/><Relationship Id="rId142" Type="http://schemas.openxmlformats.org/officeDocument/2006/relationships/image" Target="media/image75.wmf"/><Relationship Id="rId163" Type="http://schemas.openxmlformats.org/officeDocument/2006/relationships/oleObject" Target="embeddings/oleObject66.bin"/><Relationship Id="rId184" Type="http://schemas.openxmlformats.org/officeDocument/2006/relationships/image" Target="media/image101.png"/><Relationship Id="rId189" Type="http://schemas.openxmlformats.org/officeDocument/2006/relationships/image" Target="media/image106.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oleObject" Target="embeddings/oleObject7.bin"/><Relationship Id="rId67" Type="http://schemas.openxmlformats.org/officeDocument/2006/relationships/image" Target="media/image38.wmf"/><Relationship Id="rId116" Type="http://schemas.openxmlformats.org/officeDocument/2006/relationships/oleObject" Target="embeddings/oleObject42.bin"/><Relationship Id="rId137" Type="http://schemas.openxmlformats.org/officeDocument/2006/relationships/image" Target="media/image73.wmf"/><Relationship Id="rId158" Type="http://schemas.openxmlformats.org/officeDocument/2006/relationships/image" Target="media/image83.wmf"/><Relationship Id="rId20" Type="http://schemas.openxmlformats.org/officeDocument/2006/relationships/image" Target="media/image8.png"/><Relationship Id="rId41" Type="http://schemas.openxmlformats.org/officeDocument/2006/relationships/image" Target="media/image25.wmf"/><Relationship Id="rId62" Type="http://schemas.openxmlformats.org/officeDocument/2006/relationships/oleObject" Target="embeddings/oleObject15.bin"/><Relationship Id="rId83" Type="http://schemas.openxmlformats.org/officeDocument/2006/relationships/image" Target="media/image46.wmf"/><Relationship Id="rId88" Type="http://schemas.openxmlformats.org/officeDocument/2006/relationships/oleObject" Target="embeddings/oleObject28.bin"/><Relationship Id="rId111" Type="http://schemas.openxmlformats.org/officeDocument/2006/relationships/image" Target="media/image60.wmf"/><Relationship Id="rId132" Type="http://schemas.openxmlformats.org/officeDocument/2006/relationships/oleObject" Target="embeddings/oleObject50.bin"/><Relationship Id="rId153" Type="http://schemas.openxmlformats.org/officeDocument/2006/relationships/oleObject" Target="embeddings/oleObject61.bin"/><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2.png"/><Relationship Id="rId190" Type="http://schemas.openxmlformats.org/officeDocument/2006/relationships/image" Target="media/image107.png"/><Relationship Id="rId15" Type="http://schemas.openxmlformats.org/officeDocument/2006/relationships/image" Target="media/image3.png"/><Relationship Id="rId36" Type="http://schemas.openxmlformats.org/officeDocument/2006/relationships/oleObject" Target="embeddings/oleObject2.bin"/><Relationship Id="rId57" Type="http://schemas.openxmlformats.org/officeDocument/2006/relationships/image" Target="media/image33.wmf"/><Relationship Id="rId106" Type="http://schemas.openxmlformats.org/officeDocument/2006/relationships/oleObject" Target="embeddings/oleObject37.bin"/><Relationship Id="rId127" Type="http://schemas.openxmlformats.org/officeDocument/2006/relationships/image" Target="media/image68.wmf"/><Relationship Id="rId10" Type="http://schemas.openxmlformats.org/officeDocument/2006/relationships/hyperlink" Target="https://www.datafountain.cn/datasets/35guide" TargetMode="External"/><Relationship Id="rId31" Type="http://schemas.openxmlformats.org/officeDocument/2006/relationships/image" Target="media/image19.wmf"/><Relationship Id="rId52" Type="http://schemas.openxmlformats.org/officeDocument/2006/relationships/oleObject" Target="embeddings/oleObject10.bin"/><Relationship Id="rId73" Type="http://schemas.openxmlformats.org/officeDocument/2006/relationships/image" Target="media/image41.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5.bin"/><Relationship Id="rId143" Type="http://schemas.openxmlformats.org/officeDocument/2006/relationships/oleObject" Target="embeddings/oleObject56.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9.bin"/><Relationship Id="rId185" Type="http://schemas.openxmlformats.org/officeDocument/2006/relationships/image" Target="media/image102.png"/><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image" Target="media/image97.png"/><Relationship Id="rId26" Type="http://schemas.openxmlformats.org/officeDocument/2006/relationships/image" Target="media/image14.png"/><Relationship Id="rId47" Type="http://schemas.openxmlformats.org/officeDocument/2006/relationships/image" Target="media/image28.wmf"/><Relationship Id="rId68" Type="http://schemas.openxmlformats.org/officeDocument/2006/relationships/oleObject" Target="embeddings/oleObject18.bin"/><Relationship Id="rId89" Type="http://schemas.openxmlformats.org/officeDocument/2006/relationships/image" Target="media/image49.wmf"/><Relationship Id="rId112" Type="http://schemas.openxmlformats.org/officeDocument/2006/relationships/oleObject" Target="embeddings/oleObject40.bin"/><Relationship Id="rId133" Type="http://schemas.openxmlformats.org/officeDocument/2006/relationships/image" Target="media/image71.wmf"/><Relationship Id="rId154" Type="http://schemas.openxmlformats.org/officeDocument/2006/relationships/image" Target="media/image81.wmf"/><Relationship Id="rId175" Type="http://schemas.openxmlformats.org/officeDocument/2006/relationships/image" Target="media/image92.png"/><Relationship Id="rId196" Type="http://schemas.openxmlformats.org/officeDocument/2006/relationships/image" Target="media/image113.png"/><Relationship Id="rId16" Type="http://schemas.openxmlformats.org/officeDocument/2006/relationships/image" Target="media/image4.png"/><Relationship Id="rId37" Type="http://schemas.openxmlformats.org/officeDocument/2006/relationships/image" Target="media/image23.wmf"/><Relationship Id="rId58" Type="http://schemas.openxmlformats.org/officeDocument/2006/relationships/oleObject" Target="embeddings/oleObject13.bin"/><Relationship Id="rId79" Type="http://schemas.openxmlformats.org/officeDocument/2006/relationships/image" Target="media/image44.wmf"/><Relationship Id="rId102" Type="http://schemas.openxmlformats.org/officeDocument/2006/relationships/oleObject" Target="embeddings/oleObject35.bin"/><Relationship Id="rId123" Type="http://schemas.openxmlformats.org/officeDocument/2006/relationships/image" Target="media/image66.wmf"/><Relationship Id="rId144" Type="http://schemas.openxmlformats.org/officeDocument/2006/relationships/image" Target="media/image76.wmf"/><Relationship Id="rId90" Type="http://schemas.openxmlformats.org/officeDocument/2006/relationships/oleObject" Target="embeddings/oleObject29.bin"/><Relationship Id="rId165" Type="http://schemas.openxmlformats.org/officeDocument/2006/relationships/oleObject" Target="embeddings/oleObject67.bin"/><Relationship Id="rId186" Type="http://schemas.openxmlformats.org/officeDocument/2006/relationships/image" Target="media/image103.png"/><Relationship Id="rId27" Type="http://schemas.openxmlformats.org/officeDocument/2006/relationships/image" Target="media/image15.png"/><Relationship Id="rId48" Type="http://schemas.openxmlformats.org/officeDocument/2006/relationships/oleObject" Target="embeddings/oleObject8.bin"/><Relationship Id="rId69" Type="http://schemas.openxmlformats.org/officeDocument/2006/relationships/image" Target="media/image39.wmf"/><Relationship Id="rId113" Type="http://schemas.openxmlformats.org/officeDocument/2006/relationships/image" Target="media/image61.wmf"/><Relationship Id="rId134" Type="http://schemas.openxmlformats.org/officeDocument/2006/relationships/oleObject" Target="embeddings/oleObject51.bin"/><Relationship Id="rId80" Type="http://schemas.openxmlformats.org/officeDocument/2006/relationships/oleObject" Target="embeddings/oleObject24.bin"/><Relationship Id="rId155" Type="http://schemas.openxmlformats.org/officeDocument/2006/relationships/oleObject" Target="embeddings/oleObject62.bin"/><Relationship Id="rId176" Type="http://schemas.openxmlformats.org/officeDocument/2006/relationships/image" Target="media/image93.png"/><Relationship Id="rId197" Type="http://schemas.openxmlformats.org/officeDocument/2006/relationships/footer" Target="footer3.xml"/><Relationship Id="rId17" Type="http://schemas.openxmlformats.org/officeDocument/2006/relationships/image" Target="media/image5.png"/><Relationship Id="rId38" Type="http://schemas.openxmlformats.org/officeDocument/2006/relationships/oleObject" Target="embeddings/oleObject3.bin"/><Relationship Id="rId59" Type="http://schemas.openxmlformats.org/officeDocument/2006/relationships/image" Target="media/image34.wmf"/><Relationship Id="rId103" Type="http://schemas.openxmlformats.org/officeDocument/2006/relationships/image" Target="media/image56.wmf"/><Relationship Id="rId124" Type="http://schemas.openxmlformats.org/officeDocument/2006/relationships/oleObject" Target="embeddings/oleObject46.bin"/><Relationship Id="rId70" Type="http://schemas.openxmlformats.org/officeDocument/2006/relationships/oleObject" Target="embeddings/oleObject19.bin"/><Relationship Id="rId91" Type="http://schemas.openxmlformats.org/officeDocument/2006/relationships/image" Target="media/image50.wmf"/><Relationship Id="rId145" Type="http://schemas.openxmlformats.org/officeDocument/2006/relationships/oleObject" Target="embeddings/oleObject57.bin"/><Relationship Id="rId166" Type="http://schemas.openxmlformats.org/officeDocument/2006/relationships/image" Target="media/image87.wmf"/><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29.wmf"/><Relationship Id="rId114" Type="http://schemas.openxmlformats.org/officeDocument/2006/relationships/oleObject" Target="embeddings/oleObject41.bin"/><Relationship Id="rId60" Type="http://schemas.openxmlformats.org/officeDocument/2006/relationships/oleObject" Target="embeddings/oleObject14.bin"/><Relationship Id="rId81" Type="http://schemas.openxmlformats.org/officeDocument/2006/relationships/image" Target="media/image45.wmf"/><Relationship Id="rId135" Type="http://schemas.openxmlformats.org/officeDocument/2006/relationships/image" Target="media/image72.wmf"/><Relationship Id="rId156" Type="http://schemas.openxmlformats.org/officeDocument/2006/relationships/image" Target="media/image82.wmf"/><Relationship Id="rId177" Type="http://schemas.openxmlformats.org/officeDocument/2006/relationships/image" Target="media/image94.png"/><Relationship Id="rId198" Type="http://schemas.openxmlformats.org/officeDocument/2006/relationships/fontTable" Target="fontTable.xml"/><Relationship Id="rId18" Type="http://schemas.openxmlformats.org/officeDocument/2006/relationships/image" Target="media/image6.png"/><Relationship Id="rId39" Type="http://schemas.openxmlformats.org/officeDocument/2006/relationships/image" Target="media/image24.wmf"/><Relationship Id="rId50" Type="http://schemas.openxmlformats.org/officeDocument/2006/relationships/oleObject" Target="embeddings/oleObject9.bin"/><Relationship Id="rId104" Type="http://schemas.openxmlformats.org/officeDocument/2006/relationships/oleObject" Target="embeddings/oleObject36.bin"/><Relationship Id="rId125" Type="http://schemas.openxmlformats.org/officeDocument/2006/relationships/image" Target="media/image67.wmf"/><Relationship Id="rId146" Type="http://schemas.openxmlformats.org/officeDocument/2006/relationships/image" Target="media/image77.wmf"/><Relationship Id="rId167" Type="http://schemas.openxmlformats.org/officeDocument/2006/relationships/oleObject" Target="embeddings/oleObject68.bin"/><Relationship Id="rId188"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47C6BD-B565-4456-8732-D8FB309CB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3583</Words>
  <Characters>20428</Characters>
  <Application>Microsoft Office Word</Application>
  <DocSecurity>0</DocSecurity>
  <Lines>170</Lines>
  <Paragraphs>47</Paragraphs>
  <ScaleCrop>false</ScaleCrop>
  <Company/>
  <LinksUpToDate>false</LinksUpToDate>
  <CharactersWithSpaces>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jiaowu1</dc:creator>
  <cp:lastModifiedBy>qintao</cp:lastModifiedBy>
  <cp:revision>122</cp:revision>
  <dcterms:created xsi:type="dcterms:W3CDTF">2024-11-29T11:34:00Z</dcterms:created>
  <dcterms:modified xsi:type="dcterms:W3CDTF">2025-01-09T12:18:00Z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A02A5508330C463B8068D72BFBD7DF3C</vt:lpwstr>
  </property>
  <property fmtid="{D5CDD505-2E9C-101B-9397-08002B2CF9AE}" pid="4" name="GrammarlyDocumentId">
    <vt:lpwstr>6e9a818ea8346ce0e03d89a6ce13a38b495e8bfab9656b6a26b1cfb5d5ccc0c3</vt:lpwstr>
  </property>
</Properties>
</file>