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4AC8" w14:textId="77777777" w:rsidR="00B66756" w:rsidRDefault="00E5228B">
      <w:pPr>
        <w:spacing w:after="0"/>
        <w:ind w:left="1408"/>
      </w:pPr>
      <w:proofErr w:type="spellStart"/>
      <w:r>
        <w:rPr>
          <w:b/>
          <w:sz w:val="36"/>
        </w:rPr>
        <w:t>Institut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Sains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Terapan</w:t>
      </w:r>
      <w:proofErr w:type="spellEnd"/>
      <w:r>
        <w:rPr>
          <w:b/>
          <w:sz w:val="36"/>
        </w:rPr>
        <w:t xml:space="preserve"> dan </w:t>
      </w:r>
      <w:proofErr w:type="spellStart"/>
      <w:r>
        <w:rPr>
          <w:b/>
          <w:sz w:val="36"/>
        </w:rPr>
        <w:t>Teknologi</w:t>
      </w:r>
      <w:proofErr w:type="spellEnd"/>
      <w:r>
        <w:rPr>
          <w:b/>
          <w:sz w:val="36"/>
        </w:rPr>
        <w:t xml:space="preserve"> Surabaya </w:t>
      </w:r>
    </w:p>
    <w:p w14:paraId="6311AC8D" w14:textId="77777777" w:rsidR="00B66756" w:rsidRDefault="00E5228B">
      <w:pPr>
        <w:spacing w:after="0" w:line="278" w:lineRule="auto"/>
        <w:ind w:left="2129" w:right="3027" w:hanging="7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C9BEC0" wp14:editId="05A7B986">
                <wp:simplePos x="0" y="0"/>
                <wp:positionH relativeFrom="column">
                  <wp:posOffset>-15239</wp:posOffset>
                </wp:positionH>
                <wp:positionV relativeFrom="paragraph">
                  <wp:posOffset>-360933</wp:posOffset>
                </wp:positionV>
                <wp:extent cx="6873240" cy="949960"/>
                <wp:effectExtent l="0" t="0" r="0" b="0"/>
                <wp:wrapNone/>
                <wp:docPr id="4990" name="Group 4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949960"/>
                          <a:chOff x="0" y="0"/>
                          <a:chExt cx="6873240" cy="949960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769620" cy="772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Shape 170"/>
                        <wps:cNvSpPr/>
                        <wps:spPr>
                          <a:xfrm>
                            <a:off x="0" y="91948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23940" y="0"/>
                            <a:ext cx="749300" cy="75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Shape 173"/>
                        <wps:cNvSpPr/>
                        <wps:spPr>
                          <a:xfrm>
                            <a:off x="0" y="94996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0" style="width:541.2pt;height:74.8pt;position:absolute;z-index:-2147483486;mso-position-horizontal-relative:text;mso-position-horizontal:absolute;margin-left:-1.2pt;mso-position-vertical-relative:text;margin-top:-28.42pt;" coordsize="68732,9499">
                <v:shape id="Picture 169" style="position:absolute;width:7696;height:7721;left:152;top:0;" filled="f">
                  <v:imagedata r:id="rId9"/>
                </v:shape>
                <v:shape id="Shape 170" style="position:absolute;width:66078;height:0;left:0;top:9194;" coordsize="6607810,0" path="m0,0l6607810,0">
                  <v:stroke weight="1.6pt" endcap="flat" joinstyle="miter" miterlimit="10" on="true" color="#000000"/>
                  <v:fill on="false" color="#000000" opacity="0"/>
                </v:shape>
                <v:shape id="Picture 172" style="position:absolute;width:7493;height:7594;left:61239;top:0;" filled="f">
                  <v:imagedata r:id="rId10"/>
                </v:shape>
                <v:shape id="Shape 173" style="position:absolute;width:66078;height:0;left:0;top:9499;" coordsize="6607810,0" path="m0,0l6607810,0">
                  <v:stroke weight="1.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2"/>
        </w:rPr>
        <w:t xml:space="preserve">Jl. </w:t>
      </w:r>
      <w:proofErr w:type="spellStart"/>
      <w:r>
        <w:rPr>
          <w:sz w:val="32"/>
        </w:rPr>
        <w:t>Ngagel</w:t>
      </w:r>
      <w:proofErr w:type="spellEnd"/>
      <w:r>
        <w:rPr>
          <w:sz w:val="32"/>
        </w:rPr>
        <w:t xml:space="preserve"> Jaya Tengah 73 - 77, Surabaya 60284 </w:t>
      </w:r>
      <w:proofErr w:type="spellStart"/>
      <w:r>
        <w:rPr>
          <w:sz w:val="32"/>
        </w:rPr>
        <w:t>Telp</w:t>
      </w:r>
      <w:proofErr w:type="spellEnd"/>
      <w:r>
        <w:rPr>
          <w:sz w:val="32"/>
        </w:rPr>
        <w:t xml:space="preserve">. (031) 5027920 Fax. (031) 5041509 </w:t>
      </w:r>
    </w:p>
    <w:p w14:paraId="38158B85" w14:textId="77777777" w:rsidR="00B66756" w:rsidRDefault="00E5228B">
      <w:pPr>
        <w:spacing w:after="35"/>
      </w:pPr>
      <w:r>
        <w:rPr>
          <w:sz w:val="24"/>
        </w:rPr>
        <w:t xml:space="preserve"> </w:t>
      </w:r>
    </w:p>
    <w:p w14:paraId="2D962F2E" w14:textId="77777777" w:rsidR="00B66756" w:rsidRDefault="00E5228B">
      <w:pPr>
        <w:tabs>
          <w:tab w:val="center" w:pos="2881"/>
          <w:tab w:val="center" w:pos="3602"/>
          <w:tab w:val="center" w:pos="4322"/>
          <w:tab w:val="center" w:pos="6835"/>
        </w:tabs>
        <w:spacing w:after="37"/>
        <w:ind w:left="-15"/>
      </w:pPr>
      <w:proofErr w:type="spellStart"/>
      <w:proofErr w:type="gramStart"/>
      <w:r>
        <w:rPr>
          <w:sz w:val="24"/>
        </w:rPr>
        <w:t>Laboratorium</w:t>
      </w:r>
      <w:proofErr w:type="spellEnd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L – 204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 :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Visual </w:t>
      </w:r>
    </w:p>
    <w:p w14:paraId="759CC496" w14:textId="77777777" w:rsidR="00B66756" w:rsidRDefault="00E5228B">
      <w:pPr>
        <w:tabs>
          <w:tab w:val="center" w:pos="2565"/>
          <w:tab w:val="center" w:pos="5184"/>
          <w:tab w:val="center" w:pos="6924"/>
        </w:tabs>
        <w:spacing w:after="37"/>
        <w:ind w:left="-15"/>
      </w:pPr>
      <w:proofErr w:type="gramStart"/>
      <w:r>
        <w:rPr>
          <w:sz w:val="24"/>
        </w:rPr>
        <w:t xml:space="preserve">Waktu  </w:t>
      </w:r>
      <w:r>
        <w:rPr>
          <w:sz w:val="24"/>
        </w:rPr>
        <w:tab/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Selasa</w:t>
      </w:r>
      <w:proofErr w:type="spellEnd"/>
      <w:r>
        <w:rPr>
          <w:sz w:val="24"/>
        </w:rPr>
        <w:t xml:space="preserve"> / 13.15 – 15.15 </w:t>
      </w:r>
      <w:r>
        <w:rPr>
          <w:sz w:val="24"/>
        </w:rPr>
        <w:t xml:space="preserve"> </w:t>
      </w:r>
      <w:r>
        <w:rPr>
          <w:sz w:val="24"/>
        </w:rPr>
        <w:tab/>
        <w:t xml:space="preserve">                 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 </w:t>
      </w:r>
      <w:r>
        <w:rPr>
          <w:sz w:val="24"/>
        </w:rPr>
        <w:tab/>
        <w:t xml:space="preserve">: S1 – SIB </w:t>
      </w:r>
    </w:p>
    <w:p w14:paraId="1A2E9645" w14:textId="77777777" w:rsidR="00B66756" w:rsidRDefault="00E5228B">
      <w:pPr>
        <w:tabs>
          <w:tab w:val="center" w:pos="1561"/>
          <w:tab w:val="center" w:pos="2161"/>
          <w:tab w:val="center" w:pos="2881"/>
          <w:tab w:val="center" w:pos="3602"/>
          <w:tab w:val="center" w:pos="5189"/>
          <w:tab w:val="center" w:pos="7201"/>
        </w:tabs>
        <w:spacing w:after="37"/>
        <w:ind w:left="-15"/>
      </w:pP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: 3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       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: 5 </w:t>
      </w:r>
      <w:proofErr w:type="spellStart"/>
      <w:r>
        <w:rPr>
          <w:sz w:val="24"/>
        </w:rPr>
        <w:t>Maret</w:t>
      </w:r>
      <w:proofErr w:type="spellEnd"/>
      <w:r>
        <w:rPr>
          <w:sz w:val="24"/>
        </w:rPr>
        <w:t xml:space="preserve"> 2019 </w:t>
      </w:r>
    </w:p>
    <w:p w14:paraId="08479E93" w14:textId="77777777" w:rsidR="00B66756" w:rsidRDefault="00E5228B">
      <w:pPr>
        <w:tabs>
          <w:tab w:val="center" w:pos="1927"/>
          <w:tab w:val="center" w:pos="2881"/>
          <w:tab w:val="center" w:pos="3602"/>
          <w:tab w:val="center" w:pos="4322"/>
          <w:tab w:val="center" w:pos="5617"/>
          <w:tab w:val="center" w:pos="7392"/>
        </w:tabs>
        <w:spacing w:after="37"/>
        <w:ind w:left="-15"/>
      </w:pPr>
      <w:proofErr w:type="spellStart"/>
      <w:proofErr w:type="gramStart"/>
      <w:r>
        <w:rPr>
          <w:sz w:val="24"/>
        </w:rPr>
        <w:t>Materi</w:t>
      </w:r>
      <w:proofErr w:type="spellEnd"/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Grapichs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</w:p>
    <w:p w14:paraId="3E9B2826" w14:textId="77777777" w:rsidR="00B66756" w:rsidRDefault="00E5228B">
      <w:pPr>
        <w:spacing w:after="20"/>
      </w:pPr>
      <w:r>
        <w:rPr>
          <w:sz w:val="24"/>
        </w:rPr>
        <w:t xml:space="preserve"> </w:t>
      </w:r>
    </w:p>
    <w:p w14:paraId="615FFCDD" w14:textId="77777777" w:rsidR="00B66756" w:rsidRDefault="00E5228B">
      <w:pPr>
        <w:spacing w:after="0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0E850134" wp14:editId="1F8BF239">
                <wp:extent cx="6607811" cy="27940"/>
                <wp:effectExtent l="0" t="0" r="0" b="0"/>
                <wp:docPr id="4991" name="Group 4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1" cy="27940"/>
                          <a:chOff x="0" y="0"/>
                          <a:chExt cx="6607811" cy="2794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6607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1">
                                <a:moveTo>
                                  <a:pt x="0" y="0"/>
                                </a:moveTo>
                                <a:lnTo>
                                  <a:pt x="6607811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27940"/>
                            <a:ext cx="6607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1">
                                <a:moveTo>
                                  <a:pt x="0" y="0"/>
                                </a:moveTo>
                                <a:lnTo>
                                  <a:pt x="6607811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1" style="width:520.3pt;height:2.20001pt;mso-position-horizontal-relative:char;mso-position-vertical-relative:line" coordsize="66078,279">
                <v:shape id="Shape 174" style="position:absolute;width:66078;height:0;left:0;top:0;" coordsize="6607811,0" path="m0,0l6607811,0">
                  <v:stroke weight="1.6pt" endcap="flat" joinstyle="miter" miterlimit="10" on="true" color="#000000"/>
                  <v:fill on="false" color="#000000" opacity="0"/>
                </v:shape>
                <v:shape id="Shape 175" style="position:absolute;width:66078;height:0;left:0;top:279;" coordsize="6607811,0" path="m0,0l6607811,0">
                  <v:stroke weight="1.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A7499EE" w14:textId="77777777" w:rsidR="00B66756" w:rsidRDefault="00E5228B">
      <w:pPr>
        <w:spacing w:after="0"/>
      </w:pPr>
      <w:r>
        <w:rPr>
          <w:b/>
          <w:color w:val="FF0000"/>
          <w:sz w:val="24"/>
          <w:u w:val="single" w:color="FF0000"/>
        </w:rPr>
        <w:t>MATERI (TOTAL = 40)</w:t>
      </w:r>
      <w:r>
        <w:rPr>
          <w:b/>
          <w:color w:val="FF0000"/>
          <w:sz w:val="24"/>
        </w:rPr>
        <w:t xml:space="preserve"> </w:t>
      </w:r>
    </w:p>
    <w:p w14:paraId="26420BAA" w14:textId="77777777" w:rsidR="00B66756" w:rsidRDefault="00E5228B">
      <w:pPr>
        <w:numPr>
          <w:ilvl w:val="0"/>
          <w:numId w:val="1"/>
        </w:numPr>
        <w:spacing w:after="0" w:line="274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konsep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belum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diajarkan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= 0 </w:t>
      </w:r>
    </w:p>
    <w:p w14:paraId="4EC6482E" w14:textId="77777777" w:rsidR="00B66756" w:rsidRDefault="00E5228B">
      <w:pPr>
        <w:spacing w:after="50"/>
        <w:ind w:left="933"/>
      </w:pPr>
      <w:r>
        <w:rPr>
          <w:b/>
          <w:color w:val="FF0000"/>
        </w:rPr>
        <w:t xml:space="preserve"> </w:t>
      </w:r>
    </w:p>
    <w:p w14:paraId="27CBFB3B" w14:textId="77777777" w:rsidR="00B66756" w:rsidRDefault="00E5228B">
      <w:pPr>
        <w:numPr>
          <w:ilvl w:val="0"/>
          <w:numId w:val="1"/>
        </w:numPr>
        <w:spacing w:after="200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771DD33" w14:textId="77777777" w:rsidR="00B66756" w:rsidRDefault="00E5228B">
      <w:pPr>
        <w:spacing w:after="60"/>
      </w:pPr>
      <w:r>
        <w:rPr>
          <w:noProof/>
        </w:rPr>
        <w:drawing>
          <wp:inline distT="0" distB="0" distL="0" distR="0" wp14:anchorId="56D82F60" wp14:editId="3E9E5855">
            <wp:extent cx="5554980" cy="497078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FD467" w14:textId="77777777" w:rsidR="00B66756" w:rsidRDefault="00E5228B">
      <w:pPr>
        <w:spacing w:after="105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Combo box tea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Milktea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</w:rPr>
        <w:t>. 20.000</w:t>
      </w:r>
      <w:proofErr w:type="gramStart"/>
      <w:r>
        <w:rPr>
          <w:rFonts w:ascii="Times New Roman" w:eastAsia="Times New Roman" w:hAnsi="Times New Roman" w:cs="Times New Roman"/>
          <w:sz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Matcha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</w:rPr>
        <w:t>. 15.000</w:t>
      </w:r>
      <w:proofErr w:type="gramStart"/>
      <w:r>
        <w:rPr>
          <w:rFonts w:ascii="Times New Roman" w:eastAsia="Times New Roman" w:hAnsi="Times New Roman" w:cs="Times New Roman"/>
          <w:sz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Chocolate (</w:t>
      </w:r>
      <w:proofErr w:type="spellStart"/>
      <w:r>
        <w:rPr>
          <w:rFonts w:ascii="Times New Roman" w:eastAsia="Times New Roman" w:hAnsi="Times New Roman" w:cs="Times New Roman"/>
          <w:sz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25.000) </w:t>
      </w:r>
    </w:p>
    <w:p w14:paraId="19C45C52" w14:textId="77777777" w:rsidR="00B66756" w:rsidRDefault="00E5228B">
      <w:pPr>
        <w:spacing w:after="105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Combo box sugar </w:t>
      </w:r>
      <w:proofErr w:type="gramStart"/>
      <w:r>
        <w:rPr>
          <w:rFonts w:ascii="Times New Roman" w:eastAsia="Times New Roman" w:hAnsi="Times New Roman" w:cs="Times New Roman"/>
          <w:sz w:val="24"/>
        </w:rPr>
        <w:t>level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100%, 75%, 50%, 25% </w:t>
      </w:r>
    </w:p>
    <w:p w14:paraId="1D1674A8" w14:textId="77777777" w:rsidR="00B66756" w:rsidRDefault="00E5228B">
      <w:pPr>
        <w:spacing w:after="105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Combo box ice </w:t>
      </w:r>
      <w:proofErr w:type="gramStart"/>
      <w:r>
        <w:rPr>
          <w:rFonts w:ascii="Times New Roman" w:eastAsia="Times New Roman" w:hAnsi="Times New Roman" w:cs="Times New Roman"/>
          <w:sz w:val="24"/>
        </w:rPr>
        <w:t>level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100%, 75%, 50%, 25% </w:t>
      </w:r>
    </w:p>
    <w:p w14:paraId="018613B9" w14:textId="77777777" w:rsidR="00B66756" w:rsidRDefault="00E5228B">
      <w:pPr>
        <w:spacing w:after="105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Combo box </w:t>
      </w:r>
      <w:proofErr w:type="gramStart"/>
      <w:r>
        <w:rPr>
          <w:rFonts w:ascii="Times New Roman" w:eastAsia="Times New Roman" w:hAnsi="Times New Roman" w:cs="Times New Roman"/>
          <w:sz w:val="24"/>
        </w:rPr>
        <w:t>topping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Pearl, </w:t>
      </w:r>
      <w:proofErr w:type="spellStart"/>
      <w:r>
        <w:rPr>
          <w:rFonts w:ascii="Times New Roman" w:eastAsia="Times New Roman" w:hAnsi="Times New Roman" w:cs="Times New Roman"/>
          <w:sz w:val="24"/>
        </w:rPr>
        <w:t>coffe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jelly, pudding , red bean (</w:t>
      </w:r>
      <w:proofErr w:type="spellStart"/>
      <w:r>
        <w:rPr>
          <w:rFonts w:ascii="Times New Roman" w:eastAsia="Times New Roman" w:hAnsi="Times New Roman" w:cs="Times New Roman"/>
          <w:sz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3000) </w:t>
      </w:r>
    </w:p>
    <w:p w14:paraId="0FAF46A6" w14:textId="77777777" w:rsidR="00B66756" w:rsidRDefault="00E5228B">
      <w:pPr>
        <w:spacing w:after="1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3608C0" w14:textId="77777777" w:rsidR="00B66756" w:rsidRDefault="00E5228B">
      <w:pPr>
        <w:numPr>
          <w:ilvl w:val="0"/>
          <w:numId w:val="1"/>
        </w:numPr>
        <w:spacing w:after="24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combo box </w:t>
      </w:r>
      <w:proofErr w:type="spellStart"/>
      <w:r>
        <w:rPr>
          <w:rFonts w:ascii="Times New Roman" w:eastAsia="Times New Roman" w:hAnsi="Times New Roman" w:cs="Times New Roman"/>
          <w:sz w:val="24"/>
        </w:rPr>
        <w:t>dirubah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disamping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DFA86CC" w14:textId="77777777" w:rsidR="00B66756" w:rsidRDefault="00E5228B">
      <w:pPr>
        <w:numPr>
          <w:ilvl w:val="0"/>
          <w:numId w:val="1"/>
        </w:numPr>
        <w:spacing w:after="0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sugar dan ice leve</w:t>
      </w:r>
      <w:r>
        <w:rPr>
          <w:rFonts w:ascii="Times New Roman" w:eastAsia="Times New Roman" w:hAnsi="Times New Roman" w:cs="Times New Roman"/>
          <w:sz w:val="24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takaran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F124EED" w14:textId="77777777" w:rsidR="00B66756" w:rsidRDefault="00E5228B">
      <w:pPr>
        <w:numPr>
          <w:ilvl w:val="0"/>
          <w:numId w:val="1"/>
        </w:numPr>
        <w:spacing w:after="163" w:line="26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Topping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bertambah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C6A95AA" w14:textId="77777777" w:rsidR="00B66756" w:rsidRDefault="00E5228B">
      <w:pPr>
        <w:spacing w:after="116"/>
        <w:ind w:left="3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FC841C" w14:textId="77777777" w:rsidR="00B66756" w:rsidRDefault="00E5228B">
      <w:pPr>
        <w:spacing w:after="112"/>
        <w:ind w:left="3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64E87D" w14:textId="77777777" w:rsidR="00B66756" w:rsidRDefault="00E5228B">
      <w:pPr>
        <w:spacing w:after="0"/>
        <w:ind w:left="3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37AD60" w14:textId="77777777" w:rsidR="00B66756" w:rsidRDefault="00E5228B">
      <w:pPr>
        <w:spacing w:after="106"/>
        <w:ind w:left="36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202E48F" w14:textId="77777777" w:rsidR="00B66756" w:rsidRDefault="00E5228B">
      <w:pPr>
        <w:spacing w:after="60"/>
        <w:jc w:val="right"/>
      </w:pPr>
      <w:r>
        <w:rPr>
          <w:noProof/>
        </w:rPr>
        <w:drawing>
          <wp:inline distT="0" distB="0" distL="0" distR="0" wp14:anchorId="5BAF8247" wp14:editId="7725CFFB">
            <wp:extent cx="6850381" cy="3276600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038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733FD" w14:textId="77777777" w:rsidR="00B66756" w:rsidRDefault="00E5228B">
      <w:pPr>
        <w:spacing w:after="112"/>
        <w:ind w:left="3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625C6E" w14:textId="77777777" w:rsidR="00B66756" w:rsidRDefault="00E5228B">
      <w:pPr>
        <w:spacing w:after="276" w:line="35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seusai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akumulasi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dibayarkan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customer dan </w:t>
      </w:r>
      <w:proofErr w:type="spellStart"/>
      <w:r>
        <w:rPr>
          <w:rFonts w:ascii="Times New Roman" w:eastAsia="Times New Roman" w:hAnsi="Times New Roman" w:cs="Times New Roman"/>
          <w:sz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bayar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ditekan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nota pun </w:t>
      </w:r>
      <w:proofErr w:type="spellStart"/>
      <w:r>
        <w:rPr>
          <w:rFonts w:ascii="Times New Roman" w:eastAsia="Times New Roman" w:hAnsi="Times New Roman" w:cs="Times New Roman"/>
          <w:sz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tercetak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F80DAF9" w14:textId="77777777" w:rsidR="00B66756" w:rsidRDefault="00E5228B">
      <w:pPr>
        <w:pStyle w:val="Heading1"/>
      </w:pPr>
      <w:r>
        <w:t xml:space="preserve">MATERI: 40  </w:t>
      </w:r>
    </w:p>
    <w:tbl>
      <w:tblPr>
        <w:tblStyle w:val="TableGrid"/>
        <w:tblW w:w="10346" w:type="dxa"/>
        <w:tblInd w:w="7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  <w:gridCol w:w="8732"/>
      </w:tblGrid>
      <w:tr w:rsidR="00B66756" w14:paraId="173F307A" w14:textId="77777777">
        <w:trPr>
          <w:trHeight w:val="323"/>
        </w:trPr>
        <w:tc>
          <w:tcPr>
            <w:tcW w:w="1614" w:type="dxa"/>
            <w:tcBorders>
              <w:top w:val="single" w:sz="5" w:space="0" w:color="4472C4"/>
              <w:left w:val="single" w:sz="3" w:space="0" w:color="4472C4"/>
              <w:bottom w:val="single" w:sz="3" w:space="0" w:color="4472C4"/>
              <w:right w:val="nil"/>
            </w:tcBorders>
            <w:shd w:val="clear" w:color="auto" w:fill="4472C4"/>
          </w:tcPr>
          <w:p w14:paraId="0D5D7BB2" w14:textId="77777777" w:rsidR="00B66756" w:rsidRDefault="00E5228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SCORE </w:t>
            </w:r>
          </w:p>
        </w:tc>
        <w:tc>
          <w:tcPr>
            <w:tcW w:w="8732" w:type="dxa"/>
            <w:tcBorders>
              <w:top w:val="single" w:sz="5" w:space="0" w:color="4472C4"/>
              <w:left w:val="nil"/>
              <w:bottom w:val="single" w:sz="3" w:space="0" w:color="4472C4"/>
              <w:right w:val="nil"/>
            </w:tcBorders>
            <w:shd w:val="clear" w:color="auto" w:fill="4472C4"/>
          </w:tcPr>
          <w:p w14:paraId="565F0B3E" w14:textId="77777777" w:rsidR="00B66756" w:rsidRDefault="00E5228B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KRITERIA </w:t>
            </w:r>
          </w:p>
        </w:tc>
      </w:tr>
      <w:tr w:rsidR="00B66756" w14:paraId="60DB67E6" w14:textId="77777777">
        <w:trPr>
          <w:trHeight w:val="289"/>
        </w:trPr>
        <w:tc>
          <w:tcPr>
            <w:tcW w:w="1614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E3381D3" w14:textId="77777777" w:rsidR="00B66756" w:rsidRDefault="00E5228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0/5  </w:t>
            </w:r>
          </w:p>
        </w:tc>
        <w:tc>
          <w:tcPr>
            <w:tcW w:w="8732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9085CC2" w14:textId="77777777" w:rsidR="00B66756" w:rsidRDefault="00E5228B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Isi 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ombo box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dipojok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6756" w14:paraId="5C39675B" w14:textId="77777777">
        <w:trPr>
          <w:trHeight w:val="284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C2DD232" w14:textId="77777777" w:rsidR="00B66756" w:rsidRDefault="00E5228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0/5 </w:t>
            </w:r>
          </w:p>
        </w:tc>
        <w:tc>
          <w:tcPr>
            <w:tcW w:w="873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4E5BABA" w14:textId="77777777" w:rsidR="00B66756" w:rsidRDefault="00E5228B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minuman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combo box </w:t>
            </w:r>
          </w:p>
        </w:tc>
      </w:tr>
      <w:tr w:rsidR="00B66756" w14:paraId="47F19848" w14:textId="77777777">
        <w:trPr>
          <w:trHeight w:val="288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13EFC94" w14:textId="77777777" w:rsidR="00B66756" w:rsidRDefault="00E5228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0/5 </w:t>
            </w:r>
          </w:p>
        </w:tc>
        <w:tc>
          <w:tcPr>
            <w:tcW w:w="873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86C9089" w14:textId="77777777" w:rsidR="00B66756" w:rsidRDefault="00E5228B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sugar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combo box </w:t>
            </w:r>
          </w:p>
        </w:tc>
      </w:tr>
      <w:tr w:rsidR="00B66756" w14:paraId="6979AF1C" w14:textId="77777777">
        <w:trPr>
          <w:trHeight w:val="284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A6BEB0F" w14:textId="77777777" w:rsidR="00B66756" w:rsidRDefault="00E5228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0/5 </w:t>
            </w:r>
          </w:p>
        </w:tc>
        <w:tc>
          <w:tcPr>
            <w:tcW w:w="873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9255D51" w14:textId="77777777" w:rsidR="00B66756" w:rsidRDefault="00E5228B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ice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combo box </w:t>
            </w:r>
          </w:p>
        </w:tc>
      </w:tr>
      <w:tr w:rsidR="00B66756" w14:paraId="27626C46" w14:textId="77777777">
        <w:trPr>
          <w:trHeight w:val="288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C3FB855" w14:textId="77777777" w:rsidR="00B66756" w:rsidRDefault="00E5228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0/5/10 </w:t>
            </w:r>
          </w:p>
        </w:tc>
        <w:tc>
          <w:tcPr>
            <w:tcW w:w="873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38F9C0D" w14:textId="77777777" w:rsidR="00B66756" w:rsidRDefault="00E5228B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topping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combo box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B66756" w14:paraId="0B16B52A" w14:textId="77777777">
        <w:trPr>
          <w:trHeight w:val="288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5E09333" w14:textId="77777777" w:rsidR="00B66756" w:rsidRDefault="00E5228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0/5/10  </w:t>
            </w:r>
          </w:p>
        </w:tc>
        <w:tc>
          <w:tcPr>
            <w:tcW w:w="8732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37BAFDF" w14:textId="77777777" w:rsidR="00B66756" w:rsidRDefault="00E5228B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130B3C0" w14:textId="77777777" w:rsidR="00B66756" w:rsidRDefault="00E5228B">
      <w:pPr>
        <w:spacing w:after="0"/>
      </w:pP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ab/>
        <w:t xml:space="preserve"> </w:t>
      </w:r>
    </w:p>
    <w:p w14:paraId="446C75A9" w14:textId="77777777" w:rsidR="00B66756" w:rsidRDefault="00E5228B">
      <w:pPr>
        <w:spacing w:after="118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TUGAS (TOTAL = 30)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0FEAB4FB" w14:textId="77777777" w:rsidR="00B66756" w:rsidRDefault="00E5228B">
      <w:pPr>
        <w:numPr>
          <w:ilvl w:val="0"/>
          <w:numId w:val="2"/>
        </w:numPr>
        <w:spacing w:after="203" w:line="274" w:lineRule="auto"/>
        <w:ind w:right="26" w:hanging="360"/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konsep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belum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diajarkan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= 0 </w:t>
      </w:r>
    </w:p>
    <w:p w14:paraId="3A2DC54B" w14:textId="77777777" w:rsidR="00B66756" w:rsidRDefault="00E5228B">
      <w:pPr>
        <w:spacing w:after="142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14:paraId="08F6AC5C" w14:textId="77777777" w:rsidR="00B66756" w:rsidRDefault="00E5228B">
      <w:pPr>
        <w:numPr>
          <w:ilvl w:val="0"/>
          <w:numId w:val="2"/>
        </w:numPr>
        <w:spacing w:after="189" w:line="269" w:lineRule="auto"/>
        <w:ind w:right="26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pizza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A3EFE4A" w14:textId="77777777" w:rsidR="00B66756" w:rsidRDefault="00E5228B">
      <w:pPr>
        <w:spacing w:after="94"/>
        <w:ind w:right="360"/>
        <w:jc w:val="right"/>
      </w:pPr>
      <w:r>
        <w:rPr>
          <w:noProof/>
        </w:rPr>
        <w:lastRenderedPageBreak/>
        <w:drawing>
          <wp:inline distT="0" distB="0" distL="0" distR="0" wp14:anchorId="00A8C97F" wp14:editId="6646C39C">
            <wp:extent cx="6858000" cy="6123940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AE57EA" w14:textId="77777777" w:rsidR="00B66756" w:rsidRDefault="00E5228B">
      <w:pPr>
        <w:numPr>
          <w:ilvl w:val="0"/>
          <w:numId w:val="2"/>
        </w:numPr>
        <w:spacing w:after="53" w:line="269" w:lineRule="auto"/>
        <w:ind w:right="26" w:hanging="360"/>
      </w:pPr>
      <w:r>
        <w:t xml:space="preserve">Pada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dijalankan</w:t>
      </w:r>
      <w:proofErr w:type="spellEnd"/>
      <w:r>
        <w:t xml:space="preserve">,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groupbox</w:t>
      </w:r>
      <w:proofErr w:type="spellEnd"/>
      <w:r>
        <w:t xml:space="preserve"> Order dan </w:t>
      </w:r>
      <w:proofErr w:type="spellStart"/>
      <w:r>
        <w:t>groupbox</w:t>
      </w:r>
      <w:proofErr w:type="spellEnd"/>
      <w:r>
        <w:t xml:space="preserve"> Stok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button Report. </w:t>
      </w:r>
    </w:p>
    <w:p w14:paraId="046F8FBE" w14:textId="77777777" w:rsidR="00B66756" w:rsidRDefault="00E5228B">
      <w:pPr>
        <w:numPr>
          <w:ilvl w:val="0"/>
          <w:numId w:val="2"/>
        </w:numPr>
        <w:spacing w:after="53" w:line="269" w:lineRule="auto"/>
        <w:ind w:right="26" w:hanging="360"/>
      </w:pPr>
      <w:r>
        <w:t xml:space="preserve">Pada </w:t>
      </w:r>
      <w:proofErr w:type="spellStart"/>
      <w:r>
        <w:t>groupbox</w:t>
      </w:r>
      <w:proofErr w:type="spellEnd"/>
      <w:r>
        <w:t xml:space="preserve"> Order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pizza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Bahan</w:t>
      </w:r>
      <w:proofErr w:type="spellEnd"/>
      <w:r>
        <w:t xml:space="preserve"> – </w:t>
      </w:r>
      <w:proofErr w:type="spellStart"/>
      <w:r>
        <w:t>baha</w:t>
      </w:r>
      <w:r>
        <w:t>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Base Pizza, Meat, Topping, Sauce, dan Vegetables/Fruit. </w:t>
      </w:r>
    </w:p>
    <w:p w14:paraId="46EA166F" w14:textId="77777777" w:rsidR="00B66756" w:rsidRDefault="00E5228B">
      <w:pPr>
        <w:numPr>
          <w:ilvl w:val="1"/>
          <w:numId w:val="2"/>
        </w:numPr>
        <w:spacing w:after="53" w:line="269" w:lineRule="auto"/>
        <w:ind w:right="1954"/>
      </w:pPr>
      <w:r>
        <w:t xml:space="preserve">Base </w:t>
      </w:r>
      <w:proofErr w:type="gramStart"/>
      <w:r>
        <w:t>Pizza :</w:t>
      </w:r>
      <w:proofErr w:type="gramEnd"/>
      <w:r>
        <w:t xml:space="preserve"> Plain Pizza dan Black Pizza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Meat : Beef, Chicken, dan Fish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Topping : Cheese, Marshmallow, dan Shrimp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Sauce (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grafik</w:t>
      </w:r>
      <w:proofErr w:type="spellEnd"/>
      <w:r>
        <w:t>) : Ketchup (</w:t>
      </w:r>
      <w:proofErr w:type="spellStart"/>
      <w:r>
        <w:t>merah</w:t>
      </w:r>
      <w:proofErr w:type="spellEnd"/>
      <w:r>
        <w:t>), Mu</w:t>
      </w:r>
      <w:r>
        <w:t>stard(</w:t>
      </w:r>
      <w:proofErr w:type="spellStart"/>
      <w:r>
        <w:t>oranye</w:t>
      </w:r>
      <w:proofErr w:type="spellEnd"/>
      <w:r>
        <w:t>), dan BBQ (</w:t>
      </w:r>
      <w:proofErr w:type="spellStart"/>
      <w:r>
        <w:t>coklat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Vegetables/Fruit : Tomatoes, Mushroom, Pepper, dan Pineapple </w:t>
      </w:r>
    </w:p>
    <w:p w14:paraId="1D6B72D3" w14:textId="77777777" w:rsidR="00B66756" w:rsidRDefault="00E5228B">
      <w:pPr>
        <w:numPr>
          <w:ilvl w:val="0"/>
          <w:numId w:val="2"/>
        </w:numPr>
        <w:spacing w:after="53" w:line="269" w:lineRule="auto"/>
        <w:ind w:right="26" w:hanging="360"/>
      </w:pPr>
      <w:proofErr w:type="spellStart"/>
      <w:r>
        <w:t>Setiap</w:t>
      </w:r>
      <w:proofErr w:type="spellEnd"/>
      <w:r>
        <w:t xml:space="preserve"> kali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bahan</w:t>
      </w:r>
      <w:proofErr w:type="spellEnd"/>
      <w:r>
        <w:t>(</w:t>
      </w:r>
      <w:proofErr w:type="spellStart"/>
      <w:proofErr w:type="gramEnd"/>
      <w:r>
        <w:t>dari</w:t>
      </w:r>
      <w:proofErr w:type="spellEnd"/>
      <w:r>
        <w:t xml:space="preserve"> 5 </w:t>
      </w:r>
      <w:proofErr w:type="spellStart"/>
      <w:r>
        <w:t>bahan</w:t>
      </w:r>
      <w:proofErr w:type="spellEnd"/>
      <w:r>
        <w:t xml:space="preserve">),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groupbox</w:t>
      </w:r>
      <w:proofErr w:type="spellEnd"/>
      <w:r>
        <w:t xml:space="preserve"> Order. </w:t>
      </w:r>
    </w:p>
    <w:p w14:paraId="3E20BB9B" w14:textId="77777777" w:rsidR="00B66756" w:rsidRDefault="00E5228B">
      <w:pPr>
        <w:numPr>
          <w:ilvl w:val="0"/>
          <w:numId w:val="2"/>
        </w:numPr>
        <w:spacing w:after="47" w:line="276" w:lineRule="auto"/>
        <w:ind w:right="26" w:hanging="360"/>
      </w:pPr>
      <w:proofErr w:type="spellStart"/>
      <w:r>
        <w:t>Klik</w:t>
      </w:r>
      <w:proofErr w:type="spellEnd"/>
      <w:r>
        <w:t xml:space="preserve"> button Order Now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</w:t>
      </w:r>
      <w:r>
        <w:t>n</w:t>
      </w:r>
      <w:proofErr w:type="spellEnd"/>
      <w:r>
        <w:t xml:space="preserve"> pizza dan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pizza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sausnya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topping, meat, dan vegetables/fruit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pizza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groupbox</w:t>
      </w:r>
      <w:proofErr w:type="spellEnd"/>
      <w:r>
        <w:t xml:space="preserve"> Order dan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pizza.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bole</w:t>
      </w:r>
      <w:r>
        <w:t>h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1.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. </w:t>
      </w:r>
    </w:p>
    <w:p w14:paraId="08C9F092" w14:textId="77777777" w:rsidR="00B66756" w:rsidRDefault="00E5228B">
      <w:pPr>
        <w:numPr>
          <w:ilvl w:val="0"/>
          <w:numId w:val="2"/>
        </w:numPr>
        <w:spacing w:after="53" w:line="269" w:lineRule="auto"/>
        <w:ind w:right="26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pizza, small = 200x200, medium = 300x300, dan large = 400x400.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dise</w:t>
      </w:r>
      <w:r>
        <w:t>suaikan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pizza,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pizza. </w:t>
      </w:r>
    </w:p>
    <w:p w14:paraId="461EBA8D" w14:textId="77777777" w:rsidR="00B66756" w:rsidRDefault="00E5228B">
      <w:pPr>
        <w:numPr>
          <w:ilvl w:val="0"/>
          <w:numId w:val="2"/>
        </w:numPr>
        <w:spacing w:after="19" w:line="269" w:lineRule="auto"/>
        <w:ind w:right="26" w:hanging="36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: </w:t>
      </w:r>
    </w:p>
    <w:p w14:paraId="23E77ED4" w14:textId="77777777" w:rsidR="00B66756" w:rsidRDefault="00E5228B">
      <w:pPr>
        <w:numPr>
          <w:ilvl w:val="1"/>
          <w:numId w:val="2"/>
        </w:numPr>
        <w:spacing w:after="53" w:line="269" w:lineRule="auto"/>
        <w:ind w:right="1954"/>
      </w:pPr>
      <w:r>
        <w:t xml:space="preserve">Plain Pizza (50000) dan Black Pizza (70000) </w:t>
      </w:r>
    </w:p>
    <w:p w14:paraId="02F9490F" w14:textId="77777777" w:rsidR="00B66756" w:rsidRDefault="00E5228B">
      <w:pPr>
        <w:numPr>
          <w:ilvl w:val="1"/>
          <w:numId w:val="2"/>
        </w:numPr>
        <w:spacing w:after="53" w:line="269" w:lineRule="auto"/>
        <w:ind w:right="1954"/>
      </w:pPr>
      <w:r>
        <w:t xml:space="preserve">Beef (40000), Chicken (25000), dan Fish (20000)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Cheese (20000), Marshmallow (25000), dan Shrimp (30000)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Ketchup (10000), Mustard (20000), dan BBQ (25000)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Tomatoes (5000), Mushroom (15000), Pepper (7500), dan Pineapple (25000)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Small (+25%), Medium (+50%), dan Large (+75%)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Base Pizza </w:t>
      </w:r>
    </w:p>
    <w:p w14:paraId="30748736" w14:textId="77777777" w:rsidR="00B66756" w:rsidRDefault="00E5228B">
      <w:pPr>
        <w:numPr>
          <w:ilvl w:val="0"/>
          <w:numId w:val="2"/>
        </w:numPr>
        <w:spacing w:after="47" w:line="276" w:lineRule="auto"/>
        <w:ind w:right="26" w:hanging="360"/>
      </w:pPr>
      <w:r>
        <w:t>But</w:t>
      </w:r>
      <w:r>
        <w:t xml:space="preserve">ton Report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 – rata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.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base pizza = yellow, meat = lime green, topping = cyan, sauce = pink, dan vegetables/fruit = purple. </w:t>
      </w:r>
    </w:p>
    <w:p w14:paraId="0173F665" w14:textId="77777777" w:rsidR="00B66756" w:rsidRDefault="00E5228B">
      <w:pPr>
        <w:numPr>
          <w:ilvl w:val="0"/>
          <w:numId w:val="2"/>
        </w:numPr>
        <w:spacing w:after="222" w:line="269" w:lineRule="auto"/>
        <w:ind w:right="26" w:hanging="360"/>
      </w:pPr>
      <w:proofErr w:type="spellStart"/>
      <w:r>
        <w:lastRenderedPageBreak/>
        <w:t>Setiap</w:t>
      </w:r>
      <w:proofErr w:type="spellEnd"/>
      <w:r>
        <w:t xml:space="preserve"> kali </w:t>
      </w:r>
      <w:proofErr w:type="spellStart"/>
      <w:r>
        <w:t>klik</w:t>
      </w:r>
      <w:proofErr w:type="spellEnd"/>
      <w:r>
        <w:t xml:space="preserve"> button </w:t>
      </w:r>
      <w:r>
        <w:t xml:space="preserve">Order Now, nota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pizza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</w:p>
    <w:p w14:paraId="58C027A7" w14:textId="77777777" w:rsidR="00B66756" w:rsidRDefault="00E5228B">
      <w:pPr>
        <w:spacing w:after="112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14:paraId="5EBE1CE4" w14:textId="77777777" w:rsidR="00B66756" w:rsidRDefault="00E5228B">
      <w:pPr>
        <w:spacing w:after="116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TUGAS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30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Highlight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kriteria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dikerjakan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warna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kuning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3E67395C" w14:textId="77777777" w:rsidR="00B66756" w:rsidRDefault="00E5228B">
      <w:pPr>
        <w:spacing w:after="0"/>
      </w:pPr>
      <w:proofErr w:type="spellStart"/>
      <w:r>
        <w:rPr>
          <w:b/>
          <w:color w:val="FF0000"/>
          <w:sz w:val="24"/>
        </w:rPr>
        <w:t>Kumpulkan</w:t>
      </w:r>
      <w:proofErr w:type="spellEnd"/>
      <w:r>
        <w:rPr>
          <w:b/>
          <w:color w:val="FF0000"/>
          <w:sz w:val="24"/>
        </w:rPr>
        <w:t xml:space="preserve"> word </w:t>
      </w:r>
      <w:proofErr w:type="spellStart"/>
      <w:r>
        <w:rPr>
          <w:b/>
          <w:color w:val="FF0000"/>
          <w:sz w:val="24"/>
        </w:rPr>
        <w:t>bersama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tugas</w:t>
      </w:r>
      <w:proofErr w:type="spellEnd"/>
      <w:r>
        <w:rPr>
          <w:b/>
          <w:color w:val="FF0000"/>
          <w:sz w:val="24"/>
        </w:rPr>
        <w:t xml:space="preserve">, </w:t>
      </w:r>
      <w:proofErr w:type="spellStart"/>
      <w:r>
        <w:rPr>
          <w:b/>
          <w:color w:val="FF0000"/>
          <w:sz w:val="24"/>
        </w:rPr>
        <w:t>jika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tidak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ada</w:t>
      </w:r>
      <w:proofErr w:type="spellEnd"/>
      <w:r>
        <w:rPr>
          <w:b/>
          <w:color w:val="FF0000"/>
          <w:sz w:val="24"/>
        </w:rPr>
        <w:t xml:space="preserve"> highlight </w:t>
      </w:r>
      <w:proofErr w:type="spellStart"/>
      <w:r>
        <w:rPr>
          <w:b/>
          <w:color w:val="FF0000"/>
          <w:sz w:val="24"/>
        </w:rPr>
        <w:t>tugas</w:t>
      </w:r>
      <w:proofErr w:type="spellEnd"/>
      <w:r>
        <w:rPr>
          <w:b/>
          <w:color w:val="FF0000"/>
          <w:sz w:val="24"/>
        </w:rPr>
        <w:t xml:space="preserve"> = 0</w:t>
      </w:r>
      <w:r>
        <w:rPr>
          <w:color w:val="FF0000"/>
          <w:sz w:val="24"/>
        </w:rPr>
        <w:t xml:space="preserve"> </w:t>
      </w:r>
    </w:p>
    <w:tbl>
      <w:tblPr>
        <w:tblStyle w:val="TableGrid"/>
        <w:tblW w:w="10344" w:type="dxa"/>
        <w:tblInd w:w="7" w:type="dxa"/>
        <w:tblCellMar>
          <w:top w:w="4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613"/>
        <w:gridCol w:w="8731"/>
      </w:tblGrid>
      <w:tr w:rsidR="00B66756" w14:paraId="4BBC1E76" w14:textId="77777777">
        <w:trPr>
          <w:trHeight w:val="348"/>
        </w:trPr>
        <w:tc>
          <w:tcPr>
            <w:tcW w:w="1613" w:type="dxa"/>
            <w:tcBorders>
              <w:top w:val="single" w:sz="5" w:space="0" w:color="4472C4"/>
              <w:left w:val="single" w:sz="3" w:space="0" w:color="4472C4"/>
              <w:bottom w:val="single" w:sz="3" w:space="0" w:color="4472C4"/>
              <w:right w:val="nil"/>
            </w:tcBorders>
            <w:shd w:val="clear" w:color="auto" w:fill="4472C4"/>
          </w:tcPr>
          <w:p w14:paraId="191052CB" w14:textId="77777777" w:rsidR="00B66756" w:rsidRDefault="00E5228B">
            <w:pPr>
              <w:spacing w:after="0"/>
            </w:pPr>
            <w:r>
              <w:rPr>
                <w:b/>
                <w:color w:val="FFFFFF"/>
                <w:sz w:val="24"/>
              </w:rPr>
              <w:t xml:space="preserve">SCORE </w:t>
            </w:r>
          </w:p>
        </w:tc>
        <w:tc>
          <w:tcPr>
            <w:tcW w:w="8730" w:type="dxa"/>
            <w:tcBorders>
              <w:top w:val="single" w:sz="5" w:space="0" w:color="4472C4"/>
              <w:left w:val="nil"/>
              <w:bottom w:val="single" w:sz="3" w:space="0" w:color="4472C4"/>
              <w:right w:val="single" w:sz="3" w:space="0" w:color="4472C4"/>
            </w:tcBorders>
            <w:shd w:val="clear" w:color="auto" w:fill="4472C4"/>
          </w:tcPr>
          <w:p w14:paraId="2244FD74" w14:textId="77777777" w:rsidR="00B66756" w:rsidRDefault="00E5228B">
            <w:pPr>
              <w:spacing w:after="0"/>
              <w:ind w:left="3"/>
            </w:pPr>
            <w:r>
              <w:rPr>
                <w:b/>
                <w:color w:val="FFFFFF"/>
                <w:sz w:val="24"/>
              </w:rPr>
              <w:t xml:space="preserve">KRITERIA </w:t>
            </w:r>
          </w:p>
        </w:tc>
      </w:tr>
      <w:tr w:rsidR="00B66756" w14:paraId="6DAFCADC" w14:textId="77777777">
        <w:trPr>
          <w:trHeight w:val="330"/>
        </w:trPr>
        <w:tc>
          <w:tcPr>
            <w:tcW w:w="1613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AE96E1C" w14:textId="77777777" w:rsidR="00B66756" w:rsidRPr="00EC1EB7" w:rsidRDefault="00E5228B">
            <w:pPr>
              <w:spacing w:after="0"/>
              <w:rPr>
                <w:highlight w:val="yellow"/>
              </w:rPr>
            </w:pPr>
            <w:r w:rsidRPr="00EC1EB7">
              <w:rPr>
                <w:rFonts w:ascii="Times New Roman" w:eastAsia="Times New Roman" w:hAnsi="Times New Roman" w:cs="Times New Roman"/>
                <w:b/>
                <w:sz w:val="28"/>
                <w:highlight w:val="yellow"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831E876" w14:textId="77777777" w:rsidR="00B66756" w:rsidRPr="00EC1EB7" w:rsidRDefault="00E5228B">
            <w:pPr>
              <w:spacing w:after="0"/>
              <w:ind w:left="3"/>
              <w:rPr>
                <w:highlight w:val="yellow"/>
              </w:rPr>
            </w:pPr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Gambar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bahan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dapat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muncul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setiap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memilih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bahan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</w:p>
        </w:tc>
      </w:tr>
      <w:tr w:rsidR="00B66756" w14:paraId="55984752" w14:textId="77777777">
        <w:trPr>
          <w:trHeight w:val="336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C064B84" w14:textId="77777777" w:rsidR="00B66756" w:rsidRPr="00EC1EB7" w:rsidRDefault="00E5228B">
            <w:pPr>
              <w:spacing w:after="0"/>
              <w:rPr>
                <w:highlight w:val="yellow"/>
              </w:rPr>
            </w:pPr>
            <w:r w:rsidRPr="00EC1EB7">
              <w:rPr>
                <w:rFonts w:ascii="Times New Roman" w:eastAsia="Times New Roman" w:hAnsi="Times New Roman" w:cs="Times New Roman"/>
                <w:b/>
                <w:sz w:val="28"/>
                <w:highlight w:val="yellow"/>
              </w:rPr>
              <w:t xml:space="preserve">0/3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88BC883" w14:textId="77777777" w:rsidR="00B66756" w:rsidRPr="00EC1EB7" w:rsidRDefault="00E5228B">
            <w:pPr>
              <w:spacing w:after="0"/>
              <w:ind w:left="3"/>
              <w:rPr>
                <w:highlight w:val="yellow"/>
              </w:rPr>
            </w:pP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Dapat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membuat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pizza (pizza dan sauce)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secara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grafik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</w:p>
        </w:tc>
      </w:tr>
      <w:tr w:rsidR="00B66756" w14:paraId="6547EDDF" w14:textId="77777777">
        <w:trPr>
          <w:trHeight w:val="324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DF4E6AF" w14:textId="77777777" w:rsidR="00B66756" w:rsidRPr="00EC1EB7" w:rsidRDefault="00E5228B">
            <w:pPr>
              <w:spacing w:after="0"/>
              <w:rPr>
                <w:highlight w:val="yellow"/>
              </w:rPr>
            </w:pPr>
            <w:r w:rsidRPr="00EC1EB7">
              <w:rPr>
                <w:rFonts w:ascii="Times New Roman" w:eastAsia="Times New Roman" w:hAnsi="Times New Roman" w:cs="Times New Roman"/>
                <w:b/>
                <w:sz w:val="28"/>
                <w:highlight w:val="yellow"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742B5DE" w14:textId="77777777" w:rsidR="00B66756" w:rsidRPr="00EC1EB7" w:rsidRDefault="00E5228B">
            <w:pPr>
              <w:spacing w:after="0"/>
              <w:ind w:left="3"/>
              <w:rPr>
                <w:highlight w:val="yellow"/>
              </w:rPr>
            </w:pP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Dapat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meletakkan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bahan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(meat, topping, vegetables/fruit) </w:t>
            </w:r>
          </w:p>
        </w:tc>
      </w:tr>
      <w:tr w:rsidR="00B66756" w14:paraId="007167FA" w14:textId="77777777">
        <w:trPr>
          <w:trHeight w:val="336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37D7741" w14:textId="77777777" w:rsidR="00B66756" w:rsidRPr="00EC1EB7" w:rsidRDefault="00E5228B">
            <w:pPr>
              <w:spacing w:after="0"/>
              <w:rPr>
                <w:highlight w:val="yellow"/>
              </w:rPr>
            </w:pPr>
            <w:r w:rsidRPr="00EC1EB7">
              <w:rPr>
                <w:rFonts w:ascii="Times New Roman" w:eastAsia="Times New Roman" w:hAnsi="Times New Roman" w:cs="Times New Roman"/>
                <w:b/>
                <w:sz w:val="28"/>
                <w:highlight w:val="yellow"/>
              </w:rPr>
              <w:t xml:space="preserve">0/2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F54BA06" w14:textId="77777777" w:rsidR="00B66756" w:rsidRPr="00EC1EB7" w:rsidRDefault="00E5228B">
            <w:pPr>
              <w:spacing w:after="0"/>
              <w:ind w:left="3"/>
              <w:rPr>
                <w:highlight w:val="yellow"/>
              </w:rPr>
            </w:pP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Dapat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mengurangi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stok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dengan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benar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</w:p>
        </w:tc>
      </w:tr>
      <w:tr w:rsidR="00B66756" w14:paraId="7CEE949B" w14:textId="77777777">
        <w:trPr>
          <w:trHeight w:val="328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9AE9599" w14:textId="77777777" w:rsidR="00B66756" w:rsidRPr="00EC1EB7" w:rsidRDefault="00E5228B">
            <w:pPr>
              <w:spacing w:after="0"/>
              <w:rPr>
                <w:highlight w:val="yellow"/>
              </w:rPr>
            </w:pPr>
            <w:r w:rsidRPr="00EC1EB7">
              <w:rPr>
                <w:rFonts w:ascii="Times New Roman" w:eastAsia="Times New Roman" w:hAnsi="Times New Roman" w:cs="Times New Roman"/>
                <w:b/>
                <w:sz w:val="28"/>
                <w:highlight w:val="yellow"/>
              </w:rPr>
              <w:t xml:space="preserve">0/3/6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9ADD5C4" w14:textId="77777777" w:rsidR="00B66756" w:rsidRPr="00EC1EB7" w:rsidRDefault="00E5228B">
            <w:pPr>
              <w:spacing w:after="0"/>
              <w:ind w:left="3"/>
              <w:jc w:val="both"/>
              <w:rPr>
                <w:highlight w:val="yellow"/>
              </w:rPr>
            </w:pP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Dapat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membuat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grafik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rata – rata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stok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dari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tiap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kategori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bahan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secara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grafik</w:t>
            </w:r>
            <w:proofErr w:type="spellEnd"/>
            <w:r w:rsidRPr="00EC1EB7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</w:p>
        </w:tc>
      </w:tr>
      <w:tr w:rsidR="00B66756" w14:paraId="32465410" w14:textId="77777777">
        <w:trPr>
          <w:trHeight w:val="336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7C80314" w14:textId="77777777" w:rsidR="00B66756" w:rsidRPr="00031B7D" w:rsidRDefault="00E5228B">
            <w:pPr>
              <w:spacing w:after="0"/>
              <w:rPr>
                <w:highlight w:val="yellow"/>
              </w:rPr>
            </w:pPr>
            <w:r w:rsidRPr="00031B7D">
              <w:rPr>
                <w:rFonts w:ascii="Times New Roman" w:eastAsia="Times New Roman" w:hAnsi="Times New Roman" w:cs="Times New Roman"/>
                <w:b/>
                <w:sz w:val="28"/>
                <w:highlight w:val="yellow"/>
              </w:rPr>
              <w:t xml:space="preserve">0/3/6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F2B115F" w14:textId="77777777" w:rsidR="00B66756" w:rsidRPr="00031B7D" w:rsidRDefault="00E5228B">
            <w:pPr>
              <w:spacing w:after="0"/>
              <w:ind w:left="3"/>
              <w:rPr>
                <w:highlight w:val="yellow"/>
              </w:rPr>
            </w:pPr>
            <w:proofErr w:type="spellStart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Dapat</w:t>
            </w:r>
            <w:proofErr w:type="spellEnd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memunculkan</w:t>
            </w:r>
            <w:proofErr w:type="spellEnd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nota </w:t>
            </w:r>
            <w:proofErr w:type="spellStart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pembelian</w:t>
            </w:r>
            <w:proofErr w:type="spellEnd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dengan</w:t>
            </w:r>
            <w:proofErr w:type="spellEnd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benar</w:t>
            </w:r>
            <w:proofErr w:type="spellEnd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secara</w:t>
            </w:r>
            <w:proofErr w:type="spellEnd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proofErr w:type="spellStart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grafik</w:t>
            </w:r>
            <w:proofErr w:type="spellEnd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</w:p>
        </w:tc>
      </w:tr>
      <w:tr w:rsidR="00B66756" w14:paraId="2D5F8D5C" w14:textId="77777777">
        <w:trPr>
          <w:trHeight w:val="330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F13A8AD" w14:textId="77777777" w:rsidR="00B66756" w:rsidRPr="00031B7D" w:rsidRDefault="00E5228B">
            <w:pPr>
              <w:spacing w:after="0"/>
              <w:rPr>
                <w:highlight w:val="yellow"/>
              </w:rPr>
            </w:pPr>
            <w:r w:rsidRPr="00031B7D">
              <w:rPr>
                <w:rFonts w:ascii="Times New Roman" w:eastAsia="Times New Roman" w:hAnsi="Times New Roman" w:cs="Times New Roman"/>
                <w:b/>
                <w:sz w:val="28"/>
                <w:highlight w:val="yellow"/>
              </w:rPr>
              <w:t xml:space="preserve">0/3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03ADDE6" w14:textId="77777777" w:rsidR="00B66756" w:rsidRPr="00031B7D" w:rsidRDefault="00E5228B">
            <w:pPr>
              <w:spacing w:after="0"/>
              <w:ind w:left="3"/>
              <w:rPr>
                <w:highlight w:val="yellow"/>
              </w:rPr>
            </w:pPr>
            <w:proofErr w:type="spellStart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Penghitungan</w:t>
            </w:r>
            <w:proofErr w:type="spellEnd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total </w:t>
            </w:r>
            <w:proofErr w:type="spellStart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>benar</w:t>
            </w:r>
            <w:proofErr w:type="spellEnd"/>
            <w:r w:rsidRPr="00031B7D">
              <w:rPr>
                <w:rFonts w:ascii="Times New Roman" w:eastAsia="Times New Roman" w:hAnsi="Times New Roman" w:cs="Times New Roman"/>
                <w:sz w:val="28"/>
                <w:highlight w:val="yellow"/>
              </w:rPr>
              <w:t xml:space="preserve"> </w:t>
            </w:r>
            <w:bookmarkStart w:id="0" w:name="_GoBack"/>
            <w:bookmarkEnd w:id="0"/>
          </w:p>
        </w:tc>
      </w:tr>
    </w:tbl>
    <w:p w14:paraId="45BEBCDE" w14:textId="77777777" w:rsidR="00B66756" w:rsidRDefault="00E5228B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6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13"/>
        <w:gridCol w:w="3369"/>
        <w:gridCol w:w="2187"/>
      </w:tblGrid>
      <w:tr w:rsidR="00B66756" w14:paraId="7A6BC4FD" w14:textId="77777777">
        <w:trPr>
          <w:trHeight w:val="1520"/>
        </w:trPr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</w:tcPr>
          <w:p w14:paraId="41605E33" w14:textId="77777777" w:rsidR="00B66756" w:rsidRDefault="00E5228B">
            <w:pPr>
              <w:tabs>
                <w:tab w:val="center" w:pos="1848"/>
              </w:tabs>
              <w:spacing w:after="125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4"/>
              </w:rPr>
              <w:t>Menyetujui</w:t>
            </w:r>
            <w:proofErr w:type="spellEnd"/>
            <w:r>
              <w:rPr>
                <w:sz w:val="24"/>
              </w:rPr>
              <w:t xml:space="preserve"> </w:t>
            </w:r>
          </w:p>
          <w:p w14:paraId="290AA44B" w14:textId="77777777" w:rsidR="00B66756" w:rsidRDefault="00E5228B">
            <w:pPr>
              <w:spacing w:after="68"/>
            </w:pPr>
            <w:r>
              <w:rPr>
                <w:sz w:val="24"/>
              </w:rPr>
              <w:t xml:space="preserve"> </w:t>
            </w:r>
          </w:p>
          <w:p w14:paraId="184D9BF4" w14:textId="77777777" w:rsidR="00B66756" w:rsidRDefault="00E5228B">
            <w:pPr>
              <w:spacing w:after="142"/>
            </w:pPr>
            <w:r>
              <w:rPr>
                <w:rFonts w:ascii="Consolas" w:eastAsia="Consolas" w:hAnsi="Consolas" w:cs="Consolas"/>
                <w:color w:val="222222"/>
                <w:sz w:val="18"/>
              </w:rPr>
              <w:t xml:space="preserve"> </w:t>
            </w:r>
          </w:p>
          <w:p w14:paraId="746496C9" w14:textId="77777777" w:rsidR="00B66756" w:rsidRDefault="00E5228B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F9913C" w14:textId="77777777" w:rsidR="00B66756" w:rsidRDefault="00E5228B">
            <w:pPr>
              <w:spacing w:after="0"/>
              <w:ind w:left="268"/>
            </w:pPr>
            <w:r>
              <w:rPr>
                <w:sz w:val="24"/>
              </w:rPr>
              <w:t xml:space="preserve">          </w:t>
            </w:r>
            <w:proofErr w:type="spellStart"/>
            <w:r>
              <w:rPr>
                <w:sz w:val="24"/>
              </w:rPr>
              <w:t>Mengetahui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6E457A25" w14:textId="77777777" w:rsidR="00B66756" w:rsidRDefault="00E5228B">
            <w:pPr>
              <w:spacing w:after="0"/>
              <w:ind w:right="169"/>
              <w:jc w:val="right"/>
            </w:pPr>
            <w:proofErr w:type="spellStart"/>
            <w:r>
              <w:rPr>
                <w:sz w:val="24"/>
              </w:rPr>
              <w:t>Penyusun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Soal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B66756" w14:paraId="67DBE773" w14:textId="77777777">
        <w:trPr>
          <w:trHeight w:val="455"/>
        </w:trPr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</w:tcPr>
          <w:p w14:paraId="13711F50" w14:textId="77777777" w:rsidR="00B66756" w:rsidRDefault="00E5228B">
            <w:pPr>
              <w:tabs>
                <w:tab w:val="center" w:pos="1845"/>
              </w:tabs>
              <w:spacing w:after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color w:val="222222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Eunike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S.SI.)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75CB0E36" w14:textId="77777777" w:rsidR="00B66756" w:rsidRDefault="00E5228B">
            <w:pPr>
              <w:spacing w:after="0"/>
              <w:ind w:left="148"/>
            </w:pPr>
            <w:r>
              <w:rPr>
                <w:sz w:val="24"/>
              </w:rPr>
              <w:t xml:space="preserve">(Grace </w:t>
            </w:r>
            <w:proofErr w:type="spellStart"/>
            <w:r>
              <w:rPr>
                <w:sz w:val="24"/>
              </w:rPr>
              <w:t>Levina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Dewi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M.Kom</w:t>
            </w:r>
            <w:proofErr w:type="spellEnd"/>
            <w:proofErr w:type="gramEnd"/>
            <w:r>
              <w:rPr>
                <w:sz w:val="24"/>
              </w:rPr>
              <w:t xml:space="preserve">.)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09ED18C5" w14:textId="77777777" w:rsidR="00B66756" w:rsidRDefault="00E5228B">
            <w:pPr>
              <w:spacing w:after="0"/>
              <w:ind w:right="50"/>
              <w:jc w:val="right"/>
            </w:pPr>
            <w:r>
              <w:rPr>
                <w:sz w:val="24"/>
              </w:rPr>
              <w:t xml:space="preserve">(Eliphaz </w:t>
            </w:r>
            <w:proofErr w:type="spellStart"/>
            <w:r>
              <w:rPr>
                <w:sz w:val="24"/>
              </w:rPr>
              <w:t>Julianto</w:t>
            </w:r>
            <w:proofErr w:type="spellEnd"/>
            <w:r>
              <w:rPr>
                <w:sz w:val="24"/>
              </w:rPr>
              <w:t xml:space="preserve">) </w:t>
            </w:r>
          </w:p>
        </w:tc>
      </w:tr>
      <w:tr w:rsidR="00B66756" w14:paraId="4756B651" w14:textId="77777777">
        <w:trPr>
          <w:trHeight w:val="342"/>
        </w:trPr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</w:tcPr>
          <w:p w14:paraId="7A4B1538" w14:textId="77777777" w:rsidR="00B66756" w:rsidRDefault="00E5228B">
            <w:pPr>
              <w:tabs>
                <w:tab w:val="center" w:pos="1844"/>
              </w:tabs>
              <w:spacing w:after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Koordinator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Kuliah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D79FB82" w14:textId="77777777" w:rsidR="00B66756" w:rsidRDefault="00E5228B">
            <w:pPr>
              <w:spacing w:after="0"/>
            </w:pPr>
            <w:r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Koordinator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Laboratorium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3BB26EF0" w14:textId="77777777" w:rsidR="00B66756" w:rsidRDefault="00E5228B">
            <w:pPr>
              <w:spacing w:after="0"/>
              <w:ind w:left="431"/>
              <w:jc w:val="center"/>
            </w:pPr>
            <w:proofErr w:type="spellStart"/>
            <w:r>
              <w:rPr>
                <w:sz w:val="24"/>
              </w:rPr>
              <w:t>Asisten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14:paraId="649D260D" w14:textId="77777777" w:rsidR="00E5228B" w:rsidRDefault="00E5228B"/>
    <w:sectPr w:rsidR="00E5228B">
      <w:footerReference w:type="even" r:id="rId14"/>
      <w:footerReference w:type="default" r:id="rId15"/>
      <w:footerReference w:type="first" r:id="rId16"/>
      <w:pgSz w:w="12240" w:h="20160"/>
      <w:pgMar w:top="990" w:right="296" w:bottom="917" w:left="720" w:header="720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F5EEB" w14:textId="77777777" w:rsidR="00E5228B" w:rsidRDefault="00E5228B">
      <w:pPr>
        <w:spacing w:after="0" w:line="240" w:lineRule="auto"/>
      </w:pPr>
      <w:r>
        <w:separator/>
      </w:r>
    </w:p>
  </w:endnote>
  <w:endnote w:type="continuationSeparator" w:id="0">
    <w:p w14:paraId="652427AD" w14:textId="77777777" w:rsidR="00E5228B" w:rsidRDefault="00E5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E596" w14:textId="77777777" w:rsidR="00B66756" w:rsidRDefault="00E5228B">
    <w:pPr>
      <w:spacing w:after="0"/>
      <w:ind w:right="420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040918B" w14:textId="77777777" w:rsidR="00B66756" w:rsidRDefault="00E5228B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D69CA" w14:textId="77777777" w:rsidR="00B66756" w:rsidRDefault="00E5228B">
    <w:pPr>
      <w:spacing w:after="0"/>
      <w:ind w:right="420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A404F4F" w14:textId="77777777" w:rsidR="00B66756" w:rsidRDefault="00E5228B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46A99" w14:textId="77777777" w:rsidR="00B66756" w:rsidRDefault="00E5228B">
    <w:pPr>
      <w:spacing w:after="0"/>
      <w:ind w:right="420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DDA3677" w14:textId="77777777" w:rsidR="00B66756" w:rsidRDefault="00E5228B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7D2B7" w14:textId="77777777" w:rsidR="00E5228B" w:rsidRDefault="00E5228B">
      <w:pPr>
        <w:spacing w:after="0" w:line="240" w:lineRule="auto"/>
      </w:pPr>
      <w:r>
        <w:separator/>
      </w:r>
    </w:p>
  </w:footnote>
  <w:footnote w:type="continuationSeparator" w:id="0">
    <w:p w14:paraId="2992D758" w14:textId="77777777" w:rsidR="00E5228B" w:rsidRDefault="00E5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15D6E"/>
    <w:multiLevelType w:val="hybridMultilevel"/>
    <w:tmpl w:val="37681A42"/>
    <w:lvl w:ilvl="0" w:tplc="A34E88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05B8C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D660A2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9429D4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4BBBE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414A2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8CB0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40958A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48B778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246C56"/>
    <w:multiLevelType w:val="hybridMultilevel"/>
    <w:tmpl w:val="CE343F48"/>
    <w:lvl w:ilvl="0" w:tplc="0004DB66">
      <w:start w:val="1"/>
      <w:numFmt w:val="bullet"/>
      <w:lvlText w:val="•"/>
      <w:lvlJc w:val="left"/>
      <w:pPr>
        <w:ind w:left="91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36A84C">
      <w:start w:val="1"/>
      <w:numFmt w:val="bullet"/>
      <w:lvlText w:val="o"/>
      <w:lvlJc w:val="left"/>
      <w:pPr>
        <w:ind w:left="12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AA75C4">
      <w:start w:val="1"/>
      <w:numFmt w:val="bullet"/>
      <w:lvlText w:val="▪"/>
      <w:lvlJc w:val="left"/>
      <w:pPr>
        <w:ind w:left="2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42E068">
      <w:start w:val="1"/>
      <w:numFmt w:val="bullet"/>
      <w:lvlText w:val="•"/>
      <w:lvlJc w:val="left"/>
      <w:pPr>
        <w:ind w:left="3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620CC2">
      <w:start w:val="1"/>
      <w:numFmt w:val="bullet"/>
      <w:lvlText w:val="o"/>
      <w:lvlJc w:val="left"/>
      <w:pPr>
        <w:ind w:left="3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B467FC">
      <w:start w:val="1"/>
      <w:numFmt w:val="bullet"/>
      <w:lvlText w:val="▪"/>
      <w:lvlJc w:val="left"/>
      <w:pPr>
        <w:ind w:left="4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1E9F8C">
      <w:start w:val="1"/>
      <w:numFmt w:val="bullet"/>
      <w:lvlText w:val="•"/>
      <w:lvlJc w:val="left"/>
      <w:pPr>
        <w:ind w:left="5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ED270">
      <w:start w:val="1"/>
      <w:numFmt w:val="bullet"/>
      <w:lvlText w:val="o"/>
      <w:lvlJc w:val="left"/>
      <w:pPr>
        <w:ind w:left="5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1887BC">
      <w:start w:val="1"/>
      <w:numFmt w:val="bullet"/>
      <w:lvlText w:val="▪"/>
      <w:lvlJc w:val="left"/>
      <w:pPr>
        <w:ind w:left="66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56"/>
    <w:rsid w:val="00031B7D"/>
    <w:rsid w:val="001315F5"/>
    <w:rsid w:val="00AD5EF1"/>
    <w:rsid w:val="00B66756"/>
    <w:rsid w:val="00DD4F8D"/>
    <w:rsid w:val="00E5228B"/>
    <w:rsid w:val="00E80304"/>
    <w:rsid w:val="00E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DB96"/>
  <w15:docId w15:val="{922B5E41-C3F4-4194-B241-747F1D90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Angkasa</dc:creator>
  <cp:keywords/>
  <cp:lastModifiedBy>Jem Angkasa</cp:lastModifiedBy>
  <cp:revision>6</cp:revision>
  <dcterms:created xsi:type="dcterms:W3CDTF">2019-03-07T15:58:00Z</dcterms:created>
  <dcterms:modified xsi:type="dcterms:W3CDTF">2019-03-07T17:00:00Z</dcterms:modified>
</cp:coreProperties>
</file>