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D006D" w:rsidRPr="00AD006D" w:rsidRDefault="00AD006D" w:rsidP="00AD006D">
      <w:pPr>
        <w:pStyle w:val="p1"/>
        <w:jc w:val="center"/>
        <w:rPr>
          <w:rFonts w:asciiTheme="majorHAnsi" w:hAnsiTheme="majorHAnsi"/>
          <w:b/>
          <w:bCs/>
          <w:i/>
          <w:iCs/>
          <w:sz w:val="52"/>
          <w:szCs w:val="52"/>
          <w:u w:val="thick"/>
        </w:rPr>
      </w:pPr>
      <w:r w:rsidRPr="00AD006D">
        <w:rPr>
          <w:rFonts w:asciiTheme="majorHAnsi" w:hAnsiTheme="majorHAnsi"/>
          <w:b/>
          <w:bCs/>
          <w:i/>
          <w:iCs/>
          <w:sz w:val="52"/>
          <w:szCs w:val="52"/>
          <w:u w:val="thick"/>
        </w:rPr>
        <w:t xml:space="preserve">SMART-SECURE WATER </w:t>
      </w:r>
    </w:p>
    <w:p w:rsidR="00AD006D" w:rsidRPr="00AD006D" w:rsidRDefault="00AD006D" w:rsidP="00AD006D">
      <w:pPr>
        <w:pStyle w:val="p1"/>
        <w:jc w:val="center"/>
        <w:rPr>
          <w:rFonts w:asciiTheme="majorHAnsi" w:hAnsiTheme="majorHAnsi"/>
          <w:b/>
          <w:bCs/>
          <w:sz w:val="44"/>
          <w:szCs w:val="44"/>
          <w:u w:val="thick"/>
        </w:rPr>
      </w:pPr>
    </w:p>
    <w:p w:rsidR="00AD006D" w:rsidRPr="00AD006D" w:rsidRDefault="00AD006D" w:rsidP="00AD006D">
      <w:pPr>
        <w:pStyle w:val="p1"/>
        <w:jc w:val="center"/>
        <w:rPr>
          <w:rFonts w:asciiTheme="majorHAnsi" w:hAnsiTheme="majorHAnsi"/>
          <w:b/>
          <w:bCs/>
          <w:sz w:val="44"/>
          <w:szCs w:val="44"/>
          <w:u w:val="thick"/>
        </w:rPr>
      </w:pPr>
      <w:r w:rsidRPr="00AD006D">
        <w:rPr>
          <w:rFonts w:asciiTheme="majorHAnsi" w:hAnsiTheme="majorHAnsi"/>
          <w:b/>
          <w:bCs/>
          <w:sz w:val="44"/>
          <w:szCs w:val="44"/>
          <w:u w:val="thick"/>
        </w:rPr>
        <w:t xml:space="preserve">LEAKAGE DETECTION </w:t>
      </w:r>
    </w:p>
    <w:p w:rsidR="00AD006D" w:rsidRPr="00AD006D" w:rsidRDefault="00AD006D" w:rsidP="00AD006D">
      <w:pPr>
        <w:pStyle w:val="p1"/>
        <w:jc w:val="center"/>
        <w:rPr>
          <w:rFonts w:asciiTheme="majorHAnsi" w:hAnsiTheme="majorHAnsi"/>
          <w:b/>
          <w:bCs/>
          <w:sz w:val="44"/>
          <w:szCs w:val="44"/>
          <w:u w:val="thick"/>
        </w:rPr>
      </w:pPr>
      <w:r w:rsidRPr="00AD006D">
        <w:rPr>
          <w:rFonts w:asciiTheme="majorHAnsi" w:hAnsiTheme="majorHAnsi"/>
          <w:b/>
          <w:bCs/>
          <w:sz w:val="44"/>
          <w:szCs w:val="44"/>
          <w:u w:val="thick"/>
        </w:rPr>
        <w:t xml:space="preserve">&amp; </w:t>
      </w:r>
    </w:p>
    <w:p w:rsidR="00AD006D" w:rsidRPr="00AD006D" w:rsidRDefault="00AD006D" w:rsidP="00AD006D">
      <w:pPr>
        <w:pStyle w:val="p1"/>
        <w:jc w:val="center"/>
        <w:rPr>
          <w:rFonts w:asciiTheme="majorHAnsi" w:hAnsiTheme="majorHAnsi"/>
          <w:b/>
          <w:bCs/>
          <w:sz w:val="44"/>
          <w:szCs w:val="44"/>
          <w:u w:val="thick"/>
        </w:rPr>
      </w:pPr>
      <w:r w:rsidRPr="00AD006D">
        <w:rPr>
          <w:rFonts w:asciiTheme="majorHAnsi" w:hAnsiTheme="majorHAnsi"/>
          <w:b/>
          <w:bCs/>
          <w:sz w:val="44"/>
          <w:szCs w:val="44"/>
          <w:u w:val="thick"/>
        </w:rPr>
        <w:t>MANAGEMENT SYSTEM</w:t>
      </w:r>
    </w:p>
    <w:p w:rsidR="00AD006D" w:rsidRDefault="00AD006D" w:rsidP="00AD006D">
      <w:pPr>
        <w:pStyle w:val="p1"/>
        <w:jc w:val="center"/>
        <w:rPr>
          <w:b/>
          <w:bCs/>
          <w:sz w:val="44"/>
          <w:szCs w:val="44"/>
          <w:u w:val="single"/>
        </w:rPr>
      </w:pPr>
    </w:p>
    <w:p w:rsidR="00AD006D" w:rsidRPr="00AD006D" w:rsidRDefault="00AD006D" w:rsidP="00AD006D">
      <w:pPr>
        <w:pStyle w:val="p1"/>
        <w:jc w:val="center"/>
        <w:rPr>
          <w:b/>
          <w:bCs/>
          <w:sz w:val="44"/>
          <w:szCs w:val="44"/>
          <w:u w:val="single"/>
        </w:rPr>
      </w:pPr>
    </w:p>
    <w:p w:rsidR="00AD006D" w:rsidRDefault="00AD006D" w:rsidP="00AD006D">
      <w:pPr>
        <w:pStyle w:val="p2"/>
        <w:rPr>
          <w:b/>
          <w:bCs/>
        </w:rPr>
      </w:pPr>
    </w:p>
    <w:p w:rsidR="00AD006D" w:rsidRPr="00AD006D" w:rsidRDefault="00E15E95" w:rsidP="00AD006D">
      <w:pPr>
        <w:pStyle w:val="p2"/>
        <w:rPr>
          <w:rFonts w:ascii="Arial" w:hAnsi="Arial" w:cs="Arial"/>
          <w:b/>
          <w:bCs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>Overview</w:t>
      </w:r>
    </w:p>
    <w:p w:rsidR="00AD006D" w:rsidRDefault="00AD006D" w:rsidP="00AD006D">
      <w:pPr>
        <w:pStyle w:val="p3"/>
        <w:rPr>
          <w:rFonts w:ascii="Calibri" w:hAnsi="Calibri" w:cs="Calibri"/>
          <w:sz w:val="28"/>
          <w:szCs w:val="28"/>
        </w:rPr>
      </w:pPr>
      <w:r w:rsidRPr="00AD006D">
        <w:rPr>
          <w:rFonts w:ascii="Calibri" w:hAnsi="Calibri" w:cs="Calibri"/>
          <w:sz w:val="28"/>
          <w:szCs w:val="28"/>
        </w:rPr>
        <w:t>This project presents a smart system to detect water leakage, monitor tank level, detect abnormal flow rate, and provide Bluetooth password-based tank access control.</w:t>
      </w:r>
    </w:p>
    <w:p w:rsidR="0067427B" w:rsidRPr="00AD006D" w:rsidRDefault="0067427B" w:rsidP="00AD006D">
      <w:pPr>
        <w:pStyle w:val="p3"/>
        <w:rPr>
          <w:rFonts w:ascii="Calibri" w:hAnsi="Calibri" w:cs="Calibri"/>
          <w:sz w:val="28"/>
          <w:szCs w:val="28"/>
        </w:rPr>
      </w:pPr>
    </w:p>
    <w:p w:rsidR="002D5885" w:rsidRDefault="002D5885" w:rsidP="00AD006D">
      <w:pPr>
        <w:pStyle w:val="p2"/>
        <w:rPr>
          <w:b/>
          <w:bCs/>
        </w:rPr>
      </w:pPr>
    </w:p>
    <w:p w:rsidR="00AD006D" w:rsidRPr="00AD006D" w:rsidRDefault="00AD006D" w:rsidP="00AD006D">
      <w:pPr>
        <w:pStyle w:val="p2"/>
        <w:rPr>
          <w:rFonts w:ascii="Arial" w:hAnsi="Arial" w:cs="Arial"/>
          <w:u w:val="single"/>
        </w:rPr>
      </w:pPr>
      <w:r w:rsidRPr="00AD006D">
        <w:rPr>
          <w:rFonts w:ascii="Arial" w:hAnsi="Arial" w:cs="Arial"/>
          <w:b/>
          <w:bCs/>
          <w:sz w:val="36"/>
          <w:szCs w:val="36"/>
          <w:u w:val="single"/>
        </w:rPr>
        <w:t>Objectives</w:t>
      </w:r>
    </w:p>
    <w:p w:rsidR="00AD006D" w:rsidRPr="00AD006D" w:rsidRDefault="00AD006D" w:rsidP="00E15E95">
      <w:pPr>
        <w:pStyle w:val="p3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D006D">
        <w:rPr>
          <w:rFonts w:ascii="Calibri" w:hAnsi="Calibri" w:cs="Calibri"/>
          <w:sz w:val="28"/>
          <w:szCs w:val="28"/>
        </w:rPr>
        <w:t>Detect pipeline leakage using IR sensor.</w:t>
      </w:r>
    </w:p>
    <w:p w:rsidR="00AD006D" w:rsidRPr="00AD006D" w:rsidRDefault="00AD006D" w:rsidP="00E15E95">
      <w:pPr>
        <w:pStyle w:val="p3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D006D">
        <w:rPr>
          <w:rFonts w:ascii="Calibri" w:hAnsi="Calibri" w:cs="Calibri"/>
          <w:sz w:val="28"/>
          <w:szCs w:val="28"/>
        </w:rPr>
        <w:t>Monitor tank level using ultrasonic sensor.</w:t>
      </w:r>
    </w:p>
    <w:p w:rsidR="00AD006D" w:rsidRPr="00AD006D" w:rsidRDefault="00AD006D" w:rsidP="00E15E95">
      <w:pPr>
        <w:pStyle w:val="p3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D006D">
        <w:rPr>
          <w:rFonts w:ascii="Calibri" w:hAnsi="Calibri" w:cs="Calibri"/>
          <w:sz w:val="28"/>
          <w:szCs w:val="28"/>
        </w:rPr>
        <w:t>Detect abnormal water flow using flow sensor.</w:t>
      </w:r>
    </w:p>
    <w:p w:rsidR="00AD006D" w:rsidRPr="00AD006D" w:rsidRDefault="00AD006D" w:rsidP="00E15E95">
      <w:pPr>
        <w:pStyle w:val="p3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D006D">
        <w:rPr>
          <w:rFonts w:ascii="Calibri" w:hAnsi="Calibri" w:cs="Calibri"/>
          <w:sz w:val="28"/>
          <w:szCs w:val="28"/>
        </w:rPr>
        <w:t>Send alerts through Bluetooth.</w:t>
      </w:r>
    </w:p>
    <w:p w:rsidR="00AD006D" w:rsidRDefault="00AD006D" w:rsidP="00E15E95">
      <w:pPr>
        <w:pStyle w:val="p3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AD006D">
        <w:rPr>
          <w:rFonts w:ascii="Calibri" w:hAnsi="Calibri" w:cs="Calibri"/>
          <w:sz w:val="28"/>
          <w:szCs w:val="28"/>
        </w:rPr>
        <w:t>Allow tank access only with password authentication.</w:t>
      </w:r>
    </w:p>
    <w:p w:rsidR="0067427B" w:rsidRPr="00AD006D" w:rsidRDefault="0067427B" w:rsidP="0067427B">
      <w:pPr>
        <w:pStyle w:val="p3"/>
        <w:ind w:left="360"/>
        <w:rPr>
          <w:rFonts w:ascii="Calibri" w:hAnsi="Calibri" w:cs="Calibri"/>
          <w:sz w:val="28"/>
          <w:szCs w:val="28"/>
        </w:rPr>
      </w:pPr>
    </w:p>
    <w:p w:rsidR="002D5885" w:rsidRDefault="002D5885" w:rsidP="00AD006D">
      <w:pPr>
        <w:pStyle w:val="p2"/>
        <w:rPr>
          <w:b/>
          <w:bCs/>
        </w:rPr>
      </w:pPr>
    </w:p>
    <w:p w:rsidR="00AD006D" w:rsidRPr="00AD006D" w:rsidRDefault="00E15E95" w:rsidP="00AD006D">
      <w:pPr>
        <w:pStyle w:val="p2"/>
        <w:rPr>
          <w:rFonts w:ascii="Arial" w:hAnsi="Arial" w:cs="Arial"/>
          <w:sz w:val="36"/>
          <w:szCs w:val="36"/>
          <w:u w:val="single"/>
        </w:rPr>
      </w:pPr>
      <w:r>
        <w:rPr>
          <w:rFonts w:ascii="Arial" w:hAnsi="Arial" w:cs="Arial"/>
          <w:b/>
          <w:bCs/>
          <w:sz w:val="36"/>
          <w:szCs w:val="36"/>
          <w:u w:val="single"/>
        </w:rPr>
        <w:t xml:space="preserve">Core </w:t>
      </w:r>
      <w:r w:rsidR="00AD006D" w:rsidRPr="00AD006D">
        <w:rPr>
          <w:rFonts w:ascii="Arial" w:hAnsi="Arial" w:cs="Arial"/>
          <w:b/>
          <w:bCs/>
          <w:sz w:val="36"/>
          <w:szCs w:val="36"/>
          <w:u w:val="single"/>
        </w:rPr>
        <w:t xml:space="preserve">Components </w:t>
      </w:r>
    </w:p>
    <w:p w:rsidR="00AD006D" w:rsidRPr="002D5885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Arduino UNO/Nano</w:t>
      </w:r>
    </w:p>
    <w:p w:rsidR="00AD006D" w:rsidRPr="002D5885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IR Sensor</w:t>
      </w:r>
    </w:p>
    <w:p w:rsidR="00AD006D" w:rsidRPr="002D5885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Ultrasonic Sensor (HC-SR04)</w:t>
      </w:r>
    </w:p>
    <w:p w:rsidR="00AD006D" w:rsidRPr="002D5885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Flow Sensor</w:t>
      </w:r>
    </w:p>
    <w:p w:rsidR="00AD006D" w:rsidRPr="002D5885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HC-05 Bluetooth Module</w:t>
      </w:r>
    </w:p>
    <w:p w:rsidR="00AD006D" w:rsidRPr="002D5885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Relay / Solenoid Valve</w:t>
      </w:r>
    </w:p>
    <w:p w:rsidR="00AD006D" w:rsidRDefault="00AD006D" w:rsidP="00E15E95">
      <w:pPr>
        <w:pStyle w:val="p3"/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2D5885">
        <w:rPr>
          <w:rFonts w:ascii="Calibri" w:hAnsi="Calibri" w:cs="Calibri"/>
          <w:sz w:val="28"/>
          <w:szCs w:val="28"/>
        </w:rPr>
        <w:t>Buzzer / LED</w:t>
      </w:r>
    </w:p>
    <w:p w:rsidR="002D5885" w:rsidRPr="002D5885" w:rsidRDefault="002D5885" w:rsidP="00AD006D">
      <w:pPr>
        <w:pStyle w:val="p3"/>
        <w:rPr>
          <w:rFonts w:ascii="Calibri" w:hAnsi="Calibri" w:cs="Calibri"/>
          <w:sz w:val="28"/>
          <w:szCs w:val="28"/>
        </w:rPr>
      </w:pPr>
    </w:p>
    <w:p w:rsidR="00AD006D" w:rsidRDefault="00AD006D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2D5885" w:rsidP="00AD006D">
      <w:pPr>
        <w:pStyle w:val="p3"/>
      </w:pPr>
    </w:p>
    <w:p w:rsidR="002D5885" w:rsidRDefault="0067427B" w:rsidP="0067427B">
      <w:pPr>
        <w:pStyle w:val="p3"/>
        <w:jc w:val="center"/>
      </w:pPr>
      <w:r w:rsidRPr="0067427B">
        <w:lastRenderedPageBreak/>
        <w:drawing>
          <wp:inline distT="0" distB="0" distL="0" distR="0" wp14:anchorId="2BB3BB38" wp14:editId="6CBA7AFC">
            <wp:extent cx="5835397" cy="3352800"/>
            <wp:effectExtent l="0" t="0" r="0" b="0"/>
            <wp:docPr id="1424644398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44398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112" cy="343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79C" w:rsidRDefault="0073079C" w:rsidP="0067427B">
      <w:pPr>
        <w:pStyle w:val="p3"/>
        <w:jc w:val="center"/>
      </w:pPr>
    </w:p>
    <w:p w:rsidR="002D5885" w:rsidRDefault="002D5885" w:rsidP="00AD006D">
      <w:pPr>
        <w:pStyle w:val="p3"/>
      </w:pPr>
    </w:p>
    <w:p w:rsidR="00AD006D" w:rsidRPr="00AD006D" w:rsidRDefault="00AD006D" w:rsidP="00AD006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AD006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Working Principle</w:t>
      </w:r>
    </w:p>
    <w:p w:rsidR="00E15E95" w:rsidRPr="00E15E95" w:rsidRDefault="00AD006D" w:rsidP="00E15E9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Leak detection is done using IR sensor</w:t>
      </w:r>
      <w:r w:rsidR="001C3B3A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and FFT</w:t>
      </w: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. </w:t>
      </w:r>
    </w:p>
    <w:p w:rsidR="00E15E95" w:rsidRPr="00E15E95" w:rsidRDefault="00AD006D" w:rsidP="00E15E9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Tank level is measured using ultrasonic sensor. </w:t>
      </w:r>
    </w:p>
    <w:p w:rsidR="00E23EA0" w:rsidRDefault="00AD006D" w:rsidP="00E23EA0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Flow</w:t>
      </w:r>
      <w:r w:rsidR="002D5885"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sensor monitors real-time flow rate.</w:t>
      </w:r>
    </w:p>
    <w:p w:rsidR="00E23EA0" w:rsidRPr="006A472A" w:rsidRDefault="00E23EA0" w:rsidP="00E23EA0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1513E3">
        <w:rPr>
          <w:rFonts w:ascii="Calibri" w:hAnsi="Calibri" w:cs="Calibri"/>
          <w:color w:val="000000"/>
          <w:sz w:val="28"/>
          <w:szCs w:val="28"/>
        </w:rPr>
        <w:t>Converting Pulses to Flow Rate</w:t>
      </w:r>
      <w:r w:rsidRPr="001513E3">
        <w:rPr>
          <w:rFonts w:ascii="Calibri" w:hAnsi="Calibri" w:cs="Calibri"/>
          <w:color w:val="000000"/>
          <w:sz w:val="28"/>
          <w:szCs w:val="28"/>
        </w:rPr>
        <w:br/>
        <w:t>Every 200 milliseconds:</w:t>
      </w:r>
      <w:r w:rsidRPr="001513E3">
        <w:rPr>
          <w:rFonts w:ascii="Calibri" w:hAnsi="Calibri" w:cs="Calibri"/>
          <w:color w:val="000000"/>
          <w:sz w:val="28"/>
          <w:szCs w:val="28"/>
        </w:rPr>
        <w:br/>
      </w:r>
      <w:proofErr w:type="spellStart"/>
      <w:r w:rsidRPr="001513E3">
        <w:rPr>
          <w:rFonts w:ascii="Calibri" w:hAnsi="Calibri" w:cs="Calibri"/>
          <w:b/>
          <w:bCs/>
          <w:color w:val="000000"/>
          <w:sz w:val="28"/>
          <w:szCs w:val="28"/>
        </w:rPr>
        <w:t>flowRate</w:t>
      </w:r>
      <w:proofErr w:type="spellEnd"/>
      <w:r w:rsidRPr="001513E3">
        <w:rPr>
          <w:rFonts w:ascii="Calibri" w:hAnsi="Calibri" w:cs="Calibri"/>
          <w:b/>
          <w:bCs/>
          <w:color w:val="000000"/>
          <w:sz w:val="28"/>
          <w:szCs w:val="28"/>
        </w:rPr>
        <w:t xml:space="preserve"> = </w:t>
      </w:r>
      <w:proofErr w:type="spellStart"/>
      <w:r w:rsidRPr="001513E3">
        <w:rPr>
          <w:rFonts w:ascii="Calibri" w:hAnsi="Calibri" w:cs="Calibri"/>
          <w:b/>
          <w:bCs/>
          <w:color w:val="000000"/>
          <w:sz w:val="28"/>
          <w:szCs w:val="28"/>
        </w:rPr>
        <w:t>pulseCount</w:t>
      </w:r>
      <w:proofErr w:type="spellEnd"/>
      <w:r w:rsidRPr="001513E3">
        <w:rPr>
          <w:rFonts w:ascii="Calibri" w:hAnsi="Calibri" w:cs="Calibri"/>
          <w:b/>
          <w:bCs/>
          <w:color w:val="000000"/>
          <w:sz w:val="28"/>
          <w:szCs w:val="28"/>
        </w:rPr>
        <w:t xml:space="preserve"> / 7.5</w:t>
      </w:r>
      <w:r w:rsidRPr="001513E3">
        <w:rPr>
          <w:rFonts w:ascii="Calibri" w:hAnsi="Calibri" w:cs="Calibri"/>
          <w:color w:val="000000"/>
          <w:sz w:val="28"/>
          <w:szCs w:val="28"/>
        </w:rPr>
        <w:t>;</w:t>
      </w:r>
      <w:r w:rsidRPr="001513E3">
        <w:rPr>
          <w:rFonts w:ascii="Calibri" w:hAnsi="Calibri" w:cs="Calibri"/>
          <w:color w:val="000000"/>
          <w:sz w:val="28"/>
          <w:szCs w:val="28"/>
        </w:rPr>
        <w:br/>
        <w:t>This converts pulse frequency into Liters per Minute (L/min).</w:t>
      </w:r>
    </w:p>
    <w:p w:rsidR="006A472A" w:rsidRPr="006A472A" w:rsidRDefault="006A472A" w:rsidP="00E23EA0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6A472A">
        <w:rPr>
          <w:rFonts w:ascii="Calibri" w:hAnsi="Calibri" w:cs="Calibri"/>
          <w:color w:val="000000"/>
          <w:sz w:val="28"/>
          <w:szCs w:val="28"/>
        </w:rPr>
        <w:t>The system collects flow rate samples over time, converts them to frequency domain using FFT,</w:t>
      </w:r>
      <w:r w:rsidRPr="006A472A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6A472A">
        <w:rPr>
          <w:rFonts w:ascii="Calibri" w:hAnsi="Calibri" w:cs="Calibri"/>
          <w:color w:val="000000"/>
          <w:sz w:val="28"/>
          <w:szCs w:val="28"/>
        </w:rPr>
        <w:t>measures how much of the signal is steady (DC), and determines whether the water flow pattern</w:t>
      </w:r>
      <w:r w:rsidRPr="006A472A">
        <w:rPr>
          <w:rStyle w:val="apple-converted-space"/>
          <w:rFonts w:ascii="Calibri" w:hAnsi="Calibri" w:cs="Calibri"/>
          <w:color w:val="000000"/>
          <w:sz w:val="28"/>
          <w:szCs w:val="28"/>
        </w:rPr>
        <w:t> </w:t>
      </w:r>
      <w:r w:rsidRPr="006A472A">
        <w:rPr>
          <w:rFonts w:ascii="Calibri" w:hAnsi="Calibri" w:cs="Calibri"/>
          <w:color w:val="000000"/>
          <w:sz w:val="28"/>
          <w:szCs w:val="28"/>
        </w:rPr>
        <w:t>matches leakage characteristics.</w:t>
      </w:r>
    </w:p>
    <w:p w:rsidR="006A472A" w:rsidRPr="006A472A" w:rsidRDefault="006A472A" w:rsidP="00C2110C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Behavior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During Normal Water Usage</w:t>
      </w:r>
    </w:p>
    <w:p w:rsidR="006A472A" w:rsidRPr="006A472A" w:rsidRDefault="006A472A" w:rsidP="00C2110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dcRatio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= LO</w:t>
      </w:r>
      <w:r w:rsidRPr="006A472A">
        <w:rPr>
          <w:rFonts w:ascii="Calibri" w:hAnsi="Calibri" w:cs="Calibri"/>
          <w:color w:val="000000"/>
          <w:sz w:val="28"/>
          <w:szCs w:val="28"/>
        </w:rPr>
        <w:t>W</w:t>
      </w:r>
    </w:p>
    <w:p w:rsidR="006A472A" w:rsidRPr="006A472A" w:rsidRDefault="006A472A" w:rsidP="00C2110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Behavior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During Leakage</w:t>
      </w:r>
    </w:p>
    <w:p w:rsidR="006A472A" w:rsidRPr="006A472A" w:rsidRDefault="006A472A" w:rsidP="00C2110C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color w:val="000000"/>
          <w:sz w:val="28"/>
          <w:szCs w:val="28"/>
        </w:rPr>
      </w:pP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dcRatio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= HIGH</w:t>
      </w:r>
    </w:p>
    <w:p w:rsidR="006A472A" w:rsidRPr="006A472A" w:rsidRDefault="006A472A" w:rsidP="00C2110C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dcEnergy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= </w:t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vReal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>[0]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totalEnergy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= sum of all frequency magnitudes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dcRatio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= </w:t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dcEnergy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/ </w:t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totalEnergy</w:t>
      </w:r>
      <w:proofErr w:type="spellEnd"/>
    </w:p>
    <w:p w:rsidR="006A472A" w:rsidRPr="006A472A" w:rsidRDefault="006A472A" w:rsidP="00C2110C">
      <w:pPr>
        <w:pStyle w:val="ListParagraph"/>
        <w:numPr>
          <w:ilvl w:val="0"/>
          <w:numId w:val="21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6A472A">
        <w:rPr>
          <w:rFonts w:ascii="Calibri" w:hAnsi="Calibri" w:cs="Calibri"/>
          <w:color w:val="000000"/>
          <w:sz w:val="28"/>
          <w:szCs w:val="28"/>
        </w:rPr>
        <w:t>Leak Detection Logic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r w:rsidRPr="006A472A">
        <w:rPr>
          <w:rFonts w:ascii="Calibri" w:hAnsi="Calibri" w:cs="Calibri"/>
          <w:color w:val="000000"/>
          <w:sz w:val="28"/>
          <w:szCs w:val="28"/>
        </w:rPr>
        <w:br/>
        <w:t>If: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meanFlow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&gt; 0.2 L/min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r w:rsidRPr="006A472A">
        <w:rPr>
          <w:rFonts w:ascii="Calibri" w:hAnsi="Calibri" w:cs="Calibri"/>
          <w:color w:val="000000"/>
          <w:sz w:val="28"/>
          <w:szCs w:val="28"/>
        </w:rPr>
        <w:lastRenderedPageBreak/>
        <w:t>AND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dcRatio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&gt; 0.7</w:t>
      </w:r>
      <w:r w:rsidRPr="006A472A">
        <w:rPr>
          <w:rFonts w:ascii="Calibri" w:hAnsi="Calibri" w:cs="Calibri"/>
          <w:color w:val="000000"/>
          <w:sz w:val="28"/>
          <w:szCs w:val="28"/>
        </w:rPr>
        <w:br/>
      </w:r>
      <w:r w:rsidRPr="006A472A">
        <w:rPr>
          <w:rFonts w:ascii="Calibri" w:hAnsi="Calibri" w:cs="Calibri"/>
          <w:color w:val="000000"/>
          <w:sz w:val="28"/>
          <w:szCs w:val="28"/>
        </w:rPr>
        <w:br/>
        <w:t>Then:</w:t>
      </w:r>
      <w:r w:rsidRPr="006A472A">
        <w:rPr>
          <w:rFonts w:ascii="Calibri" w:hAnsi="Calibri" w:cs="Calibri"/>
          <w:color w:val="000000"/>
          <w:sz w:val="28"/>
          <w:szCs w:val="28"/>
        </w:rPr>
        <w:br/>
        <w:t>Leak detected</w:t>
      </w:r>
      <w:r w:rsidRPr="006A472A">
        <w:rPr>
          <w:rFonts w:ascii="Calibri" w:hAnsi="Calibri" w:cs="Calibri"/>
          <w:color w:val="000000"/>
          <w:sz w:val="28"/>
          <w:szCs w:val="28"/>
        </w:rPr>
        <w:br/>
        <w:t>Valve closes</w:t>
      </w:r>
      <w:r w:rsidRPr="006A472A">
        <w:rPr>
          <w:rFonts w:ascii="Calibri" w:hAnsi="Calibri" w:cs="Calibri"/>
          <w:color w:val="000000"/>
          <w:sz w:val="28"/>
          <w:szCs w:val="28"/>
        </w:rPr>
        <w:br/>
        <w:t xml:space="preserve">Buzzer </w:t>
      </w:r>
      <w:proofErr w:type="spellStart"/>
      <w:r w:rsidRPr="006A472A">
        <w:rPr>
          <w:rFonts w:ascii="Calibri" w:hAnsi="Calibri" w:cs="Calibri"/>
          <w:color w:val="000000"/>
          <w:sz w:val="28"/>
          <w:szCs w:val="28"/>
        </w:rPr>
        <w:t>turn</w:t>
      </w:r>
      <w:r w:rsidRPr="006A472A">
        <w:rPr>
          <w:rFonts w:ascii="Calibri" w:hAnsi="Calibri" w:cs="Calibri"/>
          <w:color w:val="000000"/>
          <w:sz w:val="28"/>
          <w:szCs w:val="28"/>
        </w:rPr>
        <w:t>S</w:t>
      </w:r>
      <w:proofErr w:type="spellEnd"/>
      <w:r w:rsidRPr="006A472A">
        <w:rPr>
          <w:rFonts w:ascii="Calibri" w:hAnsi="Calibri" w:cs="Calibri"/>
          <w:color w:val="000000"/>
          <w:sz w:val="28"/>
          <w:szCs w:val="28"/>
        </w:rPr>
        <w:t xml:space="preserve"> ON</w:t>
      </w:r>
    </w:p>
    <w:p w:rsidR="00E15E95" w:rsidRPr="00E15E95" w:rsidRDefault="00AD006D" w:rsidP="00E15E9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If flow exceeds threshold, Bluetooth alert is sent. </w:t>
      </w:r>
    </w:p>
    <w:p w:rsidR="00AD006D" w:rsidRDefault="00AD006D" w:rsidP="00E15E9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Tank valve</w:t>
      </w:r>
      <w:r w:rsidR="002D5885"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opens only after correct password is received via Bluetooth.</w:t>
      </w:r>
    </w:p>
    <w:p w:rsidR="0067427B" w:rsidRPr="00E23EA0" w:rsidRDefault="00E23EA0" w:rsidP="00E15E95">
      <w:pPr>
        <w:pStyle w:val="ListParagraph"/>
        <w:numPr>
          <w:ilvl w:val="0"/>
          <w:numId w:val="6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sz w:val="28"/>
          <w:szCs w:val="28"/>
        </w:rPr>
        <w:t>“</w:t>
      </w:r>
      <w:r w:rsidRPr="00E23EA0">
        <w:rPr>
          <w:sz w:val="28"/>
          <w:szCs w:val="28"/>
        </w:rPr>
        <w:t>Hagen-Poiseuille</w:t>
      </w:r>
      <w:r>
        <w:rPr>
          <w:sz w:val="28"/>
          <w:szCs w:val="28"/>
        </w:rPr>
        <w:t xml:space="preserve"> Law”</w:t>
      </w:r>
      <w:r w:rsidRPr="00E23EA0">
        <w:rPr>
          <w:sz w:val="28"/>
          <w:szCs w:val="28"/>
        </w:rPr>
        <w:t xml:space="preserve"> is used when the fluid is moving and you need to account for viscosity and friction</w:t>
      </w:r>
      <w:r>
        <w:rPr>
          <w:sz w:val="28"/>
          <w:szCs w:val="28"/>
        </w:rPr>
        <w:t>,</w:t>
      </w:r>
    </w:p>
    <w:p w:rsidR="00E23EA0" w:rsidRPr="00E23EA0" w:rsidRDefault="00E23EA0" w:rsidP="00E23EA0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:rsidR="0067427B" w:rsidRDefault="0067427B" w:rsidP="0067427B">
      <w:pPr>
        <w:pStyle w:val="ListParagraph"/>
        <w:spacing w:after="0" w:line="240" w:lineRule="auto"/>
        <w:ind w:left="36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67427B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47611BE4" wp14:editId="59925B2D">
            <wp:extent cx="1503680" cy="671455"/>
            <wp:effectExtent l="0" t="0" r="0" b="1905"/>
            <wp:docPr id="45442696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6965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4635" cy="68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27B" w:rsidRDefault="0067427B" w:rsidP="0067427B">
      <w:pPr>
        <w:pStyle w:val="ListParagraph"/>
        <w:spacing w:after="0" w:line="240" w:lineRule="auto"/>
        <w:ind w:left="360"/>
        <w:jc w:val="center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:rsidR="0067427B" w:rsidRPr="0073079C" w:rsidRDefault="0073079C" w:rsidP="0073079C">
      <w:pPr>
        <w:pStyle w:val="ListParagraph"/>
        <w:numPr>
          <w:ilvl w:val="0"/>
          <w:numId w:val="19"/>
        </w:numPr>
        <w:spacing w:after="0" w:line="240" w:lineRule="auto"/>
        <w:rPr>
          <w:rStyle w:val="citation-72"/>
          <w:rFonts w:ascii="Arial" w:hAnsi="Arial" w:cs="Arial"/>
          <w:sz w:val="20"/>
          <w:szCs w:val="20"/>
        </w:rPr>
      </w:pPr>
      <w:r w:rsidRPr="0073079C">
        <w:rPr>
          <w:rStyle w:val="math-inline"/>
          <w:rFonts w:ascii="Arial" w:hAnsi="Arial" w:cs="Arial"/>
          <w:b/>
          <w:bCs/>
          <w:sz w:val="20"/>
          <w:szCs w:val="20"/>
        </w:rPr>
        <w:sym w:font="Symbol" w:char="F044"/>
      </w:r>
      <w:r w:rsidR="0067427B" w:rsidRPr="0073079C">
        <w:rPr>
          <w:rStyle w:val="math-inline"/>
          <w:rFonts w:ascii="Arial" w:hAnsi="Arial" w:cs="Arial"/>
          <w:b/>
          <w:bCs/>
          <w:sz w:val="20"/>
          <w:szCs w:val="20"/>
        </w:rPr>
        <w:t>P</w:t>
      </w:r>
      <w:r w:rsidR="0067427B" w:rsidRPr="0073079C">
        <w:rPr>
          <w:rStyle w:val="citation-73"/>
          <w:rFonts w:ascii="Arial" w:hAnsi="Arial" w:cs="Arial"/>
          <w:sz w:val="20"/>
          <w:szCs w:val="20"/>
        </w:rPr>
        <w:t>: Pressure difference between the two ends (</w:t>
      </w:r>
      <w:r w:rsidR="0067427B" w:rsidRPr="0073079C">
        <w:rPr>
          <w:rStyle w:val="math-inline"/>
          <w:rFonts w:ascii="Arial" w:hAnsi="Arial" w:cs="Arial"/>
          <w:sz w:val="20"/>
          <w:szCs w:val="20"/>
        </w:rPr>
        <w:t>Pa</w:t>
      </w:r>
      <w:r w:rsidR="0067427B" w:rsidRPr="0073079C">
        <w:rPr>
          <w:rStyle w:val="citation-72"/>
          <w:rFonts w:ascii="Arial" w:hAnsi="Arial" w:cs="Arial"/>
          <w:sz w:val="20"/>
          <w:szCs w:val="20"/>
        </w:rPr>
        <w:t>)</w:t>
      </w:r>
    </w:p>
    <w:p w:rsidR="0073079C" w:rsidRPr="0073079C" w:rsidRDefault="0073079C" w:rsidP="0073079C">
      <w:pPr>
        <w:pStyle w:val="NormalWeb"/>
        <w:numPr>
          <w:ilvl w:val="0"/>
          <w:numId w:val="19"/>
        </w:numPr>
        <w:spacing w:before="0" w:beforeAutospacing="0"/>
        <w:rPr>
          <w:rFonts w:ascii="Arial" w:eastAsiaTheme="majorEastAsia" w:hAnsi="Arial" w:cs="Arial"/>
          <w:sz w:val="20"/>
          <w:szCs w:val="20"/>
        </w:rPr>
      </w:pPr>
      <w:r w:rsidRPr="0073079C">
        <w:rPr>
          <w:rStyle w:val="math-inline"/>
          <w:rFonts w:ascii="Arial" w:eastAsiaTheme="majorEastAsia" w:hAnsi="Arial" w:cs="Arial"/>
          <w:b/>
          <w:bCs/>
          <w:sz w:val="20"/>
          <w:szCs w:val="20"/>
        </w:rPr>
        <w:sym w:font="Symbol" w:char="F06D"/>
      </w:r>
      <w:r w:rsidRPr="0073079C">
        <w:rPr>
          <w:rStyle w:val="citation-71"/>
          <w:rFonts w:ascii="Arial" w:eastAsiaTheme="majorEastAsia" w:hAnsi="Arial" w:cs="Arial"/>
          <w:sz w:val="20"/>
          <w:szCs w:val="20"/>
        </w:rPr>
        <w:t>(mu): Dynamic viscosity of the fluid (</w:t>
      </w:r>
      <w:proofErr w:type="spellStart"/>
      <w:r w:rsidRPr="0073079C">
        <w:rPr>
          <w:rStyle w:val="math-inline"/>
          <w:rFonts w:ascii="Arial" w:eastAsiaTheme="majorEastAsia" w:hAnsi="Arial" w:cs="Arial"/>
          <w:sz w:val="20"/>
          <w:szCs w:val="20"/>
        </w:rPr>
        <w:t>Pa</w:t>
      </w:r>
      <w:r w:rsidRPr="0073079C">
        <w:rPr>
          <w:rStyle w:val="math-inline"/>
          <w:rFonts w:ascii="Arial" w:eastAsiaTheme="majorEastAsia" w:hAnsi="Arial" w:cs="Arial"/>
          <w:sz w:val="20"/>
          <w:szCs w:val="20"/>
        </w:rPr>
        <w:t>.s</w:t>
      </w:r>
      <w:proofErr w:type="spellEnd"/>
      <w:r w:rsidRPr="0073079C">
        <w:rPr>
          <w:rStyle w:val="citation-70"/>
          <w:rFonts w:ascii="Arial" w:eastAsiaTheme="majorEastAsia" w:hAnsi="Arial" w:cs="Arial"/>
          <w:sz w:val="20"/>
          <w:szCs w:val="20"/>
        </w:rPr>
        <w:t>)</w:t>
      </w:r>
      <w:r w:rsidRPr="0073079C">
        <w:rPr>
          <w:rFonts w:ascii="Arial" w:hAnsi="Arial" w:cs="Arial"/>
          <w:sz w:val="20"/>
          <w:szCs w:val="20"/>
        </w:rPr>
        <w:tab/>
      </w:r>
    </w:p>
    <w:p w:rsidR="0073079C" w:rsidRDefault="0073079C" w:rsidP="0073079C">
      <w:pPr>
        <w:pStyle w:val="NormalWeb"/>
        <w:numPr>
          <w:ilvl w:val="0"/>
          <w:numId w:val="19"/>
        </w:numPr>
        <w:spacing w:before="0" w:beforeAutospacing="0"/>
        <w:rPr>
          <w:rStyle w:val="citation-68"/>
          <w:rFonts w:ascii="Arial" w:eastAsiaTheme="majorEastAsia" w:hAnsi="Arial" w:cs="Arial"/>
          <w:sz w:val="20"/>
          <w:szCs w:val="20"/>
        </w:rPr>
      </w:pPr>
      <w:r w:rsidRPr="0073079C">
        <w:rPr>
          <w:rStyle w:val="math-inline"/>
          <w:rFonts w:ascii="Arial" w:eastAsiaTheme="majorEastAsia" w:hAnsi="Arial" w:cs="Arial"/>
          <w:b/>
          <w:bCs/>
          <w:sz w:val="20"/>
          <w:szCs w:val="20"/>
        </w:rPr>
        <w:t>L</w:t>
      </w:r>
      <w:r w:rsidRPr="0073079C">
        <w:rPr>
          <w:rStyle w:val="citation-69"/>
          <w:rFonts w:ascii="Arial" w:eastAsiaTheme="majorEastAsia" w:hAnsi="Arial" w:cs="Arial"/>
          <w:sz w:val="20"/>
          <w:szCs w:val="20"/>
        </w:rPr>
        <w:t>: Length of the pipe (</w:t>
      </w:r>
      <w:r w:rsidRPr="0073079C">
        <w:rPr>
          <w:rStyle w:val="math-inline"/>
          <w:rFonts w:ascii="Arial" w:eastAsiaTheme="majorEastAsia" w:hAnsi="Arial" w:cs="Arial"/>
          <w:sz w:val="20"/>
          <w:szCs w:val="20"/>
        </w:rPr>
        <w:t>m</w:t>
      </w:r>
      <w:r w:rsidRPr="0073079C">
        <w:rPr>
          <w:rStyle w:val="citation-68"/>
          <w:rFonts w:ascii="Arial" w:eastAsiaTheme="majorEastAsia" w:hAnsi="Arial" w:cs="Arial"/>
          <w:sz w:val="20"/>
          <w:szCs w:val="20"/>
        </w:rPr>
        <w:t>)</w:t>
      </w:r>
    </w:p>
    <w:p w:rsidR="0073079C" w:rsidRPr="0073079C" w:rsidRDefault="0073079C" w:rsidP="0073079C">
      <w:pPr>
        <w:pStyle w:val="NormalWeb"/>
        <w:numPr>
          <w:ilvl w:val="0"/>
          <w:numId w:val="19"/>
        </w:numPr>
        <w:spacing w:before="0" w:beforeAutospacing="0"/>
        <w:rPr>
          <w:rFonts w:ascii="Arial" w:eastAsiaTheme="majorEastAsia" w:hAnsi="Arial" w:cs="Arial"/>
          <w:sz w:val="20"/>
          <w:szCs w:val="20"/>
        </w:rPr>
      </w:pPr>
      <w:r w:rsidRPr="0073079C">
        <w:rPr>
          <w:rStyle w:val="math-inline"/>
          <w:rFonts w:ascii="Arial" w:eastAsiaTheme="majorEastAsia" w:hAnsi="Arial" w:cs="Arial"/>
          <w:b/>
          <w:bCs/>
          <w:sz w:val="20"/>
          <w:szCs w:val="20"/>
        </w:rPr>
        <w:t>Q</w:t>
      </w:r>
      <w:r w:rsidRPr="0073079C">
        <w:rPr>
          <w:rStyle w:val="citation-67"/>
          <w:rFonts w:ascii="Arial" w:eastAsiaTheme="majorEastAsia" w:hAnsi="Arial" w:cs="Arial"/>
          <w:sz w:val="20"/>
          <w:szCs w:val="20"/>
        </w:rPr>
        <w:t>: Volumetric flow rate (</w:t>
      </w:r>
      <w:r w:rsidRPr="0073079C">
        <w:rPr>
          <w:rStyle w:val="math-inline"/>
          <w:rFonts w:ascii="Arial" w:eastAsiaTheme="majorEastAsia" w:hAnsi="Arial" w:cs="Arial"/>
          <w:sz w:val="20"/>
          <w:szCs w:val="20"/>
        </w:rPr>
        <w:t>m^3/s</w:t>
      </w:r>
      <w:r w:rsidRPr="0073079C">
        <w:rPr>
          <w:rStyle w:val="citation-66"/>
          <w:rFonts w:ascii="Arial" w:eastAsiaTheme="majorEastAsia" w:hAnsi="Arial" w:cs="Arial"/>
          <w:sz w:val="20"/>
          <w:szCs w:val="20"/>
        </w:rPr>
        <w:t>)</w:t>
      </w:r>
      <w:r w:rsidRPr="0073079C">
        <w:rPr>
          <w:rFonts w:ascii="Arial" w:hAnsi="Arial" w:cs="Arial"/>
          <w:sz w:val="20"/>
          <w:szCs w:val="20"/>
        </w:rPr>
        <w:t xml:space="preserve"> </w:t>
      </w:r>
    </w:p>
    <w:p w:rsidR="0073079C" w:rsidRPr="0073079C" w:rsidRDefault="0073079C" w:rsidP="0073079C">
      <w:pPr>
        <w:pStyle w:val="NormalWeb"/>
        <w:numPr>
          <w:ilvl w:val="0"/>
          <w:numId w:val="19"/>
        </w:numPr>
        <w:spacing w:before="0" w:beforeAutospacing="0"/>
        <w:rPr>
          <w:rFonts w:ascii="Arial" w:eastAsiaTheme="majorEastAsia" w:hAnsi="Arial" w:cs="Arial"/>
          <w:sz w:val="20"/>
          <w:szCs w:val="20"/>
        </w:rPr>
      </w:pPr>
      <w:r w:rsidRPr="0073079C">
        <w:rPr>
          <w:rStyle w:val="math-inline"/>
          <w:rFonts w:ascii="Arial" w:eastAsiaTheme="majorEastAsia" w:hAnsi="Arial" w:cs="Arial"/>
          <w:b/>
          <w:bCs/>
          <w:sz w:val="20"/>
          <w:szCs w:val="20"/>
        </w:rPr>
        <w:t>R</w:t>
      </w:r>
      <w:r w:rsidRPr="0073079C">
        <w:rPr>
          <w:rStyle w:val="citation-65"/>
          <w:rFonts w:ascii="Arial" w:hAnsi="Arial" w:cs="Arial"/>
          <w:sz w:val="20"/>
          <w:szCs w:val="20"/>
        </w:rPr>
        <w:t>: Radius of the pipe (</w:t>
      </w:r>
      <w:r w:rsidRPr="0073079C">
        <w:rPr>
          <w:rStyle w:val="math-inline"/>
          <w:rFonts w:ascii="Arial" w:eastAsiaTheme="majorEastAsia" w:hAnsi="Arial" w:cs="Arial"/>
          <w:sz w:val="20"/>
          <w:szCs w:val="20"/>
        </w:rPr>
        <w:t>m</w:t>
      </w:r>
      <w:r w:rsidRPr="0073079C">
        <w:rPr>
          <w:rStyle w:val="citation-64"/>
          <w:rFonts w:ascii="Arial" w:eastAsiaTheme="majorEastAsia" w:hAnsi="Arial" w:cs="Arial"/>
          <w:sz w:val="20"/>
          <w:szCs w:val="20"/>
        </w:rPr>
        <w:t>)</w:t>
      </w:r>
    </w:p>
    <w:p w:rsidR="00DF6F35" w:rsidRDefault="00DF6F35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6A472A" w:rsidRDefault="006A472A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6A472A" w:rsidRDefault="006A472A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1513E3" w:rsidRDefault="001513E3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1513E3" w:rsidRDefault="001513E3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1513E3" w:rsidRDefault="001513E3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1513E3" w:rsidRPr="00AD006D" w:rsidRDefault="001513E3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AD006D" w:rsidRPr="00AD006D" w:rsidRDefault="00AD006D" w:rsidP="00AD006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AD006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Features</w:t>
      </w:r>
    </w:p>
    <w:p w:rsidR="00AD006D" w:rsidRPr="00E15E95" w:rsidRDefault="00AD006D" w:rsidP="00E15E9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Real-time leak detection</w:t>
      </w:r>
    </w:p>
    <w:p w:rsidR="00AD006D" w:rsidRPr="00E15E95" w:rsidRDefault="00AD006D" w:rsidP="00E15E9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Tank level monitoring</w:t>
      </w:r>
    </w:p>
    <w:p w:rsidR="002D5885" w:rsidRPr="00E15E95" w:rsidRDefault="00AD006D" w:rsidP="00E15E9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Abnormal flow detection</w:t>
      </w:r>
    </w:p>
    <w:p w:rsidR="00AD006D" w:rsidRPr="00E15E95" w:rsidRDefault="00AD006D" w:rsidP="00E15E9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Bluetooth alert system</w:t>
      </w:r>
    </w:p>
    <w:p w:rsidR="00AD006D" w:rsidRPr="00E15E95" w:rsidRDefault="00AD006D" w:rsidP="00E15E95">
      <w:pPr>
        <w:pStyle w:val="ListParagraph"/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E15E9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Password-protected tank access</w:t>
      </w:r>
    </w:p>
    <w:p w:rsidR="002D5885" w:rsidRDefault="002D5885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DF6F35" w:rsidRDefault="00DF6F35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DF6F35" w:rsidRPr="00AD006D" w:rsidRDefault="00DF6F35" w:rsidP="00AD006D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eastAsia="en-GB"/>
          <w14:ligatures w14:val="none"/>
        </w:rPr>
      </w:pPr>
    </w:p>
    <w:p w:rsidR="00AD006D" w:rsidRPr="00AD006D" w:rsidRDefault="00AD006D" w:rsidP="00AD006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AD006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Conclusion</w:t>
      </w:r>
    </w:p>
    <w:p w:rsidR="00AD006D" w:rsidRDefault="00AD006D" w:rsidP="00AD006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  <w:r w:rsidRPr="00AD006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This system provides intelligent and secure water management by integrating sensors, flow</w:t>
      </w:r>
      <w:r w:rsidR="002D5885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 xml:space="preserve"> </w:t>
      </w:r>
      <w:r w:rsidRPr="00AD006D"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  <w:t>monitoring, and Bluetooth-based authentication.</w:t>
      </w:r>
    </w:p>
    <w:p w:rsidR="00E15E95" w:rsidRDefault="00E15E95" w:rsidP="00AD006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:rsidR="00DF6F35" w:rsidRDefault="00DF6F35" w:rsidP="00AD006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:rsidR="00DF6F35" w:rsidRDefault="00E15E95" w:rsidP="00DF6F3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36"/>
          <w:szCs w:val="36"/>
          <w:u w:val="single"/>
          <w:lang w:eastAsia="en-GB"/>
          <w14:ligatures w14:val="none"/>
        </w:rPr>
      </w:pPr>
      <w:r w:rsidRPr="00AD006D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F</w:t>
      </w:r>
      <w:r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u w:val="single"/>
          <w:lang w:eastAsia="en-GB"/>
          <w14:ligatures w14:val="none"/>
        </w:rPr>
        <w:t>uture Scope</w:t>
      </w:r>
    </w:p>
    <w:p w:rsidR="00DF6F35" w:rsidRPr="00DF6F35" w:rsidRDefault="00DF6F35" w:rsidP="00DF6F35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GB"/>
          <w14:ligatures w14:val="none"/>
        </w:rPr>
      </w:pPr>
      <w:r w:rsidRPr="00DB1AD3">
        <w:rPr>
          <w:rFonts w:ascii="Calibri" w:eastAsia="Times New Roman" w:hAnsi="Calibri" w:cs="Calibri"/>
          <w:i/>
          <w:iCs/>
          <w:kern w:val="0"/>
          <w:sz w:val="28"/>
          <w:szCs w:val="28"/>
          <w:u w:val="single"/>
          <w:lang w:eastAsia="en-GB"/>
          <w14:ligatures w14:val="none"/>
        </w:rPr>
        <w:lastRenderedPageBreak/>
        <w:t>Consumption Forecasting</w:t>
      </w:r>
      <w:r w:rsidRPr="00DF6F35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: Analysing data to predict how much water a building will need the next day, allowing for optimized tank filling during off-peak electricity hours.</w:t>
      </w:r>
    </w:p>
    <w:p w:rsidR="00DF6F35" w:rsidRPr="00DF6F35" w:rsidRDefault="00DF6F35" w:rsidP="00DF6F35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GB"/>
          <w14:ligatures w14:val="none"/>
        </w:rPr>
      </w:pPr>
      <w:r w:rsidRPr="00DB1AD3">
        <w:rPr>
          <w:rFonts w:ascii="Calibri" w:eastAsia="Times New Roman" w:hAnsi="Calibri" w:cs="Calibri"/>
          <w:i/>
          <w:iCs/>
          <w:kern w:val="0"/>
          <w:sz w:val="28"/>
          <w:szCs w:val="28"/>
          <w:u w:val="single"/>
          <w:lang w:eastAsia="en-GB"/>
          <w14:ligatures w14:val="none"/>
        </w:rPr>
        <w:t>Automated Billing</w:t>
      </w:r>
      <w:r w:rsidRPr="00DF6F35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: Creating unique "Water Wallets" for residents. Users could "pre-pay" for 1000L of water; once the flow sensor counts that much, the system automatically closes their specific supply line until they top up.</w:t>
      </w:r>
    </w:p>
    <w:p w:rsidR="00DF6F35" w:rsidRPr="00DF6F35" w:rsidRDefault="00DF6F35" w:rsidP="00DF6F35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GB"/>
          <w14:ligatures w14:val="none"/>
        </w:rPr>
      </w:pPr>
      <w:r w:rsidRPr="00DB1AD3">
        <w:rPr>
          <w:rFonts w:ascii="Calibri" w:eastAsia="Times New Roman" w:hAnsi="Calibri" w:cs="Calibri"/>
          <w:i/>
          <w:iCs/>
          <w:kern w:val="0"/>
          <w:sz w:val="28"/>
          <w:szCs w:val="28"/>
          <w:u w:val="single"/>
          <w:lang w:eastAsia="en-GB"/>
          <w14:ligatures w14:val="none"/>
        </w:rPr>
        <w:t>Water Quality Sensing</w:t>
      </w:r>
      <w:r w:rsidRPr="00DF6F35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: Adding pH, Turbidity, and TDS (Total Dissolved Solids) sensors. The dashboard wouldn't just tell you how much water you have, but also if it is safe to drink.</w:t>
      </w:r>
    </w:p>
    <w:p w:rsidR="00DF6F35" w:rsidRPr="00DF6F35" w:rsidRDefault="00DF6F35" w:rsidP="00DF6F35">
      <w:pPr>
        <w:pStyle w:val="ListParagraph"/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u w:val="single"/>
          <w:lang w:eastAsia="en-GB"/>
          <w14:ligatures w14:val="none"/>
        </w:rPr>
      </w:pPr>
      <w:r w:rsidRPr="00DB1AD3">
        <w:rPr>
          <w:rFonts w:ascii="Calibri" w:eastAsia="Times New Roman" w:hAnsi="Calibri" w:cs="Calibri"/>
          <w:i/>
          <w:iCs/>
          <w:kern w:val="0"/>
          <w:sz w:val="28"/>
          <w:szCs w:val="28"/>
          <w:u w:val="single"/>
          <w:lang w:eastAsia="en-GB"/>
          <w14:ligatures w14:val="none"/>
        </w:rPr>
        <w:t>Acoustic Leak Detection</w:t>
      </w:r>
      <w:r w:rsidRPr="00DF6F35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: Using specialized microphones to detect the "hiss" of underground pipe leaks that flow sensors might miss.</w:t>
      </w:r>
      <w:r w:rsidR="00DB1AD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ab/>
      </w:r>
    </w:p>
    <w:p w:rsidR="00E15E95" w:rsidRDefault="00E15E95" w:rsidP="00AD006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:rsidR="00E15E95" w:rsidRPr="00AD006D" w:rsidRDefault="00E15E95" w:rsidP="00AD006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8"/>
          <w:szCs w:val="28"/>
          <w:lang w:eastAsia="en-GB"/>
          <w14:ligatures w14:val="none"/>
        </w:rPr>
      </w:pPr>
    </w:p>
    <w:p w:rsidR="008A03BF" w:rsidRDefault="008A03BF"/>
    <w:sectPr w:rsidR="008A03BF"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3A37" w:rsidRDefault="00363A37" w:rsidP="0067427B">
      <w:pPr>
        <w:spacing w:after="0" w:line="240" w:lineRule="auto"/>
      </w:pPr>
      <w:r>
        <w:separator/>
      </w:r>
    </w:p>
  </w:endnote>
  <w:endnote w:type="continuationSeparator" w:id="0">
    <w:p w:rsidR="00363A37" w:rsidRDefault="00363A37" w:rsidP="00674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37538472"/>
      <w:docPartObj>
        <w:docPartGallery w:val="Page Numbers (Bottom of Page)"/>
        <w:docPartUnique/>
      </w:docPartObj>
    </w:sdtPr>
    <w:sdtContent>
      <w:p w:rsidR="0067427B" w:rsidRDefault="0067427B" w:rsidP="00C129E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67427B" w:rsidRDefault="0067427B" w:rsidP="0067427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6869276"/>
      <w:docPartObj>
        <w:docPartGallery w:val="Page Numbers (Bottom of Page)"/>
        <w:docPartUnique/>
      </w:docPartObj>
    </w:sdtPr>
    <w:sdtContent>
      <w:p w:rsidR="0067427B" w:rsidRDefault="0067427B" w:rsidP="00C129E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67427B" w:rsidRDefault="0067427B" w:rsidP="0067427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3A37" w:rsidRDefault="00363A37" w:rsidP="0067427B">
      <w:pPr>
        <w:spacing w:after="0" w:line="240" w:lineRule="auto"/>
      </w:pPr>
      <w:r>
        <w:separator/>
      </w:r>
    </w:p>
  </w:footnote>
  <w:footnote w:type="continuationSeparator" w:id="0">
    <w:p w:rsidR="00363A37" w:rsidRDefault="00363A37" w:rsidP="00674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560F"/>
    <w:multiLevelType w:val="hybridMultilevel"/>
    <w:tmpl w:val="6966D5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E5466"/>
    <w:multiLevelType w:val="multilevel"/>
    <w:tmpl w:val="0E56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2306"/>
    <w:multiLevelType w:val="hybridMultilevel"/>
    <w:tmpl w:val="381CD2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5016F"/>
    <w:multiLevelType w:val="hybridMultilevel"/>
    <w:tmpl w:val="AACA999A"/>
    <w:lvl w:ilvl="0" w:tplc="1ABC266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D75144"/>
    <w:multiLevelType w:val="hybridMultilevel"/>
    <w:tmpl w:val="31340E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622A0"/>
    <w:multiLevelType w:val="hybridMultilevel"/>
    <w:tmpl w:val="3CBA20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B33B57"/>
    <w:multiLevelType w:val="hybridMultilevel"/>
    <w:tmpl w:val="603E9B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948C2"/>
    <w:multiLevelType w:val="hybridMultilevel"/>
    <w:tmpl w:val="5738594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333A2"/>
    <w:multiLevelType w:val="hybridMultilevel"/>
    <w:tmpl w:val="B94885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B3D9F"/>
    <w:multiLevelType w:val="hybridMultilevel"/>
    <w:tmpl w:val="9DFE9588"/>
    <w:lvl w:ilvl="0" w:tplc="1ABC266E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22436F"/>
    <w:multiLevelType w:val="multilevel"/>
    <w:tmpl w:val="59A0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21421"/>
    <w:multiLevelType w:val="hybridMultilevel"/>
    <w:tmpl w:val="D2104B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F7221"/>
    <w:multiLevelType w:val="hybridMultilevel"/>
    <w:tmpl w:val="6352AE0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443EA5"/>
    <w:multiLevelType w:val="hybridMultilevel"/>
    <w:tmpl w:val="259E8B7A"/>
    <w:lvl w:ilvl="0" w:tplc="AE0A5098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2755FB"/>
    <w:multiLevelType w:val="hybridMultilevel"/>
    <w:tmpl w:val="A600B7A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4064A1"/>
    <w:multiLevelType w:val="hybridMultilevel"/>
    <w:tmpl w:val="8690E672"/>
    <w:lvl w:ilvl="0" w:tplc="A1C239F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6882FE4"/>
    <w:multiLevelType w:val="multilevel"/>
    <w:tmpl w:val="00E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B56A5"/>
    <w:multiLevelType w:val="hybridMultilevel"/>
    <w:tmpl w:val="748CA7D4"/>
    <w:lvl w:ilvl="0" w:tplc="AE0A5098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376C7B"/>
    <w:multiLevelType w:val="hybridMultilevel"/>
    <w:tmpl w:val="D20821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4723D1"/>
    <w:multiLevelType w:val="multilevel"/>
    <w:tmpl w:val="6F6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553C08"/>
    <w:multiLevelType w:val="hybridMultilevel"/>
    <w:tmpl w:val="6F98983C"/>
    <w:lvl w:ilvl="0" w:tplc="A1C239F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629443">
    <w:abstractNumId w:val="5"/>
  </w:num>
  <w:num w:numId="2" w16cid:durableId="1048337842">
    <w:abstractNumId w:val="6"/>
  </w:num>
  <w:num w:numId="3" w16cid:durableId="513224945">
    <w:abstractNumId w:val="8"/>
  </w:num>
  <w:num w:numId="4" w16cid:durableId="1392535152">
    <w:abstractNumId w:val="4"/>
  </w:num>
  <w:num w:numId="5" w16cid:durableId="1336224691">
    <w:abstractNumId w:val="2"/>
  </w:num>
  <w:num w:numId="6" w16cid:durableId="2121754134">
    <w:abstractNumId w:val="18"/>
  </w:num>
  <w:num w:numId="7" w16cid:durableId="967514648">
    <w:abstractNumId w:val="11"/>
  </w:num>
  <w:num w:numId="8" w16cid:durableId="60299081">
    <w:abstractNumId w:val="3"/>
  </w:num>
  <w:num w:numId="9" w16cid:durableId="1122269490">
    <w:abstractNumId w:val="9"/>
  </w:num>
  <w:num w:numId="10" w16cid:durableId="1720090544">
    <w:abstractNumId w:val="15"/>
  </w:num>
  <w:num w:numId="11" w16cid:durableId="552010200">
    <w:abstractNumId w:val="20"/>
  </w:num>
  <w:num w:numId="12" w16cid:durableId="445588841">
    <w:abstractNumId w:val="13"/>
  </w:num>
  <w:num w:numId="13" w16cid:durableId="1578898705">
    <w:abstractNumId w:val="1"/>
  </w:num>
  <w:num w:numId="14" w16cid:durableId="1546210354">
    <w:abstractNumId w:val="16"/>
  </w:num>
  <w:num w:numId="15" w16cid:durableId="944076022">
    <w:abstractNumId w:val="19"/>
  </w:num>
  <w:num w:numId="16" w16cid:durableId="949625431">
    <w:abstractNumId w:val="10"/>
  </w:num>
  <w:num w:numId="17" w16cid:durableId="1166675430">
    <w:abstractNumId w:val="17"/>
  </w:num>
  <w:num w:numId="18" w16cid:durableId="1141271432">
    <w:abstractNumId w:val="0"/>
  </w:num>
  <w:num w:numId="19" w16cid:durableId="55319821">
    <w:abstractNumId w:val="7"/>
  </w:num>
  <w:num w:numId="20" w16cid:durableId="1351177113">
    <w:abstractNumId w:val="12"/>
  </w:num>
  <w:num w:numId="21" w16cid:durableId="4726465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73D"/>
    <w:rsid w:val="00122379"/>
    <w:rsid w:val="001513E3"/>
    <w:rsid w:val="001C3B3A"/>
    <w:rsid w:val="002D5885"/>
    <w:rsid w:val="003602CE"/>
    <w:rsid w:val="0036247A"/>
    <w:rsid w:val="00363A37"/>
    <w:rsid w:val="003F039F"/>
    <w:rsid w:val="0067427B"/>
    <w:rsid w:val="006A472A"/>
    <w:rsid w:val="00710DBD"/>
    <w:rsid w:val="0073079C"/>
    <w:rsid w:val="008A03BF"/>
    <w:rsid w:val="00944CED"/>
    <w:rsid w:val="00A643AF"/>
    <w:rsid w:val="00AD006D"/>
    <w:rsid w:val="00BB173D"/>
    <w:rsid w:val="00C2110C"/>
    <w:rsid w:val="00D24CFF"/>
    <w:rsid w:val="00DB1AD3"/>
    <w:rsid w:val="00DF6F35"/>
    <w:rsid w:val="00E15E95"/>
    <w:rsid w:val="00E23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CA3A2"/>
  <w15:chartTrackingRefBased/>
  <w15:docId w15:val="{4D2CD52E-03B7-6248-8FD2-4D7DB0AA2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1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1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73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006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:lang w:eastAsia="en-GB"/>
      <w14:ligatures w14:val="none"/>
    </w:rPr>
  </w:style>
  <w:style w:type="paragraph" w:customStyle="1" w:styleId="p2">
    <w:name w:val="p2"/>
    <w:basedOn w:val="Normal"/>
    <w:rsid w:val="00AD006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AD006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F6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67427B"/>
  </w:style>
  <w:style w:type="character" w:customStyle="1" w:styleId="citation-73">
    <w:name w:val="citation-73"/>
    <w:basedOn w:val="DefaultParagraphFont"/>
    <w:rsid w:val="0067427B"/>
  </w:style>
  <w:style w:type="character" w:customStyle="1" w:styleId="citation-72">
    <w:name w:val="citation-72"/>
    <w:basedOn w:val="DefaultParagraphFont"/>
    <w:rsid w:val="0067427B"/>
  </w:style>
  <w:style w:type="paragraph" w:styleId="Footer">
    <w:name w:val="footer"/>
    <w:basedOn w:val="Normal"/>
    <w:link w:val="FooterChar"/>
    <w:uiPriority w:val="99"/>
    <w:unhideWhenUsed/>
    <w:rsid w:val="006742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27B"/>
  </w:style>
  <w:style w:type="character" w:styleId="PageNumber">
    <w:name w:val="page number"/>
    <w:basedOn w:val="DefaultParagraphFont"/>
    <w:uiPriority w:val="99"/>
    <w:semiHidden/>
    <w:unhideWhenUsed/>
    <w:rsid w:val="0067427B"/>
  </w:style>
  <w:style w:type="character" w:customStyle="1" w:styleId="citation-71">
    <w:name w:val="citation-71"/>
    <w:basedOn w:val="DefaultParagraphFont"/>
    <w:rsid w:val="0073079C"/>
  </w:style>
  <w:style w:type="character" w:customStyle="1" w:styleId="citation-70">
    <w:name w:val="citation-70"/>
    <w:basedOn w:val="DefaultParagraphFont"/>
    <w:rsid w:val="0073079C"/>
  </w:style>
  <w:style w:type="character" w:customStyle="1" w:styleId="citation-69">
    <w:name w:val="citation-69"/>
    <w:basedOn w:val="DefaultParagraphFont"/>
    <w:rsid w:val="0073079C"/>
  </w:style>
  <w:style w:type="character" w:customStyle="1" w:styleId="citation-68">
    <w:name w:val="citation-68"/>
    <w:basedOn w:val="DefaultParagraphFont"/>
    <w:rsid w:val="0073079C"/>
  </w:style>
  <w:style w:type="character" w:customStyle="1" w:styleId="citation-67">
    <w:name w:val="citation-67"/>
    <w:basedOn w:val="DefaultParagraphFont"/>
    <w:rsid w:val="0073079C"/>
  </w:style>
  <w:style w:type="character" w:customStyle="1" w:styleId="citation-66">
    <w:name w:val="citation-66"/>
    <w:basedOn w:val="DefaultParagraphFont"/>
    <w:rsid w:val="0073079C"/>
  </w:style>
  <w:style w:type="character" w:customStyle="1" w:styleId="citation-65">
    <w:name w:val="citation-65"/>
    <w:basedOn w:val="DefaultParagraphFont"/>
    <w:rsid w:val="0073079C"/>
  </w:style>
  <w:style w:type="character" w:customStyle="1" w:styleId="citation-64">
    <w:name w:val="citation-64"/>
    <w:basedOn w:val="DefaultParagraphFont"/>
    <w:rsid w:val="0073079C"/>
  </w:style>
  <w:style w:type="character" w:customStyle="1" w:styleId="apple-converted-space">
    <w:name w:val="apple-converted-space"/>
    <w:basedOn w:val="DefaultParagraphFont"/>
    <w:rsid w:val="006A4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5461087-11FB-0E4D-B432-220D2920C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 S&amp;H 1J 2024 JASPRATAP SINGH</dc:creator>
  <cp:keywords/>
  <dc:description/>
  <cp:lastModifiedBy>EC S&amp;H 1J 2024 JASPRATAP SINGH</cp:lastModifiedBy>
  <cp:revision>6</cp:revision>
  <dcterms:created xsi:type="dcterms:W3CDTF">2026-02-21T04:23:00Z</dcterms:created>
  <dcterms:modified xsi:type="dcterms:W3CDTF">2026-02-21T12:04:00Z</dcterms:modified>
</cp:coreProperties>
</file>