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FD7B" w14:textId="77777777" w:rsidR="007B6ECA" w:rsidRPr="007B6ECA" w:rsidRDefault="007B6ECA" w:rsidP="007B6ECA">
      <w:r w:rsidRPr="007B6ECA">
        <w:rPr>
          <w:b/>
          <w:bCs/>
        </w:rPr>
        <w:t>            Activity 4: NLP Case Study Analysis </w:t>
      </w:r>
    </w:p>
    <w:p w14:paraId="71C545C0" w14:textId="77777777" w:rsidR="007B6ECA" w:rsidRPr="007B6ECA" w:rsidRDefault="007B6ECA" w:rsidP="007B6ECA"/>
    <w:p w14:paraId="3811D082" w14:textId="77777777" w:rsidR="007B6ECA" w:rsidRPr="007B6ECA" w:rsidRDefault="007B6ECA" w:rsidP="007B6ECA">
      <w:r w:rsidRPr="007B6ECA">
        <w:rPr>
          <w:b/>
          <w:bCs/>
        </w:rPr>
        <w:t xml:space="preserve">Title of the Project: </w:t>
      </w:r>
      <w:r w:rsidRPr="007B6ECA">
        <w:t>College Information Chatbot using NLP and Machine Learning</w:t>
      </w:r>
      <w:r w:rsidRPr="007B6ECA">
        <w:rPr>
          <w:b/>
          <w:bCs/>
        </w:rPr>
        <w:t> </w:t>
      </w:r>
    </w:p>
    <w:p w14:paraId="1E78EB83" w14:textId="77777777" w:rsidR="007B6ECA" w:rsidRPr="007B6ECA" w:rsidRDefault="007B6ECA" w:rsidP="007B6ECA">
      <w:r w:rsidRPr="007B6ECA">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3622"/>
        <w:gridCol w:w="4581"/>
      </w:tblGrid>
      <w:tr w:rsidR="007B6ECA" w:rsidRPr="007B6ECA" w14:paraId="1624EE5F"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FEFC3BA" w14:textId="77777777" w:rsidR="007B6ECA" w:rsidRPr="007B6ECA" w:rsidRDefault="007B6ECA" w:rsidP="007B6ECA">
            <w:r w:rsidRPr="007B6ECA">
              <w:rPr>
                <w:b/>
                <w:bCs/>
              </w:rPr>
              <w:t>Contents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3486D1" w14:textId="77777777" w:rsidR="007B6ECA" w:rsidRPr="007B6ECA" w:rsidRDefault="007B6ECA" w:rsidP="007B6ECA">
            <w:r w:rsidRPr="007B6ECA">
              <w:rPr>
                <w:b/>
                <w:bCs/>
              </w:rPr>
              <w:t>Description</w:t>
            </w:r>
          </w:p>
        </w:tc>
      </w:tr>
      <w:tr w:rsidR="007B6ECA" w:rsidRPr="007B6ECA" w14:paraId="468CC430"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D98250" w14:textId="77777777" w:rsidR="007B6ECA" w:rsidRPr="007B6ECA" w:rsidRDefault="007B6ECA" w:rsidP="007B6ECA">
            <w:r w:rsidRPr="007B6ECA">
              <w:rPr>
                <w:b/>
                <w:bCs/>
              </w:rPr>
              <w:t>1. Case Study &amp; Problem Definition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068FBB3" w14:textId="77777777" w:rsidR="007B6ECA" w:rsidRPr="007B6ECA" w:rsidRDefault="007B6ECA" w:rsidP="007B6ECA">
            <w:r w:rsidRPr="007B6ECA">
              <w:rPr>
                <w:b/>
                <w:bCs/>
              </w:rPr>
              <w:t>Problem background &amp; NLP necessity</w:t>
            </w:r>
          </w:p>
        </w:tc>
      </w:tr>
      <w:tr w:rsidR="007B6ECA" w:rsidRPr="007B6ECA" w14:paraId="5079F6DC"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4F4E30" w14:textId="77777777" w:rsidR="007B6ECA" w:rsidRPr="007B6ECA" w:rsidRDefault="007B6ECA" w:rsidP="007B6ECA">
            <w:r w:rsidRPr="007B6ECA">
              <w:rPr>
                <w:b/>
                <w:bCs/>
              </w:rPr>
              <w:t>2. Dataset / Text Source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A775EBA" w14:textId="77777777" w:rsidR="007B6ECA" w:rsidRPr="007B6ECA" w:rsidRDefault="007B6ECA" w:rsidP="007B6ECA">
            <w:r w:rsidRPr="007B6ECA">
              <w:rPr>
                <w:b/>
                <w:bCs/>
              </w:rPr>
              <w:t>Text type, sources, &amp; dataset size</w:t>
            </w:r>
          </w:p>
        </w:tc>
      </w:tr>
      <w:tr w:rsidR="007B6ECA" w:rsidRPr="007B6ECA" w14:paraId="36F1B044"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004856" w14:textId="77777777" w:rsidR="007B6ECA" w:rsidRPr="007B6ECA" w:rsidRDefault="007B6ECA" w:rsidP="007B6ECA">
            <w:r w:rsidRPr="007B6ECA">
              <w:rPr>
                <w:b/>
                <w:bCs/>
              </w:rPr>
              <w:t>3. NLP Pipeline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E3F319" w14:textId="77777777" w:rsidR="007B6ECA" w:rsidRPr="007B6ECA" w:rsidRDefault="007B6ECA" w:rsidP="007B6ECA">
            <w:r w:rsidRPr="007B6ECA">
              <w:rPr>
                <w:b/>
                <w:bCs/>
              </w:rPr>
              <w:t>Preprocessing, representation, &amp; model workflow</w:t>
            </w:r>
          </w:p>
        </w:tc>
      </w:tr>
      <w:tr w:rsidR="007B6ECA" w:rsidRPr="007B6ECA" w14:paraId="4DC3BA53"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0404A8" w14:textId="77777777" w:rsidR="007B6ECA" w:rsidRPr="007B6ECA" w:rsidRDefault="007B6ECA" w:rsidP="007B6ECA">
            <w:r w:rsidRPr="007B6ECA">
              <w:rPr>
                <w:b/>
                <w:bCs/>
              </w:rPr>
              <w:t>4. NLP Techniques Used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3386B6" w14:textId="77777777" w:rsidR="007B6ECA" w:rsidRPr="007B6ECA" w:rsidRDefault="007B6ECA" w:rsidP="007B6ECA">
            <w:r w:rsidRPr="007B6ECA">
              <w:rPr>
                <w:b/>
                <w:bCs/>
              </w:rPr>
              <w:t>Tokenization, TF-IDF, embeddings, &amp; models</w:t>
            </w:r>
          </w:p>
        </w:tc>
      </w:tr>
      <w:tr w:rsidR="007B6ECA" w:rsidRPr="007B6ECA" w14:paraId="30BC9443"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CFE38F" w14:textId="77777777" w:rsidR="007B6ECA" w:rsidRPr="007B6ECA" w:rsidRDefault="007B6ECA" w:rsidP="007B6ECA">
            <w:r w:rsidRPr="007B6ECA">
              <w:rPr>
                <w:b/>
                <w:bCs/>
              </w:rPr>
              <w:t>5. Model / Algorithm Analysis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A59C3E3" w14:textId="77777777" w:rsidR="007B6ECA" w:rsidRPr="007B6ECA" w:rsidRDefault="007B6ECA" w:rsidP="007B6ECA">
            <w:r w:rsidRPr="007B6ECA">
              <w:rPr>
                <w:b/>
                <w:bCs/>
              </w:rPr>
              <w:t>Model selection &amp; suitability reasoning</w:t>
            </w:r>
          </w:p>
        </w:tc>
      </w:tr>
      <w:tr w:rsidR="007B6ECA" w:rsidRPr="007B6ECA" w14:paraId="20558CB5"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909C0A" w14:textId="77777777" w:rsidR="007B6ECA" w:rsidRPr="007B6ECA" w:rsidRDefault="007B6ECA" w:rsidP="007B6ECA">
            <w:r w:rsidRPr="007B6ECA">
              <w:rPr>
                <w:b/>
                <w:bCs/>
              </w:rPr>
              <w:t>6. Results &amp; Evaluation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BF1355" w14:textId="77777777" w:rsidR="007B6ECA" w:rsidRPr="007B6ECA" w:rsidRDefault="007B6ECA" w:rsidP="007B6ECA">
            <w:r w:rsidRPr="007B6ECA">
              <w:rPr>
                <w:b/>
                <w:bCs/>
              </w:rPr>
              <w:t>Performance metrics &amp; evaluation</w:t>
            </w:r>
          </w:p>
        </w:tc>
      </w:tr>
      <w:tr w:rsidR="007B6ECA" w:rsidRPr="007B6ECA" w14:paraId="145718C0"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03B3A7" w14:textId="77777777" w:rsidR="007B6ECA" w:rsidRPr="007B6ECA" w:rsidRDefault="007B6ECA" w:rsidP="007B6ECA">
            <w:r w:rsidRPr="007B6ECA">
              <w:rPr>
                <w:b/>
                <w:bCs/>
              </w:rPr>
              <w:t>7. Challenges / Limitations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0FD479" w14:textId="77777777" w:rsidR="007B6ECA" w:rsidRPr="007B6ECA" w:rsidRDefault="007B6ECA" w:rsidP="007B6ECA">
            <w:r w:rsidRPr="007B6ECA">
              <w:rPr>
                <w:b/>
                <w:bCs/>
              </w:rPr>
              <w:t>Ambiguity, data limits, &amp; domain challenges</w:t>
            </w:r>
          </w:p>
        </w:tc>
      </w:tr>
      <w:tr w:rsidR="007B6ECA" w:rsidRPr="007B6ECA" w14:paraId="631FEE41" w14:textId="77777777">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C5D3BB7" w14:textId="77777777" w:rsidR="007B6ECA" w:rsidRPr="007B6ECA" w:rsidRDefault="007B6ECA" w:rsidP="007B6ECA">
            <w:r w:rsidRPr="007B6ECA">
              <w:rPr>
                <w:b/>
                <w:bCs/>
              </w:rPr>
              <w:t>8. Research Perspective / Improvement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FC8BDA3" w14:textId="77777777" w:rsidR="007B6ECA" w:rsidRPr="007B6ECA" w:rsidRDefault="007B6ECA" w:rsidP="007B6ECA">
            <w:r w:rsidRPr="007B6ECA">
              <w:rPr>
                <w:b/>
                <w:bCs/>
              </w:rPr>
              <w:t>Gaps &amp; proposed future directions</w:t>
            </w:r>
          </w:p>
        </w:tc>
      </w:tr>
    </w:tbl>
    <w:p w14:paraId="5B041DDC" w14:textId="77777777" w:rsidR="007B6ECA" w:rsidRPr="007B6ECA" w:rsidRDefault="007B6ECA" w:rsidP="007B6ECA"/>
    <w:p w14:paraId="47FA707D" w14:textId="77777777" w:rsidR="007B6ECA" w:rsidRPr="007B6ECA" w:rsidRDefault="007B6ECA" w:rsidP="007B6ECA">
      <w:r w:rsidRPr="007B6ECA">
        <w:rPr>
          <w:b/>
          <w:bCs/>
        </w:rPr>
        <w:t>Team Members:</w:t>
      </w:r>
    </w:p>
    <w:p w14:paraId="6DBA5701" w14:textId="77777777" w:rsidR="007B6ECA" w:rsidRPr="007B6ECA" w:rsidRDefault="007B6ECA" w:rsidP="007B6ECA">
      <w:proofErr w:type="spellStart"/>
      <w:proofErr w:type="gramStart"/>
      <w:r w:rsidRPr="007B6ECA">
        <w:t>E.Pragnya</w:t>
      </w:r>
      <w:proofErr w:type="spellEnd"/>
      <w:proofErr w:type="gramEnd"/>
      <w:r w:rsidRPr="007B6ECA">
        <w:t xml:space="preserve"> Sree   - 24B11CS116</w:t>
      </w:r>
    </w:p>
    <w:p w14:paraId="20A8BB46" w14:textId="77777777" w:rsidR="007B6ECA" w:rsidRPr="007B6ECA" w:rsidRDefault="007B6ECA" w:rsidP="007B6ECA">
      <w:proofErr w:type="spellStart"/>
      <w:proofErr w:type="gramStart"/>
      <w:r w:rsidRPr="007B6ECA">
        <w:t>G.Vijaya</w:t>
      </w:r>
      <w:proofErr w:type="spellEnd"/>
      <w:proofErr w:type="gramEnd"/>
      <w:r w:rsidRPr="007B6ECA">
        <w:t xml:space="preserve">             - 24B11CS130</w:t>
      </w:r>
    </w:p>
    <w:p w14:paraId="0425344A" w14:textId="77777777" w:rsidR="007B6ECA" w:rsidRPr="007B6ECA" w:rsidRDefault="007B6ECA" w:rsidP="007B6ECA">
      <w:proofErr w:type="spellStart"/>
      <w:proofErr w:type="gramStart"/>
      <w:r w:rsidRPr="007B6ECA">
        <w:t>G.Surya</w:t>
      </w:r>
      <w:proofErr w:type="spellEnd"/>
      <w:proofErr w:type="gramEnd"/>
      <w:r w:rsidRPr="007B6ECA">
        <w:t xml:space="preserve">               - 24B11CS131</w:t>
      </w:r>
    </w:p>
    <w:p w14:paraId="2253B5C7" w14:textId="77777777" w:rsidR="007B6ECA" w:rsidRPr="007B6ECA" w:rsidRDefault="007B6ECA" w:rsidP="007B6ECA">
      <w:proofErr w:type="spellStart"/>
      <w:proofErr w:type="gramStart"/>
      <w:r w:rsidRPr="007B6ECA">
        <w:t>G.Naidu</w:t>
      </w:r>
      <w:proofErr w:type="spellEnd"/>
      <w:proofErr w:type="gramEnd"/>
      <w:r w:rsidRPr="007B6ECA">
        <w:t xml:space="preserve">               - 24B11CS142</w:t>
      </w:r>
    </w:p>
    <w:p w14:paraId="0071644B" w14:textId="77777777" w:rsidR="007B6ECA" w:rsidRPr="007B6ECA" w:rsidRDefault="007B6ECA" w:rsidP="007B6ECA">
      <w:r w:rsidRPr="007B6ECA">
        <w:rPr>
          <w:b/>
          <w:bCs/>
        </w:rPr>
        <w:t>1. Case Study &amp; Problem Definition</w:t>
      </w:r>
    </w:p>
    <w:p w14:paraId="19215249" w14:textId="77777777" w:rsidR="007B6ECA" w:rsidRPr="007B6ECA" w:rsidRDefault="007B6ECA" w:rsidP="007B6ECA">
      <w:r w:rsidRPr="007B6ECA">
        <w:t xml:space="preserve">The College Information Chatbot is an intent-based NLP application. A student types a normal question such as “What courses are available?” or “What is the hostel fee?”. The system cleans the sentence, converts it into TF-IDF features, predicts the topic (intent) with a Linear SVM, and returns the stored university answer through a </w:t>
      </w:r>
      <w:proofErr w:type="spellStart"/>
      <w:r w:rsidRPr="007B6ECA">
        <w:t>Streamlit</w:t>
      </w:r>
      <w:proofErr w:type="spellEnd"/>
      <w:r w:rsidRPr="007B6ECA">
        <w:t xml:space="preserve"> chat interface. It is built for current students, applicants and parents.</w:t>
      </w:r>
    </w:p>
    <w:p w14:paraId="2E5E8779" w14:textId="77777777" w:rsidR="007B6ECA" w:rsidRPr="007B6ECA" w:rsidRDefault="007B6ECA" w:rsidP="007B6ECA">
      <w:r w:rsidRPr="007B6ECA">
        <w:t xml:space="preserve">•      </w:t>
      </w:r>
      <w:r w:rsidRPr="007B6ECA">
        <w:rPr>
          <w:b/>
          <w:bCs/>
        </w:rPr>
        <w:t xml:space="preserve">Problem: </w:t>
      </w:r>
      <w:r w:rsidRPr="007B6ECA">
        <w:t>university details (fees, courses, hostel, admissions) are spread across many pages, so users spend time searching or depend on offices for simple, repetitive questions. The same question is also asked in many ways: “What is the hostel fee?”, “How much does hostel cost?”, “Tell me hostel charges”.</w:t>
      </w:r>
    </w:p>
    <w:p w14:paraId="7B8000D6" w14:textId="77777777" w:rsidR="007B6ECA" w:rsidRPr="007B6ECA" w:rsidRDefault="007B6ECA" w:rsidP="007B6ECA">
      <w:r w:rsidRPr="007B6ECA">
        <w:t xml:space="preserve">•      </w:t>
      </w:r>
      <w:r w:rsidRPr="007B6ECA">
        <w:rPr>
          <w:b/>
          <w:bCs/>
        </w:rPr>
        <w:t xml:space="preserve">Why NLP: </w:t>
      </w:r>
      <w:r w:rsidRPr="007B6ECA">
        <w:t>free-text questions must be turned into numbers and matched to a topic by meaning-bearing words and phrases, not by one fixed keyword. A classifier trained on many phrasings handles these variations.</w:t>
      </w:r>
    </w:p>
    <w:p w14:paraId="78AD0C0F" w14:textId="77777777" w:rsidR="007B6ECA" w:rsidRPr="007B6ECA" w:rsidRDefault="007B6ECA" w:rsidP="007B6ECA">
      <w:r w:rsidRPr="007B6ECA">
        <w:lastRenderedPageBreak/>
        <w:t xml:space="preserve">•      </w:t>
      </w:r>
      <w:r w:rsidRPr="007B6ECA">
        <w:rPr>
          <w:b/>
          <w:bCs/>
        </w:rPr>
        <w:t xml:space="preserve">Why not a generative chatbot: </w:t>
      </w:r>
      <w:r w:rsidRPr="007B6ECA">
        <w:t>fees and rules must be exact and verified. The model only chooses a stored answer and never writes new facts, so answers stay controlled and easy to update.</w:t>
      </w:r>
    </w:p>
    <w:p w14:paraId="21B49CDA" w14:textId="77777777" w:rsidR="007B6ECA" w:rsidRPr="007B6ECA" w:rsidRDefault="007B6ECA" w:rsidP="007B6ECA"/>
    <w:p w14:paraId="28F22559" w14:textId="77777777" w:rsidR="007B6ECA" w:rsidRPr="007B6ECA" w:rsidRDefault="007B6ECA" w:rsidP="007B6ECA">
      <w:r w:rsidRPr="007B6ECA">
        <w:rPr>
          <w:b/>
          <w:bCs/>
        </w:rPr>
        <w:t>2. Dataset / Text Source</w:t>
      </w:r>
    </w:p>
    <w:tbl>
      <w:tblPr>
        <w:tblW w:w="0" w:type="auto"/>
        <w:tblCellMar>
          <w:top w:w="15" w:type="dxa"/>
          <w:left w:w="15" w:type="dxa"/>
          <w:bottom w:w="15" w:type="dxa"/>
          <w:right w:w="15" w:type="dxa"/>
        </w:tblCellMar>
        <w:tblLook w:val="04A0" w:firstRow="1" w:lastRow="0" w:firstColumn="1" w:lastColumn="0" w:noHBand="0" w:noVBand="1"/>
      </w:tblPr>
      <w:tblGrid>
        <w:gridCol w:w="1357"/>
        <w:gridCol w:w="7323"/>
      </w:tblGrid>
      <w:tr w:rsidR="007B6ECA" w:rsidRPr="007B6ECA" w14:paraId="2D215939"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6C8F8C1D" w14:textId="77777777" w:rsidR="007B6ECA" w:rsidRPr="007B6ECA" w:rsidRDefault="007B6ECA" w:rsidP="007B6ECA">
            <w:r w:rsidRPr="007B6ECA">
              <w:rPr>
                <w:b/>
                <w:bCs/>
              </w:rPr>
              <w:t>Item</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59FF2AFF" w14:textId="77777777" w:rsidR="007B6ECA" w:rsidRPr="007B6ECA" w:rsidRDefault="007B6ECA" w:rsidP="007B6ECA">
            <w:r w:rsidRPr="007B6ECA">
              <w:rPr>
                <w:b/>
                <w:bCs/>
              </w:rPr>
              <w:t>Description</w:t>
            </w:r>
          </w:p>
        </w:tc>
      </w:tr>
      <w:tr w:rsidR="007B6ECA" w:rsidRPr="007B6ECA" w14:paraId="1BA55A4F" w14:textId="77777777">
        <w:trPr>
          <w:trHeight w:val="63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7368985A" w14:textId="77777777" w:rsidR="007B6ECA" w:rsidRPr="007B6ECA" w:rsidRDefault="007B6ECA" w:rsidP="007B6ECA">
            <w:r w:rsidRPr="007B6ECA">
              <w:rPr>
                <w:b/>
                <w:bCs/>
              </w:rPr>
              <w:t>Source / type</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0EA99AD3" w14:textId="77777777" w:rsidR="007B6ECA" w:rsidRPr="007B6ECA" w:rsidRDefault="007B6ECA" w:rsidP="007B6ECA">
            <w:r w:rsidRPr="007B6ECA">
              <w:t>Custom-built JSON file (</w:t>
            </w:r>
            <w:proofErr w:type="spellStart"/>
            <w:proofErr w:type="gramStart"/>
            <w:r w:rsidRPr="007B6ECA">
              <w:t>intents.json</w:t>
            </w:r>
            <w:proofErr w:type="spellEnd"/>
            <w:proofErr w:type="gramEnd"/>
            <w:r w:rsidRPr="007B6ECA">
              <w:t>) prepared for Aditya University; English text</w:t>
            </w:r>
          </w:p>
        </w:tc>
      </w:tr>
      <w:tr w:rsidR="007B6ECA" w:rsidRPr="007B6ECA" w14:paraId="01111445"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31865162" w14:textId="77777777" w:rsidR="007B6ECA" w:rsidRPr="007B6ECA" w:rsidRDefault="007B6ECA" w:rsidP="007B6ECA">
            <w:r w:rsidRPr="007B6ECA">
              <w:rPr>
                <w:b/>
                <w:bCs/>
              </w:rPr>
              <w:t>Size</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08ECD76D" w14:textId="77777777" w:rsidR="007B6ECA" w:rsidRPr="007B6ECA" w:rsidRDefault="007B6ECA" w:rsidP="007B6ECA">
            <w:r w:rsidRPr="007B6ECA">
              <w:t>85 intents and 1,549 example questions (patterns), about 18 per intent</w:t>
            </w:r>
          </w:p>
        </w:tc>
      </w:tr>
      <w:tr w:rsidR="007B6ECA" w:rsidRPr="007B6ECA" w14:paraId="2774B8B1" w14:textId="77777777">
        <w:trPr>
          <w:trHeight w:val="63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074339DE" w14:textId="77777777" w:rsidR="007B6ECA" w:rsidRPr="007B6ECA" w:rsidRDefault="007B6ECA" w:rsidP="007B6ECA">
            <w:r w:rsidRPr="007B6ECA">
              <w:rPr>
                <w:b/>
                <w:bCs/>
              </w:rPr>
              <w:t>Structure</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390F9FDD" w14:textId="77777777" w:rsidR="007B6ECA" w:rsidRPr="007B6ECA" w:rsidRDefault="007B6ECA" w:rsidP="007B6ECA">
            <w:r w:rsidRPr="007B6ECA">
              <w:t>Each intent has a tag (class), patterns (example questions) and responses (final answer)</w:t>
            </w:r>
          </w:p>
        </w:tc>
      </w:tr>
      <w:tr w:rsidR="007B6ECA" w:rsidRPr="007B6ECA" w14:paraId="14F8E995" w14:textId="77777777">
        <w:trPr>
          <w:trHeight w:val="63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43DE208A" w14:textId="77777777" w:rsidR="007B6ECA" w:rsidRPr="007B6ECA" w:rsidRDefault="007B6ECA" w:rsidP="007B6ECA">
            <w:r w:rsidRPr="007B6ECA">
              <w:rPr>
                <w:b/>
                <w:bCs/>
              </w:rPr>
              <w:t>Topics covered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3B93177D" w14:textId="77777777" w:rsidR="007B6ECA" w:rsidRPr="007B6ECA" w:rsidRDefault="007B6ECA" w:rsidP="007B6ECA">
            <w:r w:rsidRPr="007B6ECA">
              <w:t>Programs, admissions, fees, departments, hostel, transport, placements, examinations, certificates, library and other student services</w:t>
            </w:r>
          </w:p>
        </w:tc>
      </w:tr>
      <w:tr w:rsidR="007B6ECA" w:rsidRPr="007B6ECA" w14:paraId="19F40ACE"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2C25C46F" w14:textId="77777777" w:rsidR="007B6ECA" w:rsidRPr="007B6ECA" w:rsidRDefault="007B6ECA" w:rsidP="007B6ECA">
            <w:r w:rsidRPr="007B6ECA">
              <w:rPr>
                <w:b/>
                <w:bCs/>
              </w:rPr>
              <w:t>Split</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3FED9EDB" w14:textId="77777777" w:rsidR="007B6ECA" w:rsidRPr="007B6ECA" w:rsidRDefault="007B6ECA" w:rsidP="007B6ECA">
            <w:r w:rsidRPr="007B6ECA">
              <w:t>80% training / 20% testing, stratified (about 310 test questions)</w:t>
            </w:r>
          </w:p>
        </w:tc>
      </w:tr>
      <w:tr w:rsidR="007B6ECA" w:rsidRPr="007B6ECA" w14:paraId="025FB0C1"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424F531B" w14:textId="77777777" w:rsidR="007B6ECA" w:rsidRPr="007B6ECA" w:rsidRDefault="007B6ECA" w:rsidP="007B6ECA">
            <w:r w:rsidRPr="007B6ECA">
              <w:rPr>
                <w:b/>
                <w:bCs/>
              </w:rPr>
              <w:t>Example</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78341D94" w14:textId="77777777" w:rsidR="007B6ECA" w:rsidRPr="007B6ECA" w:rsidRDefault="007B6ECA" w:rsidP="007B6ECA">
            <w:r w:rsidRPr="007B6ECA">
              <w:t>Tag “hostel”; pattern “What is the hostel fee?”</w:t>
            </w:r>
          </w:p>
        </w:tc>
      </w:tr>
    </w:tbl>
    <w:p w14:paraId="2C0C8480" w14:textId="77777777" w:rsidR="007B6ECA" w:rsidRPr="007B6ECA" w:rsidRDefault="007B6ECA" w:rsidP="007B6ECA">
      <w:r w:rsidRPr="007B6ECA">
        <w:br/>
      </w:r>
      <w:r w:rsidRPr="007B6ECA">
        <w:br/>
      </w:r>
    </w:p>
    <w:p w14:paraId="7743F8AB" w14:textId="77777777" w:rsidR="007B6ECA" w:rsidRPr="007B6ECA" w:rsidRDefault="007B6ECA" w:rsidP="007B6ECA">
      <w:r w:rsidRPr="007B6ECA">
        <w:rPr>
          <w:b/>
          <w:bCs/>
        </w:rPr>
        <w:t>3. NLP Pipeline</w:t>
      </w:r>
    </w:p>
    <w:tbl>
      <w:tblPr>
        <w:tblW w:w="0" w:type="auto"/>
        <w:tblCellMar>
          <w:top w:w="15" w:type="dxa"/>
          <w:left w:w="15" w:type="dxa"/>
          <w:bottom w:w="15" w:type="dxa"/>
          <w:right w:w="15" w:type="dxa"/>
        </w:tblCellMar>
        <w:tblLook w:val="04A0" w:firstRow="1" w:lastRow="0" w:firstColumn="1" w:lastColumn="0" w:noHBand="0" w:noVBand="1"/>
      </w:tblPr>
      <w:tblGrid>
        <w:gridCol w:w="1219"/>
        <w:gridCol w:w="230"/>
        <w:gridCol w:w="1454"/>
        <w:gridCol w:w="230"/>
        <w:gridCol w:w="1263"/>
        <w:gridCol w:w="230"/>
        <w:gridCol w:w="1291"/>
        <w:gridCol w:w="230"/>
        <w:gridCol w:w="991"/>
        <w:gridCol w:w="230"/>
        <w:gridCol w:w="1312"/>
      </w:tblGrid>
      <w:tr w:rsidR="007B6ECA" w:rsidRPr="007B6ECA" w14:paraId="639F017D" w14:textId="77777777">
        <w:trPr>
          <w:trHeight w:val="660"/>
        </w:trPr>
        <w:tc>
          <w:tcPr>
            <w:tcW w:w="0" w:type="auto"/>
            <w:tcBorders>
              <w:top w:val="single" w:sz="4" w:space="0" w:color="A6A6A6"/>
              <w:left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05A7A49F" w14:textId="77777777" w:rsidR="007B6ECA" w:rsidRPr="007B6ECA" w:rsidRDefault="007B6ECA" w:rsidP="007B6ECA">
            <w:r w:rsidRPr="007B6ECA">
              <w:rPr>
                <w:b/>
                <w:bCs/>
              </w:rPr>
              <w:t>User Question</w:t>
            </w:r>
          </w:p>
          <w:p w14:paraId="0B631BD7" w14:textId="77777777" w:rsidR="007B6ECA" w:rsidRPr="007B6ECA" w:rsidRDefault="007B6ECA" w:rsidP="007B6ECA">
            <w:proofErr w:type="spellStart"/>
            <w:r w:rsidRPr="007B6ECA">
              <w:t>Streamlit</w:t>
            </w:r>
            <w:proofErr w:type="spellEnd"/>
            <w:r w:rsidRPr="007B6ECA">
              <w:t xml:space="preserve"> chat box</w:t>
            </w:r>
          </w:p>
        </w:tc>
        <w:tc>
          <w:tcPr>
            <w:tcW w:w="0" w:type="auto"/>
            <w:tcBorders>
              <w:left w:val="single" w:sz="4" w:space="0" w:color="A6A6A6"/>
            </w:tcBorders>
            <w:hideMark/>
          </w:tcPr>
          <w:p w14:paraId="742FC3CB" w14:textId="77777777" w:rsidR="007B6ECA" w:rsidRPr="007B6ECA" w:rsidRDefault="007B6ECA" w:rsidP="007B6ECA">
            <w:r w:rsidRPr="007B6ECA">
              <w:rPr>
                <w:b/>
                <w:bCs/>
              </w:rPr>
              <w:t>→</w:t>
            </w:r>
          </w:p>
        </w:tc>
        <w:tc>
          <w:tcPr>
            <w:tcW w:w="0" w:type="auto"/>
            <w:tcBorders>
              <w:top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677747E4" w14:textId="77777777" w:rsidR="007B6ECA" w:rsidRPr="007B6ECA" w:rsidRDefault="007B6ECA" w:rsidP="007B6ECA">
            <w:r w:rsidRPr="007B6ECA">
              <w:rPr>
                <w:b/>
                <w:bCs/>
              </w:rPr>
              <w:t>Pre-processing</w:t>
            </w:r>
          </w:p>
          <w:p w14:paraId="660DED7D" w14:textId="77777777" w:rsidR="007B6ECA" w:rsidRPr="007B6ECA" w:rsidRDefault="007B6ECA" w:rsidP="007B6ECA">
            <w:r w:rsidRPr="007B6ECA">
              <w:t>lowercase, regex clean</w:t>
            </w:r>
          </w:p>
        </w:tc>
        <w:tc>
          <w:tcPr>
            <w:tcW w:w="0" w:type="auto"/>
            <w:tcBorders>
              <w:left w:val="single" w:sz="4" w:space="0" w:color="A6A6A6"/>
            </w:tcBorders>
            <w:hideMark/>
          </w:tcPr>
          <w:p w14:paraId="3F5CB152" w14:textId="77777777" w:rsidR="007B6ECA" w:rsidRPr="007B6ECA" w:rsidRDefault="007B6ECA" w:rsidP="007B6ECA">
            <w:r w:rsidRPr="007B6ECA">
              <w:rPr>
                <w:b/>
                <w:bCs/>
              </w:rPr>
              <w:t>→</w:t>
            </w:r>
          </w:p>
        </w:tc>
        <w:tc>
          <w:tcPr>
            <w:tcW w:w="0" w:type="auto"/>
            <w:tcBorders>
              <w:top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620B799E" w14:textId="77777777" w:rsidR="007B6ECA" w:rsidRPr="007B6ECA" w:rsidRDefault="007B6ECA" w:rsidP="007B6ECA">
            <w:r w:rsidRPr="007B6ECA">
              <w:rPr>
                <w:b/>
                <w:bCs/>
              </w:rPr>
              <w:t>TF-IDF</w:t>
            </w:r>
          </w:p>
          <w:p w14:paraId="6D4592A3" w14:textId="77777777" w:rsidR="007B6ECA" w:rsidRPr="007B6ECA" w:rsidRDefault="007B6ECA" w:rsidP="007B6ECA">
            <w:r w:rsidRPr="007B6ECA">
              <w:t>unigrams + bigrams</w:t>
            </w:r>
          </w:p>
        </w:tc>
        <w:tc>
          <w:tcPr>
            <w:tcW w:w="0" w:type="auto"/>
            <w:tcBorders>
              <w:left w:val="single" w:sz="4" w:space="0" w:color="A6A6A6"/>
            </w:tcBorders>
            <w:hideMark/>
          </w:tcPr>
          <w:p w14:paraId="21177B2A" w14:textId="77777777" w:rsidR="007B6ECA" w:rsidRPr="007B6ECA" w:rsidRDefault="007B6ECA" w:rsidP="007B6ECA">
            <w:r w:rsidRPr="007B6ECA">
              <w:rPr>
                <w:b/>
                <w:bCs/>
              </w:rPr>
              <w:t>→</w:t>
            </w:r>
          </w:p>
        </w:tc>
        <w:tc>
          <w:tcPr>
            <w:tcW w:w="0" w:type="auto"/>
            <w:tcBorders>
              <w:top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1CDCCF27" w14:textId="77777777" w:rsidR="007B6ECA" w:rsidRPr="007B6ECA" w:rsidRDefault="007B6ECA" w:rsidP="007B6ECA">
            <w:r w:rsidRPr="007B6ECA">
              <w:rPr>
                <w:b/>
                <w:bCs/>
              </w:rPr>
              <w:t>Linear SVM</w:t>
            </w:r>
          </w:p>
          <w:p w14:paraId="5E03DD4A" w14:textId="77777777" w:rsidR="007B6ECA" w:rsidRPr="007B6ECA" w:rsidRDefault="007B6ECA" w:rsidP="007B6ECA">
            <w:proofErr w:type="spellStart"/>
            <w:r w:rsidRPr="007B6ECA">
              <w:t>LinearSVC</w:t>
            </w:r>
            <w:proofErr w:type="spellEnd"/>
            <w:r w:rsidRPr="007B6ECA">
              <w:t xml:space="preserve"> classifier</w:t>
            </w:r>
          </w:p>
        </w:tc>
        <w:tc>
          <w:tcPr>
            <w:tcW w:w="0" w:type="auto"/>
            <w:tcBorders>
              <w:left w:val="single" w:sz="4" w:space="0" w:color="A6A6A6"/>
            </w:tcBorders>
            <w:hideMark/>
          </w:tcPr>
          <w:p w14:paraId="554D3CB8" w14:textId="77777777" w:rsidR="007B6ECA" w:rsidRPr="007B6ECA" w:rsidRDefault="007B6ECA" w:rsidP="007B6ECA">
            <w:r w:rsidRPr="007B6ECA">
              <w:rPr>
                <w:b/>
                <w:bCs/>
              </w:rPr>
              <w:t>→</w:t>
            </w:r>
          </w:p>
        </w:tc>
        <w:tc>
          <w:tcPr>
            <w:tcW w:w="0" w:type="auto"/>
            <w:tcBorders>
              <w:top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0F1F3AB6" w14:textId="77777777" w:rsidR="007B6ECA" w:rsidRPr="007B6ECA" w:rsidRDefault="007B6ECA" w:rsidP="007B6ECA">
            <w:r w:rsidRPr="007B6ECA">
              <w:rPr>
                <w:b/>
                <w:bCs/>
              </w:rPr>
              <w:t>Intent Tag</w:t>
            </w:r>
          </w:p>
          <w:p w14:paraId="3C1BFFC1" w14:textId="77777777" w:rsidR="007B6ECA" w:rsidRPr="007B6ECA" w:rsidRDefault="007B6ECA" w:rsidP="007B6ECA">
            <w:r w:rsidRPr="007B6ECA">
              <w:t>e.g. hostel, fees</w:t>
            </w:r>
          </w:p>
        </w:tc>
        <w:tc>
          <w:tcPr>
            <w:tcW w:w="0" w:type="auto"/>
            <w:tcBorders>
              <w:left w:val="single" w:sz="4" w:space="0" w:color="A6A6A6"/>
            </w:tcBorders>
            <w:hideMark/>
          </w:tcPr>
          <w:p w14:paraId="192F6C54" w14:textId="77777777" w:rsidR="007B6ECA" w:rsidRPr="007B6ECA" w:rsidRDefault="007B6ECA" w:rsidP="007B6ECA">
            <w:r w:rsidRPr="007B6ECA">
              <w:rPr>
                <w:b/>
                <w:bCs/>
              </w:rPr>
              <w:t>→</w:t>
            </w:r>
          </w:p>
        </w:tc>
        <w:tc>
          <w:tcPr>
            <w:tcW w:w="0" w:type="auto"/>
            <w:tcBorders>
              <w:top w:val="single" w:sz="4" w:space="0" w:color="A6A6A6"/>
              <w:bottom w:val="single" w:sz="4" w:space="0" w:color="A6A6A6"/>
              <w:right w:val="single" w:sz="4" w:space="0" w:color="A6A6A6"/>
            </w:tcBorders>
            <w:shd w:val="clear" w:color="auto" w:fill="DCE6F2"/>
            <w:tcMar>
              <w:top w:w="80" w:type="dxa"/>
              <w:left w:w="40" w:type="dxa"/>
              <w:bottom w:w="80" w:type="dxa"/>
              <w:right w:w="40" w:type="dxa"/>
            </w:tcMar>
            <w:hideMark/>
          </w:tcPr>
          <w:p w14:paraId="4B5B847E" w14:textId="77777777" w:rsidR="007B6ECA" w:rsidRPr="007B6ECA" w:rsidRDefault="007B6ECA" w:rsidP="007B6ECA">
            <w:r w:rsidRPr="007B6ECA">
              <w:rPr>
                <w:b/>
                <w:bCs/>
              </w:rPr>
              <w:t>Response</w:t>
            </w:r>
          </w:p>
          <w:p w14:paraId="10F6B589" w14:textId="77777777" w:rsidR="007B6ECA" w:rsidRPr="007B6ECA" w:rsidRDefault="007B6ECA" w:rsidP="007B6ECA">
            <w:r w:rsidRPr="007B6ECA">
              <w:t xml:space="preserve">from </w:t>
            </w:r>
            <w:proofErr w:type="spellStart"/>
            <w:proofErr w:type="gramStart"/>
            <w:r w:rsidRPr="007B6ECA">
              <w:t>intents.json</w:t>
            </w:r>
            <w:proofErr w:type="spellEnd"/>
            <w:proofErr w:type="gramEnd"/>
          </w:p>
        </w:tc>
      </w:tr>
    </w:tbl>
    <w:p w14:paraId="66090581" w14:textId="77777777" w:rsidR="007B6ECA" w:rsidRPr="007B6ECA" w:rsidRDefault="007B6ECA" w:rsidP="007B6ECA"/>
    <w:p w14:paraId="032511B0" w14:textId="77777777" w:rsidR="007B6ECA" w:rsidRPr="007B6ECA" w:rsidRDefault="007B6ECA" w:rsidP="007B6ECA">
      <w:r w:rsidRPr="007B6ECA">
        <w:t xml:space="preserve">•      </w:t>
      </w:r>
      <w:r w:rsidRPr="007B6ECA">
        <w:rPr>
          <w:b/>
          <w:bCs/>
        </w:rPr>
        <w:t xml:space="preserve">Preprocessing: </w:t>
      </w:r>
      <w:r w:rsidRPr="007B6ECA">
        <w:t>convert to lowercase, remove punctuation and special characters with regular expressions, collapse repeated spaces. The same function is used for training and live questions. Example: “What are the HOSTEL facilities available???” becomes “what are the hostel facilities available”.</w:t>
      </w:r>
    </w:p>
    <w:p w14:paraId="40244F06" w14:textId="77777777" w:rsidR="007B6ECA" w:rsidRPr="007B6ECA" w:rsidRDefault="007B6ECA" w:rsidP="007B6ECA">
      <w:r w:rsidRPr="007B6ECA">
        <w:t xml:space="preserve">•      </w:t>
      </w:r>
      <w:r w:rsidRPr="007B6ECA">
        <w:rPr>
          <w:b/>
          <w:bCs/>
        </w:rPr>
        <w:t xml:space="preserve">Representation: </w:t>
      </w:r>
      <w:proofErr w:type="spellStart"/>
      <w:r w:rsidRPr="007B6ECA">
        <w:t>TfidfVectorizer</w:t>
      </w:r>
      <w:proofErr w:type="spellEnd"/>
      <w:r w:rsidRPr="007B6ECA">
        <w:t xml:space="preserve"> with </w:t>
      </w:r>
      <w:proofErr w:type="spellStart"/>
      <w:r w:rsidRPr="007B6ECA">
        <w:t>ngram_range</w:t>
      </w:r>
      <w:proofErr w:type="spellEnd"/>
      <w:proofErr w:type="gramStart"/>
      <w:r w:rsidRPr="007B6ECA">
        <w:t>=(</w:t>
      </w:r>
      <w:proofErr w:type="gramEnd"/>
      <w:r w:rsidRPr="007B6ECA">
        <w:t>1, 2), so single words and two-word phrases such as “hostel fee” become sparse numeric features.</w:t>
      </w:r>
    </w:p>
    <w:p w14:paraId="4BF87AF7" w14:textId="77777777" w:rsidR="007B6ECA" w:rsidRPr="007B6ECA" w:rsidRDefault="007B6ECA" w:rsidP="007B6ECA">
      <w:r w:rsidRPr="007B6ECA">
        <w:t xml:space="preserve">•      </w:t>
      </w:r>
      <w:r w:rsidRPr="007B6ECA">
        <w:rPr>
          <w:b/>
          <w:bCs/>
        </w:rPr>
        <w:t xml:space="preserve">Model: </w:t>
      </w:r>
      <w:proofErr w:type="spellStart"/>
      <w:r w:rsidRPr="007B6ECA">
        <w:t>LinearSVC</w:t>
      </w:r>
      <w:proofErr w:type="spellEnd"/>
      <w:r w:rsidRPr="007B6ECA">
        <w:t xml:space="preserve"> predicts the intent tag. The trained model and fitted vectorizer are saved with </w:t>
      </w:r>
      <w:proofErr w:type="spellStart"/>
      <w:r w:rsidRPr="007B6ECA">
        <w:t>joblib</w:t>
      </w:r>
      <w:proofErr w:type="spellEnd"/>
      <w:r w:rsidRPr="007B6ECA">
        <w:t xml:space="preserve"> and reused without retraining.</w:t>
      </w:r>
    </w:p>
    <w:p w14:paraId="169221C9" w14:textId="77777777" w:rsidR="007B6ECA" w:rsidRPr="007B6ECA" w:rsidRDefault="007B6ECA" w:rsidP="007B6ECA">
      <w:r w:rsidRPr="007B6ECA">
        <w:lastRenderedPageBreak/>
        <w:t xml:space="preserve">•      </w:t>
      </w:r>
      <w:r w:rsidRPr="007B6ECA">
        <w:rPr>
          <w:b/>
          <w:bCs/>
        </w:rPr>
        <w:t xml:space="preserve">Output: </w:t>
      </w:r>
      <w:r w:rsidRPr="007B6ECA">
        <w:t xml:space="preserve">the response linked to the predicted tag is looked up in </w:t>
      </w:r>
      <w:proofErr w:type="spellStart"/>
      <w:proofErr w:type="gramStart"/>
      <w:r w:rsidRPr="007B6ECA">
        <w:t>intents.json</w:t>
      </w:r>
      <w:proofErr w:type="spellEnd"/>
      <w:proofErr w:type="gramEnd"/>
      <w:r w:rsidRPr="007B6ECA">
        <w:t xml:space="preserve"> and shown as a chat message, with history kept in </w:t>
      </w:r>
      <w:proofErr w:type="spellStart"/>
      <w:r w:rsidRPr="007B6ECA">
        <w:t>Streamlit</w:t>
      </w:r>
      <w:proofErr w:type="spellEnd"/>
      <w:r w:rsidRPr="007B6ECA">
        <w:t xml:space="preserve"> session state.</w:t>
      </w:r>
    </w:p>
    <w:p w14:paraId="7F26DD81" w14:textId="77777777" w:rsidR="007B6ECA" w:rsidRPr="007B6ECA" w:rsidRDefault="007B6ECA" w:rsidP="007B6ECA"/>
    <w:p w14:paraId="110C94A1" w14:textId="77777777" w:rsidR="007B6ECA" w:rsidRPr="007B6ECA" w:rsidRDefault="007B6ECA" w:rsidP="007B6ECA">
      <w:r w:rsidRPr="007B6ECA">
        <w:rPr>
          <w:b/>
          <w:bCs/>
        </w:rPr>
        <w:t>4. NLP Techniques Used</w:t>
      </w:r>
    </w:p>
    <w:tbl>
      <w:tblPr>
        <w:tblW w:w="0" w:type="auto"/>
        <w:tblCellMar>
          <w:top w:w="15" w:type="dxa"/>
          <w:left w:w="15" w:type="dxa"/>
          <w:bottom w:w="15" w:type="dxa"/>
          <w:right w:w="15" w:type="dxa"/>
        </w:tblCellMar>
        <w:tblLook w:val="04A0" w:firstRow="1" w:lastRow="0" w:firstColumn="1" w:lastColumn="0" w:noHBand="0" w:noVBand="1"/>
      </w:tblPr>
      <w:tblGrid>
        <w:gridCol w:w="3107"/>
        <w:gridCol w:w="925"/>
        <w:gridCol w:w="4648"/>
      </w:tblGrid>
      <w:tr w:rsidR="007B6ECA" w:rsidRPr="007B6ECA" w14:paraId="41FC8149" w14:textId="77777777">
        <w:trPr>
          <w:trHeight w:val="375"/>
        </w:trPr>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2AAE9438" w14:textId="77777777" w:rsidR="007B6ECA" w:rsidRPr="007B6ECA" w:rsidRDefault="007B6ECA" w:rsidP="007B6ECA">
            <w:r w:rsidRPr="007B6ECA">
              <w:rPr>
                <w:b/>
                <w:bCs/>
              </w:rPr>
              <w:t>Technique</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0678F6DF" w14:textId="77777777" w:rsidR="007B6ECA" w:rsidRPr="007B6ECA" w:rsidRDefault="007B6ECA" w:rsidP="007B6ECA">
            <w:r w:rsidRPr="007B6ECA">
              <w:rPr>
                <w:b/>
                <w:bCs/>
              </w:rPr>
              <w:t>Status</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69A38A46" w14:textId="77777777" w:rsidR="007B6ECA" w:rsidRPr="007B6ECA" w:rsidRDefault="007B6ECA" w:rsidP="007B6ECA">
            <w:r w:rsidRPr="007B6ECA">
              <w:rPr>
                <w:b/>
                <w:bCs/>
              </w:rPr>
              <w:t>Note</w:t>
            </w:r>
          </w:p>
        </w:tc>
      </w:tr>
      <w:tr w:rsidR="007B6ECA" w:rsidRPr="007B6ECA" w14:paraId="1C981797" w14:textId="77777777">
        <w:trPr>
          <w:trHeight w:val="84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0EF8AFE7" w14:textId="77777777" w:rsidR="007B6ECA" w:rsidRPr="007B6ECA" w:rsidRDefault="007B6ECA" w:rsidP="007B6ECA">
            <w:r w:rsidRPr="007B6ECA">
              <w:rPr>
                <w:b/>
                <w:bCs/>
              </w:rPr>
              <w:t>Lowercasing, regex cleaning, space normalisation</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7580F759" w14:textId="77777777" w:rsidR="007B6ECA" w:rsidRPr="007B6ECA" w:rsidRDefault="007B6ECA" w:rsidP="007B6ECA">
            <w:r w:rsidRPr="007B6ECA">
              <w:t>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F9E07A4" w14:textId="77777777" w:rsidR="007B6ECA" w:rsidRPr="007B6ECA" w:rsidRDefault="007B6ECA" w:rsidP="007B6ECA">
            <w:r w:rsidRPr="007B6ECA">
              <w:t>Removes noise so identical words match</w:t>
            </w:r>
          </w:p>
        </w:tc>
      </w:tr>
      <w:tr w:rsidR="007B6ECA" w:rsidRPr="007B6ECA" w14:paraId="30E374C2"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11CDBCD2" w14:textId="77777777" w:rsidR="007B6ECA" w:rsidRPr="007B6ECA" w:rsidRDefault="007B6ECA" w:rsidP="007B6ECA">
            <w:r w:rsidRPr="007B6ECA">
              <w:rPr>
                <w:b/>
                <w:bCs/>
              </w:rPr>
              <w:t>Tokenization</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1CD18A46" w14:textId="77777777" w:rsidR="007B6ECA" w:rsidRPr="007B6ECA" w:rsidRDefault="007B6ECA" w:rsidP="007B6ECA">
            <w:r w:rsidRPr="007B6ECA">
              <w:t>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DB26BEF" w14:textId="77777777" w:rsidR="007B6ECA" w:rsidRPr="007B6ECA" w:rsidRDefault="007B6ECA" w:rsidP="007B6ECA">
            <w:r w:rsidRPr="007B6ECA">
              <w:t xml:space="preserve">Word tokenizer inside </w:t>
            </w:r>
            <w:proofErr w:type="spellStart"/>
            <w:r w:rsidRPr="007B6ECA">
              <w:t>TfidfVectorizer</w:t>
            </w:r>
            <w:proofErr w:type="spellEnd"/>
            <w:r w:rsidRPr="007B6ECA">
              <w:t xml:space="preserve"> (default pattern ignores single-character tokens)</w:t>
            </w:r>
          </w:p>
        </w:tc>
      </w:tr>
      <w:tr w:rsidR="007B6ECA" w:rsidRPr="007B6ECA" w14:paraId="57706089"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21031484" w14:textId="77777777" w:rsidR="007B6ECA" w:rsidRPr="007B6ECA" w:rsidRDefault="007B6ECA" w:rsidP="007B6ECA">
            <w:r w:rsidRPr="007B6ECA">
              <w:rPr>
                <w:b/>
                <w:bCs/>
              </w:rPr>
              <w:t>N-grams (unigram + bigram)</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0E36BDDC" w14:textId="77777777" w:rsidR="007B6ECA" w:rsidRPr="007B6ECA" w:rsidRDefault="007B6ECA" w:rsidP="007B6ECA">
            <w:r w:rsidRPr="007B6ECA">
              <w:t>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51E5359" w14:textId="77777777" w:rsidR="007B6ECA" w:rsidRPr="007B6ECA" w:rsidRDefault="007B6ECA" w:rsidP="007B6ECA">
            <w:r w:rsidRPr="007B6ECA">
              <w:t>Captures phrases such as “hostel fee” and “library timings”</w:t>
            </w:r>
          </w:p>
        </w:tc>
      </w:tr>
      <w:tr w:rsidR="007B6ECA" w:rsidRPr="007B6ECA" w14:paraId="0E2756BF"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0D34547E" w14:textId="77777777" w:rsidR="007B6ECA" w:rsidRPr="007B6ECA" w:rsidRDefault="007B6ECA" w:rsidP="007B6ECA">
            <w:r w:rsidRPr="007B6ECA">
              <w:rPr>
                <w:b/>
                <w:bCs/>
              </w:rPr>
              <w:t>TF-IDF</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B9A2EC1" w14:textId="77777777" w:rsidR="007B6ECA" w:rsidRPr="007B6ECA" w:rsidRDefault="007B6ECA" w:rsidP="007B6ECA">
            <w:r w:rsidRPr="007B6ECA">
              <w:t>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550078CE" w14:textId="77777777" w:rsidR="007B6ECA" w:rsidRPr="007B6ECA" w:rsidRDefault="007B6ECA" w:rsidP="007B6ECA">
            <w:r w:rsidRPr="007B6ECA">
              <w:t>Weights words that separate one intent from another</w:t>
            </w:r>
          </w:p>
        </w:tc>
      </w:tr>
      <w:tr w:rsidR="007B6ECA" w:rsidRPr="007B6ECA" w14:paraId="3CE6EBE6" w14:textId="77777777">
        <w:trPr>
          <w:trHeight w:val="375"/>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1637A40C" w14:textId="77777777" w:rsidR="007B6ECA" w:rsidRPr="007B6ECA" w:rsidRDefault="007B6ECA" w:rsidP="007B6ECA">
            <w:r w:rsidRPr="007B6ECA">
              <w:rPr>
                <w:b/>
                <w:bCs/>
              </w:rPr>
              <w:t>Linear SVM (classification)</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F9D1ED9" w14:textId="77777777" w:rsidR="007B6ECA" w:rsidRPr="007B6ECA" w:rsidRDefault="007B6ECA" w:rsidP="007B6ECA">
            <w:r w:rsidRPr="007B6ECA">
              <w:t>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79B55766" w14:textId="77777777" w:rsidR="007B6ECA" w:rsidRPr="007B6ECA" w:rsidRDefault="007B6ECA" w:rsidP="007B6ECA">
            <w:r w:rsidRPr="007B6ECA">
              <w:t>Maps the TF-IDF vector to one of 85 intents</w:t>
            </w:r>
          </w:p>
        </w:tc>
      </w:tr>
      <w:tr w:rsidR="007B6ECA" w:rsidRPr="007B6ECA" w14:paraId="3F4D6D6D"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01F4BC89" w14:textId="77777777" w:rsidR="007B6ECA" w:rsidRPr="007B6ECA" w:rsidRDefault="007B6ECA" w:rsidP="007B6ECA">
            <w:r w:rsidRPr="007B6ECA">
              <w:rPr>
                <w:b/>
                <w:bCs/>
              </w:rPr>
              <w:t>Stop-word removal, stemming / lemmatization</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4F18F6A" w14:textId="77777777" w:rsidR="007B6ECA" w:rsidRPr="007B6ECA" w:rsidRDefault="007B6ECA" w:rsidP="007B6ECA">
            <w:r w:rsidRPr="007B6ECA">
              <w:t>Not 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2179F76" w14:textId="77777777" w:rsidR="007B6ECA" w:rsidRPr="007B6ECA" w:rsidRDefault="007B6ECA" w:rsidP="007B6ECA">
            <w:r w:rsidRPr="007B6ECA">
              <w:t>Words are kept as typed; no normalisation of word forms</w:t>
            </w:r>
          </w:p>
        </w:tc>
      </w:tr>
      <w:tr w:rsidR="007B6ECA" w:rsidRPr="007B6ECA" w14:paraId="57BF84AA"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186BB63B" w14:textId="77777777" w:rsidR="007B6ECA" w:rsidRPr="007B6ECA" w:rsidRDefault="007B6ECA" w:rsidP="007B6ECA">
            <w:r w:rsidRPr="007B6ECA">
              <w:rPr>
                <w:b/>
                <w:bCs/>
              </w:rPr>
              <w:t>POS tagging, NER</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773AC1C8" w14:textId="77777777" w:rsidR="007B6ECA" w:rsidRPr="007B6ECA" w:rsidRDefault="007B6ECA" w:rsidP="007B6ECA">
            <w:r w:rsidRPr="007B6ECA">
              <w:t>Not 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4291962" w14:textId="77777777" w:rsidR="007B6ECA" w:rsidRPr="007B6ECA" w:rsidRDefault="007B6ECA" w:rsidP="007B6ECA">
            <w:r w:rsidRPr="007B6ECA">
              <w:t>Not needed for whole-question intent classification</w:t>
            </w:r>
          </w:p>
        </w:tc>
      </w:tr>
      <w:tr w:rsidR="007B6ECA" w:rsidRPr="007B6ECA" w14:paraId="1302B905"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69515335" w14:textId="77777777" w:rsidR="007B6ECA" w:rsidRPr="007B6ECA" w:rsidRDefault="007B6ECA" w:rsidP="007B6ECA">
            <w:r w:rsidRPr="007B6ECA">
              <w:rPr>
                <w:b/>
                <w:bCs/>
              </w:rPr>
              <w:t>Word embeddings, Transformers</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FF21635" w14:textId="77777777" w:rsidR="007B6ECA" w:rsidRPr="007B6ECA" w:rsidRDefault="007B6ECA" w:rsidP="007B6ECA">
            <w:r w:rsidRPr="007B6ECA">
              <w:t>Not 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354AD60E" w14:textId="77777777" w:rsidR="007B6ECA" w:rsidRPr="007B6ECA" w:rsidRDefault="007B6ECA" w:rsidP="007B6ECA">
            <w:r w:rsidRPr="007B6ECA">
              <w:t>TF-IDF is simpler and sufficient for a small dataset; listed as future work</w:t>
            </w:r>
          </w:p>
        </w:tc>
      </w:tr>
      <w:tr w:rsidR="007B6ECA" w:rsidRPr="007B6ECA" w14:paraId="52B0F709" w14:textId="77777777">
        <w:trPr>
          <w:trHeight w:val="60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6A80B7CD" w14:textId="77777777" w:rsidR="007B6ECA" w:rsidRPr="007B6ECA" w:rsidRDefault="007B6ECA" w:rsidP="007B6ECA">
            <w:r w:rsidRPr="007B6ECA">
              <w:rPr>
                <w:b/>
                <w:bCs/>
              </w:rPr>
              <w:t>Spelling correction</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7181C25" w14:textId="77777777" w:rsidR="007B6ECA" w:rsidRPr="007B6ECA" w:rsidRDefault="007B6ECA" w:rsidP="007B6ECA">
            <w:r w:rsidRPr="007B6ECA">
              <w:t>Not used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2FCAE21" w14:textId="77777777" w:rsidR="007B6ECA" w:rsidRPr="007B6ECA" w:rsidRDefault="007B6ECA" w:rsidP="007B6ECA">
            <w:r w:rsidRPr="007B6ECA">
              <w:t>Typing mistakes can cause wrong or missing matches</w:t>
            </w:r>
          </w:p>
        </w:tc>
      </w:tr>
    </w:tbl>
    <w:p w14:paraId="6A02064F" w14:textId="77777777" w:rsidR="007B6ECA" w:rsidRPr="007B6ECA" w:rsidRDefault="007B6ECA" w:rsidP="007B6ECA"/>
    <w:p w14:paraId="6AB8F012" w14:textId="77777777" w:rsidR="007B6ECA" w:rsidRPr="007B6ECA" w:rsidRDefault="007B6ECA" w:rsidP="007B6ECA">
      <w:r w:rsidRPr="007B6ECA">
        <w:rPr>
          <w:b/>
          <w:bCs/>
        </w:rPr>
        <w:t>5. Model / Algorithm Analysis</w:t>
      </w:r>
    </w:p>
    <w:p w14:paraId="53DEC78B" w14:textId="77777777" w:rsidR="007B6ECA" w:rsidRPr="007B6ECA" w:rsidRDefault="007B6ECA" w:rsidP="007B6ECA">
      <w:r w:rsidRPr="007B6ECA">
        <w:t xml:space="preserve">•      </w:t>
      </w:r>
      <w:r w:rsidRPr="007B6ECA">
        <w:rPr>
          <w:b/>
          <w:bCs/>
        </w:rPr>
        <w:t>TF-IDF + n-grams</w:t>
      </w:r>
      <w:r w:rsidRPr="007B6ECA">
        <w:t>: lightweight, needs no GPU, and gives sparse high-dimensional features that suit text classification.</w:t>
      </w:r>
    </w:p>
    <w:p w14:paraId="2499F3A4" w14:textId="77777777" w:rsidR="007B6ECA" w:rsidRPr="007B6ECA" w:rsidRDefault="007B6ECA" w:rsidP="007B6ECA">
      <w:r w:rsidRPr="007B6ECA">
        <w:t xml:space="preserve">•      </w:t>
      </w:r>
      <w:r w:rsidRPr="007B6ECA">
        <w:rPr>
          <w:b/>
          <w:bCs/>
        </w:rPr>
        <w:t>Linear SVM (</w:t>
      </w:r>
      <w:proofErr w:type="spellStart"/>
      <w:r w:rsidRPr="007B6ECA">
        <w:rPr>
          <w:b/>
          <w:bCs/>
        </w:rPr>
        <w:t>LinearSVC</w:t>
      </w:r>
      <w:proofErr w:type="spellEnd"/>
      <w:r w:rsidRPr="007B6ECA">
        <w:rPr>
          <w:b/>
          <w:bCs/>
        </w:rPr>
        <w:t>):</w:t>
      </w:r>
      <w:r w:rsidRPr="007B6ECA">
        <w:t xml:space="preserve"> works well on sparse TF-IDF data, supports many classes (85 intents), trains in seconds on about 1.5k examples and runs offline on an ordinary CPU.</w:t>
      </w:r>
    </w:p>
    <w:p w14:paraId="4124B3BE" w14:textId="77777777" w:rsidR="007B6ECA" w:rsidRPr="007B6ECA" w:rsidRDefault="007B6ECA" w:rsidP="007B6ECA">
      <w:r w:rsidRPr="007B6ECA">
        <w:t xml:space="preserve">•      </w:t>
      </w:r>
      <w:r w:rsidRPr="007B6ECA">
        <w:rPr>
          <w:b/>
          <w:bCs/>
        </w:rPr>
        <w:t>Why not a generative model (GPT / T5 style)</w:t>
      </w:r>
      <w:r w:rsidRPr="007B6ECA">
        <w:t>: it could invent fees or rules, needs more compute, and answers cannot be guaranteed verified.</w:t>
      </w:r>
    </w:p>
    <w:p w14:paraId="38105FB5" w14:textId="77777777" w:rsidR="007B6ECA" w:rsidRPr="007B6ECA" w:rsidRDefault="007B6ECA" w:rsidP="007B6ECA">
      <w:r w:rsidRPr="007B6ECA">
        <w:t xml:space="preserve">•      </w:t>
      </w:r>
      <w:r w:rsidRPr="007B6ECA">
        <w:rPr>
          <w:b/>
          <w:bCs/>
        </w:rPr>
        <w:t>Why not BERT / deep learning:</w:t>
      </w:r>
      <w:r w:rsidRPr="007B6ECA">
        <w:t xml:space="preserve"> needs far more data and compute than a 1,549-question dataset justifies.</w:t>
      </w:r>
    </w:p>
    <w:p w14:paraId="67347ADE" w14:textId="77777777" w:rsidR="007B6ECA" w:rsidRPr="007B6ECA" w:rsidRDefault="007B6ECA" w:rsidP="007B6ECA">
      <w:r w:rsidRPr="007B6ECA">
        <w:lastRenderedPageBreak/>
        <w:t xml:space="preserve">•      </w:t>
      </w:r>
      <w:r w:rsidRPr="007B6ECA">
        <w:rPr>
          <w:b/>
          <w:bCs/>
        </w:rPr>
        <w:t>Why not plain keyword rules:</w:t>
      </w:r>
      <w:r w:rsidRPr="007B6ECA">
        <w:t xml:space="preserve"> they fail when the same question is worded differently. Other classifiers (Naive Bayes, Logistic Regression) are reasonable alternatives to compare in future.</w:t>
      </w:r>
    </w:p>
    <w:p w14:paraId="635A87DD" w14:textId="77777777" w:rsidR="007B6ECA" w:rsidRPr="007B6ECA" w:rsidRDefault="007B6ECA" w:rsidP="007B6ECA"/>
    <w:p w14:paraId="231B14BC" w14:textId="77777777" w:rsidR="007B6ECA" w:rsidRPr="007B6ECA" w:rsidRDefault="007B6ECA" w:rsidP="007B6ECA">
      <w:r w:rsidRPr="007B6ECA">
        <w:rPr>
          <w:b/>
          <w:bCs/>
        </w:rPr>
        <w:t>6. Results &amp; Evaluation</w:t>
      </w:r>
    </w:p>
    <w:tbl>
      <w:tblPr>
        <w:tblW w:w="0" w:type="auto"/>
        <w:tblCellMar>
          <w:top w:w="15" w:type="dxa"/>
          <w:left w:w="15" w:type="dxa"/>
          <w:bottom w:w="15" w:type="dxa"/>
          <w:right w:w="15" w:type="dxa"/>
        </w:tblCellMar>
        <w:tblLook w:val="04A0" w:firstRow="1" w:lastRow="0" w:firstColumn="1" w:lastColumn="0" w:noHBand="0" w:noVBand="1"/>
      </w:tblPr>
      <w:tblGrid>
        <w:gridCol w:w="1812"/>
        <w:gridCol w:w="6868"/>
      </w:tblGrid>
      <w:tr w:rsidR="007B6ECA" w:rsidRPr="007B6ECA" w14:paraId="3A92EAE0"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60F735E7" w14:textId="77777777" w:rsidR="007B6ECA" w:rsidRPr="007B6ECA" w:rsidRDefault="007B6ECA" w:rsidP="007B6ECA">
            <w:r w:rsidRPr="007B6ECA">
              <w:rPr>
                <w:b/>
                <w:bCs/>
              </w:rPr>
              <w:t>Metric</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hideMark/>
          </w:tcPr>
          <w:p w14:paraId="06DBD54F" w14:textId="77777777" w:rsidR="007B6ECA" w:rsidRPr="007B6ECA" w:rsidRDefault="007B6ECA" w:rsidP="007B6ECA">
            <w:r w:rsidRPr="007B6ECA">
              <w:rPr>
                <w:b/>
                <w:bCs/>
              </w:rPr>
              <w:t>Value</w:t>
            </w:r>
          </w:p>
        </w:tc>
      </w:tr>
      <w:tr w:rsidR="007B6ECA" w:rsidRPr="007B6ECA" w14:paraId="27ACBAAB"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31496F8A" w14:textId="77777777" w:rsidR="007B6ECA" w:rsidRPr="007B6ECA" w:rsidRDefault="007B6ECA" w:rsidP="007B6ECA">
            <w:r w:rsidRPr="007B6ECA">
              <w:rPr>
                <w:b/>
                <w:bCs/>
              </w:rPr>
              <w:t>Test accuracy</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948C4A4" w14:textId="77777777" w:rsidR="007B6ECA" w:rsidRPr="007B6ECA" w:rsidRDefault="007B6ECA" w:rsidP="007B6ECA">
            <w:r w:rsidRPr="007B6ECA">
              <w:t>77.4% (80/20 stratified train–test split)</w:t>
            </w:r>
          </w:p>
        </w:tc>
      </w:tr>
      <w:tr w:rsidR="007B6ECA" w:rsidRPr="007B6ECA" w14:paraId="614E8F05"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28820BF6" w14:textId="77777777" w:rsidR="007B6ECA" w:rsidRPr="007B6ECA" w:rsidRDefault="007B6ECA" w:rsidP="007B6ECA">
            <w:r w:rsidRPr="007B6ECA">
              <w:rPr>
                <w:b/>
                <w:bCs/>
              </w:rPr>
              <w:t>Intent categories</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011AE0B" w14:textId="77777777" w:rsidR="007B6ECA" w:rsidRPr="007B6ECA" w:rsidRDefault="007B6ECA" w:rsidP="007B6ECA">
            <w:r w:rsidRPr="007B6ECA">
              <w:t>85</w:t>
            </w:r>
          </w:p>
        </w:tc>
      </w:tr>
      <w:tr w:rsidR="007B6ECA" w:rsidRPr="007B6ECA" w14:paraId="75BDAFBE"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1DD1A768" w14:textId="77777777" w:rsidR="007B6ECA" w:rsidRPr="007B6ECA" w:rsidRDefault="007B6ECA" w:rsidP="007B6ECA">
            <w:r w:rsidRPr="007B6ECA">
              <w:rPr>
                <w:b/>
                <w:bCs/>
              </w:rPr>
              <w:t>Training data</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0F100C89" w14:textId="77777777" w:rsidR="007B6ECA" w:rsidRPr="007B6ECA" w:rsidRDefault="007B6ECA" w:rsidP="007B6ECA">
            <w:r w:rsidRPr="007B6ECA">
              <w:t>1,549 example questions</w:t>
            </w:r>
          </w:p>
        </w:tc>
      </w:tr>
      <w:tr w:rsidR="007B6ECA" w:rsidRPr="007B6ECA" w14:paraId="1474BA02" w14:textId="77777777">
        <w:trPr>
          <w:trHeight w:val="39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090C1346" w14:textId="77777777" w:rsidR="007B6ECA" w:rsidRPr="007B6ECA" w:rsidRDefault="007B6ECA" w:rsidP="007B6ECA">
            <w:r w:rsidRPr="007B6ECA">
              <w:rPr>
                <w:b/>
                <w:bCs/>
              </w:rPr>
              <w:t>Answer source</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2F4C12A9" w14:textId="77777777" w:rsidR="007B6ECA" w:rsidRPr="007B6ECA" w:rsidRDefault="007B6ECA" w:rsidP="007B6ECA">
            <w:r w:rsidRPr="007B6ECA">
              <w:t xml:space="preserve">Stored response from </w:t>
            </w:r>
            <w:proofErr w:type="spellStart"/>
            <w:proofErr w:type="gramStart"/>
            <w:r w:rsidRPr="007B6ECA">
              <w:t>intents.json</w:t>
            </w:r>
            <w:proofErr w:type="spellEnd"/>
            <w:proofErr w:type="gramEnd"/>
            <w:r w:rsidRPr="007B6ECA">
              <w:t xml:space="preserve"> (no generated text)</w:t>
            </w:r>
          </w:p>
        </w:tc>
      </w:tr>
      <w:tr w:rsidR="007B6ECA" w:rsidRPr="007B6ECA" w14:paraId="3C174746" w14:textId="77777777">
        <w:trPr>
          <w:trHeight w:val="630"/>
        </w:trPr>
        <w:tc>
          <w:tcPr>
            <w:tcW w:w="0" w:type="auto"/>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hideMark/>
          </w:tcPr>
          <w:p w14:paraId="5D10A5AF" w14:textId="77777777" w:rsidR="007B6ECA" w:rsidRPr="007B6ECA" w:rsidRDefault="007B6ECA" w:rsidP="007B6ECA">
            <w:r w:rsidRPr="007B6ECA">
              <w:rPr>
                <w:b/>
                <w:bCs/>
              </w:rPr>
              <w:t>Not yet measured</w:t>
            </w:r>
          </w:p>
        </w:tc>
        <w:tc>
          <w:tcPr>
            <w:tcW w:w="0" w:type="auto"/>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hideMark/>
          </w:tcPr>
          <w:p w14:paraId="62B104F0" w14:textId="77777777" w:rsidR="007B6ECA" w:rsidRPr="007B6ECA" w:rsidRDefault="007B6ECA" w:rsidP="007B6ECA">
            <w:r w:rsidRPr="007B6ECA">
              <w:t>Precision, recall, macro-F1, confusion matrix, out-of-scope rejection rate, latency</w:t>
            </w:r>
          </w:p>
        </w:tc>
      </w:tr>
    </w:tbl>
    <w:p w14:paraId="64162B55" w14:textId="77777777" w:rsidR="007B6ECA" w:rsidRPr="007B6ECA" w:rsidRDefault="007B6ECA" w:rsidP="007B6ECA">
      <w:r w:rsidRPr="007B6ECA">
        <w:rPr>
          <w:b/>
          <w:bCs/>
        </w:rPr>
        <w:t xml:space="preserve">Interpretation: </w:t>
      </w:r>
      <w:r w:rsidRPr="007B6ECA">
        <w:t>about 3 out of 4 test questions are mapped to the correct intent, so roughly 1 in 4 receives a wrong or unrelated answer. Errors most likely occur between similar topics (for example fees and hostel fees). Because the test questions come from the same hand-written dataset, accuracy on real student questions may be lower. Only accuracy was measured, so the weakest intents are not yet identified.</w:t>
      </w:r>
    </w:p>
    <w:p w14:paraId="41895317" w14:textId="77777777" w:rsidR="007B6ECA" w:rsidRPr="007B6ECA" w:rsidRDefault="007B6ECA" w:rsidP="007B6ECA"/>
    <w:p w14:paraId="4C4572D2" w14:textId="77777777" w:rsidR="007B6ECA" w:rsidRPr="007B6ECA" w:rsidRDefault="007B6ECA" w:rsidP="007B6ECA">
      <w:r w:rsidRPr="007B6ECA">
        <w:rPr>
          <w:b/>
          <w:bCs/>
        </w:rPr>
        <w:t>7. Challenges / Limitations</w:t>
      </w:r>
    </w:p>
    <w:p w14:paraId="1F52B77C" w14:textId="77777777" w:rsidR="007B6ECA" w:rsidRPr="007B6ECA" w:rsidRDefault="007B6ECA" w:rsidP="007B6ECA">
      <w:r w:rsidRPr="007B6ECA">
        <w:t xml:space="preserve">•      </w:t>
      </w:r>
      <w:r w:rsidRPr="007B6ECA">
        <w:rPr>
          <w:b/>
          <w:bCs/>
        </w:rPr>
        <w:t xml:space="preserve">Moderate accuracy (77.4%): </w:t>
      </w:r>
      <w:r w:rsidRPr="007B6ECA">
        <w:t>overlapping intents are confused, and about 18 examples per intent is a small dataset.</w:t>
      </w:r>
    </w:p>
    <w:p w14:paraId="4355D7AE" w14:textId="77777777" w:rsidR="007B6ECA" w:rsidRPr="007B6ECA" w:rsidRDefault="007B6ECA" w:rsidP="007B6ECA">
      <w:r w:rsidRPr="007B6ECA">
        <w:t xml:space="preserve">•      </w:t>
      </w:r>
      <w:r w:rsidRPr="007B6ECA">
        <w:rPr>
          <w:b/>
          <w:bCs/>
        </w:rPr>
        <w:t xml:space="preserve">No “unknown” detection: </w:t>
      </w:r>
      <w:proofErr w:type="spellStart"/>
      <w:r w:rsidRPr="007B6ECA">
        <w:t>LinearSVC</w:t>
      </w:r>
      <w:proofErr w:type="spellEnd"/>
      <w:r w:rsidRPr="007B6ECA">
        <w:t xml:space="preserve"> always returns some intent and no confidence threshold is applied, so an unrelated question can get a confident but wrong answer.</w:t>
      </w:r>
    </w:p>
    <w:p w14:paraId="4F3FFA90" w14:textId="77777777" w:rsidR="007B6ECA" w:rsidRPr="007B6ECA" w:rsidRDefault="007B6ECA" w:rsidP="007B6ECA">
      <w:r w:rsidRPr="007B6ECA">
        <w:t xml:space="preserve">•      </w:t>
      </w:r>
      <w:r w:rsidRPr="007B6ECA">
        <w:rPr>
          <w:b/>
          <w:bCs/>
        </w:rPr>
        <w:t xml:space="preserve">Language handling: </w:t>
      </w:r>
      <w:r w:rsidRPr="007B6ECA">
        <w:t>no spelling correction or lemmatization; paraphrases and typos not seen in training are missed. English only, with no Telugu or mixed-language support.</w:t>
      </w:r>
    </w:p>
    <w:p w14:paraId="647C43AC" w14:textId="77777777" w:rsidR="007B6ECA" w:rsidRPr="007B6ECA" w:rsidRDefault="007B6ECA" w:rsidP="007B6ECA">
      <w:r w:rsidRPr="007B6ECA">
        <w:t xml:space="preserve">•      </w:t>
      </w:r>
      <w:r w:rsidRPr="007B6ECA">
        <w:rPr>
          <w:b/>
          <w:bCs/>
        </w:rPr>
        <w:t xml:space="preserve">No conversation context: </w:t>
      </w:r>
      <w:r w:rsidRPr="007B6ECA">
        <w:t>each message is independent, so follow-ups such as “what about that?” fail, and only one intent is answered per message.</w:t>
      </w:r>
    </w:p>
    <w:p w14:paraId="0E3D03C4" w14:textId="77777777" w:rsidR="007B6ECA" w:rsidRPr="007B6ECA" w:rsidRDefault="007B6ECA" w:rsidP="007B6ECA">
      <w:r w:rsidRPr="007B6ECA">
        <w:t xml:space="preserve">•      </w:t>
      </w:r>
      <w:r w:rsidRPr="007B6ECA">
        <w:rPr>
          <w:b/>
          <w:bCs/>
        </w:rPr>
        <w:t xml:space="preserve">Fixed answers: </w:t>
      </w:r>
      <w:r w:rsidRPr="007B6ECA">
        <w:t>the bot can only answer topics in the dataset, and stored fees or dates become outdated unless the JSON is edited and the model retrained.</w:t>
      </w:r>
    </w:p>
    <w:p w14:paraId="55C6275B" w14:textId="77777777" w:rsidR="007B6ECA" w:rsidRPr="007B6ECA" w:rsidRDefault="007B6ECA" w:rsidP="007B6ECA">
      <w:r w:rsidRPr="007B6ECA">
        <w:t xml:space="preserve">•      </w:t>
      </w:r>
      <w:r w:rsidRPr="007B6ECA">
        <w:rPr>
          <w:b/>
          <w:bCs/>
        </w:rPr>
        <w:t xml:space="preserve">Deployment: </w:t>
      </w:r>
      <w:r w:rsidRPr="007B6ECA">
        <w:t>saved model files depend on the scikit-learn version, and the system has no admin interface, logging or API.</w:t>
      </w:r>
    </w:p>
    <w:p w14:paraId="2DE0ADE5" w14:textId="77777777" w:rsidR="007B6ECA" w:rsidRPr="007B6ECA" w:rsidRDefault="007B6ECA" w:rsidP="007B6ECA"/>
    <w:p w14:paraId="1F7BE9E2" w14:textId="77777777" w:rsidR="007B6ECA" w:rsidRPr="007B6ECA" w:rsidRDefault="007B6ECA" w:rsidP="007B6ECA">
      <w:r w:rsidRPr="007B6ECA">
        <w:rPr>
          <w:b/>
          <w:bCs/>
        </w:rPr>
        <w:t>8. Research Perspective / Improvement</w:t>
      </w:r>
    </w:p>
    <w:p w14:paraId="6FC845B6" w14:textId="77777777" w:rsidR="007B6ECA" w:rsidRPr="007B6ECA" w:rsidRDefault="007B6ECA" w:rsidP="007B6ECA">
      <w:r w:rsidRPr="007B6ECA">
        <w:rPr>
          <w:b/>
          <w:bCs/>
        </w:rPr>
        <w:lastRenderedPageBreak/>
        <w:t xml:space="preserve">Gap: </w:t>
      </w:r>
      <w:r w:rsidRPr="007B6ECA">
        <w:t>the classifier matches only exact words and phrases and always picks an intent, so it cannot recognise out-of-scope questions, typos or paraphrases.</w:t>
      </w:r>
    </w:p>
    <w:p w14:paraId="71274350" w14:textId="77777777" w:rsidR="007B6ECA" w:rsidRPr="007B6ECA" w:rsidRDefault="007B6ECA" w:rsidP="007B6ECA">
      <w:r w:rsidRPr="007B6ECA">
        <w:rPr>
          <w:b/>
          <w:bCs/>
        </w:rPr>
        <w:t xml:space="preserve">Proposed improvement: </w:t>
      </w:r>
      <w:r w:rsidRPr="007B6ECA">
        <w:t xml:space="preserve">apply a confidence threshold on the SVM decision score so low-confidence questions return a polite fallback with suggested topics. As a research direction, replace TF-IDF with sentence embeddings (for example </w:t>
      </w:r>
      <w:proofErr w:type="spellStart"/>
      <w:r w:rsidRPr="007B6ECA">
        <w:t>MiniLM</w:t>
      </w:r>
      <w:proofErr w:type="spellEnd"/>
      <w:r w:rsidRPr="007B6ECA">
        <w:t xml:space="preserve"> or BERT) and compare both using macro-F1 on a separate out-of-scope test set.</w:t>
      </w:r>
    </w:p>
    <w:p w14:paraId="0A4E38FF" w14:textId="77777777" w:rsidR="007B6ECA" w:rsidRPr="007B6ECA" w:rsidRDefault="007B6ECA" w:rsidP="007B6ECA">
      <w:r w:rsidRPr="007B6ECA">
        <w:rPr>
          <w:b/>
          <w:bCs/>
        </w:rPr>
        <w:t xml:space="preserve">Future work: </w:t>
      </w:r>
      <w:r w:rsidRPr="007B6ECA">
        <w:t>add real student questions, merge or clarify overlapping intents, add spelling correction, follow-up question support, Telugu and multilingual input, and an easy way for staff to update answers.</w:t>
      </w:r>
    </w:p>
    <w:p w14:paraId="2604EDFB" w14:textId="75ED3586" w:rsidR="0062219B" w:rsidRPr="007B6ECA" w:rsidRDefault="007B6ECA" w:rsidP="007B6ECA">
      <w:r w:rsidRPr="007B6ECA">
        <w:br/>
      </w:r>
      <w:r w:rsidRPr="007B6ECA">
        <w:br/>
      </w:r>
    </w:p>
    <w:sectPr w:rsidR="0062219B" w:rsidRPr="007B6ECA" w:rsidSect="00056B52">
      <w:pgSz w:w="11930" w:h="16860"/>
      <w:pgMar w:top="1440" w:right="1440" w:bottom="1440" w:left="180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CA"/>
    <w:rsid w:val="00056B52"/>
    <w:rsid w:val="0062219B"/>
    <w:rsid w:val="006C15A9"/>
    <w:rsid w:val="006E6D1B"/>
    <w:rsid w:val="007B6ECA"/>
    <w:rsid w:val="00D4497F"/>
    <w:rsid w:val="00DA0445"/>
    <w:rsid w:val="00F9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C76E"/>
  <w15:chartTrackingRefBased/>
  <w15:docId w15:val="{7E02FA94-C1E3-485A-8A1A-3E366D3A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CA"/>
    <w:rPr>
      <w:rFonts w:eastAsiaTheme="majorEastAsia" w:cstheme="majorBidi"/>
      <w:color w:val="272727" w:themeColor="text1" w:themeTint="D8"/>
    </w:rPr>
  </w:style>
  <w:style w:type="paragraph" w:styleId="Title">
    <w:name w:val="Title"/>
    <w:basedOn w:val="Normal"/>
    <w:next w:val="Normal"/>
    <w:link w:val="TitleChar"/>
    <w:uiPriority w:val="10"/>
    <w:qFormat/>
    <w:rsid w:val="007B6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ECA"/>
    <w:pPr>
      <w:spacing w:before="160"/>
      <w:jc w:val="center"/>
    </w:pPr>
    <w:rPr>
      <w:i/>
      <w:iCs/>
      <w:color w:val="404040" w:themeColor="text1" w:themeTint="BF"/>
    </w:rPr>
  </w:style>
  <w:style w:type="character" w:customStyle="1" w:styleId="QuoteChar">
    <w:name w:val="Quote Char"/>
    <w:basedOn w:val="DefaultParagraphFont"/>
    <w:link w:val="Quote"/>
    <w:uiPriority w:val="29"/>
    <w:rsid w:val="007B6ECA"/>
    <w:rPr>
      <w:i/>
      <w:iCs/>
      <w:color w:val="404040" w:themeColor="text1" w:themeTint="BF"/>
    </w:rPr>
  </w:style>
  <w:style w:type="paragraph" w:styleId="ListParagraph">
    <w:name w:val="List Paragraph"/>
    <w:basedOn w:val="Normal"/>
    <w:uiPriority w:val="34"/>
    <w:qFormat/>
    <w:rsid w:val="007B6ECA"/>
    <w:pPr>
      <w:ind w:left="720"/>
      <w:contextualSpacing/>
    </w:pPr>
  </w:style>
  <w:style w:type="character" w:styleId="IntenseEmphasis">
    <w:name w:val="Intense Emphasis"/>
    <w:basedOn w:val="DefaultParagraphFont"/>
    <w:uiPriority w:val="21"/>
    <w:qFormat/>
    <w:rsid w:val="007B6ECA"/>
    <w:rPr>
      <w:i/>
      <w:iCs/>
      <w:color w:val="2F5496" w:themeColor="accent1" w:themeShade="BF"/>
    </w:rPr>
  </w:style>
  <w:style w:type="paragraph" w:styleId="IntenseQuote">
    <w:name w:val="Intense Quote"/>
    <w:basedOn w:val="Normal"/>
    <w:next w:val="Normal"/>
    <w:link w:val="IntenseQuoteChar"/>
    <w:uiPriority w:val="30"/>
    <w:qFormat/>
    <w:rsid w:val="007B6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ECA"/>
    <w:rPr>
      <w:i/>
      <w:iCs/>
      <w:color w:val="2F5496" w:themeColor="accent1" w:themeShade="BF"/>
    </w:rPr>
  </w:style>
  <w:style w:type="character" w:styleId="IntenseReference">
    <w:name w:val="Intense Reference"/>
    <w:basedOn w:val="DefaultParagraphFont"/>
    <w:uiPriority w:val="32"/>
    <w:qFormat/>
    <w:rsid w:val="007B6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SAI KRISHNA</dc:creator>
  <cp:keywords/>
  <dc:description/>
  <cp:lastModifiedBy>JAYA SAI KRISHNA</cp:lastModifiedBy>
  <cp:revision>1</cp:revision>
  <dcterms:created xsi:type="dcterms:W3CDTF">2026-10-11T15:15:00Z</dcterms:created>
  <dcterms:modified xsi:type="dcterms:W3CDTF">2026-10-11T15:15:00Z</dcterms:modified>
</cp:coreProperties>
</file>