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08" w:type="dxa"/>
          </w:tcPr>
          <w:p>
            <w:pPr>
              <w:spacing w:after="0" w:line="240" w:lineRule="auto"/>
            </w:pPr>
            <w:bookmarkStart w:id="0" w:name="_GoBack"/>
            <w:bookmarkEnd w:id="0"/>
            <w:r>
              <w:t>1.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Write a program to find area of Circle, Rectangle and Triangle using constructor overloading.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Input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6,7</w:t>
            </w:r>
          </w:p>
          <w:p>
            <w:pPr>
              <w:spacing w:after="0" w:line="240" w:lineRule="auto"/>
            </w:pPr>
            <w:r>
              <w:t>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Output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28.26</w:t>
            </w:r>
          </w:p>
          <w:p>
            <w:pPr>
              <w:spacing w:after="0" w:line="240" w:lineRule="auto"/>
            </w:pPr>
            <w:r>
              <w:t>42</w:t>
            </w:r>
          </w:p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</w:tcPr>
          <w:p>
            <w:pPr>
              <w:spacing w:after="0" w:line="240" w:lineRule="auto"/>
            </w:pPr>
            <w:r>
              <w:t>Test Case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1. 5</w:t>
            </w:r>
          </w:p>
          <w:p>
            <w:pPr>
              <w:spacing w:after="0" w:line="240" w:lineRule="auto"/>
            </w:pPr>
            <w:r>
              <w:t xml:space="preserve">    8, 4</w:t>
            </w:r>
          </w:p>
          <w:p>
            <w:pPr>
              <w:spacing w:after="0" w:line="240" w:lineRule="auto"/>
            </w:pPr>
            <w:r>
              <w:t xml:space="preserve">    3, 7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 xml:space="preserve">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008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8568" w:type="dxa"/>
          </w:tcPr>
          <w:p>
            <w:pPr>
              <w:shd w:val="clear" w:color="auto" w:fill="FFFFFF"/>
              <w:spacing w:after="225" w:line="240" w:lineRule="auto"/>
              <w:outlineLvl w:val="0"/>
            </w:pPr>
            <w:r>
              <w:t>Write a program to find Cube, Cylinder using constructor overloading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Input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Output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</w:tcPr>
          <w:p>
            <w:pPr>
              <w:spacing w:after="0" w:line="240" w:lineRule="auto"/>
            </w:pPr>
            <w:r>
              <w:t>Test Case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08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Write a program to declare the constructor inside the class, and then define it outside of the class by specifying the name of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Input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Output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</w:tcPr>
          <w:p>
            <w:pPr>
              <w:spacing w:after="0" w:line="240" w:lineRule="auto"/>
            </w:pPr>
            <w:r>
              <w:t>Test Case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</w:tbl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08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585858"/>
                <w:shd w:val="clear" w:color="auto" w:fill="FFFFFF"/>
              </w:rPr>
              <w:t>Write a program in C++ to print Floyd’s Triangle by using the constructor destructor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Input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Output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</w:tcPr>
          <w:p>
            <w:pPr>
              <w:spacing w:after="0" w:line="240" w:lineRule="auto"/>
            </w:pPr>
            <w:r>
              <w:t>Test Case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08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585858"/>
                <w:shd w:val="clear" w:color="auto" w:fill="FFFFFF"/>
              </w:rPr>
              <w:t>Write a program in C++ to convert a decimal number into binary without using an array by using the constructor overloading.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Input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</w:pPr>
            <w:r>
              <w:t>Sample Output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</w:tcPr>
          <w:p>
            <w:pPr>
              <w:spacing w:after="0" w:line="240" w:lineRule="auto"/>
            </w:pPr>
            <w:r>
              <w:t>Test Case</w:t>
            </w: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8568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2A"/>
    <w:rsid w:val="002406E7"/>
    <w:rsid w:val="0039242A"/>
    <w:rsid w:val="003B3977"/>
    <w:rsid w:val="00792787"/>
    <w:rsid w:val="0086402D"/>
    <w:rsid w:val="008F1DF8"/>
    <w:rsid w:val="00AD36EE"/>
    <w:rsid w:val="00B82D57"/>
    <w:rsid w:val="00D6159F"/>
    <w:rsid w:val="588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769</Characters>
  <Lines>6</Lines>
  <Paragraphs>1</Paragraphs>
  <TotalTime>68</TotalTime>
  <ScaleCrop>false</ScaleCrop>
  <LinksUpToDate>false</LinksUpToDate>
  <CharactersWithSpaces>902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2022-10-03T05:25:00Z</dcterms:created>
  <dc:creator>DhanaMedha</dc:creator>
  <cp:lastModifiedBy>91701</cp:lastModifiedBy>
  <dcterms:modified xsi:type="dcterms:W3CDTF">2024-07-23T05:28:07Z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336217BFF37A4723A8B8D8DE7B35CE11_12</vt:lpwstr>
  </property>
</Properties>
</file>