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0752" w14:textId="77777777" w:rsidR="001064D1" w:rsidRPr="001064D1" w:rsidRDefault="001064D1">
      <w:pPr>
        <w:rPr>
          <w:rFonts w:ascii="Algerian" w:hAnsi="Algerian"/>
          <w:sz w:val="36"/>
          <w:szCs w:val="36"/>
        </w:rPr>
      </w:pPr>
      <w:r w:rsidRPr="001064D1">
        <w:rPr>
          <w:rFonts w:ascii="Algerian" w:hAnsi="Algerian"/>
          <w:sz w:val="36"/>
          <w:szCs w:val="36"/>
        </w:rPr>
        <w:sym w:font="Symbol" w:char="F0B7"/>
      </w:r>
      <w:r w:rsidRPr="001064D1">
        <w:rPr>
          <w:rFonts w:ascii="Algerian" w:hAnsi="Algerian"/>
          <w:sz w:val="36"/>
          <w:szCs w:val="36"/>
        </w:rPr>
        <w:t xml:space="preserve"> Setting up URL patterns in urls.py for routing requests to views. </w:t>
      </w:r>
    </w:p>
    <w:p w14:paraId="2CE9A491" w14:textId="4F854A2A" w:rsidR="008E5EFB" w:rsidRPr="001064D1" w:rsidRDefault="001064D1">
      <w:pPr>
        <w:rPr>
          <w:rFonts w:ascii="Algerian" w:hAnsi="Algerian"/>
          <w:sz w:val="36"/>
          <w:szCs w:val="36"/>
        </w:rPr>
      </w:pPr>
      <w:r w:rsidRPr="001064D1">
        <w:rPr>
          <w:rFonts w:ascii="Algerian" w:hAnsi="Algerian"/>
          <w:sz w:val="36"/>
          <w:szCs w:val="36"/>
        </w:rPr>
        <w:sym w:font="Symbol" w:char="F0B7"/>
      </w:r>
      <w:r w:rsidRPr="001064D1">
        <w:rPr>
          <w:rFonts w:ascii="Algerian" w:hAnsi="Algerian"/>
          <w:sz w:val="36"/>
          <w:szCs w:val="36"/>
        </w:rPr>
        <w:t xml:space="preserve"> Integrating templates with views to render dynamic HTML content.</w:t>
      </w:r>
    </w:p>
    <w:sectPr w:rsidR="008E5EFB" w:rsidRPr="0010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39"/>
    <w:rsid w:val="001064D1"/>
    <w:rsid w:val="005A3639"/>
    <w:rsid w:val="00863DC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FE5A"/>
  <w15:chartTrackingRefBased/>
  <w15:docId w15:val="{29DCD619-4B67-4BFD-B544-90CE7850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2024-12-07T09:46:00Z</dcterms:created>
  <dcterms:modified xsi:type="dcterms:W3CDTF">2024-12-07T09:48:00Z</dcterms:modified>
</cp:coreProperties>
</file>