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Explanation of app.blade.php</w:t>
      </w:r>
    </w:p>
    <w:p>
      <w:pPr>
        <w:jc w:val="center"/>
      </w:pPr>
      <w:r>
        <w:rPr>
          <w:i/>
          <w:sz w:val="26"/>
        </w:rPr>
        <w:t>VTrack – BJMP Virac Visitor Tracking System</w:t>
      </w:r>
    </w:p>
    <w:p>
      <w:pPr>
        <w:jc w:val="center"/>
      </w:pPr>
      <w:r>
        <w:rPr>
          <w:color w:val="555555"/>
          <w:sz w:val="20"/>
        </w:rPr>
        <w:t>File location: resources/views/layouts/app.blade.php</w:t>
      </w:r>
    </w:p>
    <w:p/>
    <w:p>
      <w:r>
        <w:rPr>
          <w:b w:val="0"/>
          <w:i w:val="0"/>
          <w:sz w:val="22"/>
        </w:rPr>
        <w:t>This document explains, line by line, what the file app.blade.php does, why each part is there, and the underlying Laravel/Blade concepts behind it. It also includes a short Q&amp;A section with likely questions a professor might ask and how to answer them, so you can defend this code confidently.</w:t>
      </w:r>
    </w:p>
    <w:p>
      <w:r>
        <w:br w:type="page"/>
      </w:r>
    </w:p>
    <w:p>
      <w:pPr>
        <w:pStyle w:val="Heading1"/>
      </w:pPr>
      <w:r>
        <w:t>1. What This File Is (Big Picture)</w:t>
      </w:r>
    </w:p>
    <w:p>
      <w:r>
        <w:rPr>
          <w:b w:val="0"/>
          <w:i w:val="0"/>
          <w:sz w:val="22"/>
        </w:rPr>
        <w:t>app.blade.php is the MASTER LAYOUT of the VTrack website. In Laravel, a layout is a reusable HTML "shell" (the &lt;html&gt;, &lt;head&gt;, header, and footer) that every page of the site shares. Instead of copy-pasting the header/footer HTML into every single page, other view files simply "extend" this layout and only provide the content that's unique to that page.</w:t>
      </w:r>
    </w:p>
    <w:p>
      <w:r>
        <w:rPr>
          <w:b w:val="0"/>
          <w:i w:val="0"/>
          <w:sz w:val="22"/>
        </w:rPr>
        <w:t>This is called Blade Template Inheritance, and it works with three directives:</w:t>
      </w:r>
    </w:p>
    <w:p>
      <w:pPr>
        <w:pStyle w:val="ListBullet"/>
      </w:pPr>
      <w:r>
        <w:t>@extends('layouts.app')  – used in a CHILD view (e.g. landing.blade.php) to say "build my page using app.blade.php as the shell."</w:t>
      </w:r>
    </w:p>
    <w:p>
      <w:pPr>
        <w:pStyle w:val="ListBullet"/>
      </w:pPr>
      <w:r>
        <w:t>@yield('content')  – used in the LAYOUT (this file) as a placeholder. Laravel will insert whatever the child page defines here.</w:t>
      </w:r>
    </w:p>
    <w:p>
      <w:pPr>
        <w:pStyle w:val="ListBullet"/>
      </w:pPr>
      <w:r>
        <w:t>@section('content') ... @endsection  – used in the CHILD view to actually fill in that placeholder with real HTML.</w:t>
      </w:r>
    </w:p>
    <w:p>
      <w:r>
        <w:rPr>
          <w:b w:val="0"/>
          <w:i w:val="0"/>
          <w:sz w:val="22"/>
        </w:rPr>
        <w:t>Example: resources/views/landing.blade.php starts with @extends('layouts.app'), then defines @section('title', ...), @section('description', ...), and @section('content') ... @endsection. When a visitor loads the landing page, Laravel takes app.blade.php, and everywhere it sees @yield('title'), @yield('description'), or @yield('content'), it substitutes in what landing.blade.php provided. The result is one final, combined HTML page sent to the browser.</w:t>
      </w:r>
    </w:p>
    <w:p>
      <w:r>
        <w:rPr>
          <w:b w:val="0"/>
          <w:i w:val="0"/>
          <w:sz w:val="22"/>
        </w:rPr>
        <w:t>Analogy for your professor: think of app.blade.php as a picture frame (the border/header/footer that never changes), and every other page (landing.blade.php, request.blade.php, etc.) as the picture that gets placed inside that frame.</w:t>
      </w:r>
    </w:p>
    <w:p>
      <w:r>
        <w:br w:type="page"/>
      </w:r>
    </w:p>
    <w:p>
      <w:pPr>
        <w:pStyle w:val="Heading1"/>
      </w:pPr>
      <w:r>
        <w:t>2. Full Source Code of app.blade.php</w:t>
      </w:r>
    </w:p>
    <w:p>
      <w:pPr>
        <w:spacing w:before="80" w:after="160"/>
        <w:ind w:left="360"/>
        <w:shd w:val="clear" w:color="auto" w:fill="F2F2F2"/>
      </w:pPr>
      <w:r>
        <w:rPr>
          <w:rFonts w:ascii="Consolas" w:hAnsi="Consolas"/>
          <w:color w:val="1A1A1A"/>
          <w:sz w:val="20"/>
        </w:rPr>
        <w:t>&lt;!DOCTYPE html&gt;</w:t>
        <w:br/>
      </w:r>
      <w:r>
        <w:rPr>
          <w:rFonts w:ascii="Consolas" w:hAnsi="Consolas"/>
          <w:color w:val="1A1A1A"/>
          <w:sz w:val="20"/>
        </w:rPr>
        <w:t>&lt;html lang="{{ str_replace('_', '-', app()-&gt;getLocale()) }}"&gt;</w:t>
        <w:br/>
      </w:r>
      <w:r>
        <w:rPr>
          <w:rFonts w:ascii="Consolas" w:hAnsi="Consolas"/>
          <w:color w:val="1A1A1A"/>
          <w:sz w:val="20"/>
        </w:rPr>
        <w:t xml:space="preserve">    &lt;head&gt;</w:t>
        <w:br/>
      </w:r>
      <w:r>
        <w:rPr>
          <w:rFonts w:ascii="Consolas" w:hAnsi="Consolas"/>
          <w:color w:val="1A1A1A"/>
          <w:sz w:val="20"/>
        </w:rPr>
        <w:t xml:space="preserve">        &lt;meta charset="utf-8"&gt;</w:t>
        <w:br/>
      </w:r>
      <w:r>
        <w:rPr>
          <w:rFonts w:ascii="Consolas" w:hAnsi="Consolas"/>
          <w:color w:val="1A1A1A"/>
          <w:sz w:val="20"/>
        </w:rPr>
        <w:t xml:space="preserve">        &lt;meta name="viewport" content="width=device-width, initial-scale=1"&gt;</w:t>
        <w:br/>
      </w:r>
      <w:r>
        <w:rPr>
          <w:rFonts w:ascii="Consolas" w:hAnsi="Consolas"/>
          <w:color w:val="1A1A1A"/>
          <w:sz w:val="20"/>
        </w:rPr>
        <w:t xml:space="preserve"> </w:t>
        <w:br/>
      </w:r>
      <w:r>
        <w:rPr>
          <w:rFonts w:ascii="Consolas" w:hAnsi="Consolas"/>
          <w:color w:val="1A1A1A"/>
          <w:sz w:val="20"/>
        </w:rPr>
        <w:t xml:space="preserve">        &lt;title&gt;@yield('title', config('app.name', 'VTrack') . ' - BJMP Virac Visitor Tracking System')&lt;/title&gt;</w:t>
        <w:br/>
      </w:r>
      <w:r>
        <w:rPr>
          <w:rFonts w:ascii="Consolas" w:hAnsi="Consolas"/>
          <w:color w:val="1A1A1A"/>
          <w:sz w:val="20"/>
        </w:rPr>
        <w:t xml:space="preserve">        &lt;meta name="description" content="@yield('description', 'VTrack is the secure, offline-ready visitor management system of the Bureau of Jail Management and Penology - Virac District Jail.')"&gt;</w:t>
        <w:br/>
      </w:r>
      <w:r>
        <w:rPr>
          <w:rFonts w:ascii="Consolas" w:hAnsi="Consolas"/>
          <w:color w:val="1A1A1A"/>
          <w:sz w:val="20"/>
        </w:rPr>
        <w:t xml:space="preserve"> </w:t>
        <w:br/>
      </w:r>
      <w:r>
        <w:rPr>
          <w:rFonts w:ascii="Consolas" w:hAnsi="Consolas"/>
          <w:color w:val="1A1A1A"/>
          <w:sz w:val="20"/>
        </w:rPr>
        <w:t xml:space="preserve">        @fonts</w:t>
        <w:br/>
      </w:r>
      <w:r>
        <w:rPr>
          <w:rFonts w:ascii="Consolas" w:hAnsi="Consolas"/>
          <w:color w:val="1A1A1A"/>
          <w:sz w:val="20"/>
        </w:rPr>
        <w:t xml:space="preserve"> </w:t>
        <w:br/>
      </w:r>
      <w:r>
        <w:rPr>
          <w:rFonts w:ascii="Consolas" w:hAnsi="Consolas"/>
          <w:color w:val="1A1A1A"/>
          <w:sz w:val="20"/>
        </w:rPr>
        <w:t xml:space="preserve">        &lt;!-- Styles / Scripts --&gt;</w:t>
        <w:br/>
      </w:r>
      <w:r>
        <w:rPr>
          <w:rFonts w:ascii="Consolas" w:hAnsi="Consolas"/>
          <w:color w:val="1A1A1A"/>
          <w:sz w:val="20"/>
        </w:rPr>
        <w:t xml:space="preserve">        @vite(['resources/css/app.css', 'resources/js/app.js'])</w:t>
        <w:br/>
      </w:r>
      <w:r>
        <w:rPr>
          <w:rFonts w:ascii="Consolas" w:hAnsi="Consolas"/>
          <w:color w:val="1A1A1A"/>
          <w:sz w:val="20"/>
        </w:rPr>
        <w:t xml:space="preserve">    &lt;/head&gt;</w:t>
        <w:br/>
      </w:r>
      <w:r>
        <w:rPr>
          <w:rFonts w:ascii="Consolas" w:hAnsi="Consolas"/>
          <w:color w:val="1A1A1A"/>
          <w:sz w:val="20"/>
        </w:rPr>
        <w:t xml:space="preserve">    &lt;body class="page-body"&gt;</w:t>
        <w:br/>
      </w:r>
      <w:r>
        <w:rPr>
          <w:rFonts w:ascii="Consolas" w:hAnsi="Consolas"/>
          <w:color w:val="1A1A1A"/>
          <w:sz w:val="20"/>
        </w:rPr>
        <w:t xml:space="preserve"> </w:t>
        <w:br/>
      </w:r>
      <w:r>
        <w:rPr>
          <w:rFonts w:ascii="Consolas" w:hAnsi="Consolas"/>
          <w:color w:val="1A1A1A"/>
          <w:sz w:val="20"/>
        </w:rPr>
        <w:t xml:space="preserve">        &lt;header class="site-header"&gt;</w:t>
        <w:br/>
      </w:r>
      <w:r>
        <w:rPr>
          <w:rFonts w:ascii="Consolas" w:hAnsi="Consolas"/>
          <w:color w:val="1A1A1A"/>
          <w:sz w:val="20"/>
        </w:rPr>
        <w:t xml:space="preserve">            &lt;div class="site-header__inner"&gt;</w:t>
        <w:br/>
      </w:r>
      <w:r>
        <w:rPr>
          <w:rFonts w:ascii="Consolas" w:hAnsi="Consolas"/>
          <w:color w:val="1A1A1A"/>
          <w:sz w:val="20"/>
        </w:rPr>
        <w:t xml:space="preserve"> </w:t>
        <w:br/>
      </w:r>
      <w:r>
        <w:rPr>
          <w:rFonts w:ascii="Consolas" w:hAnsi="Consolas"/>
          <w:color w:val="1A1A1A"/>
          <w:sz w:val="20"/>
        </w:rPr>
        <w:t xml:space="preserve">                &lt;a href="{{ url('/') }}" class="brand"&gt;</w:t>
        <w:br/>
      </w:r>
      <w:r>
        <w:rPr>
          <w:rFonts w:ascii="Consolas" w:hAnsi="Consolas"/>
          <w:color w:val="1A1A1A"/>
          <w:sz w:val="20"/>
        </w:rPr>
        <w:t xml:space="preserve">                    &lt;img src="{{ asset('images/landing/bjmp-seal.png') }}" alt="BJMP Seal" class="brand__logo"&gt;</w:t>
        <w:br/>
      </w:r>
      <w:r>
        <w:rPr>
          <w:rFonts w:ascii="Consolas" w:hAnsi="Consolas"/>
          <w:color w:val="1A1A1A"/>
          <w:sz w:val="20"/>
        </w:rPr>
        <w:t xml:space="preserve">                    &lt;span class="brand__text"&gt;</w:t>
        <w:br/>
      </w:r>
      <w:r>
        <w:rPr>
          <w:rFonts w:ascii="Consolas" w:hAnsi="Consolas"/>
          <w:color w:val="1A1A1A"/>
          <w:sz w:val="20"/>
        </w:rPr>
        <w:t xml:space="preserve">                        &lt;span class="brand__name"&gt;VTrack&lt;/span&gt;</w:t>
        <w:br/>
      </w:r>
      <w:r>
        <w:rPr>
          <w:rFonts w:ascii="Consolas" w:hAnsi="Consolas"/>
          <w:color w:val="1A1A1A"/>
          <w:sz w:val="20"/>
        </w:rPr>
        <w:t xml:space="preserve">                        &lt;span class="brand__tagline"&gt;BJMP Visitor Management&lt;/span&gt;</w:t>
        <w:br/>
      </w:r>
      <w:r>
        <w:rPr>
          <w:rFonts w:ascii="Consolas" w:hAnsi="Consolas"/>
          <w:color w:val="1A1A1A"/>
          <w:sz w:val="20"/>
        </w:rPr>
        <w:t xml:space="preserve">                    &lt;/span&gt;</w:t>
        <w:br/>
      </w:r>
      <w:r>
        <w:rPr>
          <w:rFonts w:ascii="Consolas" w:hAnsi="Consolas"/>
          <w:color w:val="1A1A1A"/>
          <w:sz w:val="20"/>
        </w:rPr>
        <w:t xml:space="preserve">                &lt;/a&gt;</w:t>
        <w:br/>
      </w:r>
      <w:r>
        <w:rPr>
          <w:rFonts w:ascii="Consolas" w:hAnsi="Consolas"/>
          <w:color w:val="1A1A1A"/>
          <w:sz w:val="20"/>
        </w:rPr>
        <w:t xml:space="preserve"> </w:t>
        <w:br/>
      </w:r>
      <w:r>
        <w:rPr>
          <w:rFonts w:ascii="Consolas" w:hAnsi="Consolas"/>
          <w:color w:val="1A1A1A"/>
          <w:sz w:val="20"/>
        </w:rPr>
        <w:t xml:space="preserve">            &lt;/div&gt;</w:t>
        <w:br/>
      </w:r>
      <w:r>
        <w:rPr>
          <w:rFonts w:ascii="Consolas" w:hAnsi="Consolas"/>
          <w:color w:val="1A1A1A"/>
          <w:sz w:val="20"/>
        </w:rPr>
        <w:t xml:space="preserve">        &lt;/header&gt;</w:t>
        <w:br/>
      </w:r>
      <w:r>
        <w:rPr>
          <w:rFonts w:ascii="Consolas" w:hAnsi="Consolas"/>
          <w:color w:val="1A1A1A"/>
          <w:sz w:val="20"/>
        </w:rPr>
        <w:t xml:space="preserve"> </w:t>
        <w:br/>
      </w:r>
      <w:r>
        <w:rPr>
          <w:rFonts w:ascii="Consolas" w:hAnsi="Consolas"/>
          <w:color w:val="1A1A1A"/>
          <w:sz w:val="20"/>
        </w:rPr>
        <w:t xml:space="preserve">        @yield('content')</w:t>
        <w:br/>
      </w:r>
      <w:r>
        <w:rPr>
          <w:rFonts w:ascii="Consolas" w:hAnsi="Consolas"/>
          <w:color w:val="1A1A1A"/>
          <w:sz w:val="20"/>
        </w:rPr>
        <w:t xml:space="preserve"> </w:t>
        <w:br/>
      </w:r>
      <w:r>
        <w:rPr>
          <w:rFonts w:ascii="Consolas" w:hAnsi="Consolas"/>
          <w:color w:val="1A1A1A"/>
          <w:sz w:val="20"/>
        </w:rPr>
        <w:t xml:space="preserve">        &lt;footer class="site-footer"&gt;</w:t>
        <w:br/>
      </w:r>
      <w:r>
        <w:rPr>
          <w:rFonts w:ascii="Consolas" w:hAnsi="Consolas"/>
          <w:color w:val="1A1A1A"/>
          <w:sz w:val="20"/>
        </w:rPr>
        <w:t xml:space="preserve"> </w:t>
        <w:br/>
      </w:r>
      <w:r>
        <w:rPr>
          <w:rFonts w:ascii="Consolas" w:hAnsi="Consolas"/>
          <w:color w:val="1A1A1A"/>
          <w:sz w:val="20"/>
        </w:rPr>
        <w:t xml:space="preserve">            &lt;div class="site-footer__grid"&gt;</w:t>
        <w:br/>
      </w:r>
      <w:r>
        <w:rPr>
          <w:rFonts w:ascii="Consolas" w:hAnsi="Consolas"/>
          <w:color w:val="1A1A1A"/>
          <w:sz w:val="20"/>
        </w:rPr>
        <w:t xml:space="preserve"> </w:t>
        <w:br/>
      </w:r>
      <w:r>
        <w:rPr>
          <w:rFonts w:ascii="Consolas" w:hAnsi="Consolas"/>
          <w:color w:val="1A1A1A"/>
          <w:sz w:val="20"/>
        </w:rPr>
        <w:t xml:space="preserve">                @php</w:t>
        <w:br/>
      </w:r>
      <w:r>
        <w:rPr>
          <w:rFonts w:ascii="Consolas" w:hAnsi="Consolas"/>
          <w:color w:val="1A1A1A"/>
          <w:sz w:val="20"/>
        </w:rPr>
        <w:t xml:space="preserve">                    $contact = [</w:t>
        <w:br/>
      </w:r>
      <w:r>
        <w:rPr>
          <w:rFonts w:ascii="Consolas" w:hAnsi="Consolas"/>
          <w:color w:val="1A1A1A"/>
          <w:sz w:val="20"/>
        </w:rPr>
        <w:t xml:space="preserve">                        ['icon' =&gt; 'map-pin', 'text' =&gt; 'Brgy. Calatagan, Virac,&lt;br&gt;Catanduanes, Philippines'],</w:t>
        <w:br/>
      </w:r>
      <w:r>
        <w:rPr>
          <w:rFonts w:ascii="Consolas" w:hAnsi="Consolas"/>
          <w:color w:val="1A1A1A"/>
          <w:sz w:val="20"/>
        </w:rPr>
        <w:t xml:space="preserve">                        ['icon' =&gt; 'phone', 'text' =&gt; '09971578500'],</w:t>
        <w:br/>
      </w:r>
      <w:r>
        <w:rPr>
          <w:rFonts w:ascii="Consolas" w:hAnsi="Consolas"/>
          <w:color w:val="1A1A1A"/>
          <w:sz w:val="20"/>
        </w:rPr>
        <w:t xml:space="preserve">                        ['icon' =&gt; 'envelope', 'text' =&gt; 'viracjail@bjmp.gov.ph&lt;br&gt;&amp;#64;BJMPViracOfficial'],</w:t>
        <w:br/>
      </w:r>
      <w:r>
        <w:rPr>
          <w:rFonts w:ascii="Consolas" w:hAnsi="Consolas"/>
          <w:color w:val="1A1A1A"/>
          <w:sz w:val="20"/>
        </w:rPr>
        <w:t xml:space="preserve">                        ['icon' =&gt; 'clock', 'text' =&gt; 'Mon &amp;ndash; Sun: 8:00 AM &amp;ndash; 4:00 PM'],</w:t>
        <w:br/>
      </w:r>
      <w:r>
        <w:rPr>
          <w:rFonts w:ascii="Consolas" w:hAnsi="Consolas"/>
          <w:color w:val="1A1A1A"/>
          <w:sz w:val="20"/>
        </w:rPr>
        <w:t xml:space="preserve">                    ];</w:t>
        <w:br/>
      </w:r>
      <w:r>
        <w:rPr>
          <w:rFonts w:ascii="Consolas" w:hAnsi="Consolas"/>
          <w:color w:val="1A1A1A"/>
          <w:sz w:val="20"/>
        </w:rPr>
        <w:t xml:space="preserve">                @endphp</w:t>
        <w:br/>
      </w:r>
      <w:r>
        <w:rPr>
          <w:rFonts w:ascii="Consolas" w:hAnsi="Consolas"/>
          <w:color w:val="1A1A1A"/>
          <w:sz w:val="20"/>
        </w:rPr>
        <w:t xml:space="preserve"> </w:t>
        <w:br/>
      </w:r>
      <w:r>
        <w:rPr>
          <w:rFonts w:ascii="Consolas" w:hAnsi="Consolas"/>
          <w:color w:val="1A1A1A"/>
          <w:sz w:val="20"/>
        </w:rPr>
        <w:t xml:space="preserve">                @foreach ($contact as $item)</w:t>
        <w:br/>
      </w:r>
      <w:r>
        <w:rPr>
          <w:rFonts w:ascii="Consolas" w:hAnsi="Consolas"/>
          <w:color w:val="1A1A1A"/>
          <w:sz w:val="20"/>
        </w:rPr>
        <w:t xml:space="preserve">                    &lt;div class="footer-item"&gt;</w:t>
        <w:br/>
      </w:r>
      <w:r>
        <w:rPr>
          <w:rFonts w:ascii="Consolas" w:hAnsi="Consolas"/>
          <w:color w:val="1A1A1A"/>
          <w:sz w:val="20"/>
        </w:rPr>
        <w:t xml:space="preserve">                        &lt;x-dynamic-component :component="'heroicon-o-' . $item['icon']" class="icon-amber-sm" /&gt;</w:t>
        <w:br/>
      </w:r>
      <w:r>
        <w:rPr>
          <w:rFonts w:ascii="Consolas" w:hAnsi="Consolas"/>
          <w:color w:val="1A1A1A"/>
          <w:sz w:val="20"/>
        </w:rPr>
        <w:t xml:space="preserve">                        &lt;p class="footer-item__text"&gt;{!! $item['text'] !!}&lt;/p&gt;</w:t>
        <w:br/>
      </w:r>
      <w:r>
        <w:rPr>
          <w:rFonts w:ascii="Consolas" w:hAnsi="Consolas"/>
          <w:color w:val="1A1A1A"/>
          <w:sz w:val="20"/>
        </w:rPr>
        <w:t xml:space="preserve">                    &lt;/div&gt;</w:t>
        <w:br/>
      </w:r>
      <w:r>
        <w:rPr>
          <w:rFonts w:ascii="Consolas" w:hAnsi="Consolas"/>
          <w:color w:val="1A1A1A"/>
          <w:sz w:val="20"/>
        </w:rPr>
        <w:t xml:space="preserve">                @endforeach</w:t>
        <w:br/>
      </w:r>
      <w:r>
        <w:rPr>
          <w:rFonts w:ascii="Consolas" w:hAnsi="Consolas"/>
          <w:color w:val="1A1A1A"/>
          <w:sz w:val="20"/>
        </w:rPr>
        <w:t xml:space="preserve"> </w:t>
        <w:br/>
      </w:r>
      <w:r>
        <w:rPr>
          <w:rFonts w:ascii="Consolas" w:hAnsi="Consolas"/>
          <w:color w:val="1A1A1A"/>
          <w:sz w:val="20"/>
        </w:rPr>
        <w:t xml:space="preserve">            &lt;/div&gt;</w:t>
        <w:br/>
      </w:r>
      <w:r>
        <w:rPr>
          <w:rFonts w:ascii="Consolas" w:hAnsi="Consolas"/>
          <w:color w:val="1A1A1A"/>
          <w:sz w:val="20"/>
        </w:rPr>
        <w:t xml:space="preserve">        &lt;/footer&gt;</w:t>
        <w:br/>
      </w:r>
      <w:r>
        <w:rPr>
          <w:rFonts w:ascii="Consolas" w:hAnsi="Consolas"/>
          <w:color w:val="1A1A1A"/>
          <w:sz w:val="20"/>
        </w:rPr>
        <w:t xml:space="preserve"> </w:t>
        <w:br/>
      </w:r>
      <w:r>
        <w:rPr>
          <w:rFonts w:ascii="Consolas" w:hAnsi="Consolas"/>
          <w:color w:val="1A1A1A"/>
          <w:sz w:val="20"/>
        </w:rPr>
        <w:t xml:space="preserve">    &lt;/body&gt;</w:t>
        <w:br/>
      </w:r>
      <w:r>
        <w:rPr>
          <w:rFonts w:ascii="Consolas" w:hAnsi="Consolas"/>
          <w:color w:val="1A1A1A"/>
          <w:sz w:val="20"/>
        </w:rPr>
        <w:t>&lt;/html&gt;</w:t>
        <w:br/>
      </w:r>
      <w:r>
        <w:rPr>
          <w:rFonts w:ascii="Consolas" w:hAnsi="Consolas"/>
          <w:color w:val="1A1A1A"/>
          <w:sz w:val="20"/>
        </w:rPr>
        <w:t xml:space="preserve"> </w:t>
      </w:r>
    </w:p>
    <w:p>
      <w:r>
        <w:br w:type="page"/>
      </w:r>
    </w:p>
    <w:p>
      <w:pPr>
        <w:pStyle w:val="Heading1"/>
      </w:pPr>
      <w:r>
        <w:t>3. Line-by-Line Explanation</w:t>
      </w:r>
    </w:p>
    <w:p>
      <w:pPr>
        <w:pStyle w:val="Heading2"/>
      </w:pPr>
      <w:r>
        <w:t>3.1 The &lt;head&gt; section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rPr>
              <w:t>Line</w:t>
            </w:r>
          </w:p>
        </w:tc>
        <w:tc>
          <w:tcPr>
            <w:tcW w:type="dxa" w:w="3600"/>
          </w:tcPr>
          <w:p>
            <w:r>
              <w:rPr>
                <w:b/>
              </w:rPr>
              <w:t>Code</w:t>
            </w:r>
          </w:p>
        </w:tc>
        <w:tc>
          <w:tcPr>
            <w:tcW w:type="dxa" w:w="5328"/>
          </w:tcPr>
          <w:p>
            <w:r>
              <w:rPr>
                <w:b/>
              </w:rPr>
              <w:t>Explanation</w:t>
            </w:r>
          </w:p>
        </w:tc>
      </w:tr>
      <w:tr>
        <w:tc>
          <w:tcPr>
            <w:tcW w:type="dxa" w:w="2880"/>
          </w:tcPr>
          <w:p>
            <w:r>
              <w:rPr>
                <w:sz w:val="20"/>
              </w:rPr>
              <w:t>1</w:t>
            </w:r>
          </w:p>
        </w:tc>
        <w:tc>
          <w:tcPr>
            <w:tcW w:type="dxa" w:w="2880"/>
            <w:shd w:val="clear" w:color="auto" w:fill="F5F5F5"/>
          </w:tcPr>
          <w:p>
            <w:r>
              <w:rPr>
                <w:rFonts w:ascii="Consolas" w:hAnsi="Consolas"/>
                <w:sz w:val="18"/>
              </w:rPr>
              <w:t>&lt;!DOCTYPE html&gt;</w:t>
            </w:r>
          </w:p>
        </w:tc>
        <w:tc>
          <w:tcPr>
            <w:tcW w:type="dxa" w:w="2880"/>
          </w:tcPr>
          <w:p>
            <w:r>
              <w:rPr>
                <w:sz w:val="20"/>
              </w:rPr>
              <w:t>Tells the browser this is an HTML5 document. Must be the first line of any HTML page.</w:t>
            </w:r>
          </w:p>
        </w:tc>
      </w:tr>
      <w:tr>
        <w:tc>
          <w:tcPr>
            <w:tcW w:type="dxa" w:w="2880"/>
          </w:tcPr>
          <w:p>
            <w:r>
              <w:rPr>
                <w:sz w:val="20"/>
              </w:rPr>
              <w:t>2</w:t>
            </w:r>
          </w:p>
        </w:tc>
        <w:tc>
          <w:tcPr>
            <w:tcW w:type="dxa" w:w="2880"/>
            <w:shd w:val="clear" w:color="auto" w:fill="F5F5F5"/>
          </w:tcPr>
          <w:p>
            <w:r>
              <w:rPr>
                <w:rFonts w:ascii="Consolas" w:hAnsi="Consolas"/>
                <w:sz w:val="18"/>
              </w:rPr>
              <w:t>&lt;html lang="{{ str_replace('_', '-', app()-&gt;getLocale()) }}"&gt;</w:t>
            </w:r>
          </w:p>
        </w:tc>
        <w:tc>
          <w:tcPr>
            <w:tcW w:type="dxa" w:w="2880"/>
          </w:tcPr>
          <w:p>
            <w:r>
              <w:rPr>
                <w:sz w:val="20"/>
              </w:rPr>
              <w:t>Opens the HTML document. The lang attribute is set dynamically using PHP: app()-&gt;getLocale() gets Laravel's current app language (e.g. "en_US"), and str_replace('_','-', ...) converts it to the HTML-standard format ("en-US"). {{ }} is Blade's syntax for printing a PHP value safely into the HTML.</w:t>
            </w:r>
          </w:p>
        </w:tc>
      </w:tr>
      <w:tr>
        <w:tc>
          <w:tcPr>
            <w:tcW w:type="dxa" w:w="2880"/>
          </w:tcPr>
          <w:p>
            <w:r>
              <w:rPr>
                <w:sz w:val="20"/>
              </w:rPr>
              <w:t>3</w:t>
            </w:r>
          </w:p>
        </w:tc>
        <w:tc>
          <w:tcPr>
            <w:tcW w:type="dxa" w:w="2880"/>
            <w:shd w:val="clear" w:color="auto" w:fill="F5F5F5"/>
          </w:tcPr>
          <w:p>
            <w:r>
              <w:rPr>
                <w:rFonts w:ascii="Consolas" w:hAnsi="Consolas"/>
                <w:sz w:val="18"/>
              </w:rPr>
              <w:t>&lt;head&gt;</w:t>
            </w:r>
          </w:p>
        </w:tc>
        <w:tc>
          <w:tcPr>
            <w:tcW w:type="dxa" w:w="2880"/>
          </w:tcPr>
          <w:p>
            <w:r>
              <w:rPr>
                <w:sz w:val="20"/>
              </w:rPr>
              <w:t>Starts the document head, which holds metadata (not visible content).</w:t>
            </w:r>
          </w:p>
        </w:tc>
      </w:tr>
      <w:tr>
        <w:tc>
          <w:tcPr>
            <w:tcW w:type="dxa" w:w="2880"/>
          </w:tcPr>
          <w:p>
            <w:r>
              <w:rPr>
                <w:sz w:val="20"/>
              </w:rPr>
              <w:t>4</w:t>
            </w:r>
          </w:p>
        </w:tc>
        <w:tc>
          <w:tcPr>
            <w:tcW w:type="dxa" w:w="2880"/>
            <w:shd w:val="clear" w:color="auto" w:fill="F5F5F5"/>
          </w:tcPr>
          <w:p>
            <w:r>
              <w:rPr>
                <w:rFonts w:ascii="Consolas" w:hAnsi="Consolas"/>
                <w:sz w:val="18"/>
              </w:rPr>
              <w:t>&lt;meta charset="utf-8"&gt;</w:t>
            </w:r>
          </w:p>
        </w:tc>
        <w:tc>
          <w:tcPr>
            <w:tcW w:type="dxa" w:w="2880"/>
          </w:tcPr>
          <w:p>
            <w:r>
              <w:rPr>
                <w:sz w:val="20"/>
              </w:rPr>
              <w:t>Declares UTF-8 character encoding so special characters (accents, symbols) display correctly.</w:t>
            </w:r>
          </w:p>
        </w:tc>
      </w:tr>
      <w:tr>
        <w:tc>
          <w:tcPr>
            <w:tcW w:type="dxa" w:w="2880"/>
          </w:tcPr>
          <w:p>
            <w:r>
              <w:rPr>
                <w:sz w:val="20"/>
              </w:rPr>
              <w:t>5</w:t>
            </w:r>
          </w:p>
        </w:tc>
        <w:tc>
          <w:tcPr>
            <w:tcW w:type="dxa" w:w="2880"/>
            <w:shd w:val="clear" w:color="auto" w:fill="F5F5F5"/>
          </w:tcPr>
          <w:p>
            <w:r>
              <w:rPr>
                <w:rFonts w:ascii="Consolas" w:hAnsi="Consolas"/>
                <w:sz w:val="18"/>
              </w:rPr>
              <w:t>&lt;meta name="viewport" content="width=device-width, initial-scale=1"&gt;</w:t>
            </w:r>
          </w:p>
        </w:tc>
        <w:tc>
          <w:tcPr>
            <w:tcW w:type="dxa" w:w="2880"/>
          </w:tcPr>
          <w:p>
            <w:r>
              <w:rPr>
                <w:sz w:val="20"/>
              </w:rPr>
              <w:t>Makes the page responsive/mobile-friendly by matching the page width to the device's screen width.</w:t>
            </w:r>
          </w:p>
        </w:tc>
      </w:tr>
      <w:tr>
        <w:tc>
          <w:tcPr>
            <w:tcW w:type="dxa" w:w="2880"/>
          </w:tcPr>
          <w:p>
            <w:r>
              <w:rPr>
                <w:sz w:val="20"/>
              </w:rPr>
              <w:t>7</w:t>
            </w:r>
          </w:p>
        </w:tc>
        <w:tc>
          <w:tcPr>
            <w:tcW w:type="dxa" w:w="2880"/>
            <w:shd w:val="clear" w:color="auto" w:fill="F5F5F5"/>
          </w:tcPr>
          <w:p>
            <w:r>
              <w:rPr>
                <w:rFonts w:ascii="Consolas" w:hAnsi="Consolas"/>
                <w:sz w:val="18"/>
              </w:rPr>
              <w:t>&lt;title&gt;@yield('title', config('app.name', 'VTrack') . ' - BJMP Virac Visitor Tracking System')&lt;/title&gt;</w:t>
            </w:r>
          </w:p>
        </w:tc>
        <w:tc>
          <w:tcPr>
            <w:tcW w:type="dxa" w:w="2880"/>
          </w:tcPr>
          <w:p>
            <w:r>
              <w:rPr>
                <w:sz w:val="20"/>
              </w:rPr>
              <w:t>Sets the browser tab title. @yield('title', DEFAULT) means: use the 'title' section a child page provided; if none was provided, fall back to the DEFAULT text after the comma. config('app.name', 'VTrack') reads the APP_NAME value from the .env/config file, or 'VTrack' if not set.</w:t>
            </w:r>
          </w:p>
        </w:tc>
      </w:tr>
      <w:tr>
        <w:tc>
          <w:tcPr>
            <w:tcW w:type="dxa" w:w="2880"/>
          </w:tcPr>
          <w:p>
            <w:r>
              <w:rPr>
                <w:sz w:val="20"/>
              </w:rPr>
              <w:t>8</w:t>
            </w:r>
          </w:p>
        </w:tc>
        <w:tc>
          <w:tcPr>
            <w:tcW w:type="dxa" w:w="2880"/>
            <w:shd w:val="clear" w:color="auto" w:fill="F5F5F5"/>
          </w:tcPr>
          <w:p>
            <w:r>
              <w:rPr>
                <w:rFonts w:ascii="Consolas" w:hAnsi="Consolas"/>
                <w:sz w:val="18"/>
              </w:rPr>
              <w:t>&lt;meta name="description" content="@yield('description', '...')"&gt;</w:t>
            </w:r>
          </w:p>
        </w:tc>
        <w:tc>
          <w:tcPr>
            <w:tcW w:type="dxa" w:w="2880"/>
          </w:tcPr>
          <w:p>
            <w:r>
              <w:rPr>
                <w:sz w:val="20"/>
              </w:rPr>
              <w:t>SEO/browser meta description. Same @yield-with-default pattern as the title, describing what the site is for.</w:t>
            </w:r>
          </w:p>
        </w:tc>
      </w:tr>
      <w:tr>
        <w:tc>
          <w:tcPr>
            <w:tcW w:type="dxa" w:w="2880"/>
          </w:tcPr>
          <w:p>
            <w:r>
              <w:rPr>
                <w:sz w:val="20"/>
              </w:rPr>
              <w:t>10</w:t>
            </w:r>
          </w:p>
        </w:tc>
        <w:tc>
          <w:tcPr>
            <w:tcW w:type="dxa" w:w="2880"/>
            <w:shd w:val="clear" w:color="auto" w:fill="F5F5F5"/>
          </w:tcPr>
          <w:p>
            <w:r>
              <w:rPr>
                <w:rFonts w:ascii="Consolas" w:hAnsi="Consolas"/>
                <w:sz w:val="18"/>
              </w:rPr>
              <w:t>@fonts</w:t>
            </w:r>
          </w:p>
        </w:tc>
        <w:tc>
          <w:tcPr>
            <w:tcW w:type="dxa" w:w="2880"/>
          </w:tcPr>
          <w:p>
            <w:r>
              <w:rPr>
                <w:sz w:val="20"/>
              </w:rPr>
              <w:t>A Blade directive added by the laravel-vite-plugin's font feature. It outputs the &lt;link&gt;/&lt;style&gt; tags needed to load the web font configured in vite.config.js (here, Google/Bunny-hosted 'Instrument Sans' in weights 400/500/600), so the whole site uses a consistent font.</w:t>
            </w:r>
          </w:p>
        </w:tc>
      </w:tr>
      <w:tr>
        <w:tc>
          <w:tcPr>
            <w:tcW w:type="dxa" w:w="2880"/>
          </w:tcPr>
          <w:p>
            <w:r>
              <w:rPr>
                <w:sz w:val="20"/>
              </w:rPr>
              <w:t>13</w:t>
            </w:r>
          </w:p>
        </w:tc>
        <w:tc>
          <w:tcPr>
            <w:tcW w:type="dxa" w:w="2880"/>
            <w:shd w:val="clear" w:color="auto" w:fill="F5F5F5"/>
          </w:tcPr>
          <w:p>
            <w:r>
              <w:rPr>
                <w:rFonts w:ascii="Consolas" w:hAnsi="Consolas"/>
                <w:sz w:val="18"/>
              </w:rPr>
              <w:t>@vite(['resources/css/app.css', 'resources/js/app.js'])</w:t>
            </w:r>
          </w:p>
        </w:tc>
        <w:tc>
          <w:tcPr>
            <w:tcW w:type="dxa" w:w="2880"/>
          </w:tcPr>
          <w:p>
            <w:r>
              <w:rPr>
                <w:sz w:val="20"/>
              </w:rPr>
              <w:t>Laravel's Vite directive. In development it injects a live-reloading &lt;script&gt; that connects to the Vite dev server; in production it injects the correct compiled/hashed &lt;link&gt;/&lt;script&gt; tags (e.g. app-abc123.css) so the site's CSS (Tailwind) and JS actually load.</w:t>
            </w:r>
          </w:p>
        </w:tc>
      </w:tr>
      <w:tr>
        <w:tc>
          <w:tcPr>
            <w:tcW w:type="dxa" w:w="2880"/>
          </w:tcPr>
          <w:p>
            <w:r>
              <w:rPr>
                <w:sz w:val="20"/>
              </w:rPr>
              <w:t>14</w:t>
            </w:r>
          </w:p>
        </w:tc>
        <w:tc>
          <w:tcPr>
            <w:tcW w:type="dxa" w:w="2880"/>
            <w:shd w:val="clear" w:color="auto" w:fill="F5F5F5"/>
          </w:tcPr>
          <w:p>
            <w:r>
              <w:rPr>
                <w:rFonts w:ascii="Consolas" w:hAnsi="Consolas"/>
                <w:sz w:val="18"/>
              </w:rPr>
              <w:t>&lt;/head&gt;</w:t>
            </w:r>
          </w:p>
        </w:tc>
        <w:tc>
          <w:tcPr>
            <w:tcW w:type="dxa" w:w="2880"/>
          </w:tcPr>
          <w:p>
            <w:r>
              <w:rPr>
                <w:sz w:val="20"/>
              </w:rPr>
              <w:t>Closes the head section.</w:t>
            </w:r>
          </w:p>
        </w:tc>
      </w:tr>
    </w:tbl>
    <w:p>
      <w:pPr>
        <w:pStyle w:val="Heading2"/>
      </w:pPr>
      <w:r>
        <w:t>3.2 The &lt;body&gt;: header / brand</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rPr>
              <w:t>Line</w:t>
            </w:r>
          </w:p>
        </w:tc>
        <w:tc>
          <w:tcPr>
            <w:tcW w:type="dxa" w:w="3600"/>
          </w:tcPr>
          <w:p>
            <w:r>
              <w:rPr>
                <w:b/>
              </w:rPr>
              <w:t>Code</w:t>
            </w:r>
          </w:p>
        </w:tc>
        <w:tc>
          <w:tcPr>
            <w:tcW w:type="dxa" w:w="5328"/>
          </w:tcPr>
          <w:p>
            <w:r>
              <w:rPr>
                <w:b/>
              </w:rPr>
              <w:t>Explanation</w:t>
            </w:r>
          </w:p>
        </w:tc>
      </w:tr>
      <w:tr>
        <w:tc>
          <w:tcPr>
            <w:tcW w:type="dxa" w:w="2880"/>
          </w:tcPr>
          <w:p>
            <w:r>
              <w:rPr>
                <w:sz w:val="20"/>
              </w:rPr>
              <w:t>15</w:t>
            </w:r>
          </w:p>
        </w:tc>
        <w:tc>
          <w:tcPr>
            <w:tcW w:type="dxa" w:w="2880"/>
            <w:shd w:val="clear" w:color="auto" w:fill="F5F5F5"/>
          </w:tcPr>
          <w:p>
            <w:r>
              <w:rPr>
                <w:rFonts w:ascii="Consolas" w:hAnsi="Consolas"/>
                <w:sz w:val="18"/>
              </w:rPr>
              <w:t>&lt;body class="page-body"&gt;</w:t>
            </w:r>
          </w:p>
        </w:tc>
        <w:tc>
          <w:tcPr>
            <w:tcW w:type="dxa" w:w="2880"/>
          </w:tcPr>
          <w:p>
            <w:r>
              <w:rPr>
                <w:sz w:val="20"/>
              </w:rPr>
              <w:t>Starts the visible page body; class="page-body" hooks into CSS for page-wide styling.</w:t>
            </w:r>
          </w:p>
        </w:tc>
      </w:tr>
      <w:tr>
        <w:tc>
          <w:tcPr>
            <w:tcW w:type="dxa" w:w="2880"/>
          </w:tcPr>
          <w:p>
            <w:r>
              <w:rPr>
                <w:sz w:val="20"/>
              </w:rPr>
              <w:t>17</w:t>
            </w:r>
          </w:p>
        </w:tc>
        <w:tc>
          <w:tcPr>
            <w:tcW w:type="dxa" w:w="2880"/>
            <w:shd w:val="clear" w:color="auto" w:fill="F5F5F5"/>
          </w:tcPr>
          <w:p>
            <w:r>
              <w:rPr>
                <w:rFonts w:ascii="Consolas" w:hAnsi="Consolas"/>
                <w:sz w:val="18"/>
              </w:rPr>
              <w:t>&lt;header class="site-header"&gt;</w:t>
            </w:r>
          </w:p>
        </w:tc>
        <w:tc>
          <w:tcPr>
            <w:tcW w:type="dxa" w:w="2880"/>
          </w:tcPr>
          <w:p>
            <w:r>
              <w:rPr>
                <w:sz w:val="20"/>
              </w:rPr>
              <w:t>Semantic HTML5 tag for the top navigation/branding bar of the site.</w:t>
            </w:r>
          </w:p>
        </w:tc>
      </w:tr>
      <w:tr>
        <w:tc>
          <w:tcPr>
            <w:tcW w:type="dxa" w:w="2880"/>
          </w:tcPr>
          <w:p>
            <w:r>
              <w:rPr>
                <w:sz w:val="20"/>
              </w:rPr>
              <w:t>18</w:t>
            </w:r>
          </w:p>
        </w:tc>
        <w:tc>
          <w:tcPr>
            <w:tcW w:type="dxa" w:w="2880"/>
            <w:shd w:val="clear" w:color="auto" w:fill="F5F5F5"/>
          </w:tcPr>
          <w:p>
            <w:r>
              <w:rPr>
                <w:rFonts w:ascii="Consolas" w:hAnsi="Consolas"/>
                <w:sz w:val="18"/>
              </w:rPr>
              <w:t>&lt;div class="site-header__inner"&gt;</w:t>
            </w:r>
          </w:p>
        </w:tc>
        <w:tc>
          <w:tcPr>
            <w:tcW w:type="dxa" w:w="2880"/>
          </w:tcPr>
          <w:p>
            <w:r>
              <w:rPr>
                <w:sz w:val="20"/>
              </w:rPr>
              <w:t>An inner wrapper div, typically used to constrain/center the header's width via CSS.</w:t>
            </w:r>
          </w:p>
        </w:tc>
      </w:tr>
      <w:tr>
        <w:tc>
          <w:tcPr>
            <w:tcW w:type="dxa" w:w="2880"/>
          </w:tcPr>
          <w:p>
            <w:r>
              <w:rPr>
                <w:sz w:val="20"/>
              </w:rPr>
              <w:t>20</w:t>
            </w:r>
          </w:p>
        </w:tc>
        <w:tc>
          <w:tcPr>
            <w:tcW w:type="dxa" w:w="2880"/>
            <w:shd w:val="clear" w:color="auto" w:fill="F5F5F5"/>
          </w:tcPr>
          <w:p>
            <w:r>
              <w:rPr>
                <w:rFonts w:ascii="Consolas" w:hAnsi="Consolas"/>
                <w:sz w:val="18"/>
              </w:rPr>
              <w:t>&lt;a href="{{ url('/') }}" class="brand"&gt;</w:t>
            </w:r>
          </w:p>
        </w:tc>
        <w:tc>
          <w:tcPr>
            <w:tcW w:type="dxa" w:w="2880"/>
          </w:tcPr>
          <w:p>
            <w:r>
              <w:rPr>
                <w:sz w:val="20"/>
              </w:rPr>
              <w:t>A link that, when clicked, sends the user to the homepage. url('/') is a Laravel helper that builds the correct absolute URL to the site root.</w:t>
            </w:r>
          </w:p>
        </w:tc>
      </w:tr>
      <w:tr>
        <w:tc>
          <w:tcPr>
            <w:tcW w:type="dxa" w:w="2880"/>
          </w:tcPr>
          <w:p>
            <w:r>
              <w:rPr>
                <w:sz w:val="20"/>
              </w:rPr>
              <w:t>21</w:t>
            </w:r>
          </w:p>
        </w:tc>
        <w:tc>
          <w:tcPr>
            <w:tcW w:type="dxa" w:w="2880"/>
            <w:shd w:val="clear" w:color="auto" w:fill="F5F5F5"/>
          </w:tcPr>
          <w:p>
            <w:r>
              <w:rPr>
                <w:rFonts w:ascii="Consolas" w:hAnsi="Consolas"/>
                <w:sz w:val="18"/>
              </w:rPr>
              <w:t>&lt;img src="{{ asset('images/landing/bjmp-seal.png') }}" alt="BJMP Seal" class="brand__logo"&gt;</w:t>
            </w:r>
          </w:p>
        </w:tc>
        <w:tc>
          <w:tcPr>
            <w:tcW w:type="dxa" w:w="2880"/>
          </w:tcPr>
          <w:p>
            <w:r>
              <w:rPr>
                <w:sz w:val="20"/>
              </w:rPr>
              <w:t>Displays the BJMP seal image. asset() builds the correct public URL to a file inside the public/ folder. alt text is required for accessibility/screen readers.</w:t>
            </w:r>
          </w:p>
        </w:tc>
      </w:tr>
      <w:tr>
        <w:tc>
          <w:tcPr>
            <w:tcW w:type="dxa" w:w="2880"/>
          </w:tcPr>
          <w:p>
            <w:r>
              <w:rPr>
                <w:sz w:val="20"/>
              </w:rPr>
              <w:t>22</w:t>
            </w:r>
          </w:p>
        </w:tc>
        <w:tc>
          <w:tcPr>
            <w:tcW w:type="dxa" w:w="2880"/>
            <w:shd w:val="clear" w:color="auto" w:fill="F5F5F5"/>
          </w:tcPr>
          <w:p>
            <w:r>
              <w:rPr>
                <w:rFonts w:ascii="Consolas" w:hAnsi="Consolas"/>
                <w:sz w:val="18"/>
              </w:rPr>
              <w:t>&lt;span class="brand__text"&gt;</w:t>
            </w:r>
          </w:p>
        </w:tc>
        <w:tc>
          <w:tcPr>
            <w:tcW w:type="dxa" w:w="2880"/>
          </w:tcPr>
          <w:p>
            <w:r>
              <w:rPr>
                <w:sz w:val="20"/>
              </w:rPr>
              <w:t>Wraps the two lines of text next to the logo (name + tagline).</w:t>
            </w:r>
          </w:p>
        </w:tc>
      </w:tr>
      <w:tr>
        <w:tc>
          <w:tcPr>
            <w:tcW w:type="dxa" w:w="2880"/>
          </w:tcPr>
          <w:p>
            <w:r>
              <w:rPr>
                <w:sz w:val="20"/>
              </w:rPr>
              <w:t>23</w:t>
            </w:r>
          </w:p>
        </w:tc>
        <w:tc>
          <w:tcPr>
            <w:tcW w:type="dxa" w:w="2880"/>
            <w:shd w:val="clear" w:color="auto" w:fill="F5F5F5"/>
          </w:tcPr>
          <w:p>
            <w:r>
              <w:rPr>
                <w:rFonts w:ascii="Consolas" w:hAnsi="Consolas"/>
                <w:sz w:val="18"/>
              </w:rPr>
              <w:t>&lt;span class="brand__name"&gt;VTrack&lt;/span&gt;</w:t>
            </w:r>
          </w:p>
        </w:tc>
        <w:tc>
          <w:tcPr>
            <w:tcW w:type="dxa" w:w="2880"/>
          </w:tcPr>
          <w:p>
            <w:r>
              <w:rPr>
                <w:sz w:val="20"/>
              </w:rPr>
              <w:t>The bold site name shown in the header.</w:t>
            </w:r>
          </w:p>
        </w:tc>
      </w:tr>
      <w:tr>
        <w:tc>
          <w:tcPr>
            <w:tcW w:type="dxa" w:w="2880"/>
          </w:tcPr>
          <w:p>
            <w:r>
              <w:rPr>
                <w:sz w:val="20"/>
              </w:rPr>
              <w:t>24</w:t>
            </w:r>
          </w:p>
        </w:tc>
        <w:tc>
          <w:tcPr>
            <w:tcW w:type="dxa" w:w="2880"/>
            <w:shd w:val="clear" w:color="auto" w:fill="F5F5F5"/>
          </w:tcPr>
          <w:p>
            <w:r>
              <w:rPr>
                <w:rFonts w:ascii="Consolas" w:hAnsi="Consolas"/>
                <w:sz w:val="18"/>
              </w:rPr>
              <w:t>&lt;span class="brand__tagline"&gt;BJMP Visitor Management&lt;/span&gt;</w:t>
            </w:r>
          </w:p>
        </w:tc>
        <w:tc>
          <w:tcPr>
            <w:tcW w:type="dxa" w:w="2880"/>
          </w:tcPr>
          <w:p>
            <w:r>
              <w:rPr>
                <w:sz w:val="20"/>
              </w:rPr>
              <w:t>The small subtitle under the site name.</w:t>
            </w:r>
          </w:p>
        </w:tc>
      </w:tr>
      <w:tr>
        <w:tc>
          <w:tcPr>
            <w:tcW w:type="dxa" w:w="2880"/>
          </w:tcPr>
          <w:p>
            <w:r>
              <w:rPr>
                <w:sz w:val="20"/>
              </w:rPr>
              <w:t>25</w:t>
            </w:r>
          </w:p>
        </w:tc>
        <w:tc>
          <w:tcPr>
            <w:tcW w:type="dxa" w:w="2880"/>
            <w:shd w:val="clear" w:color="auto" w:fill="F5F5F5"/>
          </w:tcPr>
          <w:p>
            <w:r>
              <w:rPr>
                <w:rFonts w:ascii="Consolas" w:hAnsi="Consolas"/>
                <w:sz w:val="18"/>
              </w:rPr>
              <w:t>&lt;/span&gt;</w:t>
            </w:r>
          </w:p>
        </w:tc>
        <w:tc>
          <w:tcPr>
            <w:tcW w:type="dxa" w:w="2880"/>
          </w:tcPr>
          <w:p>
            <w:r>
              <w:rPr>
                <w:sz w:val="20"/>
              </w:rPr>
              <w:t>Closes brand__text.</w:t>
            </w:r>
          </w:p>
        </w:tc>
      </w:tr>
      <w:tr>
        <w:tc>
          <w:tcPr>
            <w:tcW w:type="dxa" w:w="2880"/>
          </w:tcPr>
          <w:p>
            <w:r>
              <w:rPr>
                <w:sz w:val="20"/>
              </w:rPr>
              <w:t>26</w:t>
            </w:r>
          </w:p>
        </w:tc>
        <w:tc>
          <w:tcPr>
            <w:tcW w:type="dxa" w:w="2880"/>
            <w:shd w:val="clear" w:color="auto" w:fill="F5F5F5"/>
          </w:tcPr>
          <w:p>
            <w:r>
              <w:rPr>
                <w:rFonts w:ascii="Consolas" w:hAnsi="Consolas"/>
                <w:sz w:val="18"/>
              </w:rPr>
              <w:t>&lt;/a&gt;</w:t>
            </w:r>
          </w:p>
        </w:tc>
        <w:tc>
          <w:tcPr>
            <w:tcW w:type="dxa" w:w="2880"/>
          </w:tcPr>
          <w:p>
            <w:r>
              <w:rPr>
                <w:sz w:val="20"/>
              </w:rPr>
              <w:t>Closes the brand link.</w:t>
            </w:r>
          </w:p>
        </w:tc>
      </w:tr>
      <w:tr>
        <w:tc>
          <w:tcPr>
            <w:tcW w:type="dxa" w:w="2880"/>
          </w:tcPr>
          <w:p>
            <w:r>
              <w:rPr>
                <w:sz w:val="20"/>
              </w:rPr>
              <w:t>28</w:t>
            </w:r>
          </w:p>
        </w:tc>
        <w:tc>
          <w:tcPr>
            <w:tcW w:type="dxa" w:w="2880"/>
            <w:shd w:val="clear" w:color="auto" w:fill="F5F5F5"/>
          </w:tcPr>
          <w:p>
            <w:r>
              <w:rPr>
                <w:rFonts w:ascii="Consolas" w:hAnsi="Consolas"/>
                <w:sz w:val="18"/>
              </w:rPr>
              <w:t>&lt;/div&gt;</w:t>
            </w:r>
          </w:p>
        </w:tc>
        <w:tc>
          <w:tcPr>
            <w:tcW w:type="dxa" w:w="2880"/>
          </w:tcPr>
          <w:p>
            <w:r>
              <w:rPr>
                <w:sz w:val="20"/>
              </w:rPr>
              <w:t>Closes site-header__inner.</w:t>
            </w:r>
          </w:p>
        </w:tc>
      </w:tr>
      <w:tr>
        <w:tc>
          <w:tcPr>
            <w:tcW w:type="dxa" w:w="2880"/>
          </w:tcPr>
          <w:p>
            <w:r>
              <w:rPr>
                <w:sz w:val="20"/>
              </w:rPr>
              <w:t>29</w:t>
            </w:r>
          </w:p>
        </w:tc>
        <w:tc>
          <w:tcPr>
            <w:tcW w:type="dxa" w:w="2880"/>
            <w:shd w:val="clear" w:color="auto" w:fill="F5F5F5"/>
          </w:tcPr>
          <w:p>
            <w:r>
              <w:rPr>
                <w:rFonts w:ascii="Consolas" w:hAnsi="Consolas"/>
                <w:sz w:val="18"/>
              </w:rPr>
              <w:t>&lt;/header&gt;</w:t>
            </w:r>
          </w:p>
        </w:tc>
        <w:tc>
          <w:tcPr>
            <w:tcW w:type="dxa" w:w="2880"/>
          </w:tcPr>
          <w:p>
            <w:r>
              <w:rPr>
                <w:sz w:val="20"/>
              </w:rPr>
              <w:t>Closes the header.</w:t>
            </w:r>
          </w:p>
        </w:tc>
      </w:tr>
    </w:tbl>
    <w:p>
      <w:pPr>
        <w:pStyle w:val="Heading2"/>
      </w:pPr>
      <w:r>
        <w:t>3.3 The page content placeholder</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rPr>
              <w:t>Line</w:t>
            </w:r>
          </w:p>
        </w:tc>
        <w:tc>
          <w:tcPr>
            <w:tcW w:type="dxa" w:w="3600"/>
          </w:tcPr>
          <w:p>
            <w:r>
              <w:rPr>
                <w:b/>
              </w:rPr>
              <w:t>Code</w:t>
            </w:r>
          </w:p>
        </w:tc>
        <w:tc>
          <w:tcPr>
            <w:tcW w:type="dxa" w:w="5328"/>
          </w:tcPr>
          <w:p>
            <w:r>
              <w:rPr>
                <w:b/>
              </w:rPr>
              <w:t>Explanation</w:t>
            </w:r>
          </w:p>
        </w:tc>
      </w:tr>
      <w:tr>
        <w:tc>
          <w:tcPr>
            <w:tcW w:type="dxa" w:w="2880"/>
          </w:tcPr>
          <w:p>
            <w:r>
              <w:rPr>
                <w:sz w:val="20"/>
              </w:rPr>
              <w:t>31</w:t>
            </w:r>
          </w:p>
        </w:tc>
        <w:tc>
          <w:tcPr>
            <w:tcW w:type="dxa" w:w="2880"/>
            <w:shd w:val="clear" w:color="auto" w:fill="F5F5F5"/>
          </w:tcPr>
          <w:p>
            <w:r>
              <w:rPr>
                <w:rFonts w:ascii="Consolas" w:hAnsi="Consolas"/>
                <w:sz w:val="18"/>
              </w:rPr>
              <w:t>@yield('content')</w:t>
            </w:r>
          </w:p>
        </w:tc>
        <w:tc>
          <w:tcPr>
            <w:tcW w:type="dxa" w:w="2880"/>
          </w:tcPr>
          <w:p>
            <w:r>
              <w:rPr>
                <w:sz w:val="20"/>
              </w:rPr>
              <w:t>The single most important line for reusability: this is WHERE every page's unique content gets inserted. A child view's @section('content') ... @endsection block is dropped in right here at render time. Because it has no default value, a child page MUST define a 'content' section or nothing will appear between the header and footer.</w:t>
            </w:r>
          </w:p>
        </w:tc>
      </w:tr>
    </w:tbl>
    <w:p>
      <w:pPr>
        <w:pStyle w:val="Heading2"/>
      </w:pPr>
      <w:r>
        <w:t>3.4 The footer</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rPr>
              <w:t>Line</w:t>
            </w:r>
          </w:p>
        </w:tc>
        <w:tc>
          <w:tcPr>
            <w:tcW w:type="dxa" w:w="3600"/>
          </w:tcPr>
          <w:p>
            <w:r>
              <w:rPr>
                <w:b/>
              </w:rPr>
              <w:t>Code</w:t>
            </w:r>
          </w:p>
        </w:tc>
        <w:tc>
          <w:tcPr>
            <w:tcW w:type="dxa" w:w="5328"/>
          </w:tcPr>
          <w:p>
            <w:r>
              <w:rPr>
                <w:b/>
              </w:rPr>
              <w:t>Explanation</w:t>
            </w:r>
          </w:p>
        </w:tc>
      </w:tr>
      <w:tr>
        <w:tc>
          <w:tcPr>
            <w:tcW w:type="dxa" w:w="2880"/>
          </w:tcPr>
          <w:p>
            <w:r>
              <w:rPr>
                <w:sz w:val="20"/>
              </w:rPr>
              <w:t>33-39</w:t>
            </w:r>
          </w:p>
        </w:tc>
        <w:tc>
          <w:tcPr>
            <w:tcW w:type="dxa" w:w="2880"/>
            <w:shd w:val="clear" w:color="auto" w:fill="F5F5F5"/>
          </w:tcPr>
          <w:p>
            <w:r>
              <w:rPr>
                <w:rFonts w:ascii="Consolas" w:hAnsi="Consolas"/>
                <w:sz w:val="18"/>
              </w:rPr>
              <w:t>{{-- ... --}}</w:t>
            </w:r>
          </w:p>
        </w:tc>
        <w:tc>
          <w:tcPr>
            <w:tcW w:type="dxa" w:w="2880"/>
          </w:tcPr>
          <w:p>
            <w:r>
              <w:rPr>
                <w:sz w:val="20"/>
              </w:rPr>
              <w:t>A Blade COMMENT block. Unlike HTML &lt;!-- --&gt; comments, Blade comments are stripped out on the server and never sent to the browser at all (not even visible in "View Source"). Used here to document, for future developers, what the footer contains and why.</w:t>
            </w:r>
          </w:p>
        </w:tc>
      </w:tr>
      <w:tr>
        <w:tc>
          <w:tcPr>
            <w:tcW w:type="dxa" w:w="2880"/>
          </w:tcPr>
          <w:p>
            <w:r>
              <w:rPr>
                <w:sz w:val="20"/>
              </w:rPr>
              <w:t>40</w:t>
            </w:r>
          </w:p>
        </w:tc>
        <w:tc>
          <w:tcPr>
            <w:tcW w:type="dxa" w:w="2880"/>
            <w:shd w:val="clear" w:color="auto" w:fill="F5F5F5"/>
          </w:tcPr>
          <w:p>
            <w:r>
              <w:rPr>
                <w:rFonts w:ascii="Consolas" w:hAnsi="Consolas"/>
                <w:sz w:val="18"/>
              </w:rPr>
              <w:t>&lt;footer class="site-footer"&gt;</w:t>
            </w:r>
          </w:p>
        </w:tc>
        <w:tc>
          <w:tcPr>
            <w:tcW w:type="dxa" w:w="2880"/>
          </w:tcPr>
          <w:p>
            <w:r>
              <w:rPr>
                <w:sz w:val="20"/>
              </w:rPr>
              <w:t>Semantic tag for the page footer, shared by every page.</w:t>
            </w:r>
          </w:p>
        </w:tc>
      </w:tr>
      <w:tr>
        <w:tc>
          <w:tcPr>
            <w:tcW w:type="dxa" w:w="2880"/>
          </w:tcPr>
          <w:p>
            <w:r>
              <w:rPr>
                <w:sz w:val="20"/>
              </w:rPr>
              <w:t>43</w:t>
            </w:r>
          </w:p>
        </w:tc>
        <w:tc>
          <w:tcPr>
            <w:tcW w:type="dxa" w:w="2880"/>
            <w:shd w:val="clear" w:color="auto" w:fill="F5F5F5"/>
          </w:tcPr>
          <w:p>
            <w:r>
              <w:rPr>
                <w:rFonts w:ascii="Consolas" w:hAnsi="Consolas"/>
                <w:sz w:val="18"/>
              </w:rPr>
              <w:t>&lt;div class="site-footer__grid"&gt;</w:t>
            </w:r>
          </w:p>
        </w:tc>
        <w:tc>
          <w:tcPr>
            <w:tcW w:type="dxa" w:w="2880"/>
          </w:tcPr>
          <w:p>
            <w:r>
              <w:rPr>
                <w:sz w:val="20"/>
              </w:rPr>
              <w:t>Wrapper that lays the four contact items out in a CSS grid.</w:t>
            </w:r>
          </w:p>
        </w:tc>
      </w:tr>
      <w:tr>
        <w:tc>
          <w:tcPr>
            <w:tcW w:type="dxa" w:w="2880"/>
          </w:tcPr>
          <w:p>
            <w:r>
              <w:rPr>
                <w:sz w:val="20"/>
              </w:rPr>
              <w:t>45</w:t>
            </w:r>
          </w:p>
        </w:tc>
        <w:tc>
          <w:tcPr>
            <w:tcW w:type="dxa" w:w="2880"/>
            <w:shd w:val="clear" w:color="auto" w:fill="F5F5F5"/>
          </w:tcPr>
          <w:p>
            <w:r>
              <w:rPr>
                <w:rFonts w:ascii="Consolas" w:hAnsi="Consolas"/>
                <w:sz w:val="18"/>
              </w:rPr>
              <w:t>@php ... @endphp</w:t>
            </w:r>
          </w:p>
        </w:tc>
        <w:tc>
          <w:tcPr>
            <w:tcW w:type="dxa" w:w="2880"/>
          </w:tcPr>
          <w:p>
            <w:r>
              <w:rPr>
                <w:sz w:val="20"/>
              </w:rPr>
              <w:t>A Blade block that lets you write raw PHP directly inside the template. Used here instead of a controller because this data (contact info) is static and only needed for display.</w:t>
            </w:r>
          </w:p>
        </w:tc>
      </w:tr>
      <w:tr>
        <w:tc>
          <w:tcPr>
            <w:tcW w:type="dxa" w:w="2880"/>
          </w:tcPr>
          <w:p>
            <w:r>
              <w:rPr>
                <w:sz w:val="20"/>
              </w:rPr>
              <w:t>46-51</w:t>
            </w:r>
          </w:p>
        </w:tc>
        <w:tc>
          <w:tcPr>
            <w:tcW w:type="dxa" w:w="2880"/>
            <w:shd w:val="clear" w:color="auto" w:fill="F5F5F5"/>
          </w:tcPr>
          <w:p>
            <w:r>
              <w:rPr>
                <w:rFonts w:ascii="Consolas" w:hAnsi="Consolas"/>
                <w:sz w:val="18"/>
              </w:rPr>
              <w:t>$contact = [ ... ];</w:t>
            </w:r>
          </w:p>
        </w:tc>
        <w:tc>
          <w:tcPr>
            <w:tcW w:type="dxa" w:w="2880"/>
          </w:tcPr>
          <w:p>
            <w:r>
              <w:rPr>
                <w:sz w:val="20"/>
              </w:rPr>
              <w:t>Defines a PHP array of 4 associative arrays. Each item has an 'icon' key (the Heroicon name suffix, e.g. 'map-pin') and a 'text' key (the HTML to display, including manual &lt;br&gt; line breaks and HTML entities like &amp;ndash; for a dash and &amp;#64; for the @ symbol).</w:t>
            </w:r>
          </w:p>
        </w:tc>
      </w:tr>
      <w:tr>
        <w:tc>
          <w:tcPr>
            <w:tcW w:type="dxa" w:w="2880"/>
          </w:tcPr>
          <w:p>
            <w:r>
              <w:rPr>
                <w:sz w:val="20"/>
              </w:rPr>
              <w:t>54</w:t>
            </w:r>
          </w:p>
        </w:tc>
        <w:tc>
          <w:tcPr>
            <w:tcW w:type="dxa" w:w="2880"/>
            <w:shd w:val="clear" w:color="auto" w:fill="F5F5F5"/>
          </w:tcPr>
          <w:p>
            <w:r>
              <w:rPr>
                <w:rFonts w:ascii="Consolas" w:hAnsi="Consolas"/>
                <w:sz w:val="18"/>
              </w:rPr>
              <w:t>@foreach ($contact as $item)</w:t>
            </w:r>
          </w:p>
        </w:tc>
        <w:tc>
          <w:tcPr>
            <w:tcW w:type="dxa" w:w="2880"/>
          </w:tcPr>
          <w:p>
            <w:r>
              <w:rPr>
                <w:sz w:val="20"/>
              </w:rPr>
              <w:t>Blade's loop directive (compiles to a PHP foreach). It repeats everything until @endforeach once per array entry, so the 4 contact items don't need to be hand-written 4 times.</w:t>
            </w:r>
          </w:p>
        </w:tc>
      </w:tr>
      <w:tr>
        <w:tc>
          <w:tcPr>
            <w:tcW w:type="dxa" w:w="2880"/>
          </w:tcPr>
          <w:p>
            <w:r>
              <w:rPr>
                <w:sz w:val="20"/>
              </w:rPr>
              <w:t>55</w:t>
            </w:r>
          </w:p>
        </w:tc>
        <w:tc>
          <w:tcPr>
            <w:tcW w:type="dxa" w:w="2880"/>
            <w:shd w:val="clear" w:color="auto" w:fill="F5F5F5"/>
          </w:tcPr>
          <w:p>
            <w:r>
              <w:rPr>
                <w:rFonts w:ascii="Consolas" w:hAnsi="Consolas"/>
                <w:sz w:val="18"/>
              </w:rPr>
              <w:t>&lt;div class="footer-item"&gt;</w:t>
            </w:r>
          </w:p>
        </w:tc>
        <w:tc>
          <w:tcPr>
            <w:tcW w:type="dxa" w:w="2880"/>
          </w:tcPr>
          <w:p>
            <w:r>
              <w:rPr>
                <w:sz w:val="20"/>
              </w:rPr>
              <w:t>Wrapper for one contact row (icon + text).</w:t>
            </w:r>
          </w:p>
        </w:tc>
      </w:tr>
      <w:tr>
        <w:tc>
          <w:tcPr>
            <w:tcW w:type="dxa" w:w="2880"/>
          </w:tcPr>
          <w:p>
            <w:r>
              <w:rPr>
                <w:sz w:val="20"/>
              </w:rPr>
              <w:t>56</w:t>
            </w:r>
          </w:p>
        </w:tc>
        <w:tc>
          <w:tcPr>
            <w:tcW w:type="dxa" w:w="2880"/>
            <w:shd w:val="clear" w:color="auto" w:fill="F5F5F5"/>
          </w:tcPr>
          <w:p>
            <w:r>
              <w:rPr>
                <w:rFonts w:ascii="Consolas" w:hAnsi="Consolas"/>
                <w:sz w:val="18"/>
              </w:rPr>
              <w:t>&lt;x-dynamic-component :component="'heroicon-o-' . $item['icon']" class="icon-amber-sm" /&gt;</w:t>
            </w:r>
          </w:p>
        </w:tc>
        <w:tc>
          <w:tcPr>
            <w:tcW w:type="dxa" w:w="2880"/>
          </w:tcPr>
          <w:p>
            <w:r>
              <w:rPr>
                <w:sz w:val="20"/>
              </w:rPr>
              <w:t>Renders a Blade component whose NAME is decided at runtime. Normally you'd write &lt;x-heroicon-o-map-pin /&gt; directly, but since the icon name changes per loop iteration, &lt;x-dynamic-component&gt; lets you build the component name as a string ('heroicon-o-' . $item['icon']) and render whichever icon that resolves to. These heroicon-o-* components come from the blade-heroicons package (outline style icons).</w:t>
            </w:r>
          </w:p>
        </w:tc>
      </w:tr>
      <w:tr>
        <w:tc>
          <w:tcPr>
            <w:tcW w:type="dxa" w:w="2880"/>
          </w:tcPr>
          <w:p>
            <w:r>
              <w:rPr>
                <w:sz w:val="20"/>
              </w:rPr>
              <w:t>57</w:t>
            </w:r>
          </w:p>
        </w:tc>
        <w:tc>
          <w:tcPr>
            <w:tcW w:type="dxa" w:w="2880"/>
            <w:shd w:val="clear" w:color="auto" w:fill="F5F5F5"/>
          </w:tcPr>
          <w:p>
            <w:r>
              <w:rPr>
                <w:rFonts w:ascii="Consolas" w:hAnsi="Consolas"/>
                <w:sz w:val="18"/>
              </w:rPr>
              <w:t>&lt;p class="footer-item__text"&gt;{!! $item['text'] !!}&lt;/p&gt;</w:t>
            </w:r>
          </w:p>
        </w:tc>
        <w:tc>
          <w:tcPr>
            <w:tcW w:type="dxa" w:w="2880"/>
          </w:tcPr>
          <w:p>
            <w:r>
              <w:rPr>
                <w:sz w:val="20"/>
              </w:rPr>
              <w:t>Prints the contact text. {!! !!} is Blade's UNESCAPED output syntax – unlike {{ }}, it does NOT HTML-encode the value, which is required here because $item['text'] intentionally contains real HTML (&lt;br&gt;, &amp;ndash;, &amp;#64;). This is safe only because the data comes from a hard-coded PHP array in this file, not from user input.</w:t>
            </w:r>
          </w:p>
        </w:tc>
      </w:tr>
      <w:tr>
        <w:tc>
          <w:tcPr>
            <w:tcW w:type="dxa" w:w="2880"/>
          </w:tcPr>
          <w:p>
            <w:r>
              <w:rPr>
                <w:sz w:val="20"/>
              </w:rPr>
              <w:t>59</w:t>
            </w:r>
          </w:p>
        </w:tc>
        <w:tc>
          <w:tcPr>
            <w:tcW w:type="dxa" w:w="2880"/>
            <w:shd w:val="clear" w:color="auto" w:fill="F5F5F5"/>
          </w:tcPr>
          <w:p>
            <w:r>
              <w:rPr>
                <w:rFonts w:ascii="Consolas" w:hAnsi="Consolas"/>
                <w:sz w:val="18"/>
              </w:rPr>
              <w:t>@endforeach</w:t>
            </w:r>
          </w:p>
        </w:tc>
        <w:tc>
          <w:tcPr>
            <w:tcW w:type="dxa" w:w="2880"/>
          </w:tcPr>
          <w:p>
            <w:r>
              <w:rPr>
                <w:sz w:val="20"/>
              </w:rPr>
              <w:t>Ends the foreach loop started on line 54.</w:t>
            </w:r>
          </w:p>
        </w:tc>
      </w:tr>
      <w:tr>
        <w:tc>
          <w:tcPr>
            <w:tcW w:type="dxa" w:w="2880"/>
          </w:tcPr>
          <w:p>
            <w:r>
              <w:rPr>
                <w:sz w:val="20"/>
              </w:rPr>
              <w:t>61</w:t>
            </w:r>
          </w:p>
        </w:tc>
        <w:tc>
          <w:tcPr>
            <w:tcW w:type="dxa" w:w="2880"/>
            <w:shd w:val="clear" w:color="auto" w:fill="F5F5F5"/>
          </w:tcPr>
          <w:p>
            <w:r>
              <w:rPr>
                <w:rFonts w:ascii="Consolas" w:hAnsi="Consolas"/>
                <w:sz w:val="18"/>
              </w:rPr>
              <w:t>&lt;/div&gt;</w:t>
            </w:r>
          </w:p>
        </w:tc>
        <w:tc>
          <w:tcPr>
            <w:tcW w:type="dxa" w:w="2880"/>
          </w:tcPr>
          <w:p>
            <w:r>
              <w:rPr>
                <w:sz w:val="20"/>
              </w:rPr>
              <w:t>Closes site-footer__grid.</w:t>
            </w:r>
          </w:p>
        </w:tc>
      </w:tr>
      <w:tr>
        <w:tc>
          <w:tcPr>
            <w:tcW w:type="dxa" w:w="2880"/>
          </w:tcPr>
          <w:p>
            <w:r>
              <w:rPr>
                <w:sz w:val="20"/>
              </w:rPr>
              <w:t>62</w:t>
            </w:r>
          </w:p>
        </w:tc>
        <w:tc>
          <w:tcPr>
            <w:tcW w:type="dxa" w:w="2880"/>
            <w:shd w:val="clear" w:color="auto" w:fill="F5F5F5"/>
          </w:tcPr>
          <w:p>
            <w:r>
              <w:rPr>
                <w:rFonts w:ascii="Consolas" w:hAnsi="Consolas"/>
                <w:sz w:val="18"/>
              </w:rPr>
              <w:t>&lt;/footer&gt;</w:t>
            </w:r>
          </w:p>
        </w:tc>
        <w:tc>
          <w:tcPr>
            <w:tcW w:type="dxa" w:w="2880"/>
          </w:tcPr>
          <w:p>
            <w:r>
              <w:rPr>
                <w:sz w:val="20"/>
              </w:rPr>
              <w:t>Closes the footer.</w:t>
            </w:r>
          </w:p>
        </w:tc>
      </w:tr>
      <w:tr>
        <w:tc>
          <w:tcPr>
            <w:tcW w:type="dxa" w:w="2880"/>
          </w:tcPr>
          <w:p>
            <w:r>
              <w:rPr>
                <w:sz w:val="20"/>
              </w:rPr>
              <w:t>64</w:t>
            </w:r>
          </w:p>
        </w:tc>
        <w:tc>
          <w:tcPr>
            <w:tcW w:type="dxa" w:w="2880"/>
            <w:shd w:val="clear" w:color="auto" w:fill="F5F5F5"/>
          </w:tcPr>
          <w:p>
            <w:r>
              <w:rPr>
                <w:rFonts w:ascii="Consolas" w:hAnsi="Consolas"/>
                <w:sz w:val="18"/>
              </w:rPr>
              <w:t>&lt;/body&gt;</w:t>
            </w:r>
          </w:p>
        </w:tc>
        <w:tc>
          <w:tcPr>
            <w:tcW w:type="dxa" w:w="2880"/>
          </w:tcPr>
          <w:p>
            <w:r>
              <w:rPr>
                <w:sz w:val="20"/>
              </w:rPr>
              <w:t>Closes the body.</w:t>
            </w:r>
          </w:p>
        </w:tc>
      </w:tr>
      <w:tr>
        <w:tc>
          <w:tcPr>
            <w:tcW w:type="dxa" w:w="2880"/>
          </w:tcPr>
          <w:p>
            <w:r>
              <w:rPr>
                <w:sz w:val="20"/>
              </w:rPr>
              <w:t>65</w:t>
            </w:r>
          </w:p>
        </w:tc>
        <w:tc>
          <w:tcPr>
            <w:tcW w:type="dxa" w:w="2880"/>
            <w:shd w:val="clear" w:color="auto" w:fill="F5F5F5"/>
          </w:tcPr>
          <w:p>
            <w:r>
              <w:rPr>
                <w:rFonts w:ascii="Consolas" w:hAnsi="Consolas"/>
                <w:sz w:val="18"/>
              </w:rPr>
              <w:t>&lt;/html&gt;</w:t>
            </w:r>
          </w:p>
        </w:tc>
        <w:tc>
          <w:tcPr>
            <w:tcW w:type="dxa" w:w="2880"/>
          </w:tcPr>
          <w:p>
            <w:r>
              <w:rPr>
                <w:sz w:val="20"/>
              </w:rPr>
              <w:t>Closes the HTML document.</w:t>
            </w:r>
          </w:p>
        </w:tc>
      </w:tr>
    </w:tbl>
    <w:p>
      <w:r>
        <w:br w:type="page"/>
      </w:r>
    </w:p>
    <w:p>
      <w:pPr>
        <w:pStyle w:val="Heading1"/>
      </w:pPr>
      <w:r>
        <w:t>4. Key Concepts Glossary (for Q&amp;A)</w:t>
      </w:r>
    </w:p>
    <w:p>
      <w:pPr>
        <w:spacing w:after="160"/>
      </w:pPr>
      <w:r>
        <w:rPr>
          <w:b/>
        </w:rPr>
        <w:t xml:space="preserve">Blade:  </w:t>
      </w:r>
      <w:r>
        <w:t>Laravel's built-in templating engine. Blade files end in .blade.php and let you mix HTML with special directives (@if, @foreach, @yield, etc.) and PHP, which Laravel compiles into plain PHP/HTML behind the scenes and caches for speed.</w:t>
      </w:r>
    </w:p>
    <w:p>
      <w:pPr>
        <w:spacing w:after="160"/>
      </w:pPr>
      <w:r>
        <w:rPr>
          <w:b/>
        </w:rPr>
        <w:t xml:space="preserve">Layout / Template Inheritance:  </w:t>
      </w:r>
      <w:r>
        <w:t>A pattern where one "master" Blade file (app.blade.php) holds the shared page structure, and other views extend it and fill in only the parts that differ.</w:t>
      </w:r>
    </w:p>
    <w:p>
      <w:pPr>
        <w:spacing w:after="160"/>
      </w:pPr>
      <w:r>
        <w:rPr>
          <w:b/>
        </w:rPr>
        <w:t xml:space="preserve">{{ }} vs {!! !!}:  </w:t>
      </w:r>
      <w:r>
        <w:t>{{ $var }} prints a value and automatically escapes HTML special characters (prevents XSS attacks from user input). {!! $var !!} prints the raw value with NO escaping – only use this for content you trust, such as hard-coded strings, never for raw user input.</w:t>
      </w:r>
    </w:p>
    <w:p>
      <w:pPr>
        <w:spacing w:after="160"/>
      </w:pPr>
      <w:r>
        <w:rPr>
          <w:b/>
        </w:rPr>
        <w:t xml:space="preserve">@yield / @section / @extends:  </w:t>
      </w:r>
      <w:r>
        <w:t>@extends (child) says which layout to use. @section...@endsection (child) defines a named block of content. @yield (layout) is the placeholder where that named block gets inserted. @yield can take a second argument as a default value if the child doesn't define that section.</w:t>
      </w:r>
    </w:p>
    <w:p>
      <w:pPr>
        <w:spacing w:after="160"/>
      </w:pPr>
      <w:r>
        <w:rPr>
          <w:b/>
        </w:rPr>
        <w:t xml:space="preserve">Blade components (&lt;x-... /&gt;):  </w:t>
      </w:r>
      <w:r>
        <w:t>Reusable UI pieces. &lt;x-heroicon-o-phone /&gt; renders the 'phone' outline icon component from the blade-heroicons package. &lt;x-dynamic-component :component="..."&gt; renders a component whose name is computed at runtime instead of hard-coded.</w:t>
      </w:r>
    </w:p>
    <w:p>
      <w:pPr>
        <w:spacing w:after="160"/>
      </w:pPr>
      <w:r>
        <w:rPr>
          <w:b/>
        </w:rPr>
        <w:t xml:space="preserve">@vite(...):  </w:t>
      </w:r>
      <w:r>
        <w:t>Bridges Laravel with the Vite build tool. It outputs the correct &lt;link&gt;/&lt;script&gt; tags to load your compiled CSS/JS (Tailwind CSS + app.js in this project), switching automatically between the Vite dev server (during `npm run dev`) and the built, hashed files (after `npm run build`).</w:t>
      </w:r>
    </w:p>
    <w:p>
      <w:pPr>
        <w:spacing w:after="160"/>
      </w:pPr>
      <w:r>
        <w:rPr>
          <w:b/>
        </w:rPr>
        <w:t xml:space="preserve">@fonts:  </w:t>
      </w:r>
      <w:r>
        <w:t>Custom directive from laravel-vite-plugin's font module. It's configured in vite.config.js (bunny('Instrument Sans', { weights: [400, 500, 600] })) and outputs the tags to load that Google/Bunny web font, so the directive and the config file work together.</w:t>
      </w:r>
    </w:p>
    <w:p>
      <w:pPr>
        <w:spacing w:after="160"/>
      </w:pPr>
      <w:r>
        <w:rPr>
          <w:b/>
        </w:rPr>
        <w:t xml:space="preserve">Helper functions: url(), asset(), config():  </w:t>
      </w:r>
      <w:r>
        <w:t>url('/') builds a full link to a named path. asset('images/...') builds a link to a file inside the public/ folder (for images, static files). config('app.name', 'VTrack') reads a value from config/app.php (which itself usually reads the .env file), with a fallback default if it's not set.</w:t>
      </w:r>
    </w:p>
    <w:p>
      <w:pPr>
        <w:spacing w:after="160"/>
      </w:pPr>
      <w:r>
        <w:rPr>
          <w:b/>
        </w:rPr>
        <w:t xml:space="preserve">@php ... @endphp:  </w:t>
      </w:r>
      <w:r>
        <w:t>Lets you drop into plain PHP inside a Blade file, useful for small pieces of logic/data (like the $contact array here) that don't warrant a full controller method.</w:t>
      </w:r>
    </w:p>
    <w:p>
      <w:pPr>
        <w:spacing w:after="160"/>
      </w:pPr>
      <w:r>
        <w:rPr>
          <w:b/>
        </w:rPr>
        <w:t xml:space="preserve">Blade comments {{-- --}}:  </w:t>
      </w:r>
      <w:r>
        <w:t>Comments meant for developers reading the source. They are removed during Blade compilation, so – unlike normal HTML &lt;!-- --&gt; comments – they never reach the browser and can't be seen by site visitors.</w:t>
      </w:r>
    </w:p>
    <w:p>
      <w:r>
        <w:br w:type="page"/>
      </w:r>
    </w:p>
    <w:p>
      <w:pPr>
        <w:pStyle w:val="Heading1"/>
      </w:pPr>
      <w:r>
        <w:t>5. How This File Gets Used When a Visitor Loads a Page</w:t>
      </w:r>
    </w:p>
    <w:p>
      <w:r>
        <w:rPr>
          <w:b w:val="0"/>
          <w:i w:val="0"/>
          <w:sz w:val="22"/>
        </w:rPr>
        <w:t>Example using the landing page (resources/views/landing.blade.php):</w:t>
      </w:r>
    </w:p>
    <w:p>
      <w:pPr>
        <w:pStyle w:val="ListBullet"/>
      </w:pPr>
      <w:r>
        <w:t>1. A visitor requests the site's homepage.</w:t>
      </w:r>
    </w:p>
    <w:p>
      <w:pPr>
        <w:pStyle w:val="ListBullet"/>
      </w:pPr>
      <w:r>
        <w:t>2. Laravel's router directs the request to a controller/route that returns view('landing').</w:t>
      </w:r>
    </w:p>
    <w:p>
      <w:pPr>
        <w:pStyle w:val="ListBullet"/>
      </w:pPr>
      <w:r>
        <w:t>3. Blade sees landing.blade.php starts with @extends('layouts.app'), so it loads app.blade.php as the base structure.</w:t>
      </w:r>
    </w:p>
    <w:p>
      <w:pPr>
        <w:pStyle w:val="ListBullet"/>
      </w:pPr>
      <w:r>
        <w:t>4. Blade replaces @yield('title') and @yield('description') in app.blade.php with the values landing.blade.php set via @section('title', ...) and @section('description', ...).</w:t>
      </w:r>
    </w:p>
    <w:p>
      <w:pPr>
        <w:pStyle w:val="ListBullet"/>
      </w:pPr>
      <w:r>
        <w:t>5. Blade replaces @yield('content') with everything inside landing.blade.php's @section('content') ... @endsection block (the hero banner, feature cards, etc.).</w:t>
      </w:r>
    </w:p>
    <w:p>
      <w:pPr>
        <w:pStyle w:val="ListBullet"/>
      </w:pPr>
      <w:r>
        <w:t>6. The header, footer, fonts, and Vite assets from app.blade.php stay the same no matter which page is being viewed.</w:t>
      </w:r>
    </w:p>
    <w:p>
      <w:pPr>
        <w:pStyle w:val="ListBullet"/>
      </w:pPr>
      <w:r>
        <w:t>7. The final combined HTML is sent to the browser as one page.</w:t>
      </w:r>
    </w:p>
    <w:p>
      <w:r>
        <w:br w:type="page"/>
      </w:r>
    </w:p>
    <w:p>
      <w:pPr>
        <w:pStyle w:val="Heading1"/>
      </w:pPr>
      <w:r>
        <w:t>6. Likely Questions from Your Professor (and Answers)</w:t>
      </w:r>
    </w:p>
    <w:p>
      <w:r>
        <w:rPr>
          <w:b/>
        </w:rPr>
        <w:t>Q: Why is there a separate layout file instead of writing full HTML in every page?</w:t>
      </w:r>
    </w:p>
    <w:p>
      <w:pPr>
        <w:spacing w:after="200"/>
      </w:pPr>
      <w:r>
        <w:t>A: To avoid duplicating the header, footer, meta tags, and asset loading in every view. If the footer's contact info changes, you edit it in ONE place (app.blade.php) instead of every page.</w:t>
      </w:r>
    </w:p>
    <w:p>
      <w:r>
        <w:rPr>
          <w:b/>
        </w:rPr>
        <w:t>Q: What does @yield('content') do if a child page never defines a content section?</w:t>
      </w:r>
    </w:p>
    <w:p>
      <w:pPr>
        <w:spacing w:after="200"/>
      </w:pPr>
      <w:r>
        <w:t>A: Nothing is rendered there – the placeholder stays empty, so the page would show just the header and footer with a blank middle.</w:t>
      </w:r>
    </w:p>
    <w:p>
      <w:r>
        <w:rPr>
          <w:b/>
        </w:rPr>
        <w:t>Q: Why use {!! !!} instead of {{ }} for the footer text?</w:t>
      </w:r>
    </w:p>
    <w:p>
      <w:pPr>
        <w:spacing w:after="200"/>
      </w:pPr>
      <w:r>
        <w:t>A: Because $item['text'] intentionally contains HTML (like &lt;br&gt; for line breaks). {{ }} would escape those tags and print the literal text "&lt;br&gt;" instead of an actual line break. It's safe here only because the array is hard-coded in the file, not user-submitted data.</w:t>
      </w:r>
    </w:p>
    <w:p>
      <w:r>
        <w:rPr>
          <w:b/>
        </w:rPr>
        <w:t>Q: What is &lt;x-dynamic-component&gt; and why not just write &lt;x-heroicon-o-phone /&gt; directly?</w:t>
      </w:r>
    </w:p>
    <w:p>
      <w:pPr>
        <w:spacing w:after="200"/>
      </w:pPr>
      <w:r>
        <w:t>A: Because the icon changes per loop iteration ($item['icon'] is different each time), the component name can't be hard-coded. &lt;x-dynamic-component :component="'heroicon-o-' . $item['icon']" /&gt; builds the name as a string at runtime and renders whichever icon component that string points to.</w:t>
      </w:r>
    </w:p>
    <w:p>
      <w:r>
        <w:rPr>
          <w:b/>
        </w:rPr>
        <w:t>Q: What does @vite(...) actually output in the final HTML?</w:t>
      </w:r>
    </w:p>
    <w:p>
      <w:pPr>
        <w:spacing w:after="200"/>
      </w:pPr>
      <w:r>
        <w:t>A: During development it injects a &lt;script type="module"&gt; tag pointing at the Vite dev server for hot-reloading. After running `npm run build` for production, it instead outputs &lt;link&gt;/&lt;script&gt; tags pointing to the compiled, cache-busted files in public/build/.</w:t>
      </w:r>
    </w:p>
    <w:p>
      <w:r>
        <w:rPr>
          <w:b/>
        </w:rPr>
        <w:t>Q: What's the difference between a Blade comment {{-- --}} and an HTML comment &lt;!-- --&gt;?</w:t>
      </w:r>
    </w:p>
    <w:p>
      <w:pPr>
        <w:spacing w:after="200"/>
      </w:pPr>
      <w:r>
        <w:t>A: A Blade comment is removed entirely when the template compiles, so it never appears in the page source sent to the browser. An HTML comment is sent to the browser and is visible in "View Page Source", even though it's not rendered visually.</w:t>
      </w:r>
    </w:p>
    <w:p>
      <w:r>
        <w:rPr>
          <w:b/>
        </w:rPr>
        <w:t>Q: Where do the site's fonts and colors actually come from?</w:t>
      </w:r>
    </w:p>
    <w:p>
      <w:pPr>
        <w:spacing w:after="200"/>
      </w:pPr>
      <w:r>
        <w:t>A: Fonts: the @fonts directive, driven by the font config in vite.config.js (Instrument Sans). Styling/colors: resources/css/app.css, compiled by Tailwind CSS via the @vite directive.</w:t>
      </w:r>
    </w:p>
    <w:p>
      <w:r>
        <w:rPr>
          <w:b/>
        </w:rPr>
        <w:t>Q: Is this file itself a full page, or a template?</w:t>
      </w:r>
    </w:p>
    <w:p>
      <w:pPr>
        <w:spacing w:after="200"/>
      </w:pPr>
      <w:r>
        <w:t>A: It's a template (a Blade layout). It never gets loaded on its own by a route; other views @extends it and supply the missing pieces (title, description,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