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FEC" w:rsidRDefault="00A71AC5" w:rsidP="00A71AC5">
      <w:pPr>
        <w:jc w:val="center"/>
        <w:rPr>
          <w:color w:val="C00000"/>
          <w:sz w:val="44"/>
          <w:szCs w:val="44"/>
        </w:rPr>
      </w:pPr>
      <w:r w:rsidRPr="00A71AC5">
        <w:rPr>
          <w:color w:val="C00000"/>
          <w:sz w:val="44"/>
          <w:szCs w:val="44"/>
        </w:rPr>
        <w:t>ORGANO INTERNO DE CONTROL</w:t>
      </w:r>
    </w:p>
    <w:p w:rsidR="003D5892" w:rsidRDefault="00A71AC5" w:rsidP="00A71AC5">
      <w:pPr>
        <w:rPr>
          <w:sz w:val="24"/>
          <w:szCs w:val="24"/>
        </w:rPr>
      </w:pPr>
      <w:r w:rsidRPr="00A71AC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3238500" cy="101917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1AC5" w:rsidRDefault="00E73E28" w:rsidP="00A71AC5">
                            <w:pPr>
                              <w:jc w:val="both"/>
                            </w:pPr>
                            <w:r w:rsidRPr="00E73E28">
                              <w:t>Tiene por objeto la vigilancia y evaluación del desempeño de las distintas áreas de la administración municipal, así como el cumplimiento de la Ley de Responsabilidades Administrativas del Estado de Hidalgo.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3.8pt;margin-top:.9pt;width:255pt;height:80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" strokecolor="#c00000">
                <v:textbox>
                  <w:txbxContent>
                    <w:p w:rsidR="00A71AC5" w:rsidRDefault="00E73E28" w:rsidP="00A71AC5">
                      <w:pPr>
                        <w:jc w:val="both"/>
                      </w:pPr>
                      <w:r w:rsidRPr="00E73E28">
                        <w:t>Tiene por objeto la vigilancia y evaluación del desempeño de las distintas áreas de la administración municipal, así como el cumplimiento de la Ley de Responsabilidades Administrativas del Estado de Hidalgo.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</w:rPr>
        <w:t xml:space="preserve">DEFINICIÓN/ FUNDAMENTO LEGAL:            </w:t>
      </w:r>
    </w:p>
    <w:p w:rsidR="003D5892" w:rsidRPr="003D5892" w:rsidRDefault="003D5892" w:rsidP="003D5892">
      <w:pPr>
        <w:rPr>
          <w:sz w:val="24"/>
          <w:szCs w:val="24"/>
        </w:rPr>
      </w:pPr>
    </w:p>
    <w:p w:rsidR="00FC7774" w:rsidRDefault="00FC7774" w:rsidP="00E73E28">
      <w:pPr>
        <w:rPr>
          <w:sz w:val="24"/>
          <w:szCs w:val="24"/>
        </w:rPr>
      </w:pPr>
    </w:p>
    <w:p w:rsidR="00FC7774" w:rsidRDefault="00FC7774" w:rsidP="00E73E28">
      <w:pPr>
        <w:rPr>
          <w:sz w:val="24"/>
          <w:szCs w:val="24"/>
        </w:rPr>
      </w:pPr>
    </w:p>
    <w:p w:rsidR="00FC7774" w:rsidRDefault="00FC7774" w:rsidP="00E73E28">
      <w:pPr>
        <w:rPr>
          <w:sz w:val="24"/>
          <w:szCs w:val="24"/>
        </w:rPr>
      </w:pPr>
      <w:r w:rsidRPr="00FC7774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2082165</wp:posOffset>
                </wp:positionH>
                <wp:positionV relativeFrom="paragraph">
                  <wp:posOffset>12065</wp:posOffset>
                </wp:positionV>
                <wp:extent cx="3133725" cy="1404620"/>
                <wp:effectExtent l="0" t="0" r="28575" b="20955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7774" w:rsidRDefault="00FC7774">
                            <w:r>
                              <w:t>(</w:t>
                            </w:r>
                            <w:proofErr w:type="spellStart"/>
                            <w:r>
                              <w:t>Bla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bla</w:t>
                            </w:r>
                            <w:proofErr w:type="spellEnd"/>
                            <w:r>
                              <w:t>…)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63.95pt;margin-top:.95pt;width:246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" strokecolor="#c00000">
                <v:textbox style="mso-fit-shape-to-text:t">
                  <w:txbxContent>
                    <w:p w:rsidR="00FC7774" w:rsidRDefault="00FC7774">
                      <w:r>
                        <w:t>(</w:t>
                      </w:r>
                      <w:proofErr w:type="spellStart"/>
                      <w:r>
                        <w:t>Bla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bla</w:t>
                      </w:r>
                      <w:proofErr w:type="spellEnd"/>
                      <w:r>
                        <w:t>…)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MENSAJE DE LA CONTRALORIA: </w:t>
      </w:r>
    </w:p>
    <w:p w:rsidR="00FC7774" w:rsidRDefault="00FC7774" w:rsidP="00E73E28">
      <w:pPr>
        <w:rPr>
          <w:sz w:val="24"/>
          <w:szCs w:val="24"/>
        </w:rPr>
      </w:pPr>
    </w:p>
    <w:p w:rsidR="002D42F3" w:rsidRDefault="003D5892" w:rsidP="00E73E28">
      <w:pPr>
        <w:rPr>
          <w:sz w:val="24"/>
          <w:szCs w:val="24"/>
        </w:rPr>
      </w:pPr>
      <w:r>
        <w:rPr>
          <w:sz w:val="24"/>
          <w:szCs w:val="24"/>
        </w:rPr>
        <w:t>MISIÓN Y VISIÓN:</w:t>
      </w:r>
    </w:p>
    <w:p w:rsidR="002D42F3" w:rsidRPr="002D42F3" w:rsidRDefault="002D42F3" w:rsidP="00E73E28">
      <w:pPr>
        <w:rPr>
          <w:sz w:val="24"/>
          <w:szCs w:val="24"/>
        </w:rPr>
      </w:pPr>
      <w:r w:rsidRPr="002D42F3"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2371725</wp:posOffset>
            </wp:positionH>
            <wp:positionV relativeFrom="paragraph">
              <wp:posOffset>1331595</wp:posOffset>
            </wp:positionV>
            <wp:extent cx="2314575" cy="1104900"/>
            <wp:effectExtent l="0" t="0" r="9525" b="0"/>
            <wp:wrapSquare wrapText="bothSides"/>
            <wp:docPr id="10" name="Imagen 10" descr="C:\Users\Contraloria\Documents\VISION IMAGEN\Diapositiv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ontraloria\Documents\VISION IMAGEN\Diapositiva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73E28">
        <w:rPr>
          <w:sz w:val="24"/>
          <w:szCs w:val="24"/>
        </w:rPr>
        <w:t xml:space="preserve"> </w:t>
      </w:r>
      <w:r w:rsidR="00E73E28" w:rsidRPr="00E73E28">
        <w:drawing>
          <wp:inline distT="0" distB="0" distL="0" distR="0">
            <wp:extent cx="2295525" cy="1304925"/>
            <wp:effectExtent l="0" t="0" r="9525" b="9525"/>
            <wp:docPr id="7" name="Imagen 7" descr="C:\Users\Contraloria\Documents\MISIÓN IMAG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ontraloria\Documents\MISIÓN IMAGE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90" cy="130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3E28">
        <w:rPr>
          <w:sz w:val="24"/>
          <w:szCs w:val="24"/>
        </w:rPr>
        <w:t xml:space="preserve">  </w:t>
      </w:r>
      <w:r w:rsidRPr="002D42F3">
        <w:rPr>
          <w:noProof/>
          <w:lang w:eastAsia="es-MX"/>
        </w:rPr>
        <w:drawing>
          <wp:inline distT="0" distB="0" distL="0" distR="0">
            <wp:extent cx="2333625" cy="1295400"/>
            <wp:effectExtent l="0" t="0" r="9525" b="0"/>
            <wp:docPr id="8" name="Imagen 8" descr="C:\Users\Contraloria\Documents\VISION IMAGEN\Diapositiv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ontraloria\Documents\VISION IMAGEN\Diapositiva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809" cy="129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D42F3">
        <w:rPr>
          <w:noProof/>
          <w:lang w:eastAsia="es-MX"/>
        </w:rPr>
        <w:drawing>
          <wp:inline distT="0" distB="0" distL="0" distR="0">
            <wp:extent cx="2162175" cy="1099185"/>
            <wp:effectExtent l="0" t="0" r="9525" b="5715"/>
            <wp:docPr id="9" name="Imagen 9" descr="C:\Users\Contraloria\Documents\VISION IMAGEN\Diapositiv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ontraloria\Documents\VISION IMAGEN\Diapositiva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343" cy="10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774" w:rsidRDefault="00FC7774" w:rsidP="003D5892">
      <w:pPr>
        <w:rPr>
          <w:sz w:val="24"/>
          <w:szCs w:val="24"/>
        </w:rPr>
      </w:pPr>
    </w:p>
    <w:p w:rsidR="003D5892" w:rsidRPr="002D42F3" w:rsidRDefault="003D5892" w:rsidP="003D5892">
      <w:r>
        <w:rPr>
          <w:sz w:val="24"/>
          <w:szCs w:val="24"/>
        </w:rPr>
        <w:t xml:space="preserve">CÓDIGO DE ÉTICA: LINK DEL ARCHIVO “-------------------------“ </w:t>
      </w:r>
    </w:p>
    <w:p w:rsidR="003D5892" w:rsidRDefault="003D5892" w:rsidP="003D5892">
      <w:pPr>
        <w:rPr>
          <w:sz w:val="24"/>
          <w:szCs w:val="24"/>
        </w:rPr>
      </w:pPr>
      <w:r w:rsidRPr="003D5892">
        <w:drawing>
          <wp:inline distT="0" distB="0" distL="0" distR="0" wp14:anchorId="454853F2" wp14:editId="02C93566">
            <wp:extent cx="2076033" cy="1419225"/>
            <wp:effectExtent l="0" t="0" r="635" b="0"/>
            <wp:docPr id="2" name="Imagen 2" descr="C:\Users\Contraloria\Documents\CÓDIGO DE ÉTICA GEN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ntraloria\Documents\CÓDIGO DE ÉTICA GENERAL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429" cy="142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774" w:rsidRDefault="00FC7774" w:rsidP="003D5892">
      <w:pPr>
        <w:rPr>
          <w:sz w:val="24"/>
          <w:szCs w:val="24"/>
        </w:rPr>
      </w:pPr>
    </w:p>
    <w:p w:rsidR="00FC7774" w:rsidRDefault="00FC7774" w:rsidP="003D5892">
      <w:pPr>
        <w:rPr>
          <w:sz w:val="24"/>
          <w:szCs w:val="24"/>
        </w:rPr>
      </w:pPr>
    </w:p>
    <w:p w:rsidR="003D5892" w:rsidRDefault="00FC7774" w:rsidP="003D5892">
      <w:pPr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 w:rsidR="003D5892">
        <w:rPr>
          <w:sz w:val="24"/>
          <w:szCs w:val="24"/>
        </w:rPr>
        <w:t>CÓDIGO DE CONDUCTA: LINK DEL ARCHIVO “-------------------“</w:t>
      </w:r>
    </w:p>
    <w:p w:rsidR="003D5892" w:rsidRDefault="003D5892" w:rsidP="003D5892">
      <w:pPr>
        <w:rPr>
          <w:sz w:val="24"/>
          <w:szCs w:val="24"/>
        </w:rPr>
      </w:pPr>
      <w:r w:rsidRPr="003D5892">
        <w:rPr>
          <w:sz w:val="24"/>
          <w:szCs w:val="24"/>
        </w:rPr>
        <w:drawing>
          <wp:inline distT="0" distB="0" distL="0" distR="0">
            <wp:extent cx="2114550" cy="1314450"/>
            <wp:effectExtent l="0" t="0" r="0" b="0"/>
            <wp:docPr id="3" name="Imagen 3" descr="C:\Users\Contraloria\Documents\CÓDIGO DE CONDUCTA GEN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ntraloria\Documents\CÓDIGO DE CONDUCTA GENERAL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859" cy="131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0CD" w:rsidRDefault="00BF10CD" w:rsidP="003D5892">
      <w:pPr>
        <w:rPr>
          <w:sz w:val="24"/>
          <w:szCs w:val="24"/>
        </w:rPr>
      </w:pPr>
      <w:r>
        <w:rPr>
          <w:sz w:val="24"/>
          <w:szCs w:val="24"/>
        </w:rPr>
        <w:t xml:space="preserve">INFOGRAFÍA: VALOR DEL MES </w:t>
      </w:r>
    </w:p>
    <w:p w:rsidR="00BF10CD" w:rsidRDefault="00BF10CD" w:rsidP="00BF10CD">
      <w:pPr>
        <w:rPr>
          <w:sz w:val="24"/>
          <w:szCs w:val="24"/>
        </w:rPr>
      </w:pPr>
      <w:r w:rsidRPr="00BF10CD">
        <w:rPr>
          <w:sz w:val="24"/>
          <w:szCs w:val="24"/>
        </w:rPr>
        <w:drawing>
          <wp:inline distT="0" distB="0" distL="0" distR="0">
            <wp:extent cx="2105025" cy="1219200"/>
            <wp:effectExtent l="0" t="0" r="9525" b="0"/>
            <wp:docPr id="4" name="Imagen 4" descr="C:\Users\Contraloria\Documents\iNFOGRAFIA FEBRERO 2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ntraloria\Documents\iNFOGRAFIA FEBRERO 202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22" cy="122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0CD" w:rsidRDefault="00BF10CD" w:rsidP="00BF10CD">
      <w:pPr>
        <w:rPr>
          <w:sz w:val="24"/>
          <w:szCs w:val="24"/>
        </w:rPr>
      </w:pPr>
      <w:r>
        <w:rPr>
          <w:sz w:val="24"/>
          <w:szCs w:val="24"/>
        </w:rPr>
        <w:t>LINEAMIENTOS QUEJAS Y SUGERENCAS:</w:t>
      </w:r>
    </w:p>
    <w:p w:rsidR="00BF10CD" w:rsidRDefault="00BF10CD" w:rsidP="00BF10CD">
      <w:pPr>
        <w:rPr>
          <w:sz w:val="24"/>
          <w:szCs w:val="24"/>
        </w:rPr>
      </w:pPr>
      <w:r w:rsidRPr="00BF10CD">
        <w:rPr>
          <w:sz w:val="24"/>
          <w:szCs w:val="24"/>
        </w:rPr>
        <w:drawing>
          <wp:inline distT="0" distB="0" distL="0" distR="0">
            <wp:extent cx="2305050" cy="1600200"/>
            <wp:effectExtent l="0" t="0" r="0" b="0"/>
            <wp:docPr id="5" name="Imagen 5" descr="C:\Users\Contraloria\Documents\LINEAMIENTOS QUEJAS Y SUGERENCIAS pagi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ntraloria\Documents\LINEAMIENTOS QUEJAS Y SUGERENCIAS pagin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907" cy="160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0CD" w:rsidRDefault="00BF10CD" w:rsidP="00BF10CD">
      <w:pPr>
        <w:rPr>
          <w:sz w:val="24"/>
          <w:szCs w:val="24"/>
        </w:rPr>
      </w:pPr>
      <w:r>
        <w:rPr>
          <w:sz w:val="24"/>
          <w:szCs w:val="24"/>
        </w:rPr>
        <w:t xml:space="preserve">BUZON DE QUEJAS Y SUGERENCIAS: </w:t>
      </w:r>
    </w:p>
    <w:p w:rsidR="00BF10CD" w:rsidRDefault="00BF10CD" w:rsidP="00BF10CD">
      <w:pPr>
        <w:rPr>
          <w:sz w:val="24"/>
          <w:szCs w:val="24"/>
        </w:rPr>
      </w:pPr>
      <w:r w:rsidRPr="00BF10CD">
        <w:rPr>
          <w:sz w:val="24"/>
          <w:szCs w:val="24"/>
        </w:rPr>
        <w:drawing>
          <wp:inline distT="0" distB="0" distL="0" distR="0">
            <wp:extent cx="2352675" cy="1295400"/>
            <wp:effectExtent l="0" t="0" r="9525" b="0"/>
            <wp:docPr id="6" name="Imagen 6" descr="C:\Users\Contraloria\Downloads\WhatsApp Image 2025-02-12 at 12.51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ntraloria\Downloads\WhatsApp Image 2025-02-12 at 12.51.00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447" cy="12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FF5" w:rsidRDefault="003A4FF5" w:rsidP="00BF10CD">
      <w:pPr>
        <w:rPr>
          <w:sz w:val="24"/>
          <w:szCs w:val="24"/>
        </w:rPr>
      </w:pPr>
      <w:bookmarkStart w:id="0" w:name="_GoBack"/>
      <w:bookmarkEnd w:id="0"/>
    </w:p>
    <w:p w:rsidR="003D5892" w:rsidRPr="003D5892" w:rsidRDefault="003D5892" w:rsidP="003D5892">
      <w:pPr>
        <w:rPr>
          <w:sz w:val="24"/>
          <w:szCs w:val="24"/>
        </w:rPr>
      </w:pPr>
    </w:p>
    <w:sectPr w:rsidR="003D5892" w:rsidRPr="003D58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AC5"/>
    <w:rsid w:val="000B1408"/>
    <w:rsid w:val="002D42F3"/>
    <w:rsid w:val="003A4D1C"/>
    <w:rsid w:val="003A4FF5"/>
    <w:rsid w:val="003D5892"/>
    <w:rsid w:val="004308DA"/>
    <w:rsid w:val="00A71AC5"/>
    <w:rsid w:val="00B97805"/>
    <w:rsid w:val="00BF10CD"/>
    <w:rsid w:val="00E73E28"/>
    <w:rsid w:val="00EC18DE"/>
    <w:rsid w:val="00FC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6D7F"/>
  <w15:chartTrackingRefBased/>
  <w15:docId w15:val="{B0D7B1C4-C0E0-49AB-A4E1-DD1C0743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8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3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95240-4A2E-44CD-875E-FF4CE6376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Contraloria</dc:creator>
  <cp:keywords/>
  <dc:description/>
  <cp:lastModifiedBy>Contraloria</cp:lastModifiedBy>
  <cp:revision>1</cp:revision>
  <dcterms:created xsi:type="dcterms:W3CDTF">2025-02-19T16:41:00Z</dcterms:created>
  <dcterms:modified xsi:type="dcterms:W3CDTF">2025-02-19T22:26:00Z</dcterms:modified>
</cp:coreProperties>
</file>