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9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«Качество и метрология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Оценка параметров надежности программ 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временным моделям обнаружения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4251"/>
        <w:gridCol w:w="2552"/>
        <w:gridCol w:w="2835"/>
        <w:tblGridChange w:id="0">
          <w:tblGrid>
            <w:gridCol w:w="4251"/>
            <w:gridCol w:w="2552"/>
            <w:gridCol w:w="2835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7304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Соколов И.Д.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60" w:before="0"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Формулировка задания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 Для проведения исследования требуется: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массивы данных {X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}, где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интервала между соседними (i-1)–ой и i–ой ошибками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(i=[1,30], также смотри примечание в  п.3),    в соответствии с: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равномерным законом распределения в интервале [0,20]; при этом cредний интервал между ошибками будет 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равн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= 10,  СКО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равн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= 20/(2*sqrt(3)) = 5.8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экспоненциальным законом распределения: W(y) = b*exp(-b*y), y&gt;=0, c параметром b=0.1 и соответственно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эксп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=s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эксп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= 1/b=10. Значения случайной величины Y с экспоненциальным законом распределения с параметром «b» можно получить по значениям случайной величины t, равномерно распределенной в интервале [0,1], по формуле [1]:   Y = -ln(t) / 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релеевским законом распределения: W(y) = (y/c^2)*exp(-y^2/(2*c^2)), y&gt;=0, c параметром c=8.0 и соответственно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рел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=  c*sqrt(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/2), 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рел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= c*sqrt(2-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/2). Значения случайной величины Y с релеевским законом распределения с параметром «с» можно получить по значениям случайной величины t, равномерно распределенной в интервале [0,1], по формуле [1]:   Y = с * sqrt(-2*ln(t)).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Каждый из 3-х массивов {X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} интервалов времени между соседними ошибками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упорядочить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по возрастанию.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из 3-х массивов {X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оценить значение первоначального числа ошибок в программе B.  При этом для каждого закона использовать 100%, 80% и 60% входных данных (то есть в массивах {Х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} использовать n = 30, 24 и 18 элементов).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 для каждого  значения  n  следует генерировать и сортировать новые массивы.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Если B&gt;n, оценить значения средних времен Xj , j=n+1,n+2…, n+k  до обнаружения k&lt;= 5 следующих  ошибок и общее время на выполнение тестирования.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Равномерный закон распределения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 = numpy.random.uniform(0,20,30)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numbers.sort()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i in range(30):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print(numbers[i])</w:t>
      </w:r>
      <w:r w:rsidDel="00000000" w:rsidR="00000000" w:rsidRPr="00000000">
        <w:rPr>
          <w:rtl w:val="0"/>
        </w:rPr>
      </w:r>
    </w:p>
    <w:tbl>
      <w:tblPr>
        <w:tblStyle w:val="Table2"/>
        <w:tblW w:w="8639.0" w:type="dxa"/>
        <w:jc w:val="left"/>
        <w:tblInd w:w="0.0" w:type="pct"/>
        <w:tblLayout w:type="fixed"/>
        <w:tblLook w:val="0400"/>
      </w:tblPr>
      <w:tblGrid>
        <w:gridCol w:w="1514"/>
        <w:gridCol w:w="2355"/>
        <w:gridCol w:w="2433"/>
        <w:gridCol w:w="2337"/>
        <w:tblGridChange w:id="0">
          <w:tblGrid>
            <w:gridCol w:w="1514"/>
            <w:gridCol w:w="2355"/>
            <w:gridCol w:w="2433"/>
            <w:gridCol w:w="233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Равномерное 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Равномерное 80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auto" w:val="clear"/>
            <w:tcMar>
              <w:left w:w="-2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Равномерное 60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0.334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0.782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5.957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6.015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6.698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7.695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10.224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11.483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12.172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13.448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14.991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11.848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15.378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17.375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18.059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13.584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18.863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19.395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14.456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19.654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16.387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18.195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12.684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18.378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13.164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18.497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18.964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13.784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19.474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17.457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18.847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19.361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19.452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19.573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21,532 &gt; 15.5</w:t>
      </w:r>
    </w:p>
    <w:p w:rsidR="00000000" w:rsidDel="00000000" w:rsidP="00000000" w:rsidRDefault="00000000" w:rsidRPr="00000000" w14:paraId="000000B4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=15.5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m:oMath>
        <m:r>
          <w:rPr>
            <w:rFonts w:ascii="Cambria Math" w:cs="Cambria Math" w:eastAsia="Cambria Math" w:hAnsi="Cambria Math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=21.532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68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1836"/>
        <w:gridCol w:w="2018"/>
        <w:tblGridChange w:id="0">
          <w:tblGrid>
            <w:gridCol w:w="1514"/>
            <w:gridCol w:w="1500"/>
            <w:gridCol w:w="1836"/>
            <w:gridCol w:w="2018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3.99499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3.168733957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0.8262531744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3.02725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2.866012879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0.1612323166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2.5585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2.616088136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0.0575929404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2.25546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2.40625558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0.1507906876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33, B = m - 1=32</w:t>
      </w:r>
    </w:p>
    <w:p w:rsidR="00000000" w:rsidDel="00000000" w:rsidP="00000000" w:rsidRDefault="00000000" w:rsidRPr="00000000" w14:paraId="000000D1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=0.0095987677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 </w:t>
      </w:r>
    </w:p>
    <w:p w:rsidR="00000000" w:rsidDel="00000000" w:rsidP="00000000" w:rsidRDefault="00000000" w:rsidRPr="00000000" w14:paraId="000000D4">
      <w:pPr>
        <w:spacing w:after="0" w:before="0" w:line="360" w:lineRule="auto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519.0" w:type="dxa"/>
        <w:jc w:val="left"/>
        <w:tblInd w:w="0.0" w:type="pct"/>
        <w:tblLayout w:type="fixed"/>
        <w:tblLook w:val="0400"/>
      </w:tblPr>
      <w:tblGrid>
        <w:gridCol w:w="840"/>
        <w:gridCol w:w="1679"/>
        <w:tblGridChange w:id="0">
          <w:tblGrid>
            <w:gridCol w:w="840"/>
            <w:gridCol w:w="167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26.04501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34.72668006</w:t>
            </w:r>
          </w:p>
        </w:tc>
      </w:tr>
    </w:tbl>
    <w:p w:rsidR="00000000" w:rsidDel="00000000" w:rsidP="00000000" w:rsidRDefault="00000000" w:rsidRPr="00000000" w14:paraId="000000DC">
      <w:pPr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green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60.7717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333.316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16.3 &gt; 12.5</w:t>
      </w:r>
    </w:p>
    <w:p w:rsidR="00000000" w:rsidDel="00000000" w:rsidP="00000000" w:rsidRDefault="00000000" w:rsidRPr="00000000" w14:paraId="000000E3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=12.5A=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=16,3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68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1836"/>
        <w:gridCol w:w="2018"/>
        <w:tblGridChange w:id="0">
          <w:tblGrid>
            <w:gridCol w:w="1514"/>
            <w:gridCol w:w="1500"/>
            <w:gridCol w:w="1836"/>
            <w:gridCol w:w="2018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3.73429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2.760614506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0.9736770051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2.77596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2.475830595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0.3001275824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2.31596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2.2443086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0.0716495781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2.02109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2.052384279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0.0312978964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1.80812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1.890699223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0.0825758027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28, B = m - 1 = 27</w:t>
      </w:r>
    </w:p>
    <w:p w:rsidR="00000000" w:rsidDel="00000000" w:rsidP="00000000" w:rsidRDefault="00000000" w:rsidRPr="00000000" w14:paraId="00000104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=0.0079571736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6"/>
        <w:tblW w:w="45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394"/>
        <w:tblGridChange w:id="0">
          <w:tblGrid>
            <w:gridCol w:w="2115"/>
            <w:gridCol w:w="239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41.89092111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62.83638167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125.6727633</w:t>
            </w:r>
          </w:p>
        </w:tc>
      </w:tr>
    </w:tbl>
    <w:p w:rsidR="00000000" w:rsidDel="00000000" w:rsidP="00000000" w:rsidRDefault="00000000" w:rsidRPr="00000000" w14:paraId="0000011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230.4000661284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488.329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12.375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&gt; 10.5</w:t>
      </w:r>
    </w:p>
    <w:p w:rsidR="00000000" w:rsidDel="00000000" w:rsidP="00000000" w:rsidRDefault="00000000" w:rsidRPr="00000000" w14:paraId="00000116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=12.5A=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=12.375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701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1836"/>
        <w:gridCol w:w="1851"/>
        <w:tblGridChange w:id="0">
          <w:tblGrid>
            <w:gridCol w:w="1514"/>
            <w:gridCol w:w="1500"/>
            <w:gridCol w:w="1836"/>
            <w:gridCol w:w="185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3.43955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2.717118669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0.7224338532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2.49511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2.360759565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0.1343485136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2.04774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2.087037668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0.039298011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1.76441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0.10579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21, B = m - 1 = 20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=0.0103619989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8"/>
        <w:tblW w:w="45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394"/>
        <w:tblGridChange w:id="0">
          <w:tblGrid>
            <w:gridCol w:w="2115"/>
            <w:gridCol w:w="239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48.2532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96.5056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144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346.172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Экспоненциальный закон распределения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 = numpy.random.exponential(10, 30)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numbers.sort()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i in range(30):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print(numbers[i])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9.0" w:type="dxa"/>
        <w:jc w:val="left"/>
        <w:tblInd w:w="0.0" w:type="pct"/>
        <w:tblLayout w:type="fixed"/>
        <w:tblLook w:val="0400"/>
      </w:tblPr>
      <w:tblGrid>
        <w:gridCol w:w="1514"/>
        <w:gridCol w:w="2717"/>
        <w:gridCol w:w="2430"/>
        <w:gridCol w:w="2518"/>
        <w:tblGridChange w:id="0">
          <w:tblGrid>
            <w:gridCol w:w="1514"/>
            <w:gridCol w:w="2717"/>
            <w:gridCol w:w="2430"/>
            <w:gridCol w:w="2518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Экспонента 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Экспонента 80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auto" w:val="clear"/>
            <w:tcMar>
              <w:left w:w="-2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Экспонента 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0.767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2.424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3.246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4.197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4.442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6.346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7.145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7.451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6.673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11.199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11.434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7.714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11.618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5.695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16.621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5.852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10.444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22.346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10.592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26.762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12.851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30.480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36.644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6.925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18.598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22.324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8.989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22.982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28.436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12.531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30.811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13.820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34.225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14.597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29.372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31.791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34.416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45.776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&gt; 15.5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=15.5A=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=23.273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035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2004"/>
        <w:gridCol w:w="2017"/>
        <w:tblGridChange w:id="0">
          <w:tblGrid>
            <w:gridCol w:w="1514"/>
            <w:gridCol w:w="1500"/>
            <w:gridCol w:w="2004"/>
            <w:gridCol w:w="201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3.99499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3.8826017061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0.1123854249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3.02725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3.437695021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0.4104498255</w:t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31, B = m - 1 = 30</w:t>
      </w:r>
    </w:p>
    <w:p w:rsidR="00000000" w:rsidDel="00000000" w:rsidP="00000000" w:rsidRDefault="00000000" w:rsidRPr="00000000" w14:paraId="000001DB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=0.0130872653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11"/>
        <w:tblW w:w="28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7"/>
        <w:gridCol w:w="1404"/>
        <w:tblGridChange w:id="0">
          <w:tblGrid>
            <w:gridCol w:w="1407"/>
            <w:gridCol w:w="140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DE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1DF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E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296.670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18.132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&gt; 12.5</w:t>
      </w:r>
    </w:p>
    <w:p w:rsidR="00000000" w:rsidDel="00000000" w:rsidP="00000000" w:rsidRDefault="00000000" w:rsidRPr="00000000" w14:paraId="000001E6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=12.5A=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=18.132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035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2004"/>
        <w:gridCol w:w="2017"/>
        <w:tblGridChange w:id="0">
          <w:tblGrid>
            <w:gridCol w:w="1514"/>
            <w:gridCol w:w="1500"/>
            <w:gridCol w:w="2004"/>
            <w:gridCol w:w="201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3.77596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3.4948708139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0.2810873639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2.81596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3.0506380663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0.2346798886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2.35442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2.7066020924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0.3521823762</w:t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26, B = m - 1 = 25</w:t>
      </w:r>
    </w:p>
    <w:p w:rsidR="00000000" w:rsidDel="00000000" w:rsidP="00000000" w:rsidRDefault="00000000" w:rsidRPr="00000000" w14:paraId="000001FE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=0.0113890165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13"/>
        <w:tblW w:w="45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394"/>
        <w:tblGridChange w:id="0">
          <w:tblGrid>
            <w:gridCol w:w="2115"/>
            <w:gridCol w:w="239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87.8039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87.8039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355.662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13.748 &gt; 10.5</w:t>
      </w:r>
    </w:p>
    <w:p w:rsidR="00000000" w:rsidDel="00000000" w:rsidP="00000000" w:rsidRDefault="00000000" w:rsidRPr="00000000" w14:paraId="0000020B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m:oMath>
        <m:r>
          <w:rPr>
            <w:rFonts w:ascii="Cambria Math" w:cs="Cambria Math" w:eastAsia="Cambria Math" w:hAnsi="Cambria Math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=13.748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035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2004"/>
        <w:gridCol w:w="2017"/>
        <w:tblGridChange w:id="0">
          <w:tblGrid>
            <w:gridCol w:w="1514"/>
            <w:gridCol w:w="1500"/>
            <w:gridCol w:w="2004"/>
            <w:gridCol w:w="201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3.43955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3.4272861569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0.0122663658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2.49511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2.8790930579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0.3839849797</w:t>
            </w:r>
          </w:p>
        </w:tc>
      </w:tr>
    </w:tbl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19, B = m - 1 = 18</w:t>
      </w:r>
    </w:p>
    <w:p w:rsidR="00000000" w:rsidDel="00000000" w:rsidP="00000000" w:rsidRDefault="00000000" w:rsidRPr="00000000" w14:paraId="00000220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=0,026190871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0" w:line="360" w:lineRule="auto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15"/>
        <w:tblW w:w="45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394"/>
        <w:tblGridChange w:id="0">
          <w:tblGrid>
            <w:gridCol w:w="2115"/>
            <w:gridCol w:w="239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2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209.209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Релеевский закон распределения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 = numpy.random.rayleigh(8, 30)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numbers.sort()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i in range(30):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print(numbers[i])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29.0" w:type="dxa"/>
        <w:jc w:val="left"/>
        <w:tblInd w:w="0.0" w:type="pct"/>
        <w:tblLayout w:type="fixed"/>
        <w:tblLook w:val="0400"/>
      </w:tblPr>
      <w:tblGrid>
        <w:gridCol w:w="1514"/>
        <w:gridCol w:w="2895"/>
        <w:gridCol w:w="2251"/>
        <w:gridCol w:w="2069"/>
        <w:tblGridChange w:id="0">
          <w:tblGrid>
            <w:gridCol w:w="1514"/>
            <w:gridCol w:w="2895"/>
            <w:gridCol w:w="2251"/>
            <w:gridCol w:w="206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Релеевское 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Релеевское 80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auto" w:val="clear"/>
            <w:tcMar>
              <w:left w:w="-2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Релеевское 60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1.1114442195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2.7581015398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2.0466951642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1.3331616235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3.2324675271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4.0864488144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1.6695807272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3.7004411384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4.8822563263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3.8951358412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3.8666982765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5.3934901757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4.072814395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4.1830771545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5.3947891549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4.6596394404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4.8889654686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6.4094400065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5.0204047531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5.5697691136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6.8898468829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6.2348406978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6.5859418369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7.6636048118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6.3062186191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6.7075193058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7.6909608313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6.3474623154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7.0622446794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7.9890559452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6.3482272322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7.229309367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8.3902596525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6.8159137698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7.9177001344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8.567920585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7.3675891476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7.9443981036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9.2877580628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7.4767418915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9.1741120831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10.7876499917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7.6065027639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11.4745722275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11.2125672953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7.6734119909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12.1317814404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16.263834967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8.1177194007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12.3772020372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19.6444503342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8.3919813076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12.4563032301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20.9818411435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9.4841863996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13.5120301669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9.6524168897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13.7603650448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9.9907813425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14.3380016651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10.0800836703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14.3920958088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10.8325967215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16.4051399882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11.4846704026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17.9566756362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12.2836063628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15.0062680601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16.218744595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18.0657282599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18.2701066679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20.7880431105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20.106 &gt; 15.5</w:t>
      </w:r>
    </w:p>
    <w:p w:rsidR="00000000" w:rsidDel="00000000" w:rsidP="00000000" w:rsidRDefault="00000000" w:rsidRPr="00000000" w14:paraId="000002AF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=15.5A=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=20.106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868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1836"/>
        <w:gridCol w:w="2018"/>
        <w:tblGridChange w:id="0">
          <w:tblGrid>
            <w:gridCol w:w="1514"/>
            <w:gridCol w:w="1500"/>
            <w:gridCol w:w="1836"/>
            <w:gridCol w:w="2018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3.99499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2.7538671069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1.241120024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3.02725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2.522328522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0.5049166735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2.55850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2.3267047317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0.2317904637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2.03488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2.159240867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0.1243642099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1.86345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2.0142647731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0.1508166875</w:t>
            </w:r>
          </w:p>
        </w:tc>
      </w:tr>
    </w:tbl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34, B = m - 1 = 33 </w:t>
      </w:r>
    </w:p>
    <w:p w:rsidR="00000000" w:rsidDel="00000000" w:rsidP="00000000" w:rsidRDefault="00000000" w:rsidRPr="00000000" w14:paraId="000002CF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=0.0082223585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0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="360" w:lineRule="auto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18"/>
        <w:tblW w:w="3509.0" w:type="dxa"/>
        <w:jc w:val="left"/>
        <w:tblInd w:w="33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6"/>
        <w:gridCol w:w="2103"/>
        <w:tblGridChange w:id="0">
          <w:tblGrid>
            <w:gridCol w:w="1406"/>
            <w:gridCol w:w="2103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2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3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4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5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40.5398685305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6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7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60.8098027957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8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2D9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121.6196055914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222.9692769176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485.575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15.816 &gt; 12.5</w:t>
      </w:r>
    </w:p>
    <w:p w:rsidR="00000000" w:rsidDel="00000000" w:rsidP="00000000" w:rsidRDefault="00000000" w:rsidRPr="00000000" w14:paraId="000002DF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=12.5A=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=15.816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035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2004"/>
        <w:gridCol w:w="2017"/>
        <w:tblGridChange w:id="0">
          <w:tblGrid>
            <w:gridCol w:w="1514"/>
            <w:gridCol w:w="1500"/>
            <w:gridCol w:w="2004"/>
            <w:gridCol w:w="201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3.77596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2.6134473749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1.1625108029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2.81596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2.3568061707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0.4591520071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2.35442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2.146062301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0.2083574152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2.05812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1.9699140402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0.0882093797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1.84384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1.8204887737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0.0233489319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1.67832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1.6921341402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0.0138136759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1.54499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1.5806868804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0.0356997494</w:t>
            </w:r>
          </w:p>
        </w:tc>
      </w:tr>
    </w:tbl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30, B = m - 1 = 29</w:t>
      </w:r>
    </w:p>
    <w:p w:rsidR="00000000" w:rsidDel="00000000" w:rsidP="00000000" w:rsidRDefault="00000000" w:rsidRPr="00000000" w14:paraId="00000307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=0.0077046548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20"/>
        <w:tblW w:w="3419.0" w:type="dxa"/>
        <w:jc w:val="left"/>
        <w:tblInd w:w="3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6"/>
        <w:gridCol w:w="2153"/>
        <w:tblGridChange w:id="0">
          <w:tblGrid>
            <w:gridCol w:w="1266"/>
            <w:gridCol w:w="2153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0B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0C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0D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0E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18.5416668944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0F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0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21.6319447102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1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2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25.9583336522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3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4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32.4479170653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5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16">
            <w:pPr>
              <w:spacing w:after="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43.2638894203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141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361.469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n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существования максимума: 12.088 &gt; 10.5</w:t>
      </w:r>
    </w:p>
    <w:p w:rsidR="00000000" w:rsidDel="00000000" w:rsidP="00000000" w:rsidRDefault="00000000" w:rsidRPr="00000000" w14:paraId="0000031D">
      <w:pPr>
        <w:rPr/>
      </w:pPr>
      <m:oMath>
        <m:r>
          <w:rPr>
            <w:rFonts w:ascii="Cambria Math" w:cs="Cambria Math" w:eastAsia="Cambria Math" w:hAnsi="Cambria Math"/>
          </w:rPr>
          <m:t xml:space="preserve">A&gt;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=10.5A=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=12.088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Поиск m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m,A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m−A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035.0" w:type="dxa"/>
        <w:jc w:val="left"/>
        <w:tblInd w:w="0.0" w:type="pct"/>
        <w:tblLayout w:type="fixed"/>
        <w:tblLook w:val="0400"/>
      </w:tblPr>
      <w:tblGrid>
        <w:gridCol w:w="1514"/>
        <w:gridCol w:w="1500"/>
        <w:gridCol w:w="2004"/>
        <w:gridCol w:w="2017"/>
        <w:tblGridChange w:id="0">
          <w:tblGrid>
            <w:gridCol w:w="1514"/>
            <w:gridCol w:w="1500"/>
            <w:gridCol w:w="2004"/>
            <w:gridCol w:w="201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|f - g|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3.43955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2.6042649484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0.8352875742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2.49511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2.2751002857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0.2200077925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2.04774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2.0198077724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0.0279318848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1.76441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1.8160284213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0.0516220975</w:t>
            </w:r>
          </w:p>
        </w:tc>
      </w:tr>
    </w:tbl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Минимум при m = 21, B = m - 1 = 20</w:t>
      </w:r>
    </w:p>
    <w:p w:rsidR="00000000" w:rsidDel="00000000" w:rsidP="00000000" w:rsidRDefault="00000000" w:rsidRPr="00000000" w14:paraId="00000338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−i+1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i</m:t>
            </m:r>
            <m:r>
              <w:rPr>
                <w:rFonts w:ascii="Cambria Math" w:cs="Cambria Math" w:eastAsia="Cambria Math" w:hAnsi="Cambria Math"/>
              </w:rPr>
              <m:t>∗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=0.0123473061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^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Ẑ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K</m:t>
            </m:r>
            <m:r>
              <w:rPr/>
              <m:t xml:space="preserve">^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  <m:r>
                  <w:rPr/>
                  <m:t xml:space="preserve">^</m:t>
                </m:r>
                <m:r>
                  <w:rPr>
                    <w:rFonts w:ascii="Cambria Math" w:cs="Cambria Math" w:eastAsia="Cambria Math" w:hAnsi="Cambria Math"/>
                  </w:rPr>
                  <m:t xml:space="preserve">−n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tbl>
      <w:tblPr>
        <w:tblStyle w:val="Table22"/>
        <w:tblW w:w="3329.0" w:type="dxa"/>
        <w:jc w:val="left"/>
        <w:tblInd w:w="35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5"/>
        <w:gridCol w:w="2064"/>
        <w:tblGridChange w:id="0">
          <w:tblGrid>
            <w:gridCol w:w="1265"/>
            <w:gridCol w:w="2064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3B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3C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3D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3E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40.2532381064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3F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0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80.5064762129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 полного завершения тестирования: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121.484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Полное время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285.067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Оценка первоначального числа ошибок</w:t>
      </w:r>
    </w:p>
    <w:tbl>
      <w:tblPr>
        <w:tblStyle w:val="Table23"/>
        <w:tblW w:w="8547.0" w:type="dxa"/>
        <w:jc w:val="left"/>
        <w:tblInd w:w="10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090"/>
        <w:gridCol w:w="2555"/>
        <w:gridCol w:w="2042"/>
        <w:tblGridChange w:id="0">
          <w:tblGrid>
            <w:gridCol w:w="1860"/>
            <w:gridCol w:w="2090"/>
            <w:gridCol w:w="2555"/>
            <w:gridCol w:w="2042"/>
          </w:tblGrid>
        </w:tblGridChange>
      </w:tblGrid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Равномерный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Экспоненциальный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Релеевский</w:t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30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24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18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Оценка полного времени проведения тестирования</w:t>
      </w:r>
    </w:p>
    <w:tbl>
      <w:tblPr>
        <w:tblStyle w:val="Table24"/>
        <w:tblW w:w="8547.0" w:type="dxa"/>
        <w:jc w:val="left"/>
        <w:tblInd w:w="10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090"/>
        <w:gridCol w:w="2555"/>
        <w:gridCol w:w="2042"/>
        <w:tblGridChange w:id="0">
          <w:tblGrid>
            <w:gridCol w:w="1860"/>
            <w:gridCol w:w="2090"/>
            <w:gridCol w:w="2555"/>
            <w:gridCol w:w="2042"/>
          </w:tblGrid>
        </w:tblGridChange>
      </w:tblGrid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Равномерный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Экспоненциальный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Релеевский</w:t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30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333.316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296.670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485.575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24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488.329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355.662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361.469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= 18</w:t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346.172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209.209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285.067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Экспоненциальный закон распределения показывает наилучшие результаты по двум оценкам сразу при любых входных данных, так как по предположению модели Джелински-Моранды время до следующего отказа программы распределено экспоненциально.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Релеевское распределение демонстрирует наихудшие результаты полного времени проведения тестирования при 60% и 80% входных данных, однако в плане оценки первоначального числа ошибок сравнимо с равномерным. При 100% входных данных наихудший результат показывает равномерное распределение.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данной лабораторной работы было выполнено исследование показателей надежности программ, характеризуемых моделью обнаружения ошибок.</w:t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Liberation Mono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center" w:pos="4677"/>
        <w:tab w:val="right" w:pos="9355"/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/>
      <w:color w:val="00000a"/>
      <w:sz w:val="22"/>
      <w:szCs w:val="22"/>
      <w:lang w:bidi="ar-SA" w:eastAsia="en-US" w:val="ru-RU"/>
    </w:rPr>
  </w:style>
  <w:style w:type="paragraph" w:styleId="Heading1">
    <w:name w:val="Heading 1"/>
    <w:basedOn w:val="Normal"/>
    <w:uiPriority w:val="9"/>
    <w:qFormat w:val="1"/>
    <w:rsid w:val="0098609F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Нижний колонтитул Знак"/>
    <w:basedOn w:val="DefaultParagraphFont"/>
    <w:uiPriority w:val="99"/>
    <w:qFormat w:val="1"/>
    <w:rsid w:val="00AE0E8D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 w:val="1"/>
    <w:rsid w:val="00AE0E8D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Times142" w:customStyle="1">
    <w:name w:val="Times14_РИО2 Знак"/>
    <w:link w:val="Times142"/>
    <w:qFormat w:val="1"/>
    <w:rsid w:val="00AE0E8D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BookTitle">
    <w:name w:val="Book Title"/>
    <w:uiPriority w:val="33"/>
    <w:qFormat w:val="1"/>
    <w:rsid w:val="00AE0E8D"/>
    <w:rPr>
      <w:b w:val="1"/>
      <w:bCs w:val="1"/>
      <w:smallCaps w:val="1"/>
      <w:spacing w:val="5"/>
    </w:rPr>
  </w:style>
  <w:style w:type="character" w:styleId="1" w:customStyle="1">
    <w:name w:val="Заголовок 1 Знак"/>
    <w:basedOn w:val="DefaultParagraphFont"/>
    <w:uiPriority w:val="9"/>
    <w:qFormat w:val="1"/>
    <w:rsid w:val="0098609F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Style15" w:customStyle="1">
    <w:name w:val="Текст Знак"/>
    <w:basedOn w:val="DefaultParagraphFont"/>
    <w:semiHidden w:val="1"/>
    <w:qFormat w:val="1"/>
    <w:rsid w:val="000F1957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 w:val="1"/>
    <w:rsid w:val="007F409A"/>
    <w:rPr>
      <w:i w:val="1"/>
      <w:iCs w:val="1"/>
    </w:rPr>
  </w:style>
  <w:style w:type="character" w:styleId="ListLabel1" w:customStyle="1">
    <w:name w:val="ListLabel 1"/>
    <w:qFormat w:val="1"/>
    <w:rPr>
      <w:b w:val="1"/>
    </w:rPr>
  </w:style>
  <w:style w:type="character" w:styleId="ListLabel2" w:customStyle="1">
    <w:name w:val="ListLabel 2"/>
    <w:qFormat w:val="1"/>
    <w:rPr>
      <w:b w:val="1"/>
      <w:i w:val="0"/>
    </w:rPr>
  </w:style>
  <w:style w:type="character" w:styleId="ListLabel3" w:customStyle="1">
    <w:name w:val="ListLabel 3"/>
    <w:qFormat w:val="1"/>
    <w:rPr>
      <w:b w:val="1"/>
    </w:rPr>
  </w:style>
  <w:style w:type="character" w:styleId="ListLabel4" w:customStyle="1">
    <w:name w:val="ListLabel 4"/>
    <w:qFormat w:val="1"/>
    <w:rPr>
      <w:b w:val="1"/>
    </w:rPr>
  </w:style>
  <w:style w:type="character" w:styleId="ListLabel5" w:customStyle="1">
    <w:name w:val="ListLabel 5"/>
    <w:qFormat w:val="1"/>
    <w:rPr>
      <w:b w:val="1"/>
    </w:rPr>
  </w:style>
  <w:style w:type="character" w:styleId="ListLabel6" w:customStyle="1">
    <w:name w:val="ListLabel 6"/>
    <w:qFormat w:val="1"/>
    <w:rPr>
      <w:b w:val="1"/>
    </w:rPr>
  </w:style>
  <w:style w:type="character" w:styleId="ListLabel7" w:customStyle="1">
    <w:name w:val="ListLabel 7"/>
    <w:qFormat w:val="1"/>
    <w:rPr>
      <w:b w:val="1"/>
    </w:rPr>
  </w:style>
  <w:style w:type="character" w:styleId="ListLabel8" w:customStyle="1">
    <w:name w:val="ListLabel 8"/>
    <w:qFormat w:val="1"/>
    <w:rPr>
      <w:b w:val="1"/>
    </w:rPr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b w:val="1"/>
    </w:rPr>
  </w:style>
  <w:style w:type="character" w:styleId="ListLabel11" w:customStyle="1">
    <w:name w:val="ListLabel 11"/>
    <w:qFormat w:val="1"/>
    <w:rPr>
      <w:rFonts w:ascii="Times New Roman" w:cs="Courier New" w:eastAsia="Times New Roman" w:hAnsi="Times New Roman"/>
      <w:sz w:val="28"/>
    </w:rPr>
  </w:style>
  <w:style w:type="character" w:styleId="ListLabel12" w:customStyle="1">
    <w:name w:val="ListLabel 12"/>
    <w:qFormat w:val="1"/>
    <w:rPr>
      <w:b w:val="1"/>
    </w:rPr>
  </w:style>
  <w:style w:type="character" w:styleId="ListLabel13" w:customStyle="1">
    <w:name w:val="ListLabel 13"/>
    <w:qFormat w:val="1"/>
    <w:rPr>
      <w:rFonts w:ascii="Times New Roman" w:cs="Courier New" w:eastAsia="Times New Roman" w:hAnsi="Times New Roman"/>
      <w:sz w:val="28"/>
    </w:rPr>
  </w:style>
  <w:style w:type="character" w:styleId="ListLabel14" w:customStyle="1">
    <w:name w:val="ListLabel 14"/>
    <w:qFormat w:val="1"/>
    <w:rPr>
      <w:b w:val="1"/>
    </w:rPr>
  </w:style>
  <w:style w:type="character" w:styleId="ListLabel15" w:customStyle="1">
    <w:name w:val="ListLabel 15"/>
    <w:qFormat w:val="1"/>
    <w:rPr>
      <w:rFonts w:ascii="Times New Roman" w:cs="Courier New" w:eastAsia="Times New Roman" w:hAnsi="Times New Roman"/>
      <w:sz w:val="28"/>
    </w:rPr>
  </w:style>
  <w:style w:type="character" w:styleId="ListLabel16" w:customStyle="1">
    <w:name w:val="ListLabel 16"/>
    <w:qFormat w:val="1"/>
    <w:rPr>
      <w:b w:val="1"/>
    </w:rPr>
  </w:style>
  <w:style w:type="character" w:styleId="ListLabel17" w:customStyle="1">
    <w:name w:val="ListLabel 17"/>
    <w:qFormat w:val="1"/>
    <w:rPr>
      <w:rFonts w:ascii="Times New Roman" w:cs="Courier New" w:eastAsia="Times New Roman" w:hAnsi="Times New Roman"/>
      <w:sz w:val="28"/>
    </w:rPr>
  </w:style>
  <w:style w:type="character" w:styleId="ListLabel18" w:customStyle="1">
    <w:name w:val="ListLabel 18"/>
    <w:qFormat w:val="1"/>
    <w:rPr>
      <w:b w:val="1"/>
    </w:rPr>
  </w:style>
  <w:style w:type="character" w:styleId="ListLabel19" w:customStyle="1">
    <w:name w:val="ListLabel 19"/>
    <w:qFormat w:val="1"/>
    <w:rPr>
      <w:rFonts w:ascii="Times New Roman" w:cs="Courier New" w:eastAsia="Times New Roman" w:hAnsi="Times New Roman"/>
      <w:sz w:val="28"/>
    </w:rPr>
  </w:style>
  <w:style w:type="character" w:styleId="ListLabel20" w:customStyle="1">
    <w:name w:val="ListLabel 20"/>
    <w:qFormat w:val="1"/>
    <w:rPr>
      <w:b w:val="1"/>
    </w:rPr>
  </w:style>
  <w:style w:type="character" w:styleId="ListLabel21" w:customStyle="1">
    <w:name w:val="ListLabel 21"/>
    <w:qFormat w:val="1"/>
    <w:rPr>
      <w:rFonts w:ascii="Times New Roman" w:cs="Courier New" w:eastAsia="Times New Roman" w:hAnsi="Times New Roman"/>
      <w:sz w:val="28"/>
    </w:rPr>
  </w:style>
  <w:style w:type="character" w:styleId="ListLabel22" w:customStyle="1">
    <w:name w:val="ListLabel 22"/>
    <w:qFormat w:val="1"/>
    <w:rPr>
      <w:b w:val="1"/>
    </w:rPr>
  </w:style>
  <w:style w:type="character" w:styleId="ListLabel23" w:customStyle="1">
    <w:name w:val="ListLabel 23"/>
    <w:qFormat w:val="1"/>
    <w:rPr>
      <w:rFonts w:ascii="Times New Roman" w:cs="Courier New" w:eastAsia="Times New Roman" w:hAnsi="Times New Roman"/>
      <w:sz w:val="28"/>
    </w:rPr>
  </w:style>
  <w:style w:type="character" w:styleId="ListLabel24">
    <w:name w:val="ListLabel 24"/>
    <w:qFormat w:val="1"/>
    <w:rPr>
      <w:b w:val="1"/>
    </w:rPr>
  </w:style>
  <w:style w:type="character" w:styleId="ListLabel25">
    <w:name w:val="ListLabel 25"/>
    <w:qFormat w:val="1"/>
    <w:rPr>
      <w:rFonts w:ascii="Times New Roman" w:cs="Courier New" w:eastAsia="Times New Roman" w:hAnsi="Times New Roman"/>
      <w:sz w:val="28"/>
    </w:rPr>
  </w:style>
  <w:style w:type="character" w:styleId="ListLabel26">
    <w:name w:val="ListLabel 26"/>
    <w:qFormat w:val="1"/>
    <w:rPr>
      <w:b w:val="1"/>
    </w:rPr>
  </w:style>
  <w:style w:type="character" w:styleId="ListLabel27">
    <w:name w:val="ListLabel 27"/>
    <w:qFormat w:val="1"/>
    <w:rPr>
      <w:rFonts w:ascii="Times New Roman" w:cs="Courier New" w:eastAsia="Times New Roman" w:hAnsi="Times New Roman"/>
      <w:sz w:val="28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Caption1">
    <w:name w:val="caption"/>
    <w:basedOn w:val="Normal"/>
    <w:uiPriority w:val="35"/>
    <w:unhideWhenUsed w:val="1"/>
    <w:qFormat w:val="1"/>
    <w:rsid w:val="00D23E95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Footer">
    <w:name w:val="Footer"/>
    <w:basedOn w:val="Normal"/>
    <w:uiPriority w:val="99"/>
    <w:rsid w:val="00AE0E8D"/>
    <w:pPr>
      <w:tabs>
        <w:tab w:val="center" w:leader="none" w:pos="4677"/>
        <w:tab w:val="right" w:leader="none" w:pos="9355"/>
      </w:tabs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er">
    <w:name w:val="Header"/>
    <w:basedOn w:val="Normal"/>
    <w:uiPriority w:val="99"/>
    <w:rsid w:val="00AE0E8D"/>
    <w:pPr>
      <w:tabs>
        <w:tab w:val="center" w:leader="none" w:pos="4677"/>
        <w:tab w:val="right" w:leader="none" w:pos="9355"/>
      </w:tabs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imes1421" w:customStyle="1">
    <w:name w:val="Times14_РИО2"/>
    <w:basedOn w:val="Normal"/>
    <w:qFormat w:val="1"/>
    <w:rsid w:val="00AE0E8D"/>
    <w:pPr>
      <w:tabs>
        <w:tab w:val="left" w:leader="none" w:pos="709"/>
      </w:tabs>
      <w:spacing w:after="0" w:before="0" w:line="312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891B8B"/>
    <w:pPr>
      <w:spacing w:after="160" w:before="0"/>
      <w:ind w:left="720" w:hanging="0"/>
      <w:contextualSpacing w:val="1"/>
    </w:pPr>
    <w:rPr/>
  </w:style>
  <w:style w:type="paragraph" w:styleId="PlainText">
    <w:name w:val="Plain Text"/>
    <w:basedOn w:val="Normal"/>
    <w:semiHidden w:val="1"/>
    <w:unhideWhenUsed w:val="1"/>
    <w:qFormat w:val="1"/>
    <w:rsid w:val="000F1957"/>
    <w:pPr>
      <w:spacing w:after="0" w:before="0" w:line="240" w:lineRule="auto"/>
      <w:jc w:val="both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TableContents" w:customStyle="1">
    <w:name w:val="Table Contents"/>
    <w:basedOn w:val="Normal"/>
    <w:qFormat w:val="1"/>
    <w:pPr/>
    <w:rPr/>
  </w:style>
  <w:style w:type="paragraph" w:styleId="TableHeading" w:customStyle="1">
    <w:name w:val="Table Heading"/>
    <w:basedOn w:val="TableContents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11" w:customStyle="1">
    <w:name w:val="Нет списка1"/>
    <w:uiPriority w:val="99"/>
    <w:semiHidden w:val="1"/>
    <w:unhideWhenUsed w:val="1"/>
    <w:qFormat w:val="1"/>
    <w:rsid w:val="00AE0E8D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Сетка таблицы1"/>
    <w:basedOn w:val="a1"/>
    <w:uiPriority w:val="39"/>
    <w:rsid w:val="00AE0E8D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>
    <w:name w:val="Table Grid"/>
    <w:basedOn w:val="a1"/>
    <w:uiPriority w:val="39"/>
    <w:rsid w:val="00AE0E8D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Eqsw1h87hMr+ASs1Fu8JG5gfA==">AMUW2mVuxwH0/ECPy2xg67r4jLoH2t9vkh3tRxAUAaJoWyOmD8ZURAV9XOcgXXR2Q3VoMYiCAg0u8A9WkFQgnoaAyg8oqgvhPIdti6NKK9vVZUGc1LYVgZPFzT5lBA/HzmDellGwcqZo1aQNX+KMuQjGnURjVxRI2IkuwGbMSNgca0oLoYNck98BzhW1Q1MWsFOUXZ1fHpaH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2021-04-16T15:24:00Z</dcterms:created>
  <dc:creator>Роман Шестопалов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