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46C29CBB" w:rsidR="00705368" w:rsidRPr="004B138C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4B138C" w:rsidRPr="004B138C">
        <w:rPr>
          <w:b/>
          <w:szCs w:val="28"/>
        </w:rPr>
        <w:t>4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1877B22D" w:rsidR="00705368" w:rsidRPr="004B138C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4B138C">
        <w:rPr>
          <w:b/>
          <w:bCs/>
          <w:szCs w:val="28"/>
        </w:rPr>
        <w:t xml:space="preserve">Построение операционной </w:t>
      </w:r>
      <w:proofErr w:type="spellStart"/>
      <w:r w:rsidR="004B138C">
        <w:rPr>
          <w:b/>
          <w:bCs/>
          <w:szCs w:val="28"/>
        </w:rPr>
        <w:t>графовой</w:t>
      </w:r>
      <w:proofErr w:type="spellEnd"/>
      <w:r w:rsidR="004B138C">
        <w:rPr>
          <w:b/>
          <w:bCs/>
          <w:szCs w:val="28"/>
        </w:rPr>
        <w:t xml:space="preserve"> модели программы (ОГМП) и расчет характеристик эффективности ее выполнения методом эквивалентных преобразований</w:t>
      </w: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7D9014AF" w:rsidR="00705368" w:rsidRDefault="00705368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4EAC0D43" w:rsidR="00332C45" w:rsidRPr="00C60A7D" w:rsidRDefault="001E30EB" w:rsidP="00850DBE">
      <w:pPr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66280391" w14:textId="65A0CB97" w:rsidR="00705368" w:rsidRDefault="001E30EB" w:rsidP="001E30EB">
      <w:r>
        <w:t xml:space="preserve">Построение операционной </w:t>
      </w:r>
      <w:proofErr w:type="spellStart"/>
      <w:r>
        <w:t>графовой</w:t>
      </w:r>
      <w:proofErr w:type="spellEnd"/>
      <w:r>
        <w:t xml:space="preserve"> модели программы (ОГМП) и расчет характеристик эффективности ее выполнения методом эквивалентных преобразований.</w:t>
      </w:r>
    </w:p>
    <w:p w14:paraId="027CD56A" w14:textId="77777777" w:rsidR="00C60A7D" w:rsidRDefault="00C60A7D" w:rsidP="00C60A7D"/>
    <w:p w14:paraId="17D91B24" w14:textId="2AF09D14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t>Исходные данные</w:t>
      </w:r>
    </w:p>
    <w:p w14:paraId="660A0310" w14:textId="5E4409CD" w:rsidR="00705368" w:rsidRDefault="00705368" w:rsidP="00850DBE">
      <w:r>
        <w:t xml:space="preserve">Вариант 17. </w:t>
      </w:r>
      <w:r w:rsidR="00C60A7D">
        <w:t xml:space="preserve">Исходный код для </w:t>
      </w:r>
      <w:r w:rsidR="00AC7418">
        <w:t>задания был получен преобразованием исходного кода на Си из лабораторной работы №1 соответствующего варианта.</w:t>
      </w:r>
    </w:p>
    <w:p w14:paraId="01DEBE03" w14:textId="592C35DB" w:rsidR="001E30EB" w:rsidRDefault="002B386F" w:rsidP="002B386F">
      <w:pPr>
        <w:spacing w:after="160" w:line="259" w:lineRule="auto"/>
        <w:ind w:firstLine="0"/>
        <w:jc w:val="left"/>
      </w:pPr>
      <w:r>
        <w:br w:type="page"/>
      </w:r>
    </w:p>
    <w:p w14:paraId="036FB81F" w14:textId="71532B8E" w:rsidR="00705368" w:rsidRDefault="00705368" w:rsidP="00850DBE">
      <w:pPr>
        <w:rPr>
          <w:b/>
          <w:bCs/>
        </w:rPr>
      </w:pPr>
      <w:r w:rsidRPr="00831E5D">
        <w:rPr>
          <w:b/>
          <w:bCs/>
        </w:rPr>
        <w:lastRenderedPageBreak/>
        <w:t>Ход работы</w:t>
      </w:r>
    </w:p>
    <w:p w14:paraId="71BEE9F3" w14:textId="1F46EE21" w:rsidR="00922A1D" w:rsidRDefault="002B386F" w:rsidP="005B00E9">
      <w:pPr>
        <w:pStyle w:val="a7"/>
        <w:numPr>
          <w:ilvl w:val="0"/>
          <w:numId w:val="6"/>
        </w:numPr>
      </w:pPr>
      <w:r>
        <w:t>Для программы вычисления функции ошибок распределения Гаусса на Си из предыдущих работ (см. Приложение А) был построен управляющий граф. Результат представлен на Рисунке 1.</w:t>
      </w:r>
    </w:p>
    <w:p w14:paraId="482FF1FE" w14:textId="2FCCABDA" w:rsidR="002B386F" w:rsidRDefault="002B386F" w:rsidP="002B386F">
      <w:pPr>
        <w:ind w:firstLine="0"/>
        <w:jc w:val="center"/>
      </w:pPr>
      <w:r w:rsidRPr="002E54E5">
        <w:rPr>
          <w:noProof/>
        </w:rPr>
        <w:drawing>
          <wp:inline distT="0" distB="0" distL="0" distR="0" wp14:anchorId="0296F9A8" wp14:editId="10E156D4">
            <wp:extent cx="3438317" cy="75533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965" cy="75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3CF" w14:textId="17ADDE3D" w:rsidR="002B386F" w:rsidRDefault="002B386F" w:rsidP="002B386F">
      <w:pPr>
        <w:ind w:firstLine="0"/>
        <w:jc w:val="center"/>
      </w:pPr>
      <w:r>
        <w:t>Рисунок 1 – Управляющий граф программы</w:t>
      </w:r>
    </w:p>
    <w:p w14:paraId="2D712E41" w14:textId="360C77A2" w:rsidR="00442CF5" w:rsidRDefault="002B386F" w:rsidP="00442CF5">
      <w:pPr>
        <w:pStyle w:val="a7"/>
        <w:numPr>
          <w:ilvl w:val="0"/>
          <w:numId w:val="6"/>
        </w:numPr>
      </w:pPr>
      <w:bookmarkStart w:id="0" w:name="_Hlk69048392"/>
      <w:r>
        <w:lastRenderedPageBreak/>
        <w:t xml:space="preserve">Код программы был подготовлен к профилированию с использованием </w:t>
      </w:r>
      <w:r>
        <w:rPr>
          <w:lang w:val="en-US"/>
        </w:rPr>
        <w:t>Sampler</w:t>
      </w:r>
      <w:r>
        <w:t>, код с пронумерованными строками представлен в Приложении Б. Результат профилирование представлен на Рисунке 2.</w:t>
      </w:r>
    </w:p>
    <w:p w14:paraId="1756466A" w14:textId="17ACA576" w:rsidR="002B386F" w:rsidRDefault="002B386F" w:rsidP="002B386F">
      <w:pPr>
        <w:ind w:firstLine="0"/>
        <w:jc w:val="center"/>
      </w:pPr>
      <w:r>
        <w:rPr>
          <w:noProof/>
        </w:rPr>
        <w:drawing>
          <wp:inline distT="0" distB="0" distL="0" distR="0" wp14:anchorId="1C0A766C" wp14:editId="586DC8F3">
            <wp:extent cx="5331125" cy="56781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409" cy="57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7E0" w14:textId="4C0A7EB3" w:rsidR="002B386F" w:rsidRDefault="002B386F" w:rsidP="002B386F">
      <w:pPr>
        <w:ind w:firstLine="0"/>
        <w:jc w:val="center"/>
      </w:pPr>
      <w:r>
        <w:t>Рисунок 2 – Результат профилирования программы</w:t>
      </w:r>
    </w:p>
    <w:p w14:paraId="49AB6A2D" w14:textId="70CE2478" w:rsidR="002B386F" w:rsidRDefault="002B386F" w:rsidP="002B386F">
      <w:r>
        <w:t>Суммарное время отдельных замеров – 3298.75 мкс</w:t>
      </w:r>
    </w:p>
    <w:p w14:paraId="06E45D14" w14:textId="06E16216" w:rsidR="002F2E4D" w:rsidRDefault="00E960C5" w:rsidP="005B00E9">
      <w:pPr>
        <w:pStyle w:val="a7"/>
        <w:numPr>
          <w:ilvl w:val="0"/>
          <w:numId w:val="6"/>
        </w:numPr>
      </w:pPr>
      <w:r>
        <w:t>Расчет вероятностей и затрат ресурсов для дуг управляющего графа представлен в Таблице 1.</w:t>
      </w:r>
    </w:p>
    <w:p w14:paraId="0F7CA6F5" w14:textId="51A180A3" w:rsidR="00E960C5" w:rsidRDefault="00E960C5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843"/>
        <w:gridCol w:w="2977"/>
        <w:gridCol w:w="3402"/>
      </w:tblGrid>
      <w:tr w:rsidR="00C136D7" w:rsidRPr="008876D7" w14:paraId="5BEA38A8" w14:textId="4958B588" w:rsidTr="00C1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  <w:vAlign w:val="center"/>
          </w:tcPr>
          <w:p w14:paraId="6110198A" w14:textId="335D3696" w:rsidR="00C136D7" w:rsidRPr="008876D7" w:rsidRDefault="00C136D7" w:rsidP="004A4E9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Дуги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1B09AB9" w14:textId="7FF72F26" w:rsidR="00C136D7" w:rsidRPr="008876D7" w:rsidRDefault="00C136D7" w:rsidP="004A4E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Номера строк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F2C9203" w14:textId="0FE821D1" w:rsidR="00C136D7" w:rsidRPr="008876D7" w:rsidRDefault="00C136D7" w:rsidP="004A4E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проходов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B38FB58" w14:textId="698B9773" w:rsidR="00C136D7" w:rsidRDefault="00C136D7" w:rsidP="004A4E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Время, мкс</w:t>
            </w:r>
          </w:p>
        </w:tc>
      </w:tr>
      <w:tr w:rsidR="00C136D7" w:rsidRPr="00386D05" w14:paraId="228B27EE" w14:textId="040F501D" w:rsidTr="00C136D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8C6E61" w14:textId="1151A98A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1-2</w:t>
            </w:r>
          </w:p>
        </w:tc>
        <w:tc>
          <w:tcPr>
            <w:tcW w:w="1843" w:type="dxa"/>
          </w:tcPr>
          <w:p w14:paraId="7D7367E9" w14:textId="2BFAA367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</w:rPr>
              <w:t>40:46</w:t>
            </w:r>
          </w:p>
        </w:tc>
        <w:tc>
          <w:tcPr>
            <w:tcW w:w="2977" w:type="dxa"/>
          </w:tcPr>
          <w:p w14:paraId="4F664C55" w14:textId="21239F38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</w:rPr>
              <w:t>1</w:t>
            </w:r>
          </w:p>
        </w:tc>
        <w:tc>
          <w:tcPr>
            <w:tcW w:w="3402" w:type="dxa"/>
          </w:tcPr>
          <w:p w14:paraId="5A8126CD" w14:textId="6E9FF8CA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</w:rPr>
              <w:t>53.64</w:t>
            </w:r>
          </w:p>
        </w:tc>
      </w:tr>
      <w:tr w:rsidR="00C136D7" w:rsidRPr="00386D05" w14:paraId="0DE799C9" w14:textId="27BA5E24" w:rsidTr="00C136D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87A123" w14:textId="04E1BD3F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2-3</w:t>
            </w:r>
          </w:p>
        </w:tc>
        <w:tc>
          <w:tcPr>
            <w:tcW w:w="1843" w:type="dxa"/>
          </w:tcPr>
          <w:p w14:paraId="213DA717" w14:textId="528B8CBB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46:48</w:t>
            </w:r>
          </w:p>
        </w:tc>
        <w:tc>
          <w:tcPr>
            <w:tcW w:w="2977" w:type="dxa"/>
          </w:tcPr>
          <w:p w14:paraId="553FDBFF" w14:textId="6097DA2C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33BA527C" w14:textId="3C99A28D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5.03</w:t>
            </w:r>
          </w:p>
        </w:tc>
      </w:tr>
      <w:tr w:rsidR="00C136D7" w:rsidRPr="00386D05" w14:paraId="5017A741" w14:textId="0DFB3CDC" w:rsidTr="00C136D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366D3" w14:textId="6325D082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3-10</w:t>
            </w:r>
          </w:p>
        </w:tc>
        <w:tc>
          <w:tcPr>
            <w:tcW w:w="1843" w:type="dxa"/>
          </w:tcPr>
          <w:p w14:paraId="628C65F9" w14:textId="5754A6B5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48:50</w:t>
            </w:r>
          </w:p>
        </w:tc>
        <w:tc>
          <w:tcPr>
            <w:tcW w:w="2977" w:type="dxa"/>
          </w:tcPr>
          <w:p w14:paraId="3F30D993" w14:textId="5F28EC66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7A5A8747" w14:textId="4001F346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0.84</w:t>
            </w:r>
          </w:p>
        </w:tc>
      </w:tr>
      <w:tr w:rsidR="00C136D7" w:rsidRPr="00386D05" w14:paraId="171AC785" w14:textId="7E04BA4E" w:rsidTr="00C136D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785410" w14:textId="3CBCF507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10-7</w:t>
            </w:r>
            <w:r w:rsidRPr="00C136D7">
              <w:rPr>
                <w:b w:val="0"/>
                <w:bCs w:val="0"/>
                <w:sz w:val="24"/>
              </w:rPr>
              <w:t>-8</w:t>
            </w:r>
          </w:p>
        </w:tc>
        <w:tc>
          <w:tcPr>
            <w:tcW w:w="1843" w:type="dxa"/>
          </w:tcPr>
          <w:p w14:paraId="413DAF6C" w14:textId="549761E1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50:68</w:t>
            </w:r>
          </w:p>
        </w:tc>
        <w:tc>
          <w:tcPr>
            <w:tcW w:w="2977" w:type="dxa"/>
          </w:tcPr>
          <w:p w14:paraId="767F9241" w14:textId="698721EF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166C4AEF" w14:textId="002DB53B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4.19</w:t>
            </w:r>
          </w:p>
        </w:tc>
      </w:tr>
      <w:tr w:rsidR="00C136D7" w:rsidRPr="00386D05" w14:paraId="270539CC" w14:textId="53836B65" w:rsidTr="00C136D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64EF30" w14:textId="3810D34D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8</w:t>
            </w:r>
            <w:r w:rsidRPr="00C136D7">
              <w:rPr>
                <w:b w:val="0"/>
                <w:bCs w:val="0"/>
                <w:sz w:val="24"/>
                <w:lang w:val="en-US"/>
              </w:rPr>
              <w:t>-2</w:t>
            </w:r>
          </w:p>
        </w:tc>
        <w:tc>
          <w:tcPr>
            <w:tcW w:w="1843" w:type="dxa"/>
          </w:tcPr>
          <w:p w14:paraId="3038F548" w14:textId="6F87C6E5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68:46</w:t>
            </w:r>
          </w:p>
        </w:tc>
        <w:tc>
          <w:tcPr>
            <w:tcW w:w="2977" w:type="dxa"/>
          </w:tcPr>
          <w:p w14:paraId="142693EA" w14:textId="10149191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3</w:t>
            </w:r>
          </w:p>
        </w:tc>
        <w:tc>
          <w:tcPr>
            <w:tcW w:w="3402" w:type="dxa"/>
          </w:tcPr>
          <w:p w14:paraId="73BBE0D9" w14:textId="00211503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1.68*3~5.03</w:t>
            </w:r>
          </w:p>
        </w:tc>
      </w:tr>
      <w:tr w:rsidR="00C136D7" w:rsidRPr="00386D05" w14:paraId="4F8C627C" w14:textId="09ADD8E6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870D05" w14:textId="78870EEE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2-4</w:t>
            </w:r>
          </w:p>
        </w:tc>
        <w:tc>
          <w:tcPr>
            <w:tcW w:w="1843" w:type="dxa"/>
          </w:tcPr>
          <w:p w14:paraId="6E0B3E59" w14:textId="072C9945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46:52</w:t>
            </w:r>
          </w:p>
        </w:tc>
        <w:tc>
          <w:tcPr>
            <w:tcW w:w="2977" w:type="dxa"/>
          </w:tcPr>
          <w:p w14:paraId="4063CBC0" w14:textId="1369BE77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6D66B0F7" w14:textId="5ABC991A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9.22</w:t>
            </w:r>
          </w:p>
        </w:tc>
      </w:tr>
      <w:tr w:rsidR="00C136D7" w:rsidRPr="00386D05" w14:paraId="2B08082A" w14:textId="179FE387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AB11CD" w14:textId="7054B81E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4-11</w:t>
            </w:r>
          </w:p>
        </w:tc>
        <w:tc>
          <w:tcPr>
            <w:tcW w:w="1843" w:type="dxa"/>
          </w:tcPr>
          <w:p w14:paraId="58D6CEBF" w14:textId="16316F6F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52:55</w:t>
            </w:r>
          </w:p>
        </w:tc>
        <w:tc>
          <w:tcPr>
            <w:tcW w:w="2977" w:type="dxa"/>
          </w:tcPr>
          <w:p w14:paraId="43C65718" w14:textId="0FF11E57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6BE865D1" w14:textId="30259D3D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87.16</w:t>
            </w:r>
          </w:p>
        </w:tc>
      </w:tr>
      <w:tr w:rsidR="00C136D7" w:rsidRPr="00386D05" w14:paraId="038236D3" w14:textId="4D96F078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2E01EE" w14:textId="7D285A3F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11-7</w:t>
            </w:r>
            <w:r w:rsidRPr="00C136D7">
              <w:rPr>
                <w:b w:val="0"/>
                <w:bCs w:val="0"/>
                <w:sz w:val="24"/>
              </w:rPr>
              <w:t>-8</w:t>
            </w:r>
          </w:p>
        </w:tc>
        <w:tc>
          <w:tcPr>
            <w:tcW w:w="1843" w:type="dxa"/>
          </w:tcPr>
          <w:p w14:paraId="760CFD05" w14:textId="0FB849AB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55:68</w:t>
            </w:r>
          </w:p>
        </w:tc>
        <w:tc>
          <w:tcPr>
            <w:tcW w:w="2977" w:type="dxa"/>
          </w:tcPr>
          <w:p w14:paraId="6B53A8DE" w14:textId="68FED5E3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32941B03" w14:textId="13606333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4.19</w:t>
            </w:r>
          </w:p>
        </w:tc>
      </w:tr>
      <w:tr w:rsidR="00C136D7" w:rsidRPr="00386D05" w14:paraId="5C337A1C" w14:textId="76DD1FBF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4F083" w14:textId="3DE07025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2-5</w:t>
            </w:r>
          </w:p>
        </w:tc>
        <w:tc>
          <w:tcPr>
            <w:tcW w:w="1843" w:type="dxa"/>
          </w:tcPr>
          <w:p w14:paraId="140BD1B8" w14:textId="2BEEE69C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46:57</w:t>
            </w:r>
          </w:p>
        </w:tc>
        <w:tc>
          <w:tcPr>
            <w:tcW w:w="2977" w:type="dxa"/>
          </w:tcPr>
          <w:p w14:paraId="24794AB3" w14:textId="73CA470F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1C17E48A" w14:textId="3214F8BF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14.25</w:t>
            </w:r>
          </w:p>
        </w:tc>
      </w:tr>
      <w:tr w:rsidR="00C136D7" w:rsidRPr="00386D05" w14:paraId="5A1D447A" w14:textId="5BA7493D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3FDB72" w14:textId="2FD8D5A3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5-12</w:t>
            </w:r>
          </w:p>
        </w:tc>
        <w:tc>
          <w:tcPr>
            <w:tcW w:w="1843" w:type="dxa"/>
          </w:tcPr>
          <w:p w14:paraId="04D28826" w14:textId="0711CA93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57:60</w:t>
            </w:r>
          </w:p>
        </w:tc>
        <w:tc>
          <w:tcPr>
            <w:tcW w:w="2977" w:type="dxa"/>
          </w:tcPr>
          <w:p w14:paraId="1BBDC437" w14:textId="6997793F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3BB19176" w14:textId="73135920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1240.38</w:t>
            </w:r>
          </w:p>
        </w:tc>
      </w:tr>
      <w:tr w:rsidR="00C136D7" w:rsidRPr="00386D05" w14:paraId="48E58B2E" w14:textId="26262FB7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BFC196" w14:textId="29192D84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12-7</w:t>
            </w:r>
            <w:r w:rsidRPr="00C136D7">
              <w:rPr>
                <w:b w:val="0"/>
                <w:bCs w:val="0"/>
                <w:sz w:val="24"/>
              </w:rPr>
              <w:t>-8</w:t>
            </w:r>
          </w:p>
        </w:tc>
        <w:tc>
          <w:tcPr>
            <w:tcW w:w="1843" w:type="dxa"/>
          </w:tcPr>
          <w:p w14:paraId="6472809D" w14:textId="509527B4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60:68</w:t>
            </w:r>
          </w:p>
        </w:tc>
        <w:tc>
          <w:tcPr>
            <w:tcW w:w="2977" w:type="dxa"/>
          </w:tcPr>
          <w:p w14:paraId="17BD013F" w14:textId="484F0867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22013CC6" w14:textId="1B0220ED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4.19</w:t>
            </w:r>
          </w:p>
        </w:tc>
      </w:tr>
      <w:tr w:rsidR="00C136D7" w:rsidRPr="00386D05" w14:paraId="0DAF7931" w14:textId="248541BC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5F40D8" w14:textId="1FC91376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2-6</w:t>
            </w:r>
          </w:p>
        </w:tc>
        <w:tc>
          <w:tcPr>
            <w:tcW w:w="1843" w:type="dxa"/>
          </w:tcPr>
          <w:p w14:paraId="10478EA4" w14:textId="052112BA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46:62</w:t>
            </w:r>
          </w:p>
        </w:tc>
        <w:tc>
          <w:tcPr>
            <w:tcW w:w="2977" w:type="dxa"/>
          </w:tcPr>
          <w:p w14:paraId="2437D9E9" w14:textId="3BB5DED8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27379FEA" w14:textId="4B32C787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246.40</w:t>
            </w:r>
          </w:p>
        </w:tc>
      </w:tr>
      <w:tr w:rsidR="00C136D7" w:rsidRPr="00386D05" w14:paraId="1550E011" w14:textId="1BFEACF3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C457FE" w14:textId="5AB0A7F8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6-13</w:t>
            </w:r>
          </w:p>
        </w:tc>
        <w:tc>
          <w:tcPr>
            <w:tcW w:w="1843" w:type="dxa"/>
          </w:tcPr>
          <w:p w14:paraId="7270ACAC" w14:textId="60D81BC5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62:65</w:t>
            </w:r>
          </w:p>
        </w:tc>
        <w:tc>
          <w:tcPr>
            <w:tcW w:w="2977" w:type="dxa"/>
          </w:tcPr>
          <w:p w14:paraId="679D36EC" w14:textId="761D75AF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143DB10F" w14:textId="6338AD23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1535.39</w:t>
            </w:r>
          </w:p>
        </w:tc>
      </w:tr>
      <w:tr w:rsidR="00C136D7" w:rsidRPr="00386D05" w14:paraId="468A9D5A" w14:textId="1DBE4A91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03900" w14:textId="4EC3587E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13-7</w:t>
            </w:r>
            <w:r w:rsidRPr="00C136D7">
              <w:rPr>
                <w:b w:val="0"/>
                <w:bCs w:val="0"/>
                <w:sz w:val="24"/>
              </w:rPr>
              <w:t>-8</w:t>
            </w:r>
          </w:p>
        </w:tc>
        <w:tc>
          <w:tcPr>
            <w:tcW w:w="1843" w:type="dxa"/>
          </w:tcPr>
          <w:p w14:paraId="56F76960" w14:textId="5DAE493A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</w:rPr>
              <w:t>65:68</w:t>
            </w:r>
          </w:p>
        </w:tc>
        <w:tc>
          <w:tcPr>
            <w:tcW w:w="2977" w:type="dxa"/>
          </w:tcPr>
          <w:p w14:paraId="6C926070" w14:textId="10570D95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</w:rPr>
              <w:t>1</w:t>
            </w:r>
          </w:p>
        </w:tc>
        <w:tc>
          <w:tcPr>
            <w:tcW w:w="3402" w:type="dxa"/>
          </w:tcPr>
          <w:p w14:paraId="283F6668" w14:textId="76B0B5E3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</w:rPr>
              <w:t>87</w:t>
            </w:r>
            <w:r w:rsidRPr="00C136D7">
              <w:rPr>
                <w:sz w:val="24"/>
                <w:lang w:val="en-US"/>
              </w:rPr>
              <w:t>.16</w:t>
            </w:r>
          </w:p>
        </w:tc>
      </w:tr>
      <w:tr w:rsidR="00C136D7" w:rsidRPr="00386D05" w14:paraId="2E7735C4" w14:textId="2348736F" w:rsidTr="00C136D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D657DD" w14:textId="2E5660CB" w:rsidR="00C136D7" w:rsidRPr="00C136D7" w:rsidRDefault="00C136D7" w:rsidP="00C136D7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  <w:lang w:val="en-US"/>
              </w:rPr>
              <w:t>8</w:t>
            </w:r>
            <w:r w:rsidRPr="00C136D7">
              <w:rPr>
                <w:b w:val="0"/>
                <w:bCs w:val="0"/>
                <w:sz w:val="24"/>
              </w:rPr>
              <w:t>-9</w:t>
            </w:r>
          </w:p>
        </w:tc>
        <w:tc>
          <w:tcPr>
            <w:tcW w:w="1843" w:type="dxa"/>
          </w:tcPr>
          <w:p w14:paraId="64F571B4" w14:textId="023C2F29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36D7">
              <w:rPr>
                <w:sz w:val="24"/>
                <w:lang w:val="en-US"/>
              </w:rPr>
              <w:t>68:70</w:t>
            </w:r>
          </w:p>
        </w:tc>
        <w:tc>
          <w:tcPr>
            <w:tcW w:w="2977" w:type="dxa"/>
          </w:tcPr>
          <w:p w14:paraId="3717FDFA" w14:textId="743EBE79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2D812006" w14:textId="261E0F49" w:rsidR="00C136D7" w:rsidRPr="00C136D7" w:rsidRDefault="00C136D7" w:rsidP="00C136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136D7">
              <w:rPr>
                <w:sz w:val="24"/>
                <w:lang w:val="en-US"/>
              </w:rPr>
              <w:t>1.68</w:t>
            </w:r>
          </w:p>
        </w:tc>
      </w:tr>
    </w:tbl>
    <w:p w14:paraId="3BD0CC4D" w14:textId="0925B5C3" w:rsidR="00E960C5" w:rsidRDefault="00C136D7" w:rsidP="00E960C5">
      <w:r>
        <w:t>Таблица 1 – Вероятности и затраты ресурсов для дуг управляющего графа</w:t>
      </w:r>
    </w:p>
    <w:p w14:paraId="4577588A" w14:textId="77777777" w:rsidR="00C136D7" w:rsidRDefault="00C136D7" w:rsidP="00C136D7">
      <w:proofErr w:type="spellStart"/>
      <w:proofErr w:type="gramStart"/>
      <w:r>
        <w:t>Do</w:t>
      </w:r>
      <w:proofErr w:type="spellEnd"/>
      <w:r>
        <w:t>..</w:t>
      </w:r>
      <w:proofErr w:type="spellStart"/>
      <w:proofErr w:type="gramEnd"/>
      <w:r>
        <w:t>while</w:t>
      </w:r>
      <w:proofErr w:type="spellEnd"/>
      <w:r>
        <w:t>:</w:t>
      </w:r>
    </w:p>
    <w:p w14:paraId="0E8C8F0A" w14:textId="77777777" w:rsidR="00C136D7" w:rsidRDefault="00C136D7" w:rsidP="00C136D7">
      <w:r>
        <w:t>Программа вошла в цикл 4 раза и вышла из него 1 раз, следовательно вероятность дуги t7-t1 = 0.75, а дуги t7-t13 = 0.25</w:t>
      </w:r>
    </w:p>
    <w:p w14:paraId="41581985" w14:textId="77777777" w:rsidR="00C136D7" w:rsidRDefault="00C136D7" w:rsidP="00C136D7"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:</w:t>
      </w:r>
    </w:p>
    <w:p w14:paraId="6BD7E791" w14:textId="77777777" w:rsidR="00C136D7" w:rsidRDefault="00C136D7" w:rsidP="00C136D7">
      <w:r>
        <w:t>Вершина 3 – Программа посетила вершину 4 раза. T/F = 1/3</w:t>
      </w:r>
    </w:p>
    <w:p w14:paraId="54DBA73A" w14:textId="77777777" w:rsidR="00C136D7" w:rsidRDefault="00C136D7" w:rsidP="00C136D7">
      <w:r>
        <w:t>Вершина 4 – Программа посетила вершину 3 раза. T/F = 1/2</w:t>
      </w:r>
    </w:p>
    <w:p w14:paraId="06BAA77A" w14:textId="09AB3829" w:rsidR="00C136D7" w:rsidRDefault="00C136D7" w:rsidP="00C136D7">
      <w:r>
        <w:t>Вершина 5 – Программа посетила вершину 2 раза. T/F = 1/1</w:t>
      </w:r>
    </w:p>
    <w:p w14:paraId="2F0499E3" w14:textId="3607E534" w:rsidR="004E2F95" w:rsidRDefault="00EC47CF" w:rsidP="00337EDF">
      <w:pPr>
        <w:pStyle w:val="a7"/>
        <w:numPr>
          <w:ilvl w:val="0"/>
          <w:numId w:val="6"/>
        </w:numPr>
      </w:pPr>
      <w:r>
        <w:t xml:space="preserve">С использованием полученных вероятностей и затрат ресурсов с помощью пакета </w:t>
      </w:r>
      <w:r>
        <w:rPr>
          <w:lang w:val="en-US"/>
        </w:rPr>
        <w:t>CSA</w:t>
      </w:r>
      <w:r w:rsidR="000F5372">
        <w:t xml:space="preserve"> </w:t>
      </w:r>
      <w:r w:rsidR="000F5372">
        <w:rPr>
          <w:lang w:val="en-US"/>
        </w:rPr>
        <w:t>III</w:t>
      </w:r>
      <w:r>
        <w:t xml:space="preserve"> был получен граф с нагруженными дугами. Результат представлен на рисунке 3.</w:t>
      </w:r>
    </w:p>
    <w:p w14:paraId="5B81A52D" w14:textId="0EB76108" w:rsidR="00EC47CF" w:rsidRDefault="00A7434A" w:rsidP="00EC47CF">
      <w:pPr>
        <w:ind w:firstLine="0"/>
        <w:jc w:val="center"/>
      </w:pPr>
      <w:r w:rsidRPr="00A7434A">
        <w:lastRenderedPageBreak/>
        <w:drawing>
          <wp:inline distT="0" distB="0" distL="0" distR="0" wp14:anchorId="2C121D77" wp14:editId="699EF32F">
            <wp:extent cx="3441583" cy="58959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59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69F" w14:textId="663530C0" w:rsidR="00EC47CF" w:rsidRDefault="00EC47CF" w:rsidP="002D6C29">
      <w:pPr>
        <w:ind w:firstLine="0"/>
        <w:jc w:val="center"/>
      </w:pPr>
      <w:r>
        <w:t>Рисунок 3 – Граф с нагруженными дугами</w:t>
      </w:r>
    </w:p>
    <w:p w14:paraId="219C2A91" w14:textId="3157ECE4" w:rsidR="00EC47CF" w:rsidRDefault="00EC47CF" w:rsidP="00EC47CF">
      <w:r>
        <w:t>Описание модели представлено в Приложении В.</w:t>
      </w:r>
    </w:p>
    <w:p w14:paraId="1527C2C5" w14:textId="784BDF69" w:rsidR="002D6C29" w:rsidRPr="002D6C29" w:rsidRDefault="002D6C29" w:rsidP="00EC47CF">
      <w:r>
        <w:t>Результат оценки программой (математическое ожидание и дисперсия) времени выполнения для всей программы представлен на Рисунке 4.</w:t>
      </w:r>
    </w:p>
    <w:p w14:paraId="42A0C0C9" w14:textId="11C6B469" w:rsidR="00EC47CF" w:rsidRDefault="00A7434A" w:rsidP="002D6C29">
      <w:pPr>
        <w:ind w:firstLine="0"/>
        <w:jc w:val="center"/>
        <w:rPr>
          <w:lang w:val="en-US"/>
        </w:rPr>
      </w:pPr>
      <w:r w:rsidRPr="00A7434A">
        <w:drawing>
          <wp:inline distT="0" distB="0" distL="0" distR="0" wp14:anchorId="3840AE94" wp14:editId="247631C5">
            <wp:extent cx="1876687" cy="133368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C3D8" w14:textId="71EF0B8F" w:rsidR="006D691E" w:rsidRPr="006D691E" w:rsidRDefault="002D6C29" w:rsidP="006D691E">
      <w:pPr>
        <w:ind w:firstLine="0"/>
        <w:jc w:val="center"/>
      </w:pPr>
      <w:r>
        <w:t>Рисунок 4 – Результат</w:t>
      </w:r>
      <w:bookmarkEnd w:id="0"/>
    </w:p>
    <w:p w14:paraId="7C8C093B" w14:textId="3F390950" w:rsidR="00AB1A6D" w:rsidRPr="00AB1A6D" w:rsidRDefault="00AB1A6D" w:rsidP="00374779">
      <w:pPr>
        <w:pStyle w:val="a7"/>
        <w:ind w:left="360" w:firstLine="0"/>
        <w:rPr>
          <w:b/>
          <w:bCs/>
        </w:rPr>
      </w:pPr>
      <w:r w:rsidRPr="00AB1A6D">
        <w:rPr>
          <w:b/>
          <w:bCs/>
        </w:rPr>
        <w:lastRenderedPageBreak/>
        <w:t>Выводы</w:t>
      </w:r>
    </w:p>
    <w:p w14:paraId="5C4E08EB" w14:textId="04D0DC0B" w:rsidR="00AB1A6D" w:rsidRPr="00293D16" w:rsidRDefault="00C136D7" w:rsidP="00293D16">
      <w:r w:rsidRPr="00C136D7">
        <w:t xml:space="preserve">При выполнении лабораторной работы была построена операционная </w:t>
      </w:r>
      <w:proofErr w:type="spellStart"/>
      <w:r w:rsidRPr="00C136D7">
        <w:t>графовая</w:t>
      </w:r>
      <w:proofErr w:type="spellEnd"/>
      <w:r w:rsidRPr="00C136D7">
        <w:t xml:space="preserve"> модель программы из ЛР1, было оценено время выполнения программы с помощью профилировщика </w:t>
      </w:r>
      <w:proofErr w:type="spellStart"/>
      <w:r w:rsidRPr="00C136D7">
        <w:t>Sampler</w:t>
      </w:r>
      <w:proofErr w:type="spellEnd"/>
      <w:r w:rsidRPr="00C136D7">
        <w:t xml:space="preserve"> и методом эквивалентных преобразований c помощью пакета CSA III. Результаты сравнения этих характеристик показали, что метод эквивалентных преобразований даёт очень близкие результаты к результатам работы программы </w:t>
      </w:r>
      <w:proofErr w:type="spellStart"/>
      <w:r w:rsidRPr="00C136D7">
        <w:t>Sampler</w:t>
      </w:r>
      <w:proofErr w:type="spellEnd"/>
      <w:r w:rsidR="000F5372">
        <w:t xml:space="preserve"> (разница менее одного процента свидетельствует об адекватности построенной модели</w:t>
      </w:r>
      <w:r w:rsidR="000F5372" w:rsidRPr="000F5372">
        <w:t>)</w:t>
      </w:r>
      <w:r w:rsidRPr="00C136D7">
        <w:t>.</w:t>
      </w:r>
      <w:r w:rsidR="00AB1A6D">
        <w:br w:type="page"/>
      </w:r>
    </w:p>
    <w:p w14:paraId="2FE9287E" w14:textId="66C8ECC0" w:rsidR="00AB1A6D" w:rsidRDefault="00AB1A6D" w:rsidP="009F39E2">
      <w:pPr>
        <w:spacing w:line="276" w:lineRule="auto"/>
        <w:jc w:val="center"/>
        <w:rPr>
          <w:b/>
          <w:bCs/>
        </w:rPr>
      </w:pPr>
      <w:bookmarkStart w:id="1" w:name="_Hlk69130636"/>
      <w:r w:rsidRPr="00AB1A6D">
        <w:rPr>
          <w:b/>
          <w:bCs/>
        </w:rPr>
        <w:lastRenderedPageBreak/>
        <w:t xml:space="preserve">Приложение </w:t>
      </w:r>
      <w:r w:rsidR="00293D16">
        <w:rPr>
          <w:b/>
          <w:bCs/>
        </w:rPr>
        <w:t>А</w:t>
      </w:r>
      <w:r w:rsidRPr="00AB1A6D">
        <w:rPr>
          <w:b/>
          <w:bCs/>
        </w:rPr>
        <w:t xml:space="preserve">. </w:t>
      </w:r>
      <w:r w:rsidR="003D5C34">
        <w:rPr>
          <w:b/>
          <w:bCs/>
        </w:rPr>
        <w:t xml:space="preserve">Код программы </w:t>
      </w:r>
      <w:r w:rsidR="00293D16" w:rsidRPr="00293D16">
        <w:rPr>
          <w:b/>
          <w:bCs/>
        </w:rPr>
        <w:t>вычисления функции ошибок распределения Гаусса на Си</w:t>
      </w:r>
    </w:p>
    <w:p w14:paraId="3633DDE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" w:name="_Hlk69130943"/>
      <w:bookmarkEnd w:id="1"/>
      <w:r w:rsidRPr="002122BB">
        <w:rPr>
          <w:rFonts w:ascii="Courier New" w:hAnsi="Courier New" w:cs="Courier New"/>
          <w:sz w:val="20"/>
          <w:szCs w:val="20"/>
          <w:lang w:val="en-US"/>
        </w:rPr>
        <w:t>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D3A30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23314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25EE2C" w14:textId="452F638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237252FE" w14:textId="1072C9D9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5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gramStart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erf(</w:t>
      </w:r>
      <w:proofErr w:type="gram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double x){</w:t>
      </w:r>
    </w:p>
    <w:p w14:paraId="73E6A68C" w14:textId="4ED10317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6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7290459D" w14:textId="47E83A5D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t2 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23CB8283" w14:textId="1D10ECF6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8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t3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515A9369" w14:textId="6585BF1E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9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double t4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>= 0.07619048;</w:t>
      </w:r>
    </w:p>
    <w:p w14:paraId="1AD60959" w14:textId="7AE4D84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0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t5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0.01693122;</w:t>
      </w:r>
    </w:p>
    <w:p w14:paraId="20316BE2" w14:textId="2DF608D2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1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t6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3.078403E-3;</w:t>
      </w:r>
    </w:p>
    <w:p w14:paraId="23047AB2" w14:textId="3F55023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2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t7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4.736005E-4;</w:t>
      </w:r>
    </w:p>
    <w:p w14:paraId="7DE3BDFA" w14:textId="7E91C29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3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t8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6.314673E-5;</w:t>
      </w:r>
    </w:p>
    <w:p w14:paraId="24FC0C52" w14:textId="61E9A7C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4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t9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7.429027E-6;</w:t>
      </w:r>
    </w:p>
    <w:p w14:paraId="747159DD" w14:textId="4D826F5A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5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t10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7.820028E-7;</w:t>
      </w:r>
    </w:p>
    <w:p w14:paraId="3B915657" w14:textId="572B836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6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t11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7.447646E-8;</w:t>
      </w:r>
    </w:p>
    <w:p w14:paraId="51AA268A" w14:textId="03AA0DA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7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t12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6.476214E-9;</w:t>
      </w:r>
    </w:p>
    <w:p w14:paraId="07955B4C" w14:textId="38D2244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</w:t>
      </w:r>
      <w:r w:rsidR="00293D16">
        <w:rPr>
          <w:rFonts w:ascii="Courier New" w:hAnsi="Courier New" w:cs="Courier New"/>
          <w:sz w:val="20"/>
          <w:szCs w:val="20"/>
        </w:rPr>
        <w:t>8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07DC19F3" w14:textId="755043CD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19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double x2, sum;</w:t>
      </w:r>
    </w:p>
    <w:p w14:paraId="21DC409E" w14:textId="4D8FE2B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0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x2 = x*x;</w:t>
      </w:r>
    </w:p>
    <w:p w14:paraId="19A7AFDD" w14:textId="53610ED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1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sum = t5+x2*(t6+x2*(t7+x2*(t8+x2*(t9+x2*(t10+x2*(t11+x2*t12))))));</w:t>
      </w:r>
    </w:p>
    <w:p w14:paraId="5112692E" w14:textId="1C270B1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2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 return (2.0*exp(-x2)/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*(x*(1+x2*(t2+x2*(t3+x2*(t4+x2*sum))))));</w:t>
      </w:r>
    </w:p>
    <w:p w14:paraId="4A59F6E2" w14:textId="78D5EAF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3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78610886" w14:textId="51EB154A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4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3D91075F" w14:textId="0D63C2C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5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7FD4A9BD" w14:textId="5626AD4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6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double x){</w:t>
      </w:r>
    </w:p>
    <w:p w14:paraId="1C80BCE3" w14:textId="212D530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7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11DB0272" w14:textId="6A3B530C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</w:t>
      </w:r>
      <w:r w:rsidR="00293D16">
        <w:rPr>
          <w:rFonts w:ascii="Courier New" w:hAnsi="Courier New" w:cs="Courier New"/>
          <w:sz w:val="20"/>
          <w:szCs w:val="20"/>
        </w:rPr>
        <w:t>8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x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2,v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,sum;</w:t>
      </w:r>
    </w:p>
    <w:p w14:paraId="19F988D0" w14:textId="1F86A045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29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x2 = x*x;</w:t>
      </w:r>
    </w:p>
    <w:p w14:paraId="15024C49" w14:textId="65E9447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0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v = 1/(2*x2);</w:t>
      </w:r>
    </w:p>
    <w:p w14:paraId="14355341" w14:textId="07FD204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1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sum=v/(1+8*v/(1+9*v/(1+10*v/(1+11*v/(1+12*v)))));</w:t>
      </w:r>
    </w:p>
    <w:p w14:paraId="5CC7AA12" w14:textId="774E8DD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2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sum=v/(1+3*v/(1+4*v/(1+5*v/(1+6*v/(1+7*sum)))));</w:t>
      </w:r>
    </w:p>
    <w:p w14:paraId="72D45CFC" w14:textId="2F25FEA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3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return (1.0/(exp(x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2)*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x*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*(1+v/(1+2*sum))));</w:t>
      </w:r>
    </w:p>
    <w:p w14:paraId="580037B1" w14:textId="35307FA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4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14:paraId="1B655CCA" w14:textId="66C31D60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5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1AA582E8" w14:textId="5E6D253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6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9BC9BC" w14:textId="47E32FCA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</w:t>
      </w:r>
      <w:r w:rsidR="00293D16">
        <w:rPr>
          <w:rFonts w:ascii="Courier New" w:hAnsi="Courier New" w:cs="Courier New"/>
          <w:sz w:val="20"/>
          <w:szCs w:val="20"/>
        </w:rPr>
        <w:t>7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E11B535" w14:textId="01BA0CFE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38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</w:t>
      </w:r>
      <w:proofErr w:type="spellStart"/>
      <w:proofErr w:type="gramStart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x,er</w:t>
      </w:r>
      <w:proofErr w:type="gram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,ec</w:t>
      </w:r>
      <w:proofErr w:type="spell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618545" w14:textId="3E052C8C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39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bool done;</w:t>
      </w:r>
    </w:p>
    <w:p w14:paraId="5042B229" w14:textId="7899A3D0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40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 = 2.0;</w:t>
      </w:r>
    </w:p>
    <w:p w14:paraId="29B99FBE" w14:textId="414B251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293D16">
        <w:rPr>
          <w:rFonts w:ascii="Courier New" w:hAnsi="Courier New" w:cs="Courier New"/>
          <w:sz w:val="20"/>
          <w:szCs w:val="20"/>
        </w:rPr>
        <w:t>1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done = false;</w:t>
      </w:r>
    </w:p>
    <w:p w14:paraId="5132157D" w14:textId="1CD96A5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293D16">
        <w:rPr>
          <w:rFonts w:ascii="Courier New" w:hAnsi="Courier New" w:cs="Courier New"/>
          <w:sz w:val="20"/>
          <w:szCs w:val="20"/>
        </w:rPr>
        <w:t>2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do{</w:t>
      </w:r>
      <w:proofErr w:type="gramEnd"/>
    </w:p>
    <w:p w14:paraId="096F319B" w14:textId="653B615F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293D16">
        <w:rPr>
          <w:rFonts w:ascii="Courier New" w:hAnsi="Courier New" w:cs="Courier New"/>
          <w:sz w:val="20"/>
          <w:szCs w:val="20"/>
        </w:rPr>
        <w:t>3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if(x&lt;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09CECEF2" w14:textId="2F28BF0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293D16">
        <w:rPr>
          <w:rFonts w:ascii="Courier New" w:hAnsi="Courier New" w:cs="Courier New"/>
          <w:sz w:val="20"/>
          <w:szCs w:val="20"/>
        </w:rPr>
        <w:t>4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done = true;</w:t>
      </w:r>
    </w:p>
    <w:p w14:paraId="5DE5BFE7" w14:textId="3E0DC18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293D16">
        <w:rPr>
          <w:rFonts w:ascii="Courier New" w:hAnsi="Courier New" w:cs="Courier New"/>
          <w:sz w:val="20"/>
          <w:szCs w:val="20"/>
        </w:rPr>
        <w:t>5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ab/>
        <w:t>}else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if (x == 0){</w:t>
      </w:r>
    </w:p>
    <w:p w14:paraId="51FFDE47" w14:textId="3367FC0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293D16">
        <w:rPr>
          <w:rFonts w:ascii="Courier New" w:hAnsi="Courier New" w:cs="Courier New"/>
          <w:sz w:val="20"/>
          <w:szCs w:val="20"/>
        </w:rPr>
        <w:t>6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0;</w:t>
      </w:r>
    </w:p>
    <w:p w14:paraId="5FFF3012" w14:textId="28F67D7E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293D16">
        <w:rPr>
          <w:rFonts w:ascii="Courier New" w:hAnsi="Courier New" w:cs="Courier New"/>
          <w:sz w:val="20"/>
          <w:szCs w:val="20"/>
        </w:rPr>
        <w:t>7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5BE3FA0E" w14:textId="2256569D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48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>}else</w:t>
      </w:r>
      <w:proofErr w:type="gram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 xml:space="preserve"> if (x &lt; 1.5){</w:t>
      </w:r>
    </w:p>
    <w:p w14:paraId="53FCCAEB" w14:textId="26331ED3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49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erf(x);</w:t>
      </w:r>
    </w:p>
    <w:p w14:paraId="24017F6D" w14:textId="2F1573D4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0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1 - er;</w:t>
      </w:r>
    </w:p>
    <w:p w14:paraId="68823B35" w14:textId="34059AB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1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ab/>
        <w:t>}else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264C73" w14:textId="3988A6B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2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434FBCB5" w14:textId="7FBD036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3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1-ec;</w:t>
      </w:r>
    </w:p>
    <w:p w14:paraId="650738EE" w14:textId="6194574A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4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1FDFBF" w14:textId="0D3092BC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5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x = x - 1;</w:t>
      </w:r>
    </w:p>
    <w:p w14:paraId="1ED781B3" w14:textId="2DA8928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6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4C97654D" w14:textId="7EB8F386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293D16">
        <w:rPr>
          <w:rFonts w:ascii="Courier New" w:hAnsi="Courier New" w:cs="Courier New"/>
          <w:sz w:val="20"/>
          <w:szCs w:val="20"/>
        </w:rPr>
        <w:t>7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}while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(done == false);</w:t>
      </w:r>
    </w:p>
    <w:p w14:paraId="67161A6E" w14:textId="36D9D758" w:rsidR="002122BB" w:rsidRPr="00C136D7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="002122BB" w:rsidRPr="004B138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600D789" w14:textId="430AF2F1" w:rsidR="002122BB" w:rsidRPr="002122BB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="002122BB" w:rsidRPr="002122BB">
        <w:rPr>
          <w:rFonts w:ascii="Courier New" w:hAnsi="Courier New" w:cs="Courier New"/>
          <w:sz w:val="20"/>
          <w:szCs w:val="20"/>
        </w:rPr>
        <w:t>.</w:t>
      </w:r>
      <w:r w:rsidR="002122BB" w:rsidRPr="002122BB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="002122BB" w:rsidRPr="002122BB">
        <w:rPr>
          <w:rFonts w:ascii="Courier New" w:hAnsi="Courier New" w:cs="Courier New"/>
          <w:sz w:val="20"/>
          <w:szCs w:val="20"/>
        </w:rPr>
        <w:t>return</w:t>
      </w:r>
      <w:proofErr w:type="spellEnd"/>
      <w:r w:rsidR="002122BB" w:rsidRPr="002122BB">
        <w:rPr>
          <w:rFonts w:ascii="Courier New" w:hAnsi="Courier New" w:cs="Courier New"/>
          <w:sz w:val="20"/>
          <w:szCs w:val="20"/>
        </w:rPr>
        <w:t xml:space="preserve"> 0;</w:t>
      </w:r>
    </w:p>
    <w:p w14:paraId="463391CD" w14:textId="4436649E" w:rsidR="003D5C34" w:rsidRDefault="00293D16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="002122BB" w:rsidRPr="002122BB">
        <w:rPr>
          <w:rFonts w:ascii="Courier New" w:hAnsi="Courier New" w:cs="Courier New"/>
          <w:sz w:val="20"/>
          <w:szCs w:val="20"/>
        </w:rPr>
        <w:t>.</w:t>
      </w:r>
      <w:r w:rsidR="002122BB" w:rsidRPr="002122BB">
        <w:rPr>
          <w:rFonts w:ascii="Courier New" w:hAnsi="Courier New" w:cs="Courier New"/>
          <w:sz w:val="20"/>
          <w:szCs w:val="20"/>
        </w:rPr>
        <w:tab/>
        <w:t>}</w:t>
      </w:r>
    </w:p>
    <w:bookmarkEnd w:id="2"/>
    <w:p w14:paraId="06E30249" w14:textId="1EC06303" w:rsidR="003D5C34" w:rsidRDefault="003D5C34" w:rsidP="003D5C34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 w:rsidR="009F39E2">
        <w:rPr>
          <w:b/>
          <w:bCs/>
        </w:rPr>
        <w:t>Б</w:t>
      </w:r>
      <w:r w:rsidRPr="00AB1A6D">
        <w:rPr>
          <w:b/>
          <w:bCs/>
        </w:rPr>
        <w:t xml:space="preserve">. </w:t>
      </w:r>
      <w:r w:rsidR="009F39E2">
        <w:rPr>
          <w:b/>
          <w:bCs/>
        </w:rPr>
        <w:t>Текст программы для профилирования</w:t>
      </w:r>
    </w:p>
    <w:p w14:paraId="46633E4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58586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44F70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C5D8E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"SAMPLER.H"</w:t>
      </w:r>
    </w:p>
    <w:p w14:paraId="111EFE7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typedef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{ false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, true } bool;</w:t>
      </w:r>
    </w:p>
    <w:p w14:paraId="6D141DC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37C818C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erf(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double x){</w:t>
      </w:r>
    </w:p>
    <w:p w14:paraId="126AE23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2974DE4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t2 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0380072A" w14:textId="73027C1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10.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double t3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619F80AA" w14:textId="5CDDA6A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11.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t4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0.07619048;</w:t>
      </w:r>
    </w:p>
    <w:p w14:paraId="3F17F29E" w14:textId="62F2DA2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12.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t5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0.01693122;</w:t>
      </w:r>
    </w:p>
    <w:p w14:paraId="14C370B7" w14:textId="19A7EA74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13.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t6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3.078403E-3;</w:t>
      </w:r>
    </w:p>
    <w:p w14:paraId="28C7E3BD" w14:textId="5CA5E29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14.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t7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4.736005E-4;</w:t>
      </w:r>
    </w:p>
    <w:p w14:paraId="17789989" w14:textId="59DA2746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15.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t8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6.314673E-5;</w:t>
      </w:r>
    </w:p>
    <w:p w14:paraId="08A6E860" w14:textId="21219F0B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16.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t9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7.429027E-6;</w:t>
      </w:r>
    </w:p>
    <w:p w14:paraId="062D68EB" w14:textId="21DF3114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17.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t10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7.820028E-7;</w:t>
      </w:r>
    </w:p>
    <w:p w14:paraId="171EC223" w14:textId="0A6A9C1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18.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t11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7.447646E-8;</w:t>
      </w:r>
    </w:p>
    <w:p w14:paraId="120A6620" w14:textId="36F1FCD0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19.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t12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6.476214E-9;</w:t>
      </w:r>
    </w:p>
    <w:p w14:paraId="33FC8FF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7B2B2B33" w14:textId="7C7C79B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21.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x2, sum;</w:t>
      </w:r>
    </w:p>
    <w:p w14:paraId="42254022" w14:textId="4E5696F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22.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x2 = x*x;</w:t>
      </w:r>
    </w:p>
    <w:p w14:paraId="2A1A34E4" w14:textId="6AEA0C7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23.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sum = t5+x2*(t6+x2*(t7+x2*(t8+x2*(t9+x2*(t10+x2*(t11+x2*t12))))));</w:t>
      </w:r>
    </w:p>
    <w:p w14:paraId="4A6BCED1" w14:textId="7FFE154B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24.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 return (2.0*exp(-x2)/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*(x*(1+x2*(t2+x2*(t3+x2*(t4+x2*sum))))));</w:t>
      </w:r>
    </w:p>
    <w:p w14:paraId="24EA066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4104C5D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F2748F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5127D10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double x){</w:t>
      </w:r>
    </w:p>
    <w:p w14:paraId="7F89C4B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634D7B6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x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2,v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,sum;</w:t>
      </w:r>
    </w:p>
    <w:p w14:paraId="2E83D1E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x2 = x*x;</w:t>
      </w:r>
    </w:p>
    <w:p w14:paraId="12180FD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v = 1/(2*x2);</w:t>
      </w:r>
    </w:p>
    <w:p w14:paraId="40256AA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sum=v/(1+8*v/(1+9*v/(1+10*v/(1+11*v/(1+12*v)))));</w:t>
      </w:r>
    </w:p>
    <w:p w14:paraId="767A3D1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sum=v/(1+3*v/(1+4*v/(1+5*v/(1+6*v/(1+7*sum)))));</w:t>
      </w:r>
    </w:p>
    <w:p w14:paraId="4A85CDA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return (1.0/(exp(x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2)*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x*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*(1+v/(1+2*sum))));</w:t>
      </w:r>
    </w:p>
    <w:p w14:paraId="0A2F721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38777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664C7A1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F44DA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53A0D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SAMPLE;</w:t>
      </w:r>
    </w:p>
    <w:p w14:paraId="2C4F03A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</w:t>
      </w:r>
      <w:proofErr w:type="spellStart"/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x,er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,ec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4C989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bool done;</w:t>
      </w:r>
    </w:p>
    <w:p w14:paraId="0B8731D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 = 2.0;</w:t>
      </w:r>
    </w:p>
    <w:p w14:paraId="5C902CD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done = false;</w:t>
      </w:r>
    </w:p>
    <w:p w14:paraId="2216351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do{</w:t>
      </w:r>
      <w:proofErr w:type="gramEnd"/>
    </w:p>
    <w:p w14:paraId="48FF712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0AA5793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if(x&lt;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0927A00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5032E1B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done = true;</w:t>
      </w:r>
    </w:p>
    <w:p w14:paraId="4B0B0E8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0238A54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}else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if (x == 0){</w:t>
      </w:r>
    </w:p>
    <w:p w14:paraId="5229B85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25928F4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er = 0;</w:t>
      </w:r>
    </w:p>
    <w:p w14:paraId="028F1F7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47B7B49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6D979E7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}else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if (x &lt; 1.5){</w:t>
      </w:r>
    </w:p>
    <w:p w14:paraId="6CA7CA2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7C03CCA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er = erf(x);</w:t>
      </w:r>
    </w:p>
    <w:p w14:paraId="38CE23D1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1 - er;</w:t>
      </w:r>
    </w:p>
    <w:p w14:paraId="5740CEF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6C516D0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}else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D019A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lastRenderedPageBreak/>
        <w:t>62.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6C7413F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erfc(x);</w:t>
      </w:r>
    </w:p>
    <w:p w14:paraId="3C2F132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er = 1-ec;</w:t>
      </w:r>
    </w:p>
    <w:p w14:paraId="74FF3F0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7F2294CF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6CB3C74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x = x - 1;</w:t>
      </w:r>
    </w:p>
    <w:p w14:paraId="47F1C9C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21D704C1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}while</w:t>
      </w:r>
      <w:proofErr w:type="gram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(done == false);</w:t>
      </w:r>
    </w:p>
    <w:p w14:paraId="50DE26B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70.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SAMPLE;</w:t>
      </w:r>
    </w:p>
    <w:p w14:paraId="757F588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2BB">
        <w:rPr>
          <w:rFonts w:ascii="Courier New" w:hAnsi="Courier New" w:cs="Courier New"/>
          <w:sz w:val="20"/>
          <w:szCs w:val="20"/>
        </w:rPr>
        <w:t>71.</w:t>
      </w:r>
      <w:r w:rsidRPr="002122BB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22BB">
        <w:rPr>
          <w:rFonts w:ascii="Courier New" w:hAnsi="Courier New" w:cs="Courier New"/>
          <w:sz w:val="20"/>
          <w:szCs w:val="20"/>
        </w:rPr>
        <w:t xml:space="preserve"> 0;</w:t>
      </w:r>
    </w:p>
    <w:p w14:paraId="53E2F20C" w14:textId="3174E38E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2BB">
        <w:rPr>
          <w:rFonts w:ascii="Courier New" w:hAnsi="Courier New" w:cs="Courier New"/>
          <w:sz w:val="20"/>
          <w:szCs w:val="20"/>
        </w:rPr>
        <w:t>72.</w:t>
      </w:r>
      <w:r w:rsidRPr="002122BB">
        <w:rPr>
          <w:rFonts w:ascii="Courier New" w:hAnsi="Courier New" w:cs="Courier New"/>
          <w:sz w:val="20"/>
          <w:szCs w:val="20"/>
        </w:rPr>
        <w:tab/>
        <w:t>}</w:t>
      </w:r>
    </w:p>
    <w:p w14:paraId="58E4EA53" w14:textId="77777777" w:rsidR="002122BB" w:rsidRDefault="002122BB">
      <w:pPr>
        <w:spacing w:after="160" w:line="259" w:lineRule="auto"/>
        <w:ind w:firstLine="0"/>
        <w:jc w:val="left"/>
      </w:pPr>
      <w:r>
        <w:br w:type="page"/>
      </w:r>
    </w:p>
    <w:p w14:paraId="0623812A" w14:textId="4F1C8E1F" w:rsidR="002122BB" w:rsidRPr="00520DF3" w:rsidRDefault="002122BB" w:rsidP="002122BB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>Приложение</w:t>
      </w:r>
      <w:r w:rsidRPr="00520DF3">
        <w:rPr>
          <w:b/>
          <w:bCs/>
        </w:rPr>
        <w:t xml:space="preserve"> </w:t>
      </w:r>
      <w:r w:rsidR="00520DF3">
        <w:rPr>
          <w:b/>
          <w:bCs/>
        </w:rPr>
        <w:t>В</w:t>
      </w:r>
      <w:r w:rsidRPr="00520DF3">
        <w:rPr>
          <w:b/>
          <w:bCs/>
        </w:rPr>
        <w:t xml:space="preserve">. </w:t>
      </w:r>
      <w:r w:rsidR="00520DF3">
        <w:rPr>
          <w:b/>
          <w:bCs/>
          <w:lang w:val="en-US"/>
        </w:rPr>
        <w:t>XML</w:t>
      </w:r>
      <w:r w:rsidR="00520DF3">
        <w:rPr>
          <w:b/>
          <w:bCs/>
        </w:rPr>
        <w:t xml:space="preserve"> файл для </w:t>
      </w:r>
      <w:r w:rsidR="00520DF3">
        <w:rPr>
          <w:b/>
          <w:bCs/>
          <w:lang w:val="en-US"/>
        </w:rPr>
        <w:t>CSA</w:t>
      </w:r>
      <w:r w:rsidR="00520DF3" w:rsidRPr="00520DF3">
        <w:rPr>
          <w:b/>
          <w:bCs/>
        </w:rPr>
        <w:t xml:space="preserve"> </w:t>
      </w:r>
      <w:r w:rsidR="00520DF3">
        <w:rPr>
          <w:b/>
          <w:bCs/>
          <w:lang w:val="en-US"/>
        </w:rPr>
        <w:t>III</w:t>
      </w:r>
      <w:r w:rsidR="00520DF3">
        <w:rPr>
          <w:b/>
          <w:bCs/>
        </w:rPr>
        <w:t xml:space="preserve"> </w:t>
      </w:r>
    </w:p>
    <w:p w14:paraId="632F6167" w14:textId="77777777" w:rsidR="00520DF3" w:rsidRPr="00520DF3" w:rsidRDefault="00520DF3" w:rsidP="00520DF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>&lt;model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AMC::Model" name = "lab4"&gt;</w:t>
      </w:r>
    </w:p>
    <w:p w14:paraId="2BB893D3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"t0"&gt;&lt;/node&gt;</w:t>
      </w:r>
    </w:p>
    <w:p w14:paraId="630BC33E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"t1"&gt;&lt;/node&gt;</w:t>
      </w:r>
    </w:p>
    <w:p w14:paraId="554E0733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"t2"&gt;&lt;/node&gt;</w:t>
      </w:r>
    </w:p>
    <w:p w14:paraId="2D771C06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"t3"&gt;&lt;/node&gt;</w:t>
      </w:r>
    </w:p>
    <w:p w14:paraId="4D7AEC9E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"t4"&gt;&lt;/node&gt;</w:t>
      </w:r>
    </w:p>
    <w:p w14:paraId="7FD44C73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"t5"&gt;&lt;/node&gt;</w:t>
      </w:r>
    </w:p>
    <w:p w14:paraId="0E85DCEE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"t6"&gt;&lt;/node&gt;</w:t>
      </w:r>
    </w:p>
    <w:p w14:paraId="40794165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"t7"&gt;&lt;/node&gt;</w:t>
      </w:r>
    </w:p>
    <w:p w14:paraId="06CE9C9B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"t9"&gt;&lt;/node&gt;</w:t>
      </w:r>
    </w:p>
    <w:p w14:paraId="3F5AA2C7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"t10"&gt;&lt;/node&gt;</w:t>
      </w:r>
    </w:p>
    <w:p w14:paraId="1323762D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"t11"&gt;&lt;/node&gt;</w:t>
      </w:r>
    </w:p>
    <w:p w14:paraId="52795392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"t12"&gt;&lt;/node&gt;</w:t>
      </w:r>
    </w:p>
    <w:p w14:paraId="1387DCDC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&lt;node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>AMC::Top" name = "t13"&gt;&lt;/node&gt;</w:t>
      </w:r>
    </w:p>
    <w:p w14:paraId="5E30AF13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"t0--&gt;t1" probability = "1.0" intensity = "53.64" deviation = "0.0" source = "t0"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"t1"&gt;&lt;/link&gt;</w:t>
      </w:r>
    </w:p>
    <w:p w14:paraId="0CB94CDD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"t1--&gt;t2" probability = "1.0" intensity = "5.03" deviation = "0.0" source = "t1"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"t2"&gt;&lt;/link&gt;</w:t>
      </w:r>
    </w:p>
    <w:p w14:paraId="3BC66F69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"t2--&gt;t3" probability = "0.75" intensity = "9.22" deviation = "0.0" source = "t2"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"t3"&gt;&lt;/link&gt;</w:t>
      </w:r>
    </w:p>
    <w:p w14:paraId="46ACE0AB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"t3--&gt;t4" probability = "0.67" intensity = "14.25" deviation = "0.0" source = "t3"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"t4"&gt;&lt;/link&gt;</w:t>
      </w:r>
    </w:p>
    <w:p w14:paraId="7133CB92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"t4--&gt;t5" probability = "0.5" intensity = "246.3" deviation = "0.0" source = "t4"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"t5"&gt;&lt;/link&gt;</w:t>
      </w:r>
    </w:p>
    <w:p w14:paraId="6B159CDE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"t6--&gt;t7" probability = "1.0" intensity = "4.19" deviation = "0.0" source = "t6"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"t7"&gt;&lt;/link&gt;</w:t>
      </w:r>
    </w:p>
    <w:p w14:paraId="372FE22A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"t2--&gt;t9" probability = "0.25" intensity = "0.84" deviation = "0.0" source = "t2"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"t9"&gt;&lt;/link&gt;</w:t>
      </w:r>
    </w:p>
    <w:p w14:paraId="4304464A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"t3--&gt;t10" probability = "0.33" intensity = "87.16" deviation = "0.0" source = "t3"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"t10"&gt;&lt;/link&gt;</w:t>
      </w:r>
    </w:p>
    <w:p w14:paraId="16096757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"t4--&gt;t11" probability = "0.5" intensity = "1240.68" deviation = "0.0" source = "t4"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"t11"&gt;&lt;/link&gt;</w:t>
      </w:r>
    </w:p>
    <w:p w14:paraId="01CE4203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"t5--&gt;t12" probability = "1.0" intensity = "1535.39" deviation = "0.0" source = "t5"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"t12"&gt;&lt;/link&gt;</w:t>
      </w:r>
    </w:p>
    <w:p w14:paraId="60C7128D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"t9--&gt;t6" probability = "1.0" intensity = "0.0" deviation = "0.0" source = "t9"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"t6"&gt;&lt;/link&gt;</w:t>
      </w:r>
    </w:p>
    <w:p w14:paraId="501FA489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"t10--&gt;t6" probability = "1.0" intensity = "0.0" deviation = "0.0" source = "t10"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"t6"&gt;&lt;/link&gt;</w:t>
      </w:r>
    </w:p>
    <w:p w14:paraId="68F7E92B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"t11--&gt;t6" probability = "1.0" intensity = "0.0" deviation = "0.0" source = "t11"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"t6"&gt;&lt;/link&gt;</w:t>
      </w:r>
    </w:p>
    <w:p w14:paraId="09B908D1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"t12--&gt;t6" probability = "1.0" intensity = "0.0" deviation = "0.0" source = "t12"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"t6"&gt;&lt;/link&gt;</w:t>
      </w:r>
    </w:p>
    <w:p w14:paraId="1A93E683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"t7--&gt;t13" probability = "0.25" intensity = "1.68" deviation = "0.0" source = "t7"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"t13"&gt;&lt;/link&gt;</w:t>
      </w:r>
    </w:p>
    <w:p w14:paraId="36FEE5FD" w14:textId="77777777" w:rsidR="00520DF3" w:rsidRPr="00520DF3" w:rsidRDefault="00520DF3" w:rsidP="00520DF3">
      <w:pPr>
        <w:rPr>
          <w:rFonts w:ascii="Courier New" w:hAnsi="Courier New" w:cs="Courier New"/>
          <w:sz w:val="20"/>
          <w:szCs w:val="20"/>
          <w:lang w:val="en-US"/>
        </w:rPr>
      </w:pPr>
      <w:r w:rsidRPr="00520DF3">
        <w:rPr>
          <w:rFonts w:ascii="Courier New" w:hAnsi="Courier New" w:cs="Courier New"/>
          <w:sz w:val="20"/>
          <w:szCs w:val="20"/>
          <w:lang w:val="en-US"/>
        </w:rPr>
        <w:tab/>
        <w:t>&lt;link type = "</w:t>
      </w:r>
      <w:proofErr w:type="gramStart"/>
      <w:r w:rsidRPr="00520DF3">
        <w:rPr>
          <w:rFonts w:ascii="Courier New" w:hAnsi="Courier New" w:cs="Courier New"/>
          <w:sz w:val="20"/>
          <w:szCs w:val="20"/>
          <w:lang w:val="en-US"/>
        </w:rPr>
        <w:t>Objects::</w:t>
      </w:r>
      <w:proofErr w:type="gram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AMC::Link" name = "t7--&gt;t1" probability = "0.75" intensity = "1.68" deviation = "0.0" source = "t7" </w:t>
      </w:r>
      <w:proofErr w:type="spellStart"/>
      <w:r w:rsidRPr="00520DF3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520DF3">
        <w:rPr>
          <w:rFonts w:ascii="Courier New" w:hAnsi="Courier New" w:cs="Courier New"/>
          <w:sz w:val="20"/>
          <w:szCs w:val="20"/>
          <w:lang w:val="en-US"/>
        </w:rPr>
        <w:t xml:space="preserve"> = "t1"&gt;&lt;/link&gt;</w:t>
      </w:r>
    </w:p>
    <w:p w14:paraId="07726D80" w14:textId="6BC9EFCD" w:rsidR="003D5C34" w:rsidRPr="001E446B" w:rsidRDefault="00520DF3" w:rsidP="00520DF3">
      <w:pPr>
        <w:ind w:firstLine="0"/>
      </w:pPr>
      <w:r w:rsidRPr="00520DF3">
        <w:rPr>
          <w:rFonts w:ascii="Courier New" w:hAnsi="Courier New" w:cs="Courier New"/>
          <w:sz w:val="20"/>
          <w:szCs w:val="20"/>
          <w:lang w:val="en-US"/>
        </w:rPr>
        <w:t>&lt;/model&gt;</w:t>
      </w:r>
    </w:p>
    <w:sectPr w:rsidR="003D5C34" w:rsidRPr="001E446B" w:rsidSect="007053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EE74A" w14:textId="77777777" w:rsidR="00A43C52" w:rsidRDefault="00A43C52" w:rsidP="00705368">
      <w:pPr>
        <w:spacing w:line="240" w:lineRule="auto"/>
      </w:pPr>
      <w:r>
        <w:separator/>
      </w:r>
    </w:p>
  </w:endnote>
  <w:endnote w:type="continuationSeparator" w:id="0">
    <w:p w14:paraId="793618E6" w14:textId="77777777" w:rsidR="00A43C52" w:rsidRDefault="00A43C52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4C7A77" w:rsidRDefault="004C7A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4C7A77" w:rsidRDefault="004C7A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693E8" w14:textId="77777777" w:rsidR="00A43C52" w:rsidRDefault="00A43C52" w:rsidP="00705368">
      <w:pPr>
        <w:spacing w:line="240" w:lineRule="auto"/>
      </w:pPr>
      <w:r>
        <w:separator/>
      </w:r>
    </w:p>
  </w:footnote>
  <w:footnote w:type="continuationSeparator" w:id="0">
    <w:p w14:paraId="6D6F2198" w14:textId="77777777" w:rsidR="00A43C52" w:rsidRDefault="00A43C52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2C1"/>
    <w:multiLevelType w:val="hybridMultilevel"/>
    <w:tmpl w:val="45FE8E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F91F9A"/>
    <w:multiLevelType w:val="hybridMultilevel"/>
    <w:tmpl w:val="1F5A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E59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D7932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0260A"/>
    <w:rsid w:val="00011A02"/>
    <w:rsid w:val="000B63A9"/>
    <w:rsid w:val="000B7911"/>
    <w:rsid w:val="000D7BED"/>
    <w:rsid w:val="000F5372"/>
    <w:rsid w:val="00140214"/>
    <w:rsid w:val="00196694"/>
    <w:rsid w:val="001C1F25"/>
    <w:rsid w:val="001C47A3"/>
    <w:rsid w:val="001E30EB"/>
    <w:rsid w:val="001E446B"/>
    <w:rsid w:val="002122BB"/>
    <w:rsid w:val="00215BC5"/>
    <w:rsid w:val="00293D16"/>
    <w:rsid w:val="002A5EF1"/>
    <w:rsid w:val="002B386F"/>
    <w:rsid w:val="002C1984"/>
    <w:rsid w:val="002D6C29"/>
    <w:rsid w:val="002E54E5"/>
    <w:rsid w:val="002F2E4D"/>
    <w:rsid w:val="00311913"/>
    <w:rsid w:val="00332C45"/>
    <w:rsid w:val="0033587B"/>
    <w:rsid w:val="00337EDF"/>
    <w:rsid w:val="00364E23"/>
    <w:rsid w:val="00367797"/>
    <w:rsid w:val="00374779"/>
    <w:rsid w:val="00386D05"/>
    <w:rsid w:val="003A3C03"/>
    <w:rsid w:val="003D5C34"/>
    <w:rsid w:val="003E2DD9"/>
    <w:rsid w:val="00442AFC"/>
    <w:rsid w:val="00442CF5"/>
    <w:rsid w:val="00453A88"/>
    <w:rsid w:val="004A7335"/>
    <w:rsid w:val="004B138C"/>
    <w:rsid w:val="004C5EE3"/>
    <w:rsid w:val="004C7A77"/>
    <w:rsid w:val="004E2F95"/>
    <w:rsid w:val="00520DF3"/>
    <w:rsid w:val="00527657"/>
    <w:rsid w:val="00586621"/>
    <w:rsid w:val="00592867"/>
    <w:rsid w:val="005B00E9"/>
    <w:rsid w:val="005B03E1"/>
    <w:rsid w:val="006D691E"/>
    <w:rsid w:val="00705368"/>
    <w:rsid w:val="00724C22"/>
    <w:rsid w:val="00725219"/>
    <w:rsid w:val="00744AAF"/>
    <w:rsid w:val="00773FE2"/>
    <w:rsid w:val="00796B96"/>
    <w:rsid w:val="00831E5D"/>
    <w:rsid w:val="00850DBE"/>
    <w:rsid w:val="0087192D"/>
    <w:rsid w:val="008876D7"/>
    <w:rsid w:val="00890CFD"/>
    <w:rsid w:val="008A537F"/>
    <w:rsid w:val="00922A1D"/>
    <w:rsid w:val="009F39E2"/>
    <w:rsid w:val="00A43C52"/>
    <w:rsid w:val="00A532B0"/>
    <w:rsid w:val="00A57101"/>
    <w:rsid w:val="00A7434A"/>
    <w:rsid w:val="00AA0C73"/>
    <w:rsid w:val="00AB1A6D"/>
    <w:rsid w:val="00AC7418"/>
    <w:rsid w:val="00B37A46"/>
    <w:rsid w:val="00BB0ABE"/>
    <w:rsid w:val="00C136D7"/>
    <w:rsid w:val="00C323B9"/>
    <w:rsid w:val="00C60A7D"/>
    <w:rsid w:val="00C80060"/>
    <w:rsid w:val="00C83171"/>
    <w:rsid w:val="00D148B2"/>
    <w:rsid w:val="00D73A26"/>
    <w:rsid w:val="00E24893"/>
    <w:rsid w:val="00E3283D"/>
    <w:rsid w:val="00E50902"/>
    <w:rsid w:val="00E960C5"/>
    <w:rsid w:val="00EC47CF"/>
    <w:rsid w:val="00EC7FC3"/>
    <w:rsid w:val="00F6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2122BB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B386F"/>
    <w:pPr>
      <w:spacing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4D71-C7D8-4E18-8424-33FB3634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33</cp:revision>
  <dcterms:created xsi:type="dcterms:W3CDTF">2021-04-09T16:12:00Z</dcterms:created>
  <dcterms:modified xsi:type="dcterms:W3CDTF">2021-04-13T17:52:00Z</dcterms:modified>
</cp:coreProperties>
</file>