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6AC1" w14:textId="17EC7E4E" w:rsidR="00BA7301" w:rsidRDefault="004E144C" w:rsidP="007623AC">
      <w:pPr>
        <w:spacing w:after="0" w:line="240" w:lineRule="auto"/>
      </w:pPr>
      <w:r w:rsidRPr="004E144C">
        <w:t>A procedure can be broken down into a sequence of two tasks. There are n</w:t>
      </w:r>
      <w:r w:rsidRPr="004E144C">
        <w:rPr>
          <w:vertAlign w:val="subscript"/>
        </w:rPr>
        <w:t>1</w:t>
      </w:r>
      <w:r w:rsidRPr="004E144C">
        <w:t xml:space="preserve"> ways to do the first task and n</w:t>
      </w:r>
      <w:r w:rsidRPr="004E144C">
        <w:rPr>
          <w:vertAlign w:val="subscript"/>
        </w:rPr>
        <w:t>2</w:t>
      </w:r>
      <w:r w:rsidRPr="004E144C">
        <w:t xml:space="preserve"> ways to do the second task. Then there are n</w:t>
      </w:r>
      <w:r w:rsidRPr="004E144C">
        <w:rPr>
          <w:vertAlign w:val="subscript"/>
        </w:rPr>
        <w:t>1</w:t>
      </w:r>
      <w:r w:rsidRPr="004E144C">
        <w:t xml:space="preserve"> × n</w:t>
      </w:r>
      <w:r w:rsidRPr="004E144C">
        <w:rPr>
          <w:vertAlign w:val="subscript"/>
        </w:rPr>
        <w:t>2</w:t>
      </w:r>
      <w:r w:rsidRPr="004E144C">
        <w:t xml:space="preserve"> ways to do a procedure.</w:t>
      </w:r>
    </w:p>
    <w:p w14:paraId="1DE5C8D0" w14:textId="5D2A89B1" w:rsidR="008E23F6" w:rsidRDefault="007350CA" w:rsidP="007623AC">
      <w:pPr>
        <w:spacing w:after="0" w:line="240" w:lineRule="auto"/>
      </w:pPr>
      <w:r w:rsidRPr="007350CA">
        <w:t>If a task can be done either in one of n</w:t>
      </w:r>
      <w:r w:rsidRPr="007350CA">
        <w:rPr>
          <w:vertAlign w:val="subscript"/>
        </w:rPr>
        <w:t>1</w:t>
      </w:r>
      <w:r w:rsidRPr="007350CA">
        <w:t xml:space="preserve"> ways or in one of n</w:t>
      </w:r>
      <w:r w:rsidRPr="007350CA">
        <w:rPr>
          <w:vertAlign w:val="subscript"/>
        </w:rPr>
        <w:t>2</w:t>
      </w:r>
      <w:r w:rsidRPr="007350CA">
        <w:t>, where none of the set of n1 ways is the same as any of the n</w:t>
      </w:r>
      <w:r w:rsidRPr="007350CA">
        <w:rPr>
          <w:vertAlign w:val="subscript"/>
        </w:rPr>
        <w:t>2</w:t>
      </w:r>
      <w:r w:rsidRPr="007350CA">
        <w:t xml:space="preserve"> ways, then there are n</w:t>
      </w:r>
      <w:r w:rsidRPr="007350CA">
        <w:rPr>
          <w:vertAlign w:val="subscript"/>
        </w:rPr>
        <w:t>1</w:t>
      </w:r>
      <w:r w:rsidRPr="007350CA">
        <w:t>+ n</w:t>
      </w:r>
      <w:r w:rsidRPr="007350CA">
        <w:rPr>
          <w:vertAlign w:val="subscript"/>
        </w:rPr>
        <w:t>2</w:t>
      </w:r>
      <w:r w:rsidRPr="007350CA">
        <w:t xml:space="preserve"> ways to do the task.</w:t>
      </w:r>
    </w:p>
    <w:p w14:paraId="513D6F58" w14:textId="6CD77F50" w:rsidR="00A12C0C" w:rsidRDefault="00A12C0C" w:rsidP="007623AC">
      <w:pPr>
        <w:spacing w:after="0" w:line="240" w:lineRule="auto"/>
        <w:rPr>
          <w:rFonts w:hint="eastAsia"/>
        </w:rPr>
      </w:pPr>
      <w:r>
        <w:t>If a task can be done either in one of n1 ways or in one of n2 ways, then the total number of ways to do the task is n1+ n2 minus the number of ways to do the task that are common to the two different ways.</w:t>
      </w:r>
      <w:r w:rsidR="007623AC">
        <w:t xml:space="preserve"> [ </w:t>
      </w:r>
      <w:r>
        <w:rPr>
          <w:rFonts w:hint="eastAsia"/>
        </w:rPr>
        <w:t xml:space="preserve">|A </w:t>
      </w:r>
      <w:r>
        <w:rPr>
          <w:rFonts w:hint="eastAsia"/>
        </w:rPr>
        <w:t>∪</w:t>
      </w:r>
      <w:r>
        <w:rPr>
          <w:rFonts w:hint="eastAsia"/>
        </w:rPr>
        <w:t xml:space="preserve"> B|= |A| + |B| - |A </w:t>
      </w:r>
      <w:r>
        <w:rPr>
          <w:rFonts w:hint="eastAsia"/>
        </w:rPr>
        <w:t>∩</w:t>
      </w:r>
      <w:r>
        <w:rPr>
          <w:rFonts w:hint="eastAsia"/>
        </w:rPr>
        <w:t xml:space="preserve"> B|</w:t>
      </w:r>
    </w:p>
    <w:p w14:paraId="741A1A52" w14:textId="1418F0FF" w:rsidR="00A12C0C" w:rsidRDefault="00A12C0C" w:rsidP="007623AC">
      <w:pPr>
        <w:spacing w:after="0" w:line="240" w:lineRule="auto"/>
      </w:pPr>
      <w:r>
        <w:t xml:space="preserve">There are n/d ways to do a task if it can be done using a procedure that can be carried out in n ways, and for every way w, exactly d of the n ways </w:t>
      </w:r>
      <w:r w:rsidR="001A166C">
        <w:t>corresponds</w:t>
      </w:r>
      <w:r>
        <w:t xml:space="preserve"> to way w. </w:t>
      </w:r>
    </w:p>
    <w:p w14:paraId="073C58C9" w14:textId="0554A5DA" w:rsidR="00A12C0C" w:rsidRDefault="00F42103" w:rsidP="007623AC">
      <w:pPr>
        <w:spacing w:after="0" w:line="240" w:lineRule="auto"/>
      </w:pPr>
      <w:r>
        <w:t>If</w:t>
      </w:r>
      <w:r w:rsidR="00A12C0C">
        <w:t xml:space="preserve"> the finite set A is the union of n pairwise disjoint subsets each with d elements, then n = |A|/d.</w:t>
      </w:r>
    </w:p>
    <w:p w14:paraId="3126BBBC" w14:textId="1B6B4D47" w:rsidR="00A12C0C" w:rsidRDefault="00A12C0C" w:rsidP="007623AC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If f is a function from A to B, where both are finite sets, and for every value y </w:t>
      </w:r>
      <w:r>
        <w:rPr>
          <w:rFonts w:hint="eastAsia"/>
        </w:rPr>
        <w:t>∈</w:t>
      </w:r>
      <w:r>
        <w:rPr>
          <w:rFonts w:hint="eastAsia"/>
        </w:rPr>
        <w:t xml:space="preserve"> B there are exactly d values x </w:t>
      </w:r>
      <w:r>
        <w:rPr>
          <w:rFonts w:hint="eastAsia"/>
        </w:rPr>
        <w:t>∈</w:t>
      </w:r>
      <w:r>
        <w:rPr>
          <w:rFonts w:hint="eastAsia"/>
        </w:rPr>
        <w:t xml:space="preserve"> A such that f(x) = y, then |B| = |A|/d.</w:t>
      </w:r>
    </w:p>
    <w:p w14:paraId="6B15B022" w14:textId="7E804F4B" w:rsidR="00A12C0C" w:rsidRDefault="00A12C0C" w:rsidP="007623AC">
      <w:pPr>
        <w:spacing w:after="0" w:line="240" w:lineRule="auto"/>
      </w:pPr>
      <w:r>
        <w:t xml:space="preserve">We can solve many counting problems </w:t>
      </w:r>
      <w:proofErr w:type="gramStart"/>
      <w:r>
        <w:t>through the use of</w:t>
      </w:r>
      <w:proofErr w:type="gramEnd"/>
      <w:r>
        <w:t xml:space="preserve"> tree diagrams, where a branch represents a possible choice and the leaves represent possible outcomes. </w:t>
      </w:r>
    </w:p>
    <w:p w14:paraId="208E1088" w14:textId="1B6EDA6C" w:rsidR="00A12C0C" w:rsidRDefault="00A12C0C" w:rsidP="007623AC">
      <w:pPr>
        <w:spacing w:after="0" w:line="240" w:lineRule="auto"/>
      </w:pPr>
      <w:r>
        <w:t xml:space="preserve">If k is a positive integer and k + 1 objects are placed into k boxes, then at least one box contains two or more objects. </w:t>
      </w:r>
    </w:p>
    <w:p w14:paraId="0F3269DB" w14:textId="06BE238D" w:rsidR="00A12C0C" w:rsidRDefault="00A12C0C" w:rsidP="00D6754C">
      <w:pPr>
        <w:spacing w:after="0" w:line="240" w:lineRule="auto"/>
      </w:pPr>
      <w:r>
        <w:t xml:space="preserve">If N objects are placed into k boxes, then there is at least one box containing at least </w:t>
      </w:r>
      <w:r>
        <w:rPr>
          <w:rFonts w:ascii="Cambria Math" w:hAnsi="Cambria Math" w:cs="Cambria Math"/>
        </w:rPr>
        <w:t>⌈</w:t>
      </w:r>
      <w:r>
        <w:t>N/k</w:t>
      </w:r>
      <w:r>
        <w:rPr>
          <w:rFonts w:ascii="Cambria Math" w:hAnsi="Cambria Math" w:cs="Cambria Math"/>
        </w:rPr>
        <w:t>⌉</w:t>
      </w:r>
      <w:r>
        <w:t xml:space="preserve"> objects.</w:t>
      </w:r>
    </w:p>
    <w:p w14:paraId="1C139DE6" w14:textId="4766822F" w:rsidR="00A12C0C" w:rsidRDefault="00A12C0C" w:rsidP="007623AC">
      <w:pPr>
        <w:spacing w:after="0" w:line="240" w:lineRule="auto"/>
      </w:pPr>
      <w:r>
        <w:t>A permutation of a set of distinct objects is an ordered arrangement of these objects. An ordered arrangement of r elements of a set is called an r-permutation.</w:t>
      </w:r>
    </w:p>
    <w:p w14:paraId="3A86D4EE" w14:textId="429D1420" w:rsidR="00A12C0C" w:rsidRDefault="00A12C0C" w:rsidP="007623AC">
      <w:pPr>
        <w:spacing w:after="0" w:line="240" w:lineRule="auto"/>
      </w:pPr>
      <w:r>
        <w:t xml:space="preserve">An r-combination of elements of a set is an unordered selection of r elements from the set. Thus, an r-combination is simply a subset of the set with r elements. </w:t>
      </w:r>
    </w:p>
    <w:p w14:paraId="61A37544" w14:textId="1F19DB4E" w:rsidR="00A12C0C" w:rsidRDefault="00A12C0C" w:rsidP="007623AC">
      <w:pPr>
        <w:spacing w:after="0" w:line="240" w:lineRule="auto"/>
      </w:pPr>
      <w:r>
        <w:t>Binomial[</w:t>
      </w:r>
      <w:proofErr w:type="spellStart"/>
      <w:proofErr w:type="gramStart"/>
      <w:r>
        <w:t>n,k</w:t>
      </w:r>
      <w:proofErr w:type="spellEnd"/>
      <w:proofErr w:type="gramEnd"/>
      <w:r>
        <w:t>]</w:t>
      </w:r>
    </w:p>
    <w:p w14:paraId="2E9A799A" w14:textId="3DFF0458" w:rsidR="00A12C0C" w:rsidRDefault="00A12C0C" w:rsidP="007623AC">
      <w:pPr>
        <w:spacing w:after="0" w:line="240" w:lineRule="auto"/>
      </w:pPr>
      <w:r>
        <w:t>A combinatorial proof of an identity is a proof that uses one of the following methods:</w:t>
      </w:r>
    </w:p>
    <w:p w14:paraId="7737E0D5" w14:textId="7F786DF5" w:rsidR="00A12C0C" w:rsidRDefault="00A12C0C" w:rsidP="007623AC">
      <w:pPr>
        <w:spacing w:after="0" w:line="240" w:lineRule="auto"/>
      </w:pPr>
      <w:r>
        <w:t xml:space="preserve">A double counting proof uses counting arguments to prove that both sides of an identity count the same objects, but in different ways. </w:t>
      </w:r>
    </w:p>
    <w:p w14:paraId="35B94E0E" w14:textId="4A1F3BAD" w:rsidR="00A12C0C" w:rsidRDefault="00A12C0C" w:rsidP="007623AC">
      <w:pPr>
        <w:spacing w:after="0" w:line="240" w:lineRule="auto"/>
      </w:pPr>
      <w:r>
        <w:t xml:space="preserve">A bijective proof shows that there is a bijection between the sets of objects counted by the two sides of the identity. </w:t>
      </w:r>
    </w:p>
    <w:p w14:paraId="36DCF9DC" w14:textId="2C5D18BA" w:rsidR="00A12C0C" w:rsidRDefault="005B031B" w:rsidP="007623AC">
      <w:pPr>
        <w:spacing w:after="0" w:line="240" w:lineRule="auto"/>
      </w:pPr>
      <w:r>
        <w:t>W</w:t>
      </w:r>
      <w:r w:rsidR="00A12C0C">
        <w:t xml:space="preserve">hen objects are different from each other </w:t>
      </w:r>
    </w:p>
    <w:p w14:paraId="566A3EE4" w14:textId="7CC5F3F5" w:rsidR="00A12C0C" w:rsidRDefault="005B031B" w:rsidP="007623AC">
      <w:pPr>
        <w:spacing w:after="0" w:line="240" w:lineRule="auto"/>
      </w:pPr>
      <w:r>
        <w:t>W</w:t>
      </w:r>
      <w:r w:rsidR="00A12C0C">
        <w:t>hen objects are identical to each other</w:t>
      </w:r>
    </w:p>
    <w:p w14:paraId="44FBA617" w14:textId="47D3158C" w:rsidR="00A12C0C" w:rsidRDefault="005B031B" w:rsidP="007623AC">
      <w:pPr>
        <w:spacing w:after="0" w:line="240" w:lineRule="auto"/>
      </w:pPr>
      <w:r>
        <w:t>L</w:t>
      </w:r>
      <w:r w:rsidR="00A12C0C">
        <w:t xml:space="preserve">abeled boxes </w:t>
      </w:r>
    </w:p>
    <w:p w14:paraId="29F5101F" w14:textId="62E6BD08" w:rsidR="00A12C0C" w:rsidRDefault="005B031B" w:rsidP="007623AC">
      <w:pPr>
        <w:spacing w:after="0" w:line="240" w:lineRule="auto"/>
      </w:pPr>
      <w:r>
        <w:t>L</w:t>
      </w:r>
      <w:bookmarkStart w:id="0" w:name="_GoBack"/>
      <w:bookmarkEnd w:id="0"/>
      <w:r w:rsidR="00A12C0C">
        <w:t>nlabeled boxes</w:t>
      </w:r>
    </w:p>
    <w:sectPr w:rsidR="00A1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4C"/>
    <w:rsid w:val="000E339F"/>
    <w:rsid w:val="001A166C"/>
    <w:rsid w:val="002C45B0"/>
    <w:rsid w:val="004E144C"/>
    <w:rsid w:val="005B031B"/>
    <w:rsid w:val="00733844"/>
    <w:rsid w:val="007350CA"/>
    <w:rsid w:val="0073639C"/>
    <w:rsid w:val="007623AC"/>
    <w:rsid w:val="008E23F6"/>
    <w:rsid w:val="00A12C0C"/>
    <w:rsid w:val="00A91AD6"/>
    <w:rsid w:val="00BA7301"/>
    <w:rsid w:val="00C41789"/>
    <w:rsid w:val="00C76CB4"/>
    <w:rsid w:val="00D15E64"/>
    <w:rsid w:val="00D6754C"/>
    <w:rsid w:val="00DC096C"/>
    <w:rsid w:val="00F105CF"/>
    <w:rsid w:val="00F4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8C92"/>
  <w15:chartTrackingRefBased/>
  <w15:docId w15:val="{430AA535-A80D-49C7-BD80-A03E26E0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2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Cheung</dc:creator>
  <cp:keywords/>
  <dc:description/>
  <cp:lastModifiedBy>Teresa Cheung</cp:lastModifiedBy>
  <cp:revision>19</cp:revision>
  <dcterms:created xsi:type="dcterms:W3CDTF">2018-04-11T23:00:00Z</dcterms:created>
  <dcterms:modified xsi:type="dcterms:W3CDTF">2018-04-12T02:11:00Z</dcterms:modified>
</cp:coreProperties>
</file>