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35B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UNIVERSIDAD MARIANO GÁLVEZ DE GUATEMALA</w:t>
      </w:r>
    </w:p>
    <w:p w14:paraId="046D3A4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FACULTAD DE INGENIERÍA</w:t>
      </w:r>
    </w:p>
    <w:p w14:paraId="6D6193AE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COMPUTACIÓN</w:t>
      </w:r>
    </w:p>
    <w:p w14:paraId="58A35F86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PROYECTO DE GRADUACIÓN I</w:t>
      </w:r>
    </w:p>
    <w:p w14:paraId="0E947FD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ADB8C68" w14:textId="0D7050BC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8D6044E" w14:textId="356FED2B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1EA5361" w14:textId="19AE9920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A3516CC" w14:textId="77777777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E5C3C74" w14:textId="0387F3A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3A6219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E344110" w14:textId="5121578F" w:rsidR="000346B7" w:rsidRPr="00990CF0" w:rsidRDefault="000346B7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“DESARROLLO DE APLICACIÓN WEB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Y MÓVIL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PARA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LA GESTIÓN DE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VENTAS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EN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TIENDA DE ROPA NICHE”</w:t>
      </w:r>
    </w:p>
    <w:p w14:paraId="11550BD4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0445B7D" w14:textId="28420795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829948E" w14:textId="3E34D29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B80D8BC" w14:textId="690755E6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9773BD5" w14:textId="4E3F4E11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76C37F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53063CB" w14:textId="470B85D9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JORGE ALEXANDER GARCIA MORALES</w:t>
      </w:r>
    </w:p>
    <w:p w14:paraId="201AA5A2" w14:textId="4F2E0F58" w:rsidR="001A0800" w:rsidRPr="00990CF0" w:rsidRDefault="001A0800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ANTIGUA GUATEMALA</w:t>
      </w:r>
    </w:p>
    <w:p w14:paraId="71F777B9" w14:textId="5E4A672D" w:rsidR="008627EF" w:rsidRPr="00990CF0" w:rsidRDefault="001D1168" w:rsidP="004F4B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ABRIL</w:t>
      </w:r>
      <w:r w:rsidR="00B92BCE"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DE 2022</w:t>
      </w:r>
    </w:p>
    <w:p w14:paraId="3F7DABAA" w14:textId="224993E8" w:rsidR="008627EF" w:rsidRPr="00990CF0" w:rsidRDefault="008627EF" w:rsidP="00990CF0">
      <w:pPr>
        <w:tabs>
          <w:tab w:val="center" w:pos="441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627EF" w:rsidRPr="00990CF0" w:rsidSect="00B92BC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0DD7758" w14:textId="71A20B05" w:rsidR="007514E1" w:rsidRPr="00B735F3" w:rsidRDefault="001D1168" w:rsidP="00DE38F4">
      <w:pPr>
        <w:pStyle w:val="Ttulo1"/>
        <w:spacing w:before="0"/>
      </w:pPr>
      <w:r>
        <w:lastRenderedPageBreak/>
        <w:t>Hipótesis</w:t>
      </w:r>
    </w:p>
    <w:p w14:paraId="0B53BD4F" w14:textId="28EE63B0" w:rsidR="00C404E7" w:rsidRPr="00606FDE" w:rsidRDefault="001D1168" w:rsidP="001D116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FDE">
        <w:rPr>
          <w:rFonts w:ascii="Times New Roman" w:hAnsi="Times New Roman" w:cs="Times New Roman"/>
          <w:sz w:val="24"/>
          <w:szCs w:val="24"/>
        </w:rPr>
        <w:t xml:space="preserve">La </w:t>
      </w:r>
      <w:r w:rsidRPr="00606FDE">
        <w:rPr>
          <w:rFonts w:ascii="Times New Roman" w:hAnsi="Times New Roman" w:cs="Times New Roman"/>
          <w:sz w:val="24"/>
          <w:szCs w:val="24"/>
        </w:rPr>
        <w:t>integración</w:t>
      </w:r>
      <w:r w:rsidRPr="00606FDE">
        <w:rPr>
          <w:rFonts w:ascii="Times New Roman" w:hAnsi="Times New Roman" w:cs="Times New Roman"/>
          <w:sz w:val="24"/>
          <w:szCs w:val="24"/>
        </w:rPr>
        <w:t xml:space="preserve"> al comercio </w:t>
      </w:r>
      <w:r w:rsidRPr="00606FDE">
        <w:rPr>
          <w:rFonts w:ascii="Times New Roman" w:hAnsi="Times New Roman" w:cs="Times New Roman"/>
          <w:sz w:val="24"/>
          <w:szCs w:val="24"/>
        </w:rPr>
        <w:t>electrónico</w:t>
      </w:r>
      <w:r w:rsidRPr="00606FDE">
        <w:rPr>
          <w:rFonts w:ascii="Times New Roman" w:hAnsi="Times New Roman" w:cs="Times New Roman"/>
          <w:sz w:val="24"/>
          <w:szCs w:val="24"/>
        </w:rPr>
        <w:t xml:space="preserve"> por medio de una aplicación web y </w:t>
      </w:r>
      <w:r w:rsidRPr="00606FDE">
        <w:rPr>
          <w:rFonts w:ascii="Times New Roman" w:hAnsi="Times New Roman" w:cs="Times New Roman"/>
          <w:sz w:val="24"/>
          <w:szCs w:val="24"/>
        </w:rPr>
        <w:t>móvil</w:t>
      </w:r>
      <w:r w:rsidRPr="00606FDE">
        <w:rPr>
          <w:rFonts w:ascii="Times New Roman" w:hAnsi="Times New Roman" w:cs="Times New Roman"/>
          <w:sz w:val="24"/>
          <w:szCs w:val="24"/>
        </w:rPr>
        <w:t xml:space="preserve"> </w:t>
      </w:r>
      <w:r w:rsidRPr="00606FDE">
        <w:rPr>
          <w:rFonts w:ascii="Times New Roman" w:hAnsi="Times New Roman" w:cs="Times New Roman"/>
          <w:sz w:val="24"/>
          <w:szCs w:val="24"/>
        </w:rPr>
        <w:t xml:space="preserve">para la gestión </w:t>
      </w:r>
      <w:r w:rsidRPr="00606FDE">
        <w:rPr>
          <w:rFonts w:ascii="Times New Roman" w:hAnsi="Times New Roman" w:cs="Times New Roman"/>
          <w:sz w:val="24"/>
          <w:szCs w:val="24"/>
        </w:rPr>
        <w:t xml:space="preserve">de ventas en </w:t>
      </w:r>
      <w:r w:rsidRPr="00606FDE">
        <w:rPr>
          <w:rFonts w:ascii="Times New Roman" w:hAnsi="Times New Roman" w:cs="Times New Roman"/>
          <w:sz w:val="24"/>
          <w:szCs w:val="24"/>
        </w:rPr>
        <w:t>línea</w:t>
      </w:r>
      <w:r w:rsidRPr="00606FDE">
        <w:rPr>
          <w:rFonts w:ascii="Times New Roman" w:hAnsi="Times New Roman" w:cs="Times New Roman"/>
          <w:sz w:val="24"/>
          <w:szCs w:val="24"/>
        </w:rPr>
        <w:t xml:space="preserve"> </w:t>
      </w:r>
      <w:r w:rsidRPr="00606FDE">
        <w:rPr>
          <w:rFonts w:ascii="Times New Roman" w:hAnsi="Times New Roman" w:cs="Times New Roman"/>
          <w:sz w:val="24"/>
          <w:szCs w:val="24"/>
        </w:rPr>
        <w:t>en</w:t>
      </w:r>
      <w:r w:rsidRPr="00606FDE">
        <w:rPr>
          <w:rFonts w:ascii="Times New Roman" w:hAnsi="Times New Roman" w:cs="Times New Roman"/>
          <w:sz w:val="24"/>
          <w:szCs w:val="24"/>
        </w:rPr>
        <w:t xml:space="preserve"> tienda de ropa </w:t>
      </w:r>
      <w:r w:rsidRPr="00606FDE">
        <w:rPr>
          <w:rFonts w:ascii="Times New Roman" w:hAnsi="Times New Roman" w:cs="Times New Roman"/>
          <w:sz w:val="24"/>
          <w:szCs w:val="24"/>
        </w:rPr>
        <w:t>N</w:t>
      </w:r>
      <w:r w:rsidRPr="00606FDE">
        <w:rPr>
          <w:rFonts w:ascii="Times New Roman" w:hAnsi="Times New Roman" w:cs="Times New Roman"/>
          <w:sz w:val="24"/>
          <w:szCs w:val="24"/>
        </w:rPr>
        <w:t>iche provocar</w:t>
      </w:r>
      <w:r w:rsidRPr="00606FDE">
        <w:rPr>
          <w:rFonts w:ascii="Times New Roman" w:hAnsi="Times New Roman" w:cs="Times New Roman"/>
          <w:sz w:val="24"/>
          <w:szCs w:val="24"/>
        </w:rPr>
        <w:t>á</w:t>
      </w:r>
      <w:r w:rsidRPr="00606FDE">
        <w:rPr>
          <w:rFonts w:ascii="Times New Roman" w:hAnsi="Times New Roman" w:cs="Times New Roman"/>
          <w:sz w:val="24"/>
          <w:szCs w:val="24"/>
        </w:rPr>
        <w:t xml:space="preserve"> que las ventas aumenten</w:t>
      </w:r>
      <w:r w:rsidR="00606FDE" w:rsidRPr="00606FDE">
        <w:rPr>
          <w:rFonts w:ascii="Times New Roman" w:hAnsi="Times New Roman" w:cs="Times New Roman"/>
          <w:sz w:val="24"/>
          <w:szCs w:val="24"/>
        </w:rPr>
        <w:t xml:space="preserve"> </w:t>
      </w:r>
      <w:r w:rsidRPr="00606FDE">
        <w:rPr>
          <w:rFonts w:ascii="Times New Roman" w:hAnsi="Times New Roman" w:cs="Times New Roman"/>
          <w:sz w:val="24"/>
          <w:szCs w:val="24"/>
        </w:rPr>
        <w:t xml:space="preserve">y se pueda abarcar </w:t>
      </w:r>
      <w:r w:rsidRPr="00606FDE">
        <w:rPr>
          <w:rFonts w:ascii="Times New Roman" w:hAnsi="Times New Roman" w:cs="Times New Roman"/>
          <w:sz w:val="24"/>
          <w:szCs w:val="24"/>
        </w:rPr>
        <w:t>más</w:t>
      </w:r>
      <w:r w:rsidRPr="00606FDE">
        <w:rPr>
          <w:rFonts w:ascii="Times New Roman" w:hAnsi="Times New Roman" w:cs="Times New Roman"/>
          <w:sz w:val="24"/>
          <w:szCs w:val="24"/>
        </w:rPr>
        <w:t xml:space="preserve"> mercado local y nacional.</w:t>
      </w:r>
      <w:r w:rsidR="00990CF0" w:rsidRPr="00606F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13C5A" w14:textId="0728ECC2" w:rsidR="001D1168" w:rsidRDefault="001D1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B757DD" w14:textId="77777777" w:rsidR="001D1168" w:rsidRPr="00344574" w:rsidRDefault="001D1168" w:rsidP="00344574">
      <w:pPr>
        <w:pStyle w:val="Ttulo1"/>
      </w:pPr>
      <w:r w:rsidRPr="00344574">
        <w:lastRenderedPageBreak/>
        <w:t xml:space="preserve">Matriz Operacional </w:t>
      </w:r>
    </w:p>
    <w:p w14:paraId="06BCDB74" w14:textId="370FE06A" w:rsidR="001D1168" w:rsidRPr="00344574" w:rsidRDefault="001D1168" w:rsidP="0034457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574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DESARROLLO DE APLICACIÓN WEB 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Y MÓVIL 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PARA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LA GESTIÓN DE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VENTAS 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EN 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EN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TIENDA DE ROPA 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NICHE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3488"/>
        <w:gridCol w:w="3118"/>
      </w:tblGrid>
      <w:tr w:rsidR="00344574" w:rsidRPr="00344574" w14:paraId="33EDF0FA" w14:textId="77777777" w:rsidTr="00606FDE">
        <w:tc>
          <w:tcPr>
            <w:tcW w:w="3595" w:type="dxa"/>
            <w:tcBorders>
              <w:bottom w:val="single" w:sz="4" w:space="0" w:color="000000"/>
            </w:tcBorders>
            <w:shd w:val="clear" w:color="auto" w:fill="000000"/>
          </w:tcPr>
          <w:p w14:paraId="6A889507" w14:textId="77777777" w:rsidR="00344574" w:rsidRPr="00344574" w:rsidRDefault="00344574" w:rsidP="008C069E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Preguntas de Investigación</w:t>
            </w:r>
          </w:p>
          <w:p w14:paraId="14CA279B" w14:textId="77777777" w:rsidR="00344574" w:rsidRPr="00344574" w:rsidRDefault="00344574" w:rsidP="008C069E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  <w:tc>
          <w:tcPr>
            <w:tcW w:w="3488" w:type="dxa"/>
            <w:tcBorders>
              <w:bottom w:val="single" w:sz="4" w:space="0" w:color="000000"/>
            </w:tcBorders>
            <w:shd w:val="clear" w:color="auto" w:fill="000000"/>
          </w:tcPr>
          <w:p w14:paraId="2A5E2021" w14:textId="77777777" w:rsidR="00344574" w:rsidRPr="00344574" w:rsidRDefault="00344574" w:rsidP="008C069E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Objetivos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000000"/>
          </w:tcPr>
          <w:p w14:paraId="78035C04" w14:textId="77777777" w:rsidR="00344574" w:rsidRPr="00344574" w:rsidRDefault="00344574" w:rsidP="008C069E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Hipótesis</w:t>
            </w:r>
          </w:p>
        </w:tc>
      </w:tr>
      <w:tr w:rsidR="00344574" w:rsidRPr="00344574" w14:paraId="551B2D32" w14:textId="77777777" w:rsidTr="00606FDE">
        <w:tc>
          <w:tcPr>
            <w:tcW w:w="3595" w:type="dxa"/>
            <w:shd w:val="clear" w:color="auto" w:fill="FFC000"/>
          </w:tcPr>
          <w:p w14:paraId="4A427379" w14:textId="77777777" w:rsidR="00344574" w:rsidRPr="00344574" w:rsidRDefault="0034457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General:</w:t>
            </w:r>
          </w:p>
          <w:p w14:paraId="7254BBD3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10519" w14:textId="1DD55028" w:rsidR="00344574" w:rsidRPr="00344574" w:rsidRDefault="00344574" w:rsidP="008C06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¿Cómo ayuda la implementación de una aplicación web y móvil para la gestión de ventas en línea en tienda de ropa niche para la generación de más ingresos monetarios?</w:t>
            </w:r>
          </w:p>
          <w:p w14:paraId="35722699" w14:textId="77777777" w:rsidR="00344574" w:rsidRPr="00344574" w:rsidRDefault="0034457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5DB01DC4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2D752" w14:textId="7817E27E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¿Bajo qué circunstancias y situaciones se convence la población </w:t>
            </w:r>
            <w:r w:rsidR="003E7734">
              <w:rPr>
                <w:rFonts w:ascii="Times New Roman" w:hAnsi="Times New Roman" w:cs="Times New Roman"/>
                <w:sz w:val="24"/>
                <w:szCs w:val="24"/>
              </w:rPr>
              <w:t xml:space="preserve">local 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día con día de realizar compras por medio de internet?</w:t>
            </w:r>
          </w:p>
          <w:p w14:paraId="44837F75" w14:textId="77777777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D977B" w14:textId="77777777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¿Cuáles son las principales estrategias de marketing para promocionar la aplicación web y así abarcar más mercado local y nacional?</w:t>
            </w:r>
          </w:p>
          <w:p w14:paraId="1B68F359" w14:textId="77777777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C5083" w14:textId="77777777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E8AFA" w14:textId="77777777" w:rsidR="003E7734" w:rsidRDefault="003E773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52D2F" w14:textId="7D451F19" w:rsidR="003E773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¿Qué resultado se obtiene a través de una buena experiencia de usuario al momento de utilizar la aplicación web</w:t>
            </w:r>
            <w:r w:rsidR="003E7734">
              <w:rPr>
                <w:rFonts w:ascii="Times New Roman" w:hAnsi="Times New Roman" w:cs="Times New Roman"/>
                <w:sz w:val="24"/>
                <w:szCs w:val="24"/>
              </w:rPr>
              <w:t xml:space="preserve"> y móvil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979919C" w14:textId="0CA362EA" w:rsidR="00E83644" w:rsidRDefault="00E83644" w:rsidP="00E83644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66AEB" w14:textId="77777777" w:rsidR="00E83644" w:rsidRDefault="00E83644" w:rsidP="00E83644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3BD17" w14:textId="1E7C2798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¿Cuáles son las formas más acertadas de asesoramiento dentro de </w:t>
            </w:r>
            <w:r w:rsidR="003E7734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aplicación web</w:t>
            </w:r>
            <w:r w:rsidR="003E7734">
              <w:rPr>
                <w:rFonts w:ascii="Times New Roman" w:hAnsi="Times New Roman" w:cs="Times New Roman"/>
                <w:sz w:val="24"/>
                <w:szCs w:val="24"/>
              </w:rPr>
              <w:t xml:space="preserve"> y móvil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 para que los usuarios realicen sus compras de una manera segura?</w:t>
            </w:r>
          </w:p>
          <w:p w14:paraId="3C29FBB7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A6596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7F79E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35737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5CBB2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44906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25176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BCD05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518A6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FFC000"/>
          </w:tcPr>
          <w:p w14:paraId="00EF7E5C" w14:textId="77777777" w:rsidR="00344574" w:rsidRPr="00344574" w:rsidRDefault="0034457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General:</w:t>
            </w:r>
          </w:p>
          <w:p w14:paraId="7ECF5208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AE91A" w14:textId="0EF20AE1" w:rsidR="00344574" w:rsidRPr="00344574" w:rsidRDefault="00344574" w:rsidP="008C06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Elaborar una aplicación web y móvil para la 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gestión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 de ventas en línea en tienda de ropa Niche para la 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generación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 de más ingresos monetarios.</w:t>
            </w:r>
          </w:p>
          <w:p w14:paraId="561D7AE9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14026" w14:textId="030B61C5" w:rsidR="00344574" w:rsidRDefault="0034457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66B27A76" w14:textId="77777777" w:rsidR="003E7734" w:rsidRPr="003E7734" w:rsidRDefault="003E773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6438F3" w14:textId="77777777" w:rsidR="003E7734" w:rsidRPr="003E7734" w:rsidRDefault="003E7734" w:rsidP="003E77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734">
              <w:rPr>
                <w:rFonts w:ascii="Times New Roman" w:hAnsi="Times New Roman" w:cs="Times New Roman"/>
                <w:sz w:val="24"/>
                <w:szCs w:val="24"/>
              </w:rPr>
              <w:t>Identificar las circunstancias y situaciones en las que se convence la población local día con día de realizar compras por medio de internet.</w:t>
            </w:r>
          </w:p>
          <w:p w14:paraId="22F5049A" w14:textId="77777777" w:rsidR="00344574" w:rsidRPr="00344574" w:rsidRDefault="00344574" w:rsidP="003E7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05D92" w14:textId="77777777" w:rsidR="003E7734" w:rsidRPr="003E7734" w:rsidRDefault="003E7734" w:rsidP="003E77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734">
              <w:rPr>
                <w:rFonts w:ascii="Times New Roman" w:hAnsi="Times New Roman" w:cs="Times New Roman"/>
                <w:sz w:val="24"/>
                <w:szCs w:val="24"/>
              </w:rPr>
              <w:t>Seleccionar las principales estrategias de marketing para promocionar la aplicación web y así abarcar más mercado local y nacional.</w:t>
            </w:r>
          </w:p>
          <w:p w14:paraId="6482B41A" w14:textId="77777777" w:rsid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92344" w14:textId="77777777" w:rsidR="003E7734" w:rsidRDefault="003E773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C9895" w14:textId="77777777" w:rsidR="003E7734" w:rsidRDefault="003E773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1AE3B" w14:textId="7C2ECE3C" w:rsidR="00E83644" w:rsidRPr="00E83644" w:rsidRDefault="00E83644" w:rsidP="00E836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644">
              <w:rPr>
                <w:rFonts w:ascii="Times New Roman" w:hAnsi="Times New Roman" w:cs="Times New Roman"/>
                <w:sz w:val="24"/>
                <w:szCs w:val="24"/>
              </w:rPr>
              <w:t xml:space="preserve">Visualizar los resultados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se obtendrán</w:t>
            </w:r>
            <w:r w:rsidRPr="00E83644">
              <w:rPr>
                <w:rFonts w:ascii="Times New Roman" w:hAnsi="Times New Roman" w:cs="Times New Roman"/>
                <w:sz w:val="24"/>
                <w:szCs w:val="24"/>
              </w:rPr>
              <w:t xml:space="preserve"> a través de una buena experiencia de usuario al momento de utilizar la aplicación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móvil</w:t>
            </w:r>
            <w:r w:rsidRPr="00E83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2083E6" w14:textId="3E10B740" w:rsidR="003E7734" w:rsidRDefault="003E7734" w:rsidP="00E8364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52F216" w14:textId="77777777" w:rsidR="00E83644" w:rsidRDefault="00E83644" w:rsidP="00E8364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32176" w14:textId="77777777" w:rsidR="00E83644" w:rsidRPr="00E83644" w:rsidRDefault="00E83644" w:rsidP="00E836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644">
              <w:rPr>
                <w:rFonts w:ascii="Times New Roman" w:hAnsi="Times New Roman" w:cs="Times New Roman"/>
                <w:sz w:val="24"/>
                <w:szCs w:val="24"/>
              </w:rPr>
              <w:t>Usar formas más acertadas de asesoramiento dentro de aplicación web para que los usuarios realicen sus compras de una manera segura.</w:t>
            </w:r>
          </w:p>
          <w:p w14:paraId="128D057A" w14:textId="77777777" w:rsidR="00E83644" w:rsidRDefault="00E8364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71EF3" w14:textId="1270F5A9" w:rsidR="00E83644" w:rsidRPr="00344574" w:rsidRDefault="00E8364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92D050"/>
          </w:tcPr>
          <w:p w14:paraId="4C839A9E" w14:textId="77777777" w:rsid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A78DC" w14:textId="77777777" w:rsidR="00606FDE" w:rsidRDefault="00606FDE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CF2CD" w14:textId="77777777" w:rsidR="00606FDE" w:rsidRPr="00606FDE" w:rsidRDefault="00606FDE" w:rsidP="00606FDE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La integración al comercio electrónico por medio de una aplicación web y móvil para la gestión de ventas en línea en tienda de ropa Niche provocará que las ventas aumenten y se pueda abarcar más mercado local y nacional. </w:t>
            </w:r>
          </w:p>
          <w:p w14:paraId="455B2805" w14:textId="6FCF83A6" w:rsidR="00606FDE" w:rsidRPr="00344574" w:rsidRDefault="00606FDE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F7FDB" w14:textId="77777777" w:rsidR="00C404E7" w:rsidRPr="00344574" w:rsidRDefault="00C404E7" w:rsidP="00C404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C404E7" w:rsidRPr="00344574" w:rsidSect="000247AF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FCEC" w14:textId="77777777" w:rsidR="00DD080A" w:rsidRDefault="00DD080A" w:rsidP="00A506B5">
      <w:pPr>
        <w:spacing w:after="0" w:line="240" w:lineRule="auto"/>
      </w:pPr>
      <w:r>
        <w:separator/>
      </w:r>
    </w:p>
  </w:endnote>
  <w:endnote w:type="continuationSeparator" w:id="0">
    <w:p w14:paraId="5E9173E5" w14:textId="77777777" w:rsidR="00DD080A" w:rsidRDefault="00DD080A" w:rsidP="00A5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CC953" w14:textId="77777777" w:rsidR="00DD080A" w:rsidRDefault="00DD080A" w:rsidP="00A506B5">
      <w:pPr>
        <w:spacing w:after="0" w:line="240" w:lineRule="auto"/>
      </w:pPr>
      <w:r>
        <w:separator/>
      </w:r>
    </w:p>
  </w:footnote>
  <w:footnote w:type="continuationSeparator" w:id="0">
    <w:p w14:paraId="482D9B53" w14:textId="77777777" w:rsidR="00DD080A" w:rsidRDefault="00DD080A" w:rsidP="00A5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4956" w14:textId="01B91820" w:rsidR="008627EF" w:rsidRDefault="00DD080A">
    <w:pPr>
      <w:pStyle w:val="Encabezado"/>
    </w:pPr>
    <w:r>
      <w:rPr>
        <w:noProof/>
      </w:rPr>
      <w:pict w14:anchorId="34DF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1" o:spid="_x0000_s1033" type="#_x0000_t75" style="position:absolute;margin-left:0;margin-top:0;width:356.2pt;height:357.7pt;z-index:-251657216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FA6" w14:textId="71B6791A" w:rsidR="00D014F4" w:rsidRDefault="00DD080A">
    <w:pPr>
      <w:pStyle w:val="Encabezado"/>
    </w:pPr>
    <w:r>
      <w:rPr>
        <w:noProof/>
      </w:rPr>
      <w:pict w14:anchorId="0050C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2" o:spid="_x0000_s1034" type="#_x0000_t75" style="position:absolute;margin-left:55.7pt;margin-top:165.95pt;width:356.2pt;height:357.7pt;z-index:-251656192;mso-position-horizontal-relative:margin;mso-position-vertical-relative:margin" o:allowincell="f">
          <v:imagedata r:id="rId1" o:title="logo umg 2" blacklevel="13107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52E" w14:textId="13AD26F7" w:rsidR="008627EF" w:rsidRDefault="00DD080A">
    <w:pPr>
      <w:pStyle w:val="Encabezado"/>
    </w:pPr>
    <w:r>
      <w:rPr>
        <w:noProof/>
      </w:rPr>
      <w:pict w14:anchorId="74BC9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0" o:spid="_x0000_s1032" type="#_x0000_t75" style="position:absolute;margin-left:0;margin-top:0;width:356.2pt;height:357.7pt;z-index:-251658240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EDB" w14:textId="65ABF13F" w:rsidR="00D014F4" w:rsidRDefault="00DD080A">
    <w:pPr>
      <w:pStyle w:val="Encabezado"/>
    </w:pPr>
    <w:r>
      <w:rPr>
        <w:noProof/>
      </w:rPr>
      <w:pict w14:anchorId="1052E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4" o:spid="_x0000_s1036" type="#_x0000_t75" style="position:absolute;margin-left:0;margin-top:0;width:356.2pt;height:357.7pt;z-index:-251654144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FC171" w14:textId="271F5D15" w:rsidR="00D014F4" w:rsidRDefault="00D014F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F2D" w14:textId="55A4038B" w:rsidR="00D014F4" w:rsidRDefault="00DD080A">
    <w:pPr>
      <w:pStyle w:val="Encabezado"/>
    </w:pPr>
    <w:r>
      <w:rPr>
        <w:noProof/>
      </w:rPr>
      <w:pict w14:anchorId="1028C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3" o:spid="_x0000_s1035" type="#_x0000_t75" style="position:absolute;margin-left:0;margin-top:0;width:356.2pt;height:357.7pt;z-index:-251655168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0072"/>
    <w:multiLevelType w:val="hybridMultilevel"/>
    <w:tmpl w:val="9C4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1153031"/>
    <w:multiLevelType w:val="hybridMultilevel"/>
    <w:tmpl w:val="14B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60690"/>
    <w:multiLevelType w:val="hybridMultilevel"/>
    <w:tmpl w:val="D71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06F57"/>
    <w:rsid w:val="000247AF"/>
    <w:rsid w:val="000346B7"/>
    <w:rsid w:val="00052552"/>
    <w:rsid w:val="00080539"/>
    <w:rsid w:val="00083163"/>
    <w:rsid w:val="000C6AF1"/>
    <w:rsid w:val="000D1054"/>
    <w:rsid w:val="000D5DC9"/>
    <w:rsid w:val="000D7A59"/>
    <w:rsid w:val="000F0412"/>
    <w:rsid w:val="000F4B2E"/>
    <w:rsid w:val="00117611"/>
    <w:rsid w:val="0016656D"/>
    <w:rsid w:val="00171010"/>
    <w:rsid w:val="00173559"/>
    <w:rsid w:val="00173EDA"/>
    <w:rsid w:val="00186FE7"/>
    <w:rsid w:val="001A0800"/>
    <w:rsid w:val="001D1168"/>
    <w:rsid w:val="001E4628"/>
    <w:rsid w:val="001F0631"/>
    <w:rsid w:val="0024073D"/>
    <w:rsid w:val="00274ED7"/>
    <w:rsid w:val="0028007E"/>
    <w:rsid w:val="00282610"/>
    <w:rsid w:val="00286073"/>
    <w:rsid w:val="00291F61"/>
    <w:rsid w:val="002D2BF0"/>
    <w:rsid w:val="00344574"/>
    <w:rsid w:val="00350177"/>
    <w:rsid w:val="003818EE"/>
    <w:rsid w:val="00396A69"/>
    <w:rsid w:val="00396AF7"/>
    <w:rsid w:val="003A0261"/>
    <w:rsid w:val="003D7182"/>
    <w:rsid w:val="003E0BFF"/>
    <w:rsid w:val="003E4D7C"/>
    <w:rsid w:val="003E7734"/>
    <w:rsid w:val="004060CA"/>
    <w:rsid w:val="00414581"/>
    <w:rsid w:val="004447AF"/>
    <w:rsid w:val="004F4B55"/>
    <w:rsid w:val="00503FAC"/>
    <w:rsid w:val="0056362F"/>
    <w:rsid w:val="00586296"/>
    <w:rsid w:val="005B4C2A"/>
    <w:rsid w:val="005C6A5F"/>
    <w:rsid w:val="00601639"/>
    <w:rsid w:val="00606FDE"/>
    <w:rsid w:val="00607363"/>
    <w:rsid w:val="00671557"/>
    <w:rsid w:val="00675857"/>
    <w:rsid w:val="006C195C"/>
    <w:rsid w:val="00710D54"/>
    <w:rsid w:val="007336C6"/>
    <w:rsid w:val="007514E1"/>
    <w:rsid w:val="00763789"/>
    <w:rsid w:val="00771815"/>
    <w:rsid w:val="007A1A7F"/>
    <w:rsid w:val="007B2CFA"/>
    <w:rsid w:val="007B4B6D"/>
    <w:rsid w:val="007C2B47"/>
    <w:rsid w:val="007C62DF"/>
    <w:rsid w:val="007E202F"/>
    <w:rsid w:val="008147A1"/>
    <w:rsid w:val="00815C60"/>
    <w:rsid w:val="00836F95"/>
    <w:rsid w:val="008627EF"/>
    <w:rsid w:val="00863842"/>
    <w:rsid w:val="008720B7"/>
    <w:rsid w:val="00924F64"/>
    <w:rsid w:val="009700A2"/>
    <w:rsid w:val="00990CF0"/>
    <w:rsid w:val="009A56EE"/>
    <w:rsid w:val="009B6186"/>
    <w:rsid w:val="009D17AA"/>
    <w:rsid w:val="009E3638"/>
    <w:rsid w:val="009F56D1"/>
    <w:rsid w:val="009F70EB"/>
    <w:rsid w:val="00A139FA"/>
    <w:rsid w:val="00A446A1"/>
    <w:rsid w:val="00A506B5"/>
    <w:rsid w:val="00A6188A"/>
    <w:rsid w:val="00A72217"/>
    <w:rsid w:val="00A7503A"/>
    <w:rsid w:val="00A841E7"/>
    <w:rsid w:val="00A96FFE"/>
    <w:rsid w:val="00AD0124"/>
    <w:rsid w:val="00AD3884"/>
    <w:rsid w:val="00AD5E23"/>
    <w:rsid w:val="00AF476D"/>
    <w:rsid w:val="00B00801"/>
    <w:rsid w:val="00B34238"/>
    <w:rsid w:val="00B70301"/>
    <w:rsid w:val="00B735F3"/>
    <w:rsid w:val="00B92BCE"/>
    <w:rsid w:val="00B92FCB"/>
    <w:rsid w:val="00BA74BD"/>
    <w:rsid w:val="00BC501C"/>
    <w:rsid w:val="00BF1B7F"/>
    <w:rsid w:val="00C053B6"/>
    <w:rsid w:val="00C14274"/>
    <w:rsid w:val="00C404E7"/>
    <w:rsid w:val="00C451F3"/>
    <w:rsid w:val="00C47334"/>
    <w:rsid w:val="00C52214"/>
    <w:rsid w:val="00C55560"/>
    <w:rsid w:val="00C86BC8"/>
    <w:rsid w:val="00C95D7A"/>
    <w:rsid w:val="00CA78BF"/>
    <w:rsid w:val="00D014F4"/>
    <w:rsid w:val="00D03B75"/>
    <w:rsid w:val="00D4708C"/>
    <w:rsid w:val="00D51BAC"/>
    <w:rsid w:val="00D54926"/>
    <w:rsid w:val="00D63F9D"/>
    <w:rsid w:val="00DA6BF7"/>
    <w:rsid w:val="00DB586C"/>
    <w:rsid w:val="00DC215C"/>
    <w:rsid w:val="00DD080A"/>
    <w:rsid w:val="00DE38F4"/>
    <w:rsid w:val="00DE3C98"/>
    <w:rsid w:val="00E34651"/>
    <w:rsid w:val="00E44B65"/>
    <w:rsid w:val="00E61E09"/>
    <w:rsid w:val="00E774ED"/>
    <w:rsid w:val="00E83644"/>
    <w:rsid w:val="00E957B0"/>
    <w:rsid w:val="00EA6928"/>
    <w:rsid w:val="00EE0E06"/>
    <w:rsid w:val="00EF13C6"/>
    <w:rsid w:val="00EF61EC"/>
    <w:rsid w:val="00F27FEF"/>
    <w:rsid w:val="00F505DA"/>
    <w:rsid w:val="00F54986"/>
    <w:rsid w:val="00F62780"/>
    <w:rsid w:val="00FB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083163"/>
    <w:pPr>
      <w:keepNext/>
      <w:keepLines/>
      <w:spacing w:before="240" w:after="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163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3163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83163"/>
    <w:rPr>
      <w:rFonts w:ascii="Times New Roman" w:eastAsiaTheme="majorEastAsia" w:hAnsi="Times New Roman" w:cstheme="majorBidi"/>
      <w:b/>
      <w:sz w:val="24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1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4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11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7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8</b:RefOrder>
  </b:Source>
  <b:Source>
    <b:Tag>UNC21</b:Tag>
    <b:SourceType>InternetSite</b:SourceType>
    <b:Guid>{4D13957D-FEAE-48D1-8AB3-8FDA057A023B}</b:Guid>
    <b:Author>
      <b:Author>
        <b:Corporate>Conferencia de las Naciones Unidas sobre Comercio y Desarrollo 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12</b:RefOrder>
  </b:Source>
  <b:Source>
    <b:Tag>Bri20</b:Tag>
    <b:SourceType>Misc</b:SourceType>
    <b:Guid>{27DE636F-4044-481D-AB11-ADC8455C5A98}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URL>https://ri.unsam.edu.ar/bitstream/123456789/1466/1/TFPP%20EEYN%202020%20BL-FE-FY.pdf</b:URL>
    <b:RefOrder>6</b:RefOrder>
  </b:Source>
  <b:Source>
    <b:Tag>Nac20</b:Tag>
    <b:SourceType>Misc</b:SourceType>
    <b:Guid>{3A869D4D-2BE1-4DDD-B46F-C42665CCB772}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URL>https://repositorio.cepal.org/bitstream/handle/11362/45877/1/S2000497_es.pdf</b:URL>
    <b:RefOrder>13</b:RefOrder>
  </b:Source>
  <b:Source>
    <b:Tag>Alo20</b:Tag>
    <b:SourceType>Misc</b:SourceType>
    <b:Guid>{B769B94B-590B-44CC-BD8E-33CB5D19A39A}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URL>https://www.emarketservices.es/emarketservices/ProcesarDescarga?dDocName=DOC2020856359&amp;urlIsesion=&amp;urlSeccionError=&amp;site=&amp;rendition=AlternateWeb</b:URL>
    <b:RefOrder>3</b:RefOrder>
  </b:Source>
  <b:Source>
    <b:Tag>Alv16</b:Tag>
    <b:SourceType>Misc</b:SourceType>
    <b:Guid>{9787444A-9C19-4477-AA8D-25936B111798}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URL>http://www.repositorio.usac.edu.gt/3509/1/Jimmy%20Rodolfo%20Alvarez%20Ful.pdf</b:URL>
    <b:RefOrder>2</b:RefOrder>
  </b:Source>
  <b:Source>
    <b:Tag>Gar20</b:Tag>
    <b:SourceType>Misc</b:SourceType>
    <b:Guid>{7EC70BA9-021D-49DD-A3DA-27741081F723}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URL>https://repositorio.uam.es/bitstream/handle/10486/693482/garcia_garcia_david_tfg.pdf?sequence=1&amp;isAllowed=y</b:URL>
    <b:RefOrder>5</b:RefOrder>
  </b:Source>
  <b:Source>
    <b:Tag>Beh08</b:Tag>
    <b:SourceType>Book</b:SourceType>
    <b:Guid>{4D02D1DB-C5FB-419F-B3A8-3E4C8D0FFF20}</b:Guid>
    <b:Title>Metodología de la investigación</b:Title>
    <b:Year>2008</b:Year>
    <b:Publisher>Shalom</b:Publisher>
    <b:Author>
      <b:Author>
        <b:NameList>
          <b:Person>
            <b:Last>Behar Rivero</b:Last>
            <b:Middle>Salomón</b:Middle>
            <b:First>Daniel</b:First>
          </b:Person>
        </b:NameList>
      </b:Author>
    </b:Author>
    <b:RefOrder>9</b:RefOrder>
  </b:Source>
  <b:Source>
    <b:Tag>Her14</b:Tag>
    <b:SourceType>Book</b:SourceType>
    <b:Guid>{499C8E03-1CF1-4FE7-8742-88115D07C107}</b:Guid>
    <b:Title>Metodología de la investigación</b:Title>
    <b:Year>2014</b:Year>
    <b:City>México D.F.</b:City>
    <b:Publisher>Mc Graw Hill</b:Publisher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 Lucio</b:Last>
            <b:First>María del Pilar</b:First>
          </b:Person>
        </b:NameList>
      </b:Author>
    </b:Author>
    <b:RefOrder>14</b:RefOrder>
  </b:Source>
  <b:Source>
    <b:Tag>Mar13</b:Tag>
    <b:SourceType>Misc</b:SourceType>
    <b:Guid>{63509860-A5AF-48BC-B172-B2F1B4461EFF}</b:Guid>
    <b:Title>Metodología de la investigación</b:Title>
    <b:Year>2013</b:Year>
    <b:PublicationTitle>Programa de titulación Universidad Nacional de Educación Enrique Guzmán y Valle</b:PublicationTitle>
    <b:CountryRegion>Perú</b:CountryRegion>
    <b:Author>
      <b:Author>
        <b:NameList>
          <b:Person>
            <b:Last>Marroquín Peña</b:Last>
            <b:First>Roberto</b:First>
          </b:Person>
        </b:NameList>
      </b:Author>
    </b:Author>
    <b:URL>http://200.48.31.93/Titulacion/2013/exposicion/SESION-4-METODOLOGIA%20DE%20LA%20INVESTIGACION.pdf</b:URL>
    <b:RefOrder>10</b:RefOrder>
  </b:Source>
  <b:Source>
    <b:Tag>Equ22</b:Tag>
    <b:SourceType>Misc</b:SourceType>
    <b:Guid>{E95123BA-A003-42F2-9130-867BA50A1764}</b:Guid>
    <b:Author>
      <b:Author>
        <b:Corporate>Equipo Editorial</b:Corporate>
      </b:Author>
    </b:Author>
    <b:Title>Investigación Causal</b:Title>
    <b:PublicationTitle>Artículo publicado en página web Lifeder</b:PublicationTitle>
    <b:Year>2022</b:Year>
    <b:Month>enero</b:Month>
    <b:Day>12</b:Day>
    <b:URL>https://www.lifeder.com/investigacion-causal/</b:URL>
    <b:RefOrder>15</b:RefOrder>
  </b:Source>
</b:Sources>
</file>

<file path=customXml/itemProps1.xml><?xml version="1.0" encoding="utf-8"?>
<ds:datastoreItem xmlns:ds="http://schemas.openxmlformats.org/officeDocument/2006/customXml" ds:itemID="{35A1E026-4789-4CF0-9A37-25670B9B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65</cp:revision>
  <cp:lastPrinted>2022-03-12T10:16:00Z</cp:lastPrinted>
  <dcterms:created xsi:type="dcterms:W3CDTF">2022-03-12T09:33:00Z</dcterms:created>
  <dcterms:modified xsi:type="dcterms:W3CDTF">2022-04-02T01:47:00Z</dcterms:modified>
</cp:coreProperties>
</file>