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F54F" w14:textId="77777777" w:rsidR="00E12AE0" w:rsidRDefault="00E12AE0">
      <w:pPr>
        <w:spacing w:before="60" w:after="60"/>
      </w:pPr>
    </w:p>
    <w:p w14:paraId="323EB31D" w14:textId="77777777" w:rsidR="00E12AE0" w:rsidRDefault="00000000">
      <w:pPr>
        <w:spacing w:before="200" w:after="60"/>
        <w:jc w:val="center"/>
      </w:pPr>
      <w:r>
        <w:rPr>
          <w:b/>
          <w:bCs/>
          <w:color w:val="1F3864"/>
          <w:sz w:val="52"/>
          <w:szCs w:val="52"/>
        </w:rPr>
        <w:t>LISTA DE EXERCÍCIOS</w:t>
      </w:r>
    </w:p>
    <w:p w14:paraId="2A6A2A17" w14:textId="77777777" w:rsidR="00E12AE0" w:rsidRDefault="00000000">
      <w:pPr>
        <w:spacing w:after="40"/>
        <w:jc w:val="center"/>
      </w:pPr>
      <w:r>
        <w:rPr>
          <w:color w:val="2E5596"/>
          <w:sz w:val="28"/>
          <w:szCs w:val="28"/>
        </w:rPr>
        <w:t>Módulo 3 — Princípios Contábeis e Qualidade da Informação</w:t>
      </w:r>
    </w:p>
    <w:p w14:paraId="45DD83EE" w14:textId="77777777" w:rsidR="00E12AE0" w:rsidRDefault="00000000">
      <w:pPr>
        <w:spacing w:after="200"/>
        <w:jc w:val="center"/>
      </w:pPr>
      <w:r>
        <w:rPr>
          <w:color w:val="C9A84C"/>
          <w:sz w:val="24"/>
          <w:szCs w:val="24"/>
        </w:rPr>
        <w:t>Prof. José Américo</w:t>
      </w:r>
    </w:p>
    <w:tbl>
      <w:tblPr>
        <w:tblW w:w="9506" w:type="dxa"/>
        <w:tblBorders>
          <w:top w:val="single" w:sz="1" w:space="0" w:color="2E5596"/>
          <w:left w:val="single" w:sz="1" w:space="0" w:color="2E5596"/>
          <w:bottom w:val="single" w:sz="1" w:space="0" w:color="2E5596"/>
          <w:right w:val="single" w:sz="1" w:space="0" w:color="2E55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306"/>
      </w:tblGrid>
      <w:tr w:rsidR="00E12AE0" w14:paraId="5927831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1B178D" w14:textId="77777777" w:rsidR="00E12AE0" w:rsidRDefault="00000000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Nome do Aluno:</w:t>
            </w:r>
          </w:p>
          <w:p w14:paraId="5063711C" w14:textId="77777777" w:rsidR="00E12AE0" w:rsidRDefault="00000000">
            <w:pPr>
              <w:pBdr>
                <w:bottom w:val="single" w:sz="4" w:space="0" w:color="CCCCCC"/>
              </w:pBdr>
              <w:spacing w:before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30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726CD" w14:textId="77777777" w:rsidR="00E12AE0" w:rsidRDefault="00000000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Matrícula:</w:t>
            </w:r>
          </w:p>
          <w:p w14:paraId="519841F7" w14:textId="77777777" w:rsidR="00E12AE0" w:rsidRDefault="00000000">
            <w:pPr>
              <w:pBdr>
                <w:bottom w:val="single" w:sz="4" w:space="0" w:color="CCCCCC"/>
              </w:pBdr>
              <w:spacing w:before="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12AE0" w14:paraId="03B1718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DDB5F7" w14:textId="77777777" w:rsidR="00E12AE0" w:rsidRDefault="00000000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Turma / Período:</w:t>
            </w:r>
          </w:p>
          <w:p w14:paraId="639ABB0A" w14:textId="77777777" w:rsidR="00E12AE0" w:rsidRDefault="00000000">
            <w:pPr>
              <w:pBdr>
                <w:bottom w:val="single" w:sz="4" w:space="0" w:color="CCCCCC"/>
              </w:pBdr>
              <w:spacing w:before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30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66791" w14:textId="77777777" w:rsidR="00E12AE0" w:rsidRDefault="00000000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Data:</w:t>
            </w:r>
          </w:p>
          <w:p w14:paraId="0AC005F6" w14:textId="77777777" w:rsidR="00E12AE0" w:rsidRDefault="00000000">
            <w:pPr>
              <w:pBdr>
                <w:bottom w:val="single" w:sz="4" w:space="0" w:color="CCCCCC"/>
              </w:pBdr>
              <w:spacing w:before="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95C321C" w14:textId="77777777" w:rsidR="00E12AE0" w:rsidRDefault="00E12AE0">
      <w:pPr>
        <w:spacing w:before="160" w:after="160"/>
      </w:pPr>
    </w:p>
    <w:p w14:paraId="70FB4A9D" w14:textId="77777777" w:rsidR="00E12AE0" w:rsidRDefault="00000000">
      <w:pPr>
        <w:pStyle w:val="Ttulo1"/>
        <w:pBdr>
          <w:bottom w:val="single" w:sz="8" w:space="6" w:color="C9A84C"/>
        </w:pBdr>
      </w:pPr>
      <w:r>
        <w:t>PARTE 1 — Questões de Nível Fácil</w:t>
      </w:r>
    </w:p>
    <w:p w14:paraId="736A5F32" w14:textId="77777777" w:rsidR="00E12AE0" w:rsidRDefault="00000000">
      <w:pPr>
        <w:spacing w:after="200"/>
        <w:jc w:val="both"/>
      </w:pPr>
      <w:r>
        <w:rPr>
          <w:color w:val="555555"/>
        </w:rPr>
        <w:t>Estas questões avaliam o domínio dos conceitos fundamentais apresentados na aula.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00BDA9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F0E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2D2EC3C" w14:textId="77777777" w:rsidR="00E12AE0" w:rsidRDefault="00000000">
            <w:proofErr w:type="gramStart"/>
            <w:r>
              <w:rPr>
                <w:b/>
                <w:bCs/>
                <w:color w:val="1E6B3C"/>
                <w:sz w:val="18"/>
                <w:szCs w:val="18"/>
              </w:rPr>
              <w:t>⬤  QUESTÃO</w:t>
            </w:r>
            <w:proofErr w:type="gramEnd"/>
            <w:r>
              <w:rPr>
                <w:b/>
                <w:bCs/>
                <w:color w:val="1E6B3C"/>
                <w:sz w:val="18"/>
                <w:szCs w:val="18"/>
              </w:rPr>
              <w:t xml:space="preserve"> FÁCIL</w:t>
            </w:r>
          </w:p>
        </w:tc>
      </w:tr>
    </w:tbl>
    <w:p w14:paraId="07174063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57BF9D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0DC326" w14:textId="77777777" w:rsidR="00E12AE0" w:rsidRDefault="00000000"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Questão 1   </w:t>
            </w:r>
            <w:r>
              <w:rPr>
                <w:color w:val="222222"/>
              </w:rPr>
              <w:t>O Regime de Competência determina que as receitas e despesas devem ser reconhecidas:</w:t>
            </w:r>
          </w:p>
          <w:p w14:paraId="05045C17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a)  </w:t>
            </w:r>
            <w:proofErr w:type="gramStart"/>
            <w:r>
              <w:rPr>
                <w:color w:val="333333"/>
              </w:rPr>
              <w:t>No momento em que</w:t>
            </w:r>
            <w:proofErr w:type="gramEnd"/>
            <w:r>
              <w:rPr>
                <w:color w:val="333333"/>
              </w:rPr>
              <w:t xml:space="preserve"> o dinheiro efetivamente entra ou sai do caixa da empresa.</w:t>
            </w:r>
          </w:p>
          <w:p w14:paraId="134DA0EF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b)  </w:t>
            </w:r>
            <w:r>
              <w:rPr>
                <w:color w:val="333333"/>
              </w:rPr>
              <w:t>No período em que o direito à receita é conquistado ou a obrigação é assumida, independentemente do pagamento.</w:t>
            </w:r>
          </w:p>
          <w:p w14:paraId="24239FFE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c)  </w:t>
            </w:r>
            <w:r>
              <w:rPr>
                <w:color w:val="333333"/>
              </w:rPr>
              <w:t>Apenas quando o cliente quita integralmente o valor da nota fiscal.</w:t>
            </w:r>
          </w:p>
          <w:p w14:paraId="05BDA716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d)  </w:t>
            </w:r>
            <w:r>
              <w:rPr>
                <w:color w:val="333333"/>
              </w:rPr>
              <w:t>Somente no encerramento do exercício fiscal anual.</w:t>
            </w:r>
          </w:p>
        </w:tc>
      </w:tr>
    </w:tbl>
    <w:p w14:paraId="6D0E9571" w14:textId="77777777" w:rsidR="00E12AE0" w:rsidRDefault="00E12A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756305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F0E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3880CE1" w14:textId="77777777" w:rsidR="00E12AE0" w:rsidRDefault="00000000">
            <w:proofErr w:type="gramStart"/>
            <w:r>
              <w:rPr>
                <w:b/>
                <w:bCs/>
                <w:color w:val="1E6B3C"/>
                <w:sz w:val="18"/>
                <w:szCs w:val="18"/>
              </w:rPr>
              <w:t>⬤  QUESTÃO</w:t>
            </w:r>
            <w:proofErr w:type="gramEnd"/>
            <w:r>
              <w:rPr>
                <w:b/>
                <w:bCs/>
                <w:color w:val="1E6B3C"/>
                <w:sz w:val="18"/>
                <w:szCs w:val="18"/>
              </w:rPr>
              <w:t xml:space="preserve"> FÁCIL</w:t>
            </w:r>
          </w:p>
        </w:tc>
      </w:tr>
    </w:tbl>
    <w:p w14:paraId="72CD6F91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3F2527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3E0FAD" w14:textId="77777777" w:rsidR="00E12AE0" w:rsidRDefault="00000000"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Questão 2   </w:t>
            </w:r>
            <w:r>
              <w:rPr>
                <w:color w:val="222222"/>
              </w:rPr>
              <w:t>De acordo com os conceitos da aula, qual é a fórmula que representa corretamente o Lucro Contábil sob o Regime de Competência?</w:t>
            </w:r>
          </w:p>
          <w:p w14:paraId="3DEC3F62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a)  </w:t>
            </w:r>
            <w:r>
              <w:rPr>
                <w:color w:val="333333"/>
              </w:rPr>
              <w:t>Lucro = Entradas de Caixa − Saídas de Caixa</w:t>
            </w:r>
          </w:p>
          <w:p w14:paraId="2B485CC8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b)  </w:t>
            </w:r>
            <w:r>
              <w:rPr>
                <w:color w:val="333333"/>
              </w:rPr>
              <w:t>Lucro = Receitas Recebidas − Despesas Pagas</w:t>
            </w:r>
          </w:p>
          <w:p w14:paraId="121C37C1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c)  </w:t>
            </w:r>
            <w:r>
              <w:rPr>
                <w:color w:val="333333"/>
              </w:rPr>
              <w:t>Lucro = Receitas Geradas − Despesas Incorridas</w:t>
            </w:r>
          </w:p>
          <w:p w14:paraId="5F93AB72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d)  </w:t>
            </w:r>
            <w:r>
              <w:rPr>
                <w:color w:val="333333"/>
              </w:rPr>
              <w:t>Lucro = Ativo Total − Passivo Total</w:t>
            </w:r>
          </w:p>
        </w:tc>
      </w:tr>
    </w:tbl>
    <w:p w14:paraId="0F6679D6" w14:textId="77777777" w:rsidR="00E12AE0" w:rsidRDefault="00E12A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24C58F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F0E3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95CB62B" w14:textId="77777777" w:rsidR="00E12AE0" w:rsidRDefault="00000000">
            <w:proofErr w:type="gramStart"/>
            <w:r>
              <w:rPr>
                <w:b/>
                <w:bCs/>
                <w:color w:val="1E6B3C"/>
                <w:sz w:val="18"/>
                <w:szCs w:val="18"/>
              </w:rPr>
              <w:t>⬤  QUESTÃO</w:t>
            </w:r>
            <w:proofErr w:type="gramEnd"/>
            <w:r>
              <w:rPr>
                <w:b/>
                <w:bCs/>
                <w:color w:val="1E6B3C"/>
                <w:sz w:val="18"/>
                <w:szCs w:val="18"/>
              </w:rPr>
              <w:t xml:space="preserve"> FÁCIL</w:t>
            </w:r>
          </w:p>
        </w:tc>
      </w:tr>
    </w:tbl>
    <w:p w14:paraId="4A0BC4BF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505AA8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87B3BF" w14:textId="77777777" w:rsidR="00E12AE0" w:rsidRDefault="00000000"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Questão 3   </w:t>
            </w:r>
            <w:r>
              <w:rPr>
                <w:color w:val="222222"/>
              </w:rPr>
              <w:t>Analise as afirmações abaixo sobre as Características Qualitativas Fundamentais da informação contábil (IFRS/CPC) e indique quais são CORRETAS</w:t>
            </w:r>
            <w:proofErr w:type="gramStart"/>
            <w:r>
              <w:rPr>
                <w:color w:val="222222"/>
              </w:rPr>
              <w:t>:  (</w:t>
            </w:r>
            <w:proofErr w:type="gramEnd"/>
            <w:r>
              <w:rPr>
                <w:color w:val="222222"/>
              </w:rPr>
              <w:t xml:space="preserve">I) A Relevância exige que a informação seja capaz de influenciar as decisões dos usuários. (II) A Representação Fiel exige que a informação retrate a substância econômica, sendo </w:t>
            </w:r>
            <w:r>
              <w:rPr>
                <w:color w:val="222222"/>
              </w:rPr>
              <w:lastRenderedPageBreak/>
              <w:t>completa, neutra e livre de erro. (III) A Comparabilidade é considerada uma característica qualitativa fundamental, de igual hierarquia à Relevância.</w:t>
            </w:r>
          </w:p>
          <w:p w14:paraId="3107707E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a)  </w:t>
            </w:r>
            <w:r>
              <w:rPr>
                <w:color w:val="333333"/>
              </w:rPr>
              <w:t>Apenas (I) está correta.</w:t>
            </w:r>
          </w:p>
          <w:p w14:paraId="05735DE8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b)  </w:t>
            </w:r>
            <w:r>
              <w:rPr>
                <w:color w:val="333333"/>
              </w:rPr>
              <w:t>Apenas (I) e (II) estão corretas.</w:t>
            </w:r>
          </w:p>
          <w:p w14:paraId="35E62F60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c)  </w:t>
            </w:r>
            <w:r>
              <w:rPr>
                <w:color w:val="333333"/>
              </w:rPr>
              <w:t>Todas — (I), (II) e (III) — estão corretas.</w:t>
            </w:r>
          </w:p>
          <w:p w14:paraId="5AB44227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d)  </w:t>
            </w:r>
            <w:r>
              <w:rPr>
                <w:color w:val="333333"/>
              </w:rPr>
              <w:t>Apenas (II) e (III) estão corretas.</w:t>
            </w:r>
          </w:p>
        </w:tc>
      </w:tr>
    </w:tbl>
    <w:p w14:paraId="41016059" w14:textId="77777777" w:rsidR="00E12AE0" w:rsidRDefault="00E12AE0">
      <w:pPr>
        <w:spacing w:before="200" w:after="200"/>
      </w:pPr>
    </w:p>
    <w:p w14:paraId="0443BE51" w14:textId="77777777" w:rsidR="00E12AE0" w:rsidRDefault="00000000">
      <w:pPr>
        <w:pStyle w:val="Ttulo1"/>
        <w:pBdr>
          <w:bottom w:val="single" w:sz="8" w:space="6" w:color="C9A84C"/>
        </w:pBdr>
      </w:pPr>
      <w:r>
        <w:t>PARTE 2 — Questões de Nível Intermediário</w:t>
      </w:r>
    </w:p>
    <w:p w14:paraId="35E8D782" w14:textId="77777777" w:rsidR="00E12AE0" w:rsidRDefault="00000000">
      <w:pPr>
        <w:spacing w:after="200"/>
        <w:jc w:val="both"/>
      </w:pPr>
      <w:r>
        <w:rPr>
          <w:color w:val="555555"/>
        </w:rPr>
        <w:t>Estas questões exigem a aplicação dos conceitos em situações concretas e a diferenciação entre princípios.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644BC1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0A064E7" w14:textId="77777777" w:rsidR="00E12AE0" w:rsidRDefault="00000000">
            <w:proofErr w:type="gramStart"/>
            <w:r>
              <w:rPr>
                <w:b/>
                <w:bCs/>
                <w:color w:val="2E5596"/>
                <w:sz w:val="18"/>
                <w:szCs w:val="18"/>
              </w:rPr>
              <w:t>⬤  QUESTÃO</w:t>
            </w:r>
            <w:proofErr w:type="gramEnd"/>
            <w:r>
              <w:rPr>
                <w:b/>
                <w:bCs/>
                <w:color w:val="2E5596"/>
                <w:sz w:val="18"/>
                <w:szCs w:val="18"/>
              </w:rPr>
              <w:t xml:space="preserve"> INTERMEDIÁRIA</w:t>
            </w:r>
          </w:p>
        </w:tc>
      </w:tr>
    </w:tbl>
    <w:p w14:paraId="493C7583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4856D7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7505B9" w14:textId="77777777" w:rsidR="00E12AE0" w:rsidRDefault="00000000"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Questão 4   </w:t>
            </w:r>
            <w:r>
              <w:rPr>
                <w:color w:val="222222"/>
              </w:rPr>
              <w:t>Uma empresa vendeu R$ 500.000 em mercadorias em dezembro do ano X, mas o cliente só pagará em fevereiro do ano X+1. Ao mesmo tempo, pagou em dezembro R$ 120.000 referentes a uma apólice de seguro que cobre o período de janeiro a dezembro do ano X+1.  Com base no Regime de Competência, qual é o correto tratamento contábil em dezembro do ano X?</w:t>
            </w:r>
          </w:p>
          <w:p w14:paraId="37694999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a)  </w:t>
            </w:r>
            <w:r>
              <w:rPr>
                <w:color w:val="333333"/>
              </w:rPr>
              <w:t>Registra receita de R$ 500.000 e despesa de R$ 120.000 em dezembro.</w:t>
            </w:r>
          </w:p>
          <w:p w14:paraId="5D393FAF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b)  </w:t>
            </w:r>
            <w:r>
              <w:rPr>
                <w:color w:val="333333"/>
              </w:rPr>
              <w:t>Não registra nem a receita nem o seguro, pois não houve movimentação de caixa.</w:t>
            </w:r>
          </w:p>
          <w:p w14:paraId="784CF2E3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c)  </w:t>
            </w:r>
            <w:r>
              <w:rPr>
                <w:color w:val="333333"/>
              </w:rPr>
              <w:t>Registra receita de R$ 500.000 em dezembro e R$ 120.000 como despesa a apropriar (ativo) no ano X+1.</w:t>
            </w:r>
          </w:p>
          <w:p w14:paraId="3B0EF842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d)  </w:t>
            </w:r>
            <w:r>
              <w:rPr>
                <w:color w:val="333333"/>
              </w:rPr>
              <w:t>Registra apenas o pagamento do seguro como despesa, pois é o único evento com saída de caixa.</w:t>
            </w:r>
          </w:p>
        </w:tc>
      </w:tr>
    </w:tbl>
    <w:p w14:paraId="468F0203" w14:textId="77777777" w:rsidR="00E12AE0" w:rsidRDefault="00E12A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6023F4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74D00C8" w14:textId="77777777" w:rsidR="00E12AE0" w:rsidRDefault="00000000">
            <w:proofErr w:type="gramStart"/>
            <w:r>
              <w:rPr>
                <w:b/>
                <w:bCs/>
                <w:color w:val="2E5596"/>
                <w:sz w:val="18"/>
                <w:szCs w:val="18"/>
              </w:rPr>
              <w:t>⬤  QUESTÃO</w:t>
            </w:r>
            <w:proofErr w:type="gramEnd"/>
            <w:r>
              <w:rPr>
                <w:b/>
                <w:bCs/>
                <w:color w:val="2E5596"/>
                <w:sz w:val="18"/>
                <w:szCs w:val="18"/>
              </w:rPr>
              <w:t xml:space="preserve"> INTERMEDIÁRIA</w:t>
            </w:r>
          </w:p>
        </w:tc>
      </w:tr>
    </w:tbl>
    <w:p w14:paraId="5E70C8B5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605154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D09DA0" w14:textId="77777777" w:rsidR="00E12AE0" w:rsidRDefault="00000000"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Questão 5   </w:t>
            </w:r>
            <w:r>
              <w:rPr>
                <w:color w:val="222222"/>
              </w:rPr>
              <w:t>A tabela abaixo relaciona três conceitos trabalhados na aula. Marque a alternativa que preenche CORRETAMENTE as lacunas</w:t>
            </w:r>
            <w:proofErr w:type="gramStart"/>
            <w:r>
              <w:rPr>
                <w:color w:val="222222"/>
              </w:rPr>
              <w:t>:  [</w:t>
            </w:r>
            <w:proofErr w:type="gramEnd"/>
            <w:r>
              <w:rPr>
                <w:color w:val="222222"/>
              </w:rPr>
              <w:t>Consistência → _____ → Análise de tendências] [Comparabilidade → Relacionar dados entre empresas → _____] [Uniformidade → _____ → Garante que 'lucro' signifique o mesmo para todos]</w:t>
            </w:r>
          </w:p>
          <w:p w14:paraId="093BBCC0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a)  </w:t>
            </w:r>
            <w:r>
              <w:rPr>
                <w:color w:val="333333"/>
              </w:rPr>
              <w:t>Uso dos mesmos critérios ao longo dos anos; Benchmarking; Aplicação de IFRS.</w:t>
            </w:r>
          </w:p>
          <w:p w14:paraId="53C4B903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b)  </w:t>
            </w:r>
            <w:r>
              <w:rPr>
                <w:color w:val="333333"/>
              </w:rPr>
              <w:t>Aplicação de IFRS; Benchmarking; Uso dos mesmos critérios ao longo dos anos.</w:t>
            </w:r>
          </w:p>
          <w:p w14:paraId="3CFA88D3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c)  </w:t>
            </w:r>
            <w:r>
              <w:rPr>
                <w:color w:val="333333"/>
              </w:rPr>
              <w:t>Benchmarking; Aplicação de IFRS; Uso dos mesmos critérios ao longo dos anos.</w:t>
            </w:r>
          </w:p>
          <w:p w14:paraId="725FCD3B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d)  </w:t>
            </w:r>
            <w:r>
              <w:rPr>
                <w:color w:val="333333"/>
              </w:rPr>
              <w:t>Uso dos mesmos critérios ao longo dos anos; Aplicação de IFRS; Benchmarking.</w:t>
            </w:r>
          </w:p>
        </w:tc>
      </w:tr>
    </w:tbl>
    <w:p w14:paraId="2B2A87FB" w14:textId="77777777" w:rsidR="00E12AE0" w:rsidRDefault="00E12A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797B7B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9AF69D3" w14:textId="77777777" w:rsidR="00E12AE0" w:rsidRDefault="00000000">
            <w:proofErr w:type="gramStart"/>
            <w:r>
              <w:rPr>
                <w:b/>
                <w:bCs/>
                <w:color w:val="2E5596"/>
                <w:sz w:val="18"/>
                <w:szCs w:val="18"/>
              </w:rPr>
              <w:t>⬤  QUESTÃO</w:t>
            </w:r>
            <w:proofErr w:type="gramEnd"/>
            <w:r>
              <w:rPr>
                <w:b/>
                <w:bCs/>
                <w:color w:val="2E5596"/>
                <w:sz w:val="18"/>
                <w:szCs w:val="18"/>
              </w:rPr>
              <w:t xml:space="preserve"> INTERMEDIÁRIA</w:t>
            </w:r>
          </w:p>
        </w:tc>
      </w:tr>
    </w:tbl>
    <w:p w14:paraId="114276E7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6CCD2F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D84460" w14:textId="77777777" w:rsidR="00E12AE0" w:rsidRDefault="00000000"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Questão 6   </w:t>
            </w:r>
            <w:r>
              <w:rPr>
                <w:color w:val="222222"/>
              </w:rPr>
              <w:t xml:space="preserve">Explique, com suas próprias palavras, a diferença entre as Características Qualitativas FUNDAMENTAIS e as Características de MELHORIA da informação contábil. </w:t>
            </w:r>
            <w:r>
              <w:rPr>
                <w:color w:val="222222"/>
              </w:rPr>
              <w:lastRenderedPageBreak/>
              <w:t>Cite dois exemplos de cada categoria e justifique por que a ausência das características fundamentais torna a informação inútil para o mercado.</w:t>
            </w:r>
          </w:p>
          <w:p w14:paraId="2CC3E327" w14:textId="77777777" w:rsidR="00E12AE0" w:rsidRDefault="00E12AE0">
            <w:pPr>
              <w:pBdr>
                <w:bottom w:val="single" w:sz="4" w:space="0" w:color="CCCCCC"/>
              </w:pBdr>
              <w:spacing w:before="100"/>
            </w:pPr>
          </w:p>
          <w:p w14:paraId="71EE258F" w14:textId="77777777" w:rsidR="00E12AE0" w:rsidRDefault="00E12AE0">
            <w:pPr>
              <w:pBdr>
                <w:bottom w:val="single" w:sz="4" w:space="0" w:color="CCCCCC"/>
              </w:pBdr>
              <w:spacing w:before="100"/>
            </w:pPr>
          </w:p>
          <w:p w14:paraId="5823C959" w14:textId="77777777" w:rsidR="00E12AE0" w:rsidRDefault="00E12AE0">
            <w:pPr>
              <w:pBdr>
                <w:bottom w:val="single" w:sz="4" w:space="0" w:color="CCCCCC"/>
              </w:pBdr>
              <w:spacing w:before="100"/>
            </w:pPr>
          </w:p>
          <w:p w14:paraId="6FF03279" w14:textId="77777777" w:rsidR="00E12AE0" w:rsidRDefault="00E12AE0">
            <w:pPr>
              <w:pBdr>
                <w:bottom w:val="single" w:sz="4" w:space="0" w:color="CCCCCC"/>
              </w:pBdr>
              <w:spacing w:before="100" w:after="20"/>
            </w:pPr>
          </w:p>
        </w:tc>
      </w:tr>
    </w:tbl>
    <w:p w14:paraId="169CE482" w14:textId="77777777" w:rsidR="00E12AE0" w:rsidRDefault="00E12A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7245D5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BF71DFB" w14:textId="77777777" w:rsidR="00E12AE0" w:rsidRDefault="00000000">
            <w:proofErr w:type="gramStart"/>
            <w:r>
              <w:rPr>
                <w:b/>
                <w:bCs/>
                <w:color w:val="2E5596"/>
                <w:sz w:val="18"/>
                <w:szCs w:val="18"/>
              </w:rPr>
              <w:t>⬤  QUESTÃO</w:t>
            </w:r>
            <w:proofErr w:type="gramEnd"/>
            <w:r>
              <w:rPr>
                <w:b/>
                <w:bCs/>
                <w:color w:val="2E5596"/>
                <w:sz w:val="18"/>
                <w:szCs w:val="18"/>
              </w:rPr>
              <w:t xml:space="preserve"> INTERMEDIÁRIA</w:t>
            </w:r>
          </w:p>
        </w:tc>
      </w:tr>
    </w:tbl>
    <w:p w14:paraId="7C2F2066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1E5D30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FAF300" w14:textId="77777777" w:rsidR="00E12AE0" w:rsidRDefault="00000000"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Questão 7   </w:t>
            </w:r>
            <w:r>
              <w:rPr>
                <w:color w:val="222222"/>
              </w:rPr>
              <w:t>A aula apresenta o conceito de que '60% da análise é qualitativa'. Com base nisso, discorra sobre o papel das Notas Explicativas e da consistência de critérios na avaliação da qualidade da informação contábil. Por que mudanças constantes de critério contábil acendem um 'sinal de alerta' para o analista?</w:t>
            </w:r>
          </w:p>
          <w:p w14:paraId="544909E9" w14:textId="77777777" w:rsidR="00E12AE0" w:rsidRDefault="00E12AE0">
            <w:pPr>
              <w:pBdr>
                <w:bottom w:val="single" w:sz="4" w:space="0" w:color="CCCCCC"/>
              </w:pBdr>
              <w:spacing w:before="100"/>
            </w:pPr>
          </w:p>
          <w:p w14:paraId="110E115B" w14:textId="77777777" w:rsidR="00E12AE0" w:rsidRDefault="00E12AE0">
            <w:pPr>
              <w:pBdr>
                <w:bottom w:val="single" w:sz="4" w:space="0" w:color="CCCCCC"/>
              </w:pBdr>
              <w:spacing w:before="100"/>
            </w:pPr>
          </w:p>
          <w:p w14:paraId="63BC7E23" w14:textId="77777777" w:rsidR="00E12AE0" w:rsidRDefault="00E12AE0">
            <w:pPr>
              <w:pBdr>
                <w:bottom w:val="single" w:sz="4" w:space="0" w:color="CCCCCC"/>
              </w:pBdr>
              <w:spacing w:before="100"/>
            </w:pPr>
          </w:p>
          <w:p w14:paraId="513FF9C1" w14:textId="77777777" w:rsidR="00E12AE0" w:rsidRDefault="00E12AE0">
            <w:pPr>
              <w:pBdr>
                <w:bottom w:val="single" w:sz="4" w:space="0" w:color="CCCCCC"/>
              </w:pBdr>
              <w:spacing w:before="100" w:after="20"/>
            </w:pPr>
          </w:p>
        </w:tc>
      </w:tr>
    </w:tbl>
    <w:p w14:paraId="781346AC" w14:textId="77777777" w:rsidR="00E12AE0" w:rsidRDefault="00E12AE0">
      <w:pPr>
        <w:spacing w:before="200" w:after="200"/>
      </w:pPr>
    </w:p>
    <w:p w14:paraId="76D585A5" w14:textId="77777777" w:rsidR="00E12AE0" w:rsidRDefault="00000000">
      <w:pPr>
        <w:pStyle w:val="Ttulo1"/>
        <w:pBdr>
          <w:bottom w:val="single" w:sz="8" w:space="6" w:color="C9A84C"/>
        </w:pBdr>
      </w:pPr>
      <w:r>
        <w:t>PARTE 3 — Questões de Nível Difícil</w:t>
      </w:r>
    </w:p>
    <w:p w14:paraId="7875055F" w14:textId="77777777" w:rsidR="00E12AE0" w:rsidRDefault="00000000">
      <w:pPr>
        <w:spacing w:after="200"/>
        <w:jc w:val="both"/>
      </w:pPr>
      <w:r>
        <w:rPr>
          <w:color w:val="555555"/>
        </w:rPr>
        <w:t>Estas questões demandam visão crítica, integração de conceitos e análise de cenários complexos.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316784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C5C0639" w14:textId="77777777" w:rsidR="00E12AE0" w:rsidRDefault="00000000">
            <w:proofErr w:type="gramStart"/>
            <w:r>
              <w:rPr>
                <w:b/>
                <w:bCs/>
                <w:color w:val="C0392B"/>
                <w:sz w:val="18"/>
                <w:szCs w:val="18"/>
              </w:rPr>
              <w:t>⬤  QUESTÃO</w:t>
            </w:r>
            <w:proofErr w:type="gramEnd"/>
            <w:r>
              <w:rPr>
                <w:b/>
                <w:bCs/>
                <w:color w:val="C0392B"/>
                <w:sz w:val="18"/>
                <w:szCs w:val="18"/>
              </w:rPr>
              <w:t xml:space="preserve"> DIFÍCIL</w:t>
            </w:r>
          </w:p>
        </w:tc>
      </w:tr>
    </w:tbl>
    <w:p w14:paraId="6B45EF5C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4DD3DD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FC8DC9" w14:textId="77777777" w:rsidR="00E12AE0" w:rsidRDefault="00000000"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Questão 8   </w:t>
            </w:r>
            <w:r>
              <w:rPr>
                <w:color w:val="222222"/>
              </w:rPr>
              <w:t>O auditor de uma empresa identificou as seguintes práticas contábeis adotadas pela gestão</w:t>
            </w:r>
            <w:proofErr w:type="gramStart"/>
            <w:r>
              <w:rPr>
                <w:color w:val="222222"/>
              </w:rPr>
              <w:t>:  (</w:t>
            </w:r>
            <w:proofErr w:type="gramEnd"/>
            <w:r>
              <w:rPr>
                <w:color w:val="222222"/>
              </w:rPr>
              <w:t>I) A provisão para devedores duvidosos foi reduzida de 5% para 1,5% da carteira de recebíveis, sem justificativa técnica. (II) A vida útil de uma máquina foi ampliada de 5 para 15 anos, reduzindo significativamente a depreciação do período. (III) Processos judiciais com probabilidade de perda considerada 'provável' pelo advogado não foram reconhecidos como passivo.  Avalie cada prática à luz dos princípios de Estimativas e Julgamentos e de Representação Fiel. Qual alternativa apresenta a avaliação CORRETA?</w:t>
            </w:r>
          </w:p>
          <w:p w14:paraId="17D8517B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a)  </w:t>
            </w:r>
            <w:r>
              <w:rPr>
                <w:color w:val="333333"/>
              </w:rPr>
              <w:t xml:space="preserve">Todas as práticas são aceitáveis, </w:t>
            </w:r>
            <w:proofErr w:type="gramStart"/>
            <w:r>
              <w:rPr>
                <w:color w:val="333333"/>
              </w:rPr>
              <w:t>pois</w:t>
            </w:r>
            <w:proofErr w:type="gramEnd"/>
            <w:r>
              <w:rPr>
                <w:color w:val="333333"/>
              </w:rPr>
              <w:t xml:space="preserve"> a gestão tem discricionariedade para realizar estimativas.</w:t>
            </w:r>
          </w:p>
          <w:p w14:paraId="60BAA017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b)  </w:t>
            </w:r>
            <w:r>
              <w:rPr>
                <w:color w:val="333333"/>
              </w:rPr>
              <w:t>Apenas (III) viola princípios contábeis; (I) e (II) são ajustes técnicos legítimos.</w:t>
            </w:r>
          </w:p>
          <w:p w14:paraId="729C8C56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c)  </w:t>
            </w:r>
            <w:r>
              <w:rPr>
                <w:color w:val="333333"/>
              </w:rPr>
              <w:t>As três práticas sinalizam contabilidade agressiva, pois sistematicamente inflariam o lucro e reduziriam o passivo aparente, comprometendo a Representação Fiel.</w:t>
            </w:r>
          </w:p>
          <w:p w14:paraId="7AC0B45A" w14:textId="77777777" w:rsidR="00E12AE0" w:rsidRDefault="00000000">
            <w:pPr>
              <w:spacing w:before="60"/>
              <w:ind w:left="360"/>
            </w:pPr>
            <w:r>
              <w:rPr>
                <w:b/>
                <w:bCs/>
                <w:color w:val="2E5596"/>
              </w:rPr>
              <w:t xml:space="preserve">d)  </w:t>
            </w:r>
            <w:r>
              <w:rPr>
                <w:color w:val="333333"/>
              </w:rPr>
              <w:t>Apenas (I) compromete a qualidade da informação; depreciação e passivos contingentes são irrelevantes para o analista.</w:t>
            </w:r>
          </w:p>
        </w:tc>
      </w:tr>
    </w:tbl>
    <w:p w14:paraId="53DDAF82" w14:textId="77777777" w:rsidR="00E12AE0" w:rsidRDefault="00E12A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588DB0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AA2F493" w14:textId="77777777" w:rsidR="00E12AE0" w:rsidRDefault="00000000">
            <w:proofErr w:type="gramStart"/>
            <w:r>
              <w:rPr>
                <w:b/>
                <w:bCs/>
                <w:color w:val="C0392B"/>
                <w:sz w:val="18"/>
                <w:szCs w:val="18"/>
              </w:rPr>
              <w:t>⬤  QUESTÃO</w:t>
            </w:r>
            <w:proofErr w:type="gramEnd"/>
            <w:r>
              <w:rPr>
                <w:b/>
                <w:bCs/>
                <w:color w:val="C0392B"/>
                <w:sz w:val="18"/>
                <w:szCs w:val="18"/>
              </w:rPr>
              <w:t xml:space="preserve"> DIFÍCIL</w:t>
            </w:r>
          </w:p>
        </w:tc>
      </w:tr>
    </w:tbl>
    <w:p w14:paraId="4EAF6309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1EE4B7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773DAA" w14:textId="77777777" w:rsidR="00E12AE0" w:rsidRDefault="00000000"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lastRenderedPageBreak/>
              <w:t xml:space="preserve">Questão 9   </w:t>
            </w:r>
            <w:r>
              <w:rPr>
                <w:color w:val="222222"/>
              </w:rPr>
              <w:t xml:space="preserve">A metáfora citada na aula afirma: 'A contabilidade é o mapa, não o território. Se o mapa for mal desenhado, você se perderá no negócio.' (Princípio da Primazia da Essência sobre a </w:t>
            </w:r>
            <w:proofErr w:type="gramStart"/>
            <w:r>
              <w:rPr>
                <w:color w:val="222222"/>
              </w:rPr>
              <w:t>Forma)  Com</w:t>
            </w:r>
            <w:proofErr w:type="gramEnd"/>
            <w:r>
              <w:rPr>
                <w:color w:val="222222"/>
              </w:rPr>
              <w:t xml:space="preserve"> base nessa reflexão, elabore uma análise crítica sobre como a subjetividade inerente às estimativas contábeis — como provisão para devedores, vida útil de ativos e reconhecimento de contingências — pode criar distorções sistemáticas entre a realidade econômica da empresa e a sua representação nas demonstrações financeiras. Em sua resposta, discuta as implicações para o analista financeiro e como as Características de Melhoria (Comparabilidade, Verificabilidade, Tempestividade e Compreensibilidade) podem mitigar esses riscos.</w:t>
            </w:r>
          </w:p>
          <w:p w14:paraId="2E858417" w14:textId="77777777" w:rsidR="00E12AE0" w:rsidRDefault="00E12AE0">
            <w:pPr>
              <w:pBdr>
                <w:bottom w:val="single" w:sz="4" w:space="0" w:color="CCCCCC"/>
              </w:pBdr>
              <w:spacing w:before="100"/>
            </w:pPr>
          </w:p>
          <w:p w14:paraId="53293E52" w14:textId="77777777" w:rsidR="00E12AE0" w:rsidRDefault="00E12AE0">
            <w:pPr>
              <w:pBdr>
                <w:bottom w:val="single" w:sz="4" w:space="0" w:color="CCCCCC"/>
              </w:pBdr>
              <w:spacing w:before="100"/>
            </w:pPr>
          </w:p>
          <w:p w14:paraId="7048B311" w14:textId="77777777" w:rsidR="00E12AE0" w:rsidRDefault="00E12AE0">
            <w:pPr>
              <w:pBdr>
                <w:bottom w:val="single" w:sz="4" w:space="0" w:color="CCCCCC"/>
              </w:pBdr>
              <w:spacing w:before="100"/>
            </w:pPr>
          </w:p>
          <w:p w14:paraId="300A86DE" w14:textId="77777777" w:rsidR="00E12AE0" w:rsidRDefault="00E12AE0">
            <w:pPr>
              <w:pBdr>
                <w:bottom w:val="single" w:sz="4" w:space="0" w:color="CCCCCC"/>
              </w:pBdr>
              <w:spacing w:before="100" w:after="20"/>
            </w:pPr>
          </w:p>
        </w:tc>
      </w:tr>
    </w:tbl>
    <w:p w14:paraId="4760CD4B" w14:textId="77777777" w:rsidR="00E12AE0" w:rsidRDefault="00E12A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7BF629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6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7B092A1" w14:textId="77777777" w:rsidR="00E12AE0" w:rsidRDefault="00000000">
            <w:proofErr w:type="gramStart"/>
            <w:r>
              <w:rPr>
                <w:b/>
                <w:bCs/>
                <w:color w:val="C0392B"/>
                <w:sz w:val="18"/>
                <w:szCs w:val="18"/>
              </w:rPr>
              <w:t>⬤  QUESTÃO</w:t>
            </w:r>
            <w:proofErr w:type="gramEnd"/>
            <w:r>
              <w:rPr>
                <w:b/>
                <w:bCs/>
                <w:color w:val="C0392B"/>
                <w:sz w:val="18"/>
                <w:szCs w:val="18"/>
              </w:rPr>
              <w:t xml:space="preserve"> DIFÍCIL</w:t>
            </w:r>
          </w:p>
        </w:tc>
      </w:tr>
    </w:tbl>
    <w:p w14:paraId="2D99FC6E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640ABA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75E301" w14:textId="77777777" w:rsidR="00E12AE0" w:rsidRDefault="00000000">
            <w:pPr>
              <w:spacing w:after="80"/>
            </w:pPr>
            <w:r>
              <w:rPr>
                <w:b/>
                <w:bCs/>
                <w:color w:val="1F3864"/>
                <w:sz w:val="24"/>
                <w:szCs w:val="24"/>
              </w:rPr>
              <w:t xml:space="preserve">Questão 10   </w:t>
            </w:r>
            <w:r>
              <w:rPr>
                <w:color w:val="222222"/>
              </w:rPr>
              <w:t>Imagine que você é analista de crédito de um banco e está avaliando duas empresas do mesmo setor para concessão de um empréstimo de longo prazo. A Empresa A apresenta lucro líquido de R$ 10 milhões, mas geração de caixa operacional de apenas R$ 1,5 milhão. A Empresa B apresenta lucro de R$ 6 milhões e geração de caixa operacional de R$ 8 milhões.  Integrando os conceitos de Regime de Competência versus Caixa, Estimativas e Julgamentos, e Qualidade da Informação discutidos na Aula 3, elabore um parecer técnico justificando a qual empresa você concederia o crédito. Seu parecer deve: (a) explicar a divergência entre lucro e caixa na Empresa A; (b) identificar quais estimativas contábeis podem estar distorcendo os resultados; e (c) demonstrar como as características qualitativas da informação apoiam sua decisão.</w:t>
            </w:r>
          </w:p>
          <w:p w14:paraId="50924513" w14:textId="77777777" w:rsidR="00E12AE0" w:rsidRDefault="00E12AE0">
            <w:pPr>
              <w:pBdr>
                <w:bottom w:val="single" w:sz="4" w:space="0" w:color="CCCCCC"/>
              </w:pBdr>
              <w:spacing w:before="100"/>
            </w:pPr>
          </w:p>
          <w:p w14:paraId="1670CE16" w14:textId="77777777" w:rsidR="00E12AE0" w:rsidRDefault="00E12AE0">
            <w:pPr>
              <w:pBdr>
                <w:bottom w:val="single" w:sz="4" w:space="0" w:color="CCCCCC"/>
              </w:pBdr>
              <w:spacing w:before="100"/>
            </w:pPr>
          </w:p>
          <w:p w14:paraId="009ECFDA" w14:textId="77777777" w:rsidR="00E12AE0" w:rsidRDefault="00E12AE0">
            <w:pPr>
              <w:pBdr>
                <w:bottom w:val="single" w:sz="4" w:space="0" w:color="CCCCCC"/>
              </w:pBdr>
              <w:spacing w:before="100"/>
            </w:pPr>
          </w:p>
          <w:p w14:paraId="679897F7" w14:textId="77777777" w:rsidR="00E12AE0" w:rsidRDefault="00E12AE0">
            <w:pPr>
              <w:pBdr>
                <w:bottom w:val="single" w:sz="4" w:space="0" w:color="CCCCCC"/>
              </w:pBdr>
              <w:spacing w:before="100" w:after="20"/>
            </w:pPr>
          </w:p>
        </w:tc>
      </w:tr>
    </w:tbl>
    <w:p w14:paraId="0A99B334" w14:textId="77777777" w:rsidR="00E12AE0" w:rsidRDefault="00E12AE0">
      <w:pPr>
        <w:spacing w:before="200" w:after="200"/>
      </w:pPr>
    </w:p>
    <w:p w14:paraId="457C9134" w14:textId="77777777" w:rsidR="00E12AE0" w:rsidRDefault="00000000">
      <w:r>
        <w:br w:type="page"/>
      </w:r>
    </w:p>
    <w:p w14:paraId="56DB6463" w14:textId="77777777" w:rsidR="00E12AE0" w:rsidRDefault="00000000">
      <w:pPr>
        <w:spacing w:before="160" w:after="80"/>
        <w:jc w:val="center"/>
      </w:pPr>
      <w:r>
        <w:rPr>
          <w:b/>
          <w:bCs/>
          <w:color w:val="FFFFFF"/>
          <w:sz w:val="40"/>
          <w:szCs w:val="40"/>
        </w:rPr>
        <w:lastRenderedPageBreak/>
        <w:t>GABARITO DETALHADO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E12AE0" w14:paraId="36AAEEBE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39A70467" w14:textId="77777777" w:rsidR="00E12AE0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GABARITO DETALHADO</w:t>
            </w:r>
          </w:p>
          <w:p w14:paraId="5760C679" w14:textId="77777777" w:rsidR="00E12AE0" w:rsidRDefault="00000000">
            <w:pPr>
              <w:spacing w:before="40"/>
              <w:jc w:val="center"/>
            </w:pPr>
            <w:r>
              <w:rPr>
                <w:color w:val="C9A84C"/>
              </w:rPr>
              <w:t>Módulo 3 — Princípios Contábeis e Qualidade da Informação</w:t>
            </w:r>
          </w:p>
        </w:tc>
      </w:tr>
    </w:tbl>
    <w:p w14:paraId="5695C03F" w14:textId="77777777" w:rsidR="00E12AE0" w:rsidRDefault="00E12AE0">
      <w:pPr>
        <w:spacing w:before="18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0AFBD9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9FD06D4" w14:textId="77777777" w:rsidR="00E12AE0" w:rsidRDefault="00000000">
            <w:proofErr w:type="gramStart"/>
            <w:r>
              <w:rPr>
                <w:b/>
                <w:bCs/>
                <w:color w:val="2E5596"/>
                <w:sz w:val="18"/>
                <w:szCs w:val="18"/>
              </w:rPr>
              <w:t>✔  GABARITO</w:t>
            </w:r>
            <w:proofErr w:type="gramEnd"/>
          </w:p>
        </w:tc>
      </w:tr>
    </w:tbl>
    <w:p w14:paraId="7AE5C898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2E5596"/>
          <w:left w:val="single" w:sz="1" w:space="0" w:color="2E5596"/>
          <w:bottom w:val="single" w:sz="1" w:space="0" w:color="2E5596"/>
          <w:right w:val="single" w:sz="1" w:space="0" w:color="2E55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22CF27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4D76B0" w14:textId="77777777" w:rsidR="00E12AE0" w:rsidRDefault="00000000">
            <w:r>
              <w:rPr>
                <w:b/>
                <w:bCs/>
                <w:color w:val="1F3864"/>
              </w:rPr>
              <w:t>Questão 1 — Regime de Competência — Resposta: Alternativa B</w:t>
            </w:r>
          </w:p>
        </w:tc>
      </w:tr>
      <w:tr w:rsidR="00E12AE0" w14:paraId="69D254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25E412" w14:textId="77777777" w:rsidR="00E12AE0" w:rsidRDefault="00000000">
            <w:pPr>
              <w:spacing w:after="60"/>
            </w:pPr>
            <w:r>
              <w:rPr>
                <w:color w:val="222222"/>
              </w:rPr>
              <w:t>A alternativa correta é a (b). O Regime de Competência determina que o fato gerador do registro é o momento em que o direito à receita é conquistado ou a obrigação é assumida — independentemente da entrada ou saída de caixa. A alternativa (a) descreve o Regime de Caixa, que é fundamentalmente diferente. A alternativa (c) confunde o regime de caixa com o critério de quitação total, e a (d) é incorreta, pois o reconhecimento não ocorre apenas no encerramento do exercício.</w:t>
            </w:r>
          </w:p>
          <w:p w14:paraId="48AB2C61" w14:textId="77777777" w:rsidR="00E12AE0" w:rsidRDefault="00000000">
            <w:pPr>
              <w:spacing w:before="60"/>
            </w:pPr>
            <w:r>
              <w:rPr>
                <w:b/>
                <w:bCs/>
                <w:color w:val="2E5596"/>
                <w:sz w:val="20"/>
                <w:szCs w:val="20"/>
              </w:rPr>
              <w:t xml:space="preserve">📌 Referência: </w:t>
            </w:r>
            <w:r>
              <w:rPr>
                <w:color w:val="555555"/>
                <w:sz w:val="20"/>
                <w:szCs w:val="20"/>
              </w:rPr>
              <w:t>Slides: 'Regime de Competência' e 'Competência vs. Caixa'</w:t>
            </w:r>
          </w:p>
        </w:tc>
      </w:tr>
    </w:tbl>
    <w:p w14:paraId="4506D44D" w14:textId="77777777" w:rsidR="00E12AE0" w:rsidRDefault="00E12A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796C95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20B5FF2" w14:textId="77777777" w:rsidR="00E12AE0" w:rsidRDefault="00000000">
            <w:proofErr w:type="gramStart"/>
            <w:r>
              <w:rPr>
                <w:b/>
                <w:bCs/>
                <w:color w:val="2E5596"/>
                <w:sz w:val="18"/>
                <w:szCs w:val="18"/>
              </w:rPr>
              <w:t>✔  GABARITO</w:t>
            </w:r>
            <w:proofErr w:type="gramEnd"/>
          </w:p>
        </w:tc>
      </w:tr>
    </w:tbl>
    <w:p w14:paraId="55BC30AA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2E5596"/>
          <w:left w:val="single" w:sz="1" w:space="0" w:color="2E5596"/>
          <w:bottom w:val="single" w:sz="1" w:space="0" w:color="2E5596"/>
          <w:right w:val="single" w:sz="1" w:space="0" w:color="2E55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3C7069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A3DD60" w14:textId="77777777" w:rsidR="00E12AE0" w:rsidRDefault="00000000">
            <w:r>
              <w:rPr>
                <w:b/>
                <w:bCs/>
                <w:color w:val="1F3864"/>
              </w:rPr>
              <w:t>Questão 2 — Fórmula do Lucro Contábil — Resposta: Alternativa C</w:t>
            </w:r>
          </w:p>
        </w:tc>
      </w:tr>
      <w:tr w:rsidR="00E12AE0" w14:paraId="687AF4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965F64" w14:textId="77777777" w:rsidR="00E12AE0" w:rsidRDefault="00000000">
            <w:pPr>
              <w:spacing w:after="60"/>
            </w:pPr>
            <w:r>
              <w:rPr>
                <w:color w:val="222222"/>
              </w:rPr>
              <w:t>A resposta correta é (c): Lucro = Receitas Geradas − Despesas Incorridas. Esta fórmula expressa a lógica do regime de competência, onde 'geradas' significa que o direito foi conquistado (não necessariamente recebido) e 'incorridas' significa que a obrigação foi assumida (não necessariamente paga). A alternativa (a) representa o saldo de caixa. A alternativa (b) mistura critérios de caixa e competência. A alternativa (d) representa a equação patrimonial (Patrimônio Líquido), não o lucro do período.</w:t>
            </w:r>
          </w:p>
          <w:p w14:paraId="06D65B58" w14:textId="77777777" w:rsidR="00E12AE0" w:rsidRDefault="00000000">
            <w:pPr>
              <w:spacing w:before="60"/>
            </w:pPr>
            <w:r>
              <w:rPr>
                <w:b/>
                <w:bCs/>
                <w:color w:val="2E5596"/>
                <w:sz w:val="20"/>
                <w:szCs w:val="20"/>
              </w:rPr>
              <w:t xml:space="preserve">📌 Referência: </w:t>
            </w:r>
            <w:r>
              <w:rPr>
                <w:color w:val="555555"/>
                <w:sz w:val="20"/>
                <w:szCs w:val="20"/>
              </w:rPr>
              <w:t>Slide: 'Competência vs. Caixa' — equação central da competência</w:t>
            </w:r>
          </w:p>
        </w:tc>
      </w:tr>
    </w:tbl>
    <w:p w14:paraId="50044D77" w14:textId="77777777" w:rsidR="00E12AE0" w:rsidRDefault="00E12A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764BCD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01CA752" w14:textId="77777777" w:rsidR="00E12AE0" w:rsidRDefault="00000000">
            <w:proofErr w:type="gramStart"/>
            <w:r>
              <w:rPr>
                <w:b/>
                <w:bCs/>
                <w:color w:val="2E5596"/>
                <w:sz w:val="18"/>
                <w:szCs w:val="18"/>
              </w:rPr>
              <w:t>✔  GABARITO</w:t>
            </w:r>
            <w:proofErr w:type="gramEnd"/>
          </w:p>
        </w:tc>
      </w:tr>
    </w:tbl>
    <w:p w14:paraId="5517AA19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2E5596"/>
          <w:left w:val="single" w:sz="1" w:space="0" w:color="2E5596"/>
          <w:bottom w:val="single" w:sz="1" w:space="0" w:color="2E5596"/>
          <w:right w:val="single" w:sz="1" w:space="0" w:color="2E55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085339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E57201" w14:textId="77777777" w:rsidR="00E12AE0" w:rsidRDefault="00000000">
            <w:r>
              <w:rPr>
                <w:b/>
                <w:bCs/>
                <w:color w:val="1F3864"/>
              </w:rPr>
              <w:t>Questão 3 — Características Qualitativas — Resposta: Alternativa B</w:t>
            </w:r>
          </w:p>
        </w:tc>
      </w:tr>
      <w:tr w:rsidR="00E12AE0" w14:paraId="472B9B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D4927E" w14:textId="77777777" w:rsidR="00E12AE0" w:rsidRDefault="00000000">
            <w:pPr>
              <w:spacing w:after="60"/>
            </w:pPr>
            <w:r>
              <w:rPr>
                <w:color w:val="222222"/>
              </w:rPr>
              <w:t>A alternativa correta é (b). As afirmações (I) e (II) estão corretas: Relevância e Representação Fiel são as duas Características Qualitativas FUNDAMENTAIS, conforme o CPC 00 e as IFRS. A afirmação (III) está INCORRETA: a Comparabilidade é uma Característica de MELHORIA, de hierarquia inferior às fundamentais. Sem Relevância e Representação Fiel, a informação perde utilidade para o mercado, independentemente de ser comparável.</w:t>
            </w:r>
          </w:p>
          <w:p w14:paraId="2504E0AA" w14:textId="77777777" w:rsidR="00E12AE0" w:rsidRDefault="00000000">
            <w:pPr>
              <w:spacing w:before="60"/>
            </w:pPr>
            <w:r>
              <w:rPr>
                <w:b/>
                <w:bCs/>
                <w:color w:val="2E5596"/>
                <w:sz w:val="20"/>
                <w:szCs w:val="20"/>
              </w:rPr>
              <w:t xml:space="preserve">📌 Referência: </w:t>
            </w:r>
            <w:r>
              <w:rPr>
                <w:color w:val="555555"/>
                <w:sz w:val="20"/>
                <w:szCs w:val="20"/>
              </w:rPr>
              <w:t>Slides: 'Qualidade: Características Fundamentais' e 'Características de Melhoria'</w:t>
            </w:r>
          </w:p>
        </w:tc>
      </w:tr>
    </w:tbl>
    <w:p w14:paraId="6EE6F0AC" w14:textId="77777777" w:rsidR="00E12AE0" w:rsidRDefault="00E12A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57AB83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CABD8DE" w14:textId="77777777" w:rsidR="00E12AE0" w:rsidRDefault="00000000">
            <w:proofErr w:type="gramStart"/>
            <w:r>
              <w:rPr>
                <w:b/>
                <w:bCs/>
                <w:color w:val="2E5596"/>
                <w:sz w:val="18"/>
                <w:szCs w:val="18"/>
              </w:rPr>
              <w:t>✔  GABARITO</w:t>
            </w:r>
            <w:proofErr w:type="gramEnd"/>
          </w:p>
        </w:tc>
      </w:tr>
    </w:tbl>
    <w:p w14:paraId="69D36C72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2E5596"/>
          <w:left w:val="single" w:sz="1" w:space="0" w:color="2E5596"/>
          <w:bottom w:val="single" w:sz="1" w:space="0" w:color="2E5596"/>
          <w:right w:val="single" w:sz="1" w:space="0" w:color="2E55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2C36FF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F4463A" w14:textId="77777777" w:rsidR="00E12AE0" w:rsidRDefault="00000000">
            <w:r>
              <w:rPr>
                <w:b/>
                <w:bCs/>
                <w:color w:val="1F3864"/>
              </w:rPr>
              <w:t>Questão 4 — Aplicação do Regime de Competência — Resposta: Alternativa C</w:t>
            </w:r>
          </w:p>
        </w:tc>
      </w:tr>
      <w:tr w:rsidR="00E12AE0" w14:paraId="426E76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FD68B2" w14:textId="77777777" w:rsidR="00E12AE0" w:rsidRDefault="00000000">
            <w:pPr>
              <w:spacing w:after="60"/>
            </w:pPr>
            <w:r>
              <w:rPr>
                <w:color w:val="222222"/>
              </w:rPr>
              <w:lastRenderedPageBreak/>
              <w:t xml:space="preserve">A resposta correta é (c). Pelo Regime de Competência: (1) A receita de R$ 500.000 deve ser reconhecida em dezembro/X, pois o direito foi conquistado com a entrega das mercadorias — o prazo do pagamento é irrelevante. (2) O pagamento de R$ 120.000 do seguro não é despesa de dezembro/X, pois o benefício (cobertura) ocorrerá em X+1. O valor deve ser registrado como despesa antecipada (ativo circulante) e </w:t>
            </w:r>
            <w:proofErr w:type="spellStart"/>
            <w:r>
              <w:rPr>
                <w:color w:val="222222"/>
              </w:rPr>
              <w:t>apropiado</w:t>
            </w:r>
            <w:proofErr w:type="spellEnd"/>
            <w:r>
              <w:rPr>
                <w:color w:val="222222"/>
              </w:rPr>
              <w:t xml:space="preserve"> como despesa ao longo de X+1. A alternativa (a) comete o erro de reconhecer o seguro como despesa imediata. As alternativas (b) e (d) confundem o regime de competência com o de caixa.</w:t>
            </w:r>
          </w:p>
          <w:p w14:paraId="18A6649C" w14:textId="77777777" w:rsidR="00E12AE0" w:rsidRDefault="00000000">
            <w:pPr>
              <w:spacing w:before="60"/>
            </w:pPr>
            <w:r>
              <w:rPr>
                <w:b/>
                <w:bCs/>
                <w:color w:val="2E5596"/>
                <w:sz w:val="20"/>
                <w:szCs w:val="20"/>
              </w:rPr>
              <w:t xml:space="preserve">📌 Referência: </w:t>
            </w:r>
            <w:r>
              <w:rPr>
                <w:color w:val="555555"/>
                <w:sz w:val="20"/>
                <w:szCs w:val="20"/>
              </w:rPr>
              <w:t>Slides: 'Lógica da Competência' — Independência Financeira e Confrontação</w:t>
            </w:r>
          </w:p>
        </w:tc>
      </w:tr>
    </w:tbl>
    <w:p w14:paraId="22C072E8" w14:textId="77777777" w:rsidR="00E12AE0" w:rsidRDefault="00E12A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75A87A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C04F7EF" w14:textId="77777777" w:rsidR="00E12AE0" w:rsidRDefault="00000000">
            <w:proofErr w:type="gramStart"/>
            <w:r>
              <w:rPr>
                <w:b/>
                <w:bCs/>
                <w:color w:val="2E5596"/>
                <w:sz w:val="18"/>
                <w:szCs w:val="18"/>
              </w:rPr>
              <w:t>✔  GABARITO</w:t>
            </w:r>
            <w:proofErr w:type="gramEnd"/>
          </w:p>
        </w:tc>
      </w:tr>
    </w:tbl>
    <w:p w14:paraId="5B7E77D4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2E5596"/>
          <w:left w:val="single" w:sz="1" w:space="0" w:color="2E5596"/>
          <w:bottom w:val="single" w:sz="1" w:space="0" w:color="2E5596"/>
          <w:right w:val="single" w:sz="1" w:space="0" w:color="2E55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1A6191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C7F07C" w14:textId="77777777" w:rsidR="00E12AE0" w:rsidRDefault="00000000">
            <w:r>
              <w:rPr>
                <w:b/>
                <w:bCs/>
                <w:color w:val="1F3864"/>
              </w:rPr>
              <w:t>Questão 5 — Comparabilidade, Consistência e Uniformidade — Resposta: Alternativa A</w:t>
            </w:r>
          </w:p>
        </w:tc>
      </w:tr>
      <w:tr w:rsidR="00E12AE0" w14:paraId="5BC258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0B33CE" w14:textId="77777777" w:rsidR="00E12AE0" w:rsidRDefault="00000000">
            <w:pPr>
              <w:spacing w:after="60"/>
            </w:pPr>
            <w:r>
              <w:rPr>
                <w:color w:val="222222"/>
              </w:rPr>
              <w:t>A resposta correta é (a). Conforme a tabela apresentada na aula: Consistência = uso dos mesmos critérios ao longo dos anos → importância: análise de tendências. Comparabilidade = relacionar dados entre empresas → importância: Benchmarking e escolha de investimentos. Uniformidade = aplicação de IFRS → garante que 'lucro' signifique o mesmo para todos. As demais alternativas invertem ou embaralham incorretamente esses pares conceituais.</w:t>
            </w:r>
          </w:p>
          <w:p w14:paraId="44CF321D" w14:textId="77777777" w:rsidR="00E12AE0" w:rsidRDefault="00000000">
            <w:pPr>
              <w:spacing w:before="60"/>
            </w:pPr>
            <w:r>
              <w:rPr>
                <w:b/>
                <w:bCs/>
                <w:color w:val="2E5596"/>
                <w:sz w:val="20"/>
                <w:szCs w:val="20"/>
              </w:rPr>
              <w:t xml:space="preserve">📌 Referência: </w:t>
            </w:r>
            <w:r>
              <w:rPr>
                <w:color w:val="555555"/>
                <w:sz w:val="20"/>
                <w:szCs w:val="20"/>
              </w:rPr>
              <w:t>Slide: 'Comparabilidade vs. Consistência' — tabela conceitual</w:t>
            </w:r>
          </w:p>
        </w:tc>
      </w:tr>
    </w:tbl>
    <w:p w14:paraId="49DA667F" w14:textId="77777777" w:rsidR="00E12AE0" w:rsidRDefault="00E12A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048DA0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A9AED47" w14:textId="77777777" w:rsidR="00E12AE0" w:rsidRDefault="00000000">
            <w:proofErr w:type="gramStart"/>
            <w:r>
              <w:rPr>
                <w:b/>
                <w:bCs/>
                <w:color w:val="2E5596"/>
                <w:sz w:val="18"/>
                <w:szCs w:val="18"/>
              </w:rPr>
              <w:t>✔  GABARITO</w:t>
            </w:r>
            <w:proofErr w:type="gramEnd"/>
          </w:p>
        </w:tc>
      </w:tr>
    </w:tbl>
    <w:p w14:paraId="4845A619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2E5596"/>
          <w:left w:val="single" w:sz="1" w:space="0" w:color="2E5596"/>
          <w:bottom w:val="single" w:sz="1" w:space="0" w:color="2E5596"/>
          <w:right w:val="single" w:sz="1" w:space="0" w:color="2E55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6D0186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301F42F" w14:textId="77777777" w:rsidR="00E12AE0" w:rsidRDefault="00000000">
            <w:r>
              <w:rPr>
                <w:b/>
                <w:bCs/>
                <w:color w:val="1F3864"/>
              </w:rPr>
              <w:t>Questão 6 — Características Fundamentais vs. de Melhoria — Questão Dissertativa</w:t>
            </w:r>
          </w:p>
        </w:tc>
      </w:tr>
      <w:tr w:rsidR="00E12AE0" w14:paraId="118571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924ED1" w14:textId="77777777" w:rsidR="00E12AE0" w:rsidRDefault="00000000">
            <w:pPr>
              <w:spacing w:after="60"/>
            </w:pPr>
            <w:r>
              <w:rPr>
                <w:color w:val="222222"/>
              </w:rPr>
              <w:t>Resposta esperada: As Características FUNDAMENTAIS (Relevância e Representação Fiel) são o alicerce mínimo da utilidade da informação. Sem elas, os dados contábeis simplesmente não servem para tomada de decisão — não adianta ter informação oportuna se ela é irrelevante ou distorcida. As Características de MELHORIA (Comparabilidade, Verificabilidade, Tempestividade e Compreensibilidade) potencializam a utilidade da informação, mas pressupõem que as fundamentais já estejam atendidas. Exemplo de fundamentais: (1) Relevância — saber o valor de mercado de um imóvel é relevante para a decisão de crédito; (2) Representação Fiel — uma provisão para créditos duvidosos que não reflete a real inadimplência distorce o balanço. Exemplos de melhoria: (1) Tempestividade — a divulgação do resultado trimestral até 45 dias após o fechamento; (2) Comparabilidade — adoção do IFRS por todas as empresas listadas na B3.</w:t>
            </w:r>
          </w:p>
          <w:p w14:paraId="7DE6923F" w14:textId="77777777" w:rsidR="00E12AE0" w:rsidRDefault="00000000">
            <w:pPr>
              <w:spacing w:before="60"/>
            </w:pPr>
            <w:r>
              <w:rPr>
                <w:b/>
                <w:bCs/>
                <w:color w:val="2E5596"/>
                <w:sz w:val="20"/>
                <w:szCs w:val="20"/>
              </w:rPr>
              <w:t xml:space="preserve">📌 Referência: </w:t>
            </w:r>
            <w:r>
              <w:rPr>
                <w:color w:val="555555"/>
                <w:sz w:val="20"/>
                <w:szCs w:val="20"/>
              </w:rPr>
              <w:t>Slides: 'Qualidade: Características Fundamentais' e 'Características de Melhoria'</w:t>
            </w:r>
          </w:p>
        </w:tc>
      </w:tr>
    </w:tbl>
    <w:p w14:paraId="476003A8" w14:textId="77777777" w:rsidR="00E12AE0" w:rsidRDefault="00E12A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4605EA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9791ACC" w14:textId="77777777" w:rsidR="00E12AE0" w:rsidRDefault="00000000">
            <w:proofErr w:type="gramStart"/>
            <w:r>
              <w:rPr>
                <w:b/>
                <w:bCs/>
                <w:color w:val="2E5596"/>
                <w:sz w:val="18"/>
                <w:szCs w:val="18"/>
              </w:rPr>
              <w:t>✔  GABARITO</w:t>
            </w:r>
            <w:proofErr w:type="gramEnd"/>
          </w:p>
        </w:tc>
      </w:tr>
    </w:tbl>
    <w:p w14:paraId="6C14AE72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2E5596"/>
          <w:left w:val="single" w:sz="1" w:space="0" w:color="2E5596"/>
          <w:bottom w:val="single" w:sz="1" w:space="0" w:color="2E5596"/>
          <w:right w:val="single" w:sz="1" w:space="0" w:color="2E55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5AD7EC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7530A4" w14:textId="77777777" w:rsidR="00E12AE0" w:rsidRDefault="00000000">
            <w:r>
              <w:rPr>
                <w:b/>
                <w:bCs/>
                <w:color w:val="1F3864"/>
              </w:rPr>
              <w:t>Questão 7 — Qualidade Qualitativa e Notas Explicativas — Questão Dissertativa</w:t>
            </w:r>
          </w:p>
        </w:tc>
      </w:tr>
      <w:tr w:rsidR="00E12AE0" w14:paraId="53A779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A0893D" w14:textId="77777777" w:rsidR="00E12AE0" w:rsidRDefault="00000000">
            <w:pPr>
              <w:spacing w:after="60"/>
            </w:pPr>
            <w:r>
              <w:rPr>
                <w:color w:val="222222"/>
              </w:rPr>
              <w:t xml:space="preserve">Resposta esperada: A aula destaca que 60% da análise financeira é qualitativa, o que demonstra que a leitura dos números deve ser complementada pela avaliação do contexto e dos critérios adotados. As Notas Explicativas são o principal instrumento de transparência: detalham as políticas contábeis, as estimativas relevantes e as mudanças </w:t>
            </w:r>
            <w:r>
              <w:rPr>
                <w:color w:val="222222"/>
              </w:rPr>
              <w:lastRenderedPageBreak/>
              <w:t>de critério, permitindo que o analista avalie se as escolhas da gestão são conservadoras ou agressivas. A consistência de critérios ao longo dos períodos é fundamental para que as séries históricas sejam comparáveis. Mudanças frequentes de critério (ex.: alteração recorrente do prazo de depreciação, ou da taxa de provisão) sinalizam que a gestão pode estar utilizando a flexibilidade contábil para gerenciar o resultado reportado (</w:t>
            </w:r>
            <w:proofErr w:type="spellStart"/>
            <w:r>
              <w:rPr>
                <w:color w:val="222222"/>
              </w:rPr>
              <w:t>earnings</w:t>
            </w:r>
            <w:proofErr w:type="spellEnd"/>
            <w:r>
              <w:rPr>
                <w:color w:val="222222"/>
              </w:rPr>
              <w:t xml:space="preserve"> management), comprometendo as características de Representação Fiel e Comparabilidade.</w:t>
            </w:r>
          </w:p>
          <w:p w14:paraId="31BDA674" w14:textId="77777777" w:rsidR="00E12AE0" w:rsidRDefault="00000000">
            <w:pPr>
              <w:spacing w:before="60"/>
            </w:pPr>
            <w:r>
              <w:rPr>
                <w:b/>
                <w:bCs/>
                <w:color w:val="2E5596"/>
                <w:sz w:val="20"/>
                <w:szCs w:val="20"/>
              </w:rPr>
              <w:t xml:space="preserve">📌 Referência: </w:t>
            </w:r>
            <w:r>
              <w:rPr>
                <w:color w:val="555555"/>
                <w:sz w:val="20"/>
                <w:szCs w:val="20"/>
              </w:rPr>
              <w:t>Slides: 'O Impacto da Subjetividade' e 'Estimativas e Julgamentos'</w:t>
            </w:r>
          </w:p>
        </w:tc>
      </w:tr>
    </w:tbl>
    <w:p w14:paraId="5AFE0F88" w14:textId="77777777" w:rsidR="00E12AE0" w:rsidRDefault="00E12A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1854FA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FA6AD58" w14:textId="77777777" w:rsidR="00E12AE0" w:rsidRDefault="00000000">
            <w:proofErr w:type="gramStart"/>
            <w:r>
              <w:rPr>
                <w:b/>
                <w:bCs/>
                <w:color w:val="2E5596"/>
                <w:sz w:val="18"/>
                <w:szCs w:val="18"/>
              </w:rPr>
              <w:t>✔  GABARITO</w:t>
            </w:r>
            <w:proofErr w:type="gramEnd"/>
          </w:p>
        </w:tc>
      </w:tr>
    </w:tbl>
    <w:p w14:paraId="0F0BE8A7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2E5596"/>
          <w:left w:val="single" w:sz="1" w:space="0" w:color="2E5596"/>
          <w:bottom w:val="single" w:sz="1" w:space="0" w:color="2E5596"/>
          <w:right w:val="single" w:sz="1" w:space="0" w:color="2E55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4759D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E91865" w14:textId="77777777" w:rsidR="00E12AE0" w:rsidRDefault="00000000">
            <w:r>
              <w:rPr>
                <w:b/>
                <w:bCs/>
                <w:color w:val="1F3864"/>
              </w:rPr>
              <w:t>Questão 8 — Contabilidade Agressiva — Resposta: Alternativa C</w:t>
            </w:r>
          </w:p>
        </w:tc>
      </w:tr>
      <w:tr w:rsidR="00E12AE0" w14:paraId="5425CE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A86673" w14:textId="77777777" w:rsidR="00E12AE0" w:rsidRDefault="00000000">
            <w:pPr>
              <w:spacing w:after="60"/>
            </w:pPr>
            <w:r>
              <w:rPr>
                <w:color w:val="222222"/>
              </w:rPr>
              <w:t>A resposta correta é (c). As três práticas identificadas pelo auditor configuram contabilidade agressiva: (I) Reduzir a provisão para devedores duvidosos sem justificativa técnica reduz artificialmente as despesas, inflando o lucro. (II) Ampliar arbitrariamente a vida útil de máquinas reduz a depreciação, novamente inflando o resultado. (III) Omitir passivos contingentes com perda 'provável' viola diretamente o CPC 25 (Provisões) e compromete a Representação Fiel. Individualmente, cada prática pode ter argumentos pontuais, mas o conjunto sistemático configura manipulação para apresentar resultados mais favoráveis do que a realidade econômica justifica. As alternativas (a), (b) e (d) subestimam os riscos e os impactos sobre a qualidade da informação.</w:t>
            </w:r>
          </w:p>
          <w:p w14:paraId="666F3A8B" w14:textId="77777777" w:rsidR="00E12AE0" w:rsidRDefault="00000000">
            <w:pPr>
              <w:spacing w:before="60"/>
            </w:pPr>
            <w:r>
              <w:rPr>
                <w:b/>
                <w:bCs/>
                <w:color w:val="2E5596"/>
                <w:sz w:val="20"/>
                <w:szCs w:val="20"/>
              </w:rPr>
              <w:t xml:space="preserve">📌 Referência: </w:t>
            </w:r>
            <w:r>
              <w:rPr>
                <w:color w:val="555555"/>
                <w:sz w:val="20"/>
                <w:szCs w:val="20"/>
              </w:rPr>
              <w:t>Slides: 'Estimativas e Julgamentos' e 'Qualidade: Características Fundamentais'</w:t>
            </w:r>
          </w:p>
        </w:tc>
      </w:tr>
    </w:tbl>
    <w:p w14:paraId="496FBC79" w14:textId="77777777" w:rsidR="00E12AE0" w:rsidRDefault="00E12A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776663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E9E3BBB" w14:textId="77777777" w:rsidR="00E12AE0" w:rsidRDefault="00000000">
            <w:proofErr w:type="gramStart"/>
            <w:r>
              <w:rPr>
                <w:b/>
                <w:bCs/>
                <w:color w:val="2E5596"/>
                <w:sz w:val="18"/>
                <w:szCs w:val="18"/>
              </w:rPr>
              <w:t>✔  GABARITO</w:t>
            </w:r>
            <w:proofErr w:type="gramEnd"/>
          </w:p>
        </w:tc>
      </w:tr>
    </w:tbl>
    <w:p w14:paraId="2E07EFA6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2E5596"/>
          <w:left w:val="single" w:sz="1" w:space="0" w:color="2E5596"/>
          <w:bottom w:val="single" w:sz="1" w:space="0" w:color="2E5596"/>
          <w:right w:val="single" w:sz="1" w:space="0" w:color="2E55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62C88D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8191F1" w14:textId="77777777" w:rsidR="00E12AE0" w:rsidRDefault="00000000">
            <w:r>
              <w:rPr>
                <w:b/>
                <w:bCs/>
                <w:color w:val="1F3864"/>
              </w:rPr>
              <w:t>Questão 9 — Essência sobre a Forma e Subjetividade — Questão Dissertativa</w:t>
            </w:r>
          </w:p>
        </w:tc>
      </w:tr>
      <w:tr w:rsidR="00E12AE0" w14:paraId="53F010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F628EE" w14:textId="77777777" w:rsidR="00E12AE0" w:rsidRDefault="00000000">
            <w:pPr>
              <w:spacing w:after="60"/>
            </w:pPr>
            <w:r>
              <w:rPr>
                <w:color w:val="222222"/>
              </w:rPr>
              <w:t>Resposta esperada: A metáfora mapa/território sintetiza o Princípio da Primazia da Essência sobre a Forma: a contabilidade deve representar a realidade econômica, não apenas cumprir formalismos legais. Quando estimativas são realizadas de forma agressiva ou conservadora em excesso, cria-se uma distância sistemática entre o 'mapa' (demonstrações) e o 'território' (empresa real). Por exemplo: uma provisão para devedores muito baixa infla os recebíveis e o lucro; uma vida útil excessiva para máquinas reduz a depreciação artificialmente. Para o analista, isso exige leitura crítica das Notas Explicativas e comparação com benchmarks setoriais. As Características de Melhoria mitigam esses riscos da seguinte forma: Comparabilidade permite identificar desvios em relação ao setor; Verificabilidade garante que as estimativas possam ser auditadas e confirmadas por terceiros; Tempestividade assegura que ajustes relevantes sejam divulgados prontamente; Compreensibilidade exige que as políticas contábeis sejam explicadas de forma clara, permitindo que o analista avalie sua razoabilidade.</w:t>
            </w:r>
          </w:p>
          <w:p w14:paraId="788CFDC3" w14:textId="77777777" w:rsidR="00E12AE0" w:rsidRDefault="00000000">
            <w:pPr>
              <w:spacing w:before="60"/>
            </w:pPr>
            <w:r>
              <w:rPr>
                <w:b/>
                <w:bCs/>
                <w:color w:val="2E5596"/>
                <w:sz w:val="20"/>
                <w:szCs w:val="20"/>
              </w:rPr>
              <w:t xml:space="preserve">📌 Referência: </w:t>
            </w:r>
            <w:r>
              <w:rPr>
                <w:color w:val="555555"/>
                <w:sz w:val="20"/>
                <w:szCs w:val="20"/>
              </w:rPr>
              <w:t>Slides: 'Visão do Especialista', 'Estimativas e Julgamentos', 'Características de Melhoria'</w:t>
            </w:r>
          </w:p>
        </w:tc>
      </w:tr>
    </w:tbl>
    <w:p w14:paraId="3BBECF8B" w14:textId="77777777" w:rsidR="00E12AE0" w:rsidRDefault="00E12AE0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2DAB1E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22CD9C5" w14:textId="77777777" w:rsidR="00E12AE0" w:rsidRDefault="00000000">
            <w:proofErr w:type="gramStart"/>
            <w:r>
              <w:rPr>
                <w:b/>
                <w:bCs/>
                <w:color w:val="2E5596"/>
                <w:sz w:val="18"/>
                <w:szCs w:val="18"/>
              </w:rPr>
              <w:t>✔  GABARITO</w:t>
            </w:r>
            <w:proofErr w:type="gramEnd"/>
          </w:p>
        </w:tc>
      </w:tr>
    </w:tbl>
    <w:p w14:paraId="18D03071" w14:textId="77777777" w:rsidR="00E12AE0" w:rsidRDefault="00E12AE0">
      <w:pPr>
        <w:spacing w:before="60" w:after="60"/>
      </w:pPr>
    </w:p>
    <w:tbl>
      <w:tblPr>
        <w:tblW w:w="9360" w:type="dxa"/>
        <w:tblBorders>
          <w:top w:val="single" w:sz="1" w:space="0" w:color="2E5596"/>
          <w:left w:val="single" w:sz="1" w:space="0" w:color="2E5596"/>
          <w:bottom w:val="single" w:sz="1" w:space="0" w:color="2E5596"/>
          <w:right w:val="single" w:sz="1" w:space="0" w:color="2E55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12AE0" w14:paraId="5DECE7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DF2DCE" w14:textId="77777777" w:rsidR="00E12AE0" w:rsidRDefault="00000000">
            <w:r>
              <w:rPr>
                <w:b/>
                <w:bCs/>
                <w:color w:val="1F3864"/>
              </w:rPr>
              <w:t>Questão 10 — Parecer de Crédito Integrando Competência, Estimativas e Qualidade — Questão Dissertativa</w:t>
            </w:r>
          </w:p>
        </w:tc>
      </w:tr>
      <w:tr w:rsidR="00E12AE0" w14:paraId="54F8FA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7F5412" w14:textId="77777777" w:rsidR="00E12AE0" w:rsidRDefault="00000000">
            <w:pPr>
              <w:spacing w:after="60"/>
            </w:pPr>
            <w:r>
              <w:rPr>
                <w:color w:val="222222"/>
              </w:rPr>
              <w:lastRenderedPageBreak/>
              <w:t>Resposta esperada — Parecer: O analista deve recomendar a concessão de crédito à Empresa B. (a) Divergência lucro/caixa na Empresa A: Um lucro de R$ 10M com geração de caixa de apenas R$ 1,5M aponta para receitas reconhecidas pelo regime de competência que não se converteram em caixa — o que pode indicar alto crescimento de recebíveis, possível inadimplência não provisionada, ou reconhecimento antecipado de receitas. A capacidade de pagamento da dívida depende do caixa, não do lucro contábil. (b) Estimativas suspeitas: O analista deve investigar se a provisão para devedores está subdimensionada, se a vida útil dos ativos está excessivamente dilatada, e se há contingências passivas omitidas — todos capazes de inflar o lucro da Empresa A artificialmente. (c) Características qualitativas: A Empresa A pode estar comprometendo a Representação Fiel com estimativas agressivas. A Comparabilidade (benchmark setorial de conversão de lucro em caixa) e a Verificabilidade (auditoria das estimativas) são ferramentas fundamentais para a decisão. O acompanhamento Tempestivo do fluxo de caixa real confirmará ou refutará a qualidade do lucro reportado.</w:t>
            </w:r>
          </w:p>
          <w:p w14:paraId="03C91A0C" w14:textId="77777777" w:rsidR="00E12AE0" w:rsidRDefault="00000000">
            <w:pPr>
              <w:spacing w:before="60"/>
            </w:pPr>
            <w:r>
              <w:rPr>
                <w:b/>
                <w:bCs/>
                <w:color w:val="2E5596"/>
                <w:sz w:val="20"/>
                <w:szCs w:val="20"/>
              </w:rPr>
              <w:t xml:space="preserve">📌 Referência: </w:t>
            </w:r>
            <w:r>
              <w:rPr>
                <w:color w:val="555555"/>
                <w:sz w:val="20"/>
                <w:szCs w:val="20"/>
              </w:rPr>
              <w:t>Slides: 'Competência vs. Caixa', 'Estimativas e Julgamentos', 'O Impacto da Subjetividade', 'Características de Melhoria'</w:t>
            </w:r>
          </w:p>
        </w:tc>
      </w:tr>
    </w:tbl>
    <w:p w14:paraId="29E4AF89" w14:textId="77777777" w:rsidR="00D31B63" w:rsidRDefault="00D31B63" w:rsidP="00A9403E">
      <w:pPr>
        <w:spacing w:before="200" w:after="200"/>
      </w:pPr>
    </w:p>
    <w:sectPr w:rsidR="00D31B63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5969C" w14:textId="77777777" w:rsidR="00D31B63" w:rsidRDefault="00D31B63">
      <w:r>
        <w:separator/>
      </w:r>
    </w:p>
  </w:endnote>
  <w:endnote w:type="continuationSeparator" w:id="0">
    <w:p w14:paraId="471AE27C" w14:textId="77777777" w:rsidR="00D31B63" w:rsidRDefault="00D31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13C97" w14:textId="77777777" w:rsidR="00E12AE0" w:rsidRDefault="00000000">
    <w:pPr>
      <w:pBdr>
        <w:top w:val="single" w:sz="6" w:space="0" w:color="CCCCCC"/>
      </w:pBdr>
      <w:spacing w:before="60"/>
      <w:jc w:val="center"/>
    </w:pPr>
    <w:r>
      <w:rPr>
        <w:color w:val="888888"/>
        <w:sz w:val="18"/>
        <w:szCs w:val="18"/>
      </w:rPr>
      <w:t xml:space="preserve">Prof. José Américo   |   Universidade Cândido Mendes   | 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9147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9147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FEB38" w14:textId="77777777" w:rsidR="00D31B63" w:rsidRDefault="00D31B63">
      <w:r>
        <w:separator/>
      </w:r>
    </w:p>
  </w:footnote>
  <w:footnote w:type="continuationSeparator" w:id="0">
    <w:p w14:paraId="3D589C3C" w14:textId="77777777" w:rsidR="00D31B63" w:rsidRDefault="00D31B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top w:val="none" w:sz="0" w:space="0" w:color="FFFFFF"/>
        <w:left w:val="none" w:sz="0" w:space="0" w:color="FFFFFF"/>
        <w:bottom w:val="single" w:sz="1" w:space="0" w:color="C9A84C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3506"/>
    </w:tblGrid>
    <w:tr w:rsidR="00E12AE0" w14:paraId="2C921345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F73369A" w14:textId="77777777" w:rsidR="00E12AE0" w:rsidRDefault="00000000">
          <w:r>
            <w:rPr>
              <w:b/>
              <w:bCs/>
              <w:color w:val="1F3864"/>
              <w:sz w:val="20"/>
              <w:szCs w:val="20"/>
            </w:rPr>
            <w:t>UNIVERSIDADE CÂNDIDO MENDES</w:t>
          </w:r>
        </w:p>
        <w:p w14:paraId="12028CC3" w14:textId="77777777" w:rsidR="00E12AE0" w:rsidRDefault="00000000">
          <w:r>
            <w:rPr>
              <w:color w:val="555555"/>
              <w:sz w:val="18"/>
              <w:szCs w:val="18"/>
            </w:rPr>
            <w:t>Análise de Demonstrações Financeiras</w:t>
          </w:r>
        </w:p>
      </w:tc>
      <w:tc>
        <w:tcPr>
          <w:tcW w:w="35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6DECE04" w14:textId="77777777" w:rsidR="00E12AE0" w:rsidRDefault="00000000">
          <w:pPr>
            <w:jc w:val="right"/>
          </w:pPr>
          <w:r>
            <w:rPr>
              <w:b/>
              <w:bCs/>
              <w:color w:val="C9A84C"/>
              <w:sz w:val="18"/>
              <w:szCs w:val="18"/>
            </w:rPr>
            <w:t>Módulo 3 — Princípios Contábeis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C4E02"/>
    <w:multiLevelType w:val="hybridMultilevel"/>
    <w:tmpl w:val="D730F2E2"/>
    <w:lvl w:ilvl="0" w:tplc="7BBEC5C4">
      <w:start w:val="1"/>
      <w:numFmt w:val="bullet"/>
      <w:lvlText w:val="•"/>
      <w:lvlJc w:val="left"/>
      <w:pPr>
        <w:ind w:left="720" w:hanging="360"/>
      </w:pPr>
    </w:lvl>
    <w:lvl w:ilvl="1" w:tplc="AD8A3198">
      <w:numFmt w:val="decimal"/>
      <w:lvlText w:val=""/>
      <w:lvlJc w:val="left"/>
    </w:lvl>
    <w:lvl w:ilvl="2" w:tplc="FB848F64">
      <w:numFmt w:val="decimal"/>
      <w:lvlText w:val=""/>
      <w:lvlJc w:val="left"/>
    </w:lvl>
    <w:lvl w:ilvl="3" w:tplc="80327E8A">
      <w:numFmt w:val="decimal"/>
      <w:lvlText w:val=""/>
      <w:lvlJc w:val="left"/>
    </w:lvl>
    <w:lvl w:ilvl="4" w:tplc="1024B0D4">
      <w:numFmt w:val="decimal"/>
      <w:lvlText w:val=""/>
      <w:lvlJc w:val="left"/>
    </w:lvl>
    <w:lvl w:ilvl="5" w:tplc="312AA7A4">
      <w:numFmt w:val="decimal"/>
      <w:lvlText w:val=""/>
      <w:lvlJc w:val="left"/>
    </w:lvl>
    <w:lvl w:ilvl="6" w:tplc="B4607A0E">
      <w:numFmt w:val="decimal"/>
      <w:lvlText w:val=""/>
      <w:lvlJc w:val="left"/>
    </w:lvl>
    <w:lvl w:ilvl="7" w:tplc="EE9C8488">
      <w:numFmt w:val="decimal"/>
      <w:lvlText w:val=""/>
      <w:lvlJc w:val="left"/>
    </w:lvl>
    <w:lvl w:ilvl="8" w:tplc="EFA2AC4E">
      <w:numFmt w:val="decimal"/>
      <w:lvlText w:val=""/>
      <w:lvlJc w:val="left"/>
    </w:lvl>
  </w:abstractNum>
  <w:abstractNum w:abstractNumId="1" w15:restartNumberingAfterBreak="0">
    <w:nsid w:val="708B5C57"/>
    <w:multiLevelType w:val="hybridMultilevel"/>
    <w:tmpl w:val="636EE924"/>
    <w:lvl w:ilvl="0" w:tplc="B8D8D8B8">
      <w:start w:val="1"/>
      <w:numFmt w:val="bullet"/>
      <w:lvlText w:val="●"/>
      <w:lvlJc w:val="left"/>
      <w:pPr>
        <w:ind w:left="720" w:hanging="360"/>
      </w:pPr>
    </w:lvl>
    <w:lvl w:ilvl="1" w:tplc="AED8127C">
      <w:start w:val="1"/>
      <w:numFmt w:val="bullet"/>
      <w:lvlText w:val="○"/>
      <w:lvlJc w:val="left"/>
      <w:pPr>
        <w:ind w:left="1440" w:hanging="360"/>
      </w:pPr>
    </w:lvl>
    <w:lvl w:ilvl="2" w:tplc="920EA282">
      <w:start w:val="1"/>
      <w:numFmt w:val="bullet"/>
      <w:lvlText w:val="■"/>
      <w:lvlJc w:val="left"/>
      <w:pPr>
        <w:ind w:left="2160" w:hanging="360"/>
      </w:pPr>
    </w:lvl>
    <w:lvl w:ilvl="3" w:tplc="E99A50F0">
      <w:start w:val="1"/>
      <w:numFmt w:val="bullet"/>
      <w:lvlText w:val="●"/>
      <w:lvlJc w:val="left"/>
      <w:pPr>
        <w:ind w:left="2880" w:hanging="360"/>
      </w:pPr>
    </w:lvl>
    <w:lvl w:ilvl="4" w:tplc="73027E40">
      <w:start w:val="1"/>
      <w:numFmt w:val="bullet"/>
      <w:lvlText w:val="○"/>
      <w:lvlJc w:val="left"/>
      <w:pPr>
        <w:ind w:left="3600" w:hanging="360"/>
      </w:pPr>
    </w:lvl>
    <w:lvl w:ilvl="5" w:tplc="DF463160">
      <w:start w:val="1"/>
      <w:numFmt w:val="bullet"/>
      <w:lvlText w:val="■"/>
      <w:lvlJc w:val="left"/>
      <w:pPr>
        <w:ind w:left="4320" w:hanging="360"/>
      </w:pPr>
    </w:lvl>
    <w:lvl w:ilvl="6" w:tplc="A93E52E4">
      <w:start w:val="1"/>
      <w:numFmt w:val="bullet"/>
      <w:lvlText w:val="●"/>
      <w:lvlJc w:val="left"/>
      <w:pPr>
        <w:ind w:left="5040" w:hanging="360"/>
      </w:pPr>
    </w:lvl>
    <w:lvl w:ilvl="7" w:tplc="44A4C1DE">
      <w:start w:val="1"/>
      <w:numFmt w:val="bullet"/>
      <w:lvlText w:val="●"/>
      <w:lvlJc w:val="left"/>
      <w:pPr>
        <w:ind w:left="5760" w:hanging="360"/>
      </w:pPr>
    </w:lvl>
    <w:lvl w:ilvl="8" w:tplc="10D406BA">
      <w:start w:val="1"/>
      <w:numFmt w:val="bullet"/>
      <w:lvlText w:val="●"/>
      <w:lvlJc w:val="left"/>
      <w:pPr>
        <w:ind w:left="6480" w:hanging="360"/>
      </w:pPr>
    </w:lvl>
  </w:abstractNum>
  <w:num w:numId="1" w16cid:durableId="6448164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AE0"/>
    <w:rsid w:val="0079147B"/>
    <w:rsid w:val="007D5604"/>
    <w:rsid w:val="008028C5"/>
    <w:rsid w:val="00A9403E"/>
    <w:rsid w:val="00D31B63"/>
    <w:rsid w:val="00E1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EF136"/>
  <w15:docId w15:val="{E1335DD8-3543-4B5A-8A93-B4B69DC08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2E559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2367</Words>
  <Characters>13662</Characters>
  <Application>Microsoft Office Word</Application>
  <DocSecurity>0</DocSecurity>
  <Lines>310</Lines>
  <Paragraphs>120</Paragraphs>
  <ScaleCrop>false</ScaleCrop>
  <Company>Bacen</Company>
  <LinksUpToDate>false</LinksUpToDate>
  <CharactersWithSpaces>15909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Americo Pereira Antunes</cp:lastModifiedBy>
  <cp:revision>4</cp:revision>
  <dcterms:created xsi:type="dcterms:W3CDTF">2026-03-16T17:01:00Z</dcterms:created>
  <dcterms:modified xsi:type="dcterms:W3CDTF">2026-03-16T17:10:00Z</dcterms:modified>
</cp:coreProperties>
</file>