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CE5FE9">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CE5FE9">
      <w:pPr>
        <w:spacing w:after="0"/>
        <w:jc w:val="center"/>
        <w:rPr>
          <w:b/>
          <w:color w:val="333333"/>
        </w:rPr>
      </w:pPr>
      <w:r>
        <w:rPr>
          <w:b/>
          <w:color w:val="333333"/>
        </w:rPr>
        <w:t xml:space="preserve">CCT College Dublin Continuous Assessment </w:t>
      </w:r>
    </w:p>
    <w:p w14:paraId="4BAA3868" w14:textId="77777777" w:rsidR="00C857C6" w:rsidRDefault="00CE5FE9">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CE5FE9">
            <w:pPr>
              <w:rPr>
                <w:b/>
                <w:color w:val="333333"/>
              </w:rPr>
            </w:pPr>
            <w:r>
              <w:rPr>
                <w:b/>
                <w:color w:val="333333"/>
              </w:rPr>
              <w:t>Programme Title:</w:t>
            </w:r>
          </w:p>
        </w:tc>
        <w:tc>
          <w:tcPr>
            <w:tcW w:w="7666" w:type="dxa"/>
            <w:gridSpan w:val="3"/>
          </w:tcPr>
          <w:p w14:paraId="0C57E940" w14:textId="77777777" w:rsidR="00C857C6" w:rsidRDefault="00CE5FE9">
            <w:pPr>
              <w:rPr>
                <w:i/>
                <w:color w:val="333333"/>
              </w:rPr>
            </w:pPr>
            <w:r>
              <w:rPr>
                <w:i/>
                <w:color w:val="333333"/>
              </w:rPr>
              <w:t>MSc in Data Analytics</w:t>
            </w:r>
          </w:p>
        </w:tc>
      </w:tr>
      <w:tr w:rsidR="00C857C6" w14:paraId="0FE2B7DC" w14:textId="77777777">
        <w:tc>
          <w:tcPr>
            <w:tcW w:w="1838" w:type="dxa"/>
          </w:tcPr>
          <w:p w14:paraId="32CF4725" w14:textId="77777777" w:rsidR="00C857C6" w:rsidRDefault="00CE5FE9">
            <w:pPr>
              <w:rPr>
                <w:b/>
                <w:color w:val="333333"/>
              </w:rPr>
            </w:pPr>
            <w:r>
              <w:rPr>
                <w:b/>
                <w:color w:val="333333"/>
              </w:rPr>
              <w:t>Cohort:</w:t>
            </w:r>
          </w:p>
        </w:tc>
        <w:tc>
          <w:tcPr>
            <w:tcW w:w="7666" w:type="dxa"/>
            <w:gridSpan w:val="3"/>
          </w:tcPr>
          <w:p w14:paraId="54E92950" w14:textId="77777777" w:rsidR="00C857C6" w:rsidRDefault="00CE5FE9">
            <w:pPr>
              <w:rPr>
                <w:i/>
                <w:color w:val="333333"/>
              </w:rPr>
            </w:pPr>
            <w:r>
              <w:rPr>
                <w:i/>
                <w:color w:val="333333"/>
              </w:rPr>
              <w:t>MSc in Data Analytics SB+/FT (Sept22 start)</w:t>
            </w:r>
          </w:p>
        </w:tc>
      </w:tr>
      <w:tr w:rsidR="00C857C6" w14:paraId="2E458977" w14:textId="77777777">
        <w:tc>
          <w:tcPr>
            <w:tcW w:w="1838" w:type="dxa"/>
          </w:tcPr>
          <w:p w14:paraId="07B42594" w14:textId="77777777" w:rsidR="00C857C6" w:rsidRDefault="00CE5FE9">
            <w:pPr>
              <w:rPr>
                <w:color w:val="333333"/>
              </w:rPr>
            </w:pPr>
            <w:r>
              <w:rPr>
                <w:b/>
                <w:color w:val="333333"/>
              </w:rPr>
              <w:t>Module Title(s)</w:t>
            </w:r>
            <w:r>
              <w:rPr>
                <w:color w:val="333333"/>
              </w:rPr>
              <w:t>:</w:t>
            </w:r>
          </w:p>
        </w:tc>
        <w:tc>
          <w:tcPr>
            <w:tcW w:w="7666" w:type="dxa"/>
            <w:gridSpan w:val="3"/>
          </w:tcPr>
          <w:p w14:paraId="25124A27" w14:textId="77777777" w:rsidR="00C857C6" w:rsidRDefault="00CE5FE9">
            <w:pPr>
              <w:rPr>
                <w:i/>
                <w:color w:val="333333"/>
              </w:rPr>
            </w:pPr>
            <w:bookmarkStart w:id="0" w:name="_heading=h.gjdgxs" w:colFirst="0" w:colLast="0"/>
            <w:bookmarkEnd w:id="0"/>
            <w:r>
              <w:rPr>
                <w:i/>
                <w:color w:val="333333"/>
              </w:rPr>
              <w:t>Programming for DA</w:t>
            </w:r>
          </w:p>
          <w:p w14:paraId="49B3742A" w14:textId="77777777" w:rsidR="00C857C6" w:rsidRDefault="00CE5FE9">
            <w:pPr>
              <w:rPr>
                <w:i/>
                <w:color w:val="333333"/>
              </w:rPr>
            </w:pPr>
            <w:r>
              <w:rPr>
                <w:i/>
                <w:color w:val="333333"/>
              </w:rPr>
              <w:t>Statistics for Data Analytics</w:t>
            </w:r>
          </w:p>
          <w:p w14:paraId="047C395E" w14:textId="77777777" w:rsidR="00C857C6" w:rsidRDefault="00CE5FE9">
            <w:pPr>
              <w:rPr>
                <w:i/>
                <w:color w:val="333333"/>
              </w:rPr>
            </w:pPr>
            <w:r>
              <w:rPr>
                <w:i/>
                <w:color w:val="333333"/>
              </w:rPr>
              <w:t>Machine Learning for Data Analysis</w:t>
            </w:r>
          </w:p>
          <w:p w14:paraId="2CB170EA" w14:textId="77777777" w:rsidR="00C857C6" w:rsidRDefault="00CE5FE9">
            <w:pPr>
              <w:rPr>
                <w:i/>
                <w:color w:val="333333"/>
              </w:rPr>
            </w:pPr>
            <w:r>
              <w:rPr>
                <w:i/>
                <w:color w:val="333333"/>
              </w:rPr>
              <w:t xml:space="preserve">Data </w:t>
            </w:r>
            <w:r>
              <w:rPr>
                <w:i/>
                <w:color w:val="333333"/>
              </w:rPr>
              <w:t>Preparation &amp; Visualisation</w:t>
            </w:r>
          </w:p>
        </w:tc>
      </w:tr>
      <w:tr w:rsidR="00C857C6" w14:paraId="4E054E01" w14:textId="77777777">
        <w:tc>
          <w:tcPr>
            <w:tcW w:w="1838" w:type="dxa"/>
          </w:tcPr>
          <w:p w14:paraId="3CB76682" w14:textId="77777777" w:rsidR="00C857C6" w:rsidRDefault="00CE5FE9">
            <w:pPr>
              <w:rPr>
                <w:b/>
                <w:color w:val="333333"/>
              </w:rPr>
            </w:pPr>
            <w:r>
              <w:rPr>
                <w:b/>
                <w:color w:val="333333"/>
              </w:rPr>
              <w:t>Assignment Type:</w:t>
            </w:r>
          </w:p>
        </w:tc>
        <w:tc>
          <w:tcPr>
            <w:tcW w:w="3260" w:type="dxa"/>
          </w:tcPr>
          <w:p w14:paraId="62E45F9E" w14:textId="77777777" w:rsidR="00C857C6" w:rsidRDefault="00CE5FE9">
            <w:pPr>
              <w:rPr>
                <w:i/>
                <w:color w:val="333333"/>
              </w:rPr>
            </w:pPr>
            <w:r>
              <w:rPr>
                <w:i/>
                <w:color w:val="333333"/>
              </w:rPr>
              <w:t>Individual</w:t>
            </w:r>
          </w:p>
        </w:tc>
        <w:tc>
          <w:tcPr>
            <w:tcW w:w="1439" w:type="dxa"/>
          </w:tcPr>
          <w:p w14:paraId="6E351ACB" w14:textId="77777777" w:rsidR="00C857C6" w:rsidRDefault="00CE5FE9">
            <w:pPr>
              <w:rPr>
                <w:color w:val="333333"/>
              </w:rPr>
            </w:pPr>
            <w:r>
              <w:rPr>
                <w:b/>
                <w:color w:val="333333"/>
              </w:rPr>
              <w:t>Weighting(s)</w:t>
            </w:r>
            <w:r>
              <w:rPr>
                <w:color w:val="333333"/>
              </w:rPr>
              <w:t>:</w:t>
            </w:r>
          </w:p>
        </w:tc>
        <w:tc>
          <w:tcPr>
            <w:tcW w:w="2967" w:type="dxa"/>
          </w:tcPr>
          <w:p w14:paraId="0651DB41" w14:textId="77777777" w:rsidR="00C857C6" w:rsidRDefault="00CE5FE9">
            <w:pPr>
              <w:rPr>
                <w:i/>
                <w:color w:val="333333"/>
              </w:rPr>
            </w:pPr>
            <w:r>
              <w:rPr>
                <w:i/>
                <w:color w:val="333333"/>
              </w:rPr>
              <w:t xml:space="preserve">Programming for DA </w:t>
            </w:r>
            <w:r>
              <w:rPr>
                <w:b/>
                <w:i/>
                <w:color w:val="333333"/>
              </w:rPr>
              <w:t>50%</w:t>
            </w:r>
          </w:p>
          <w:p w14:paraId="0D5509AF" w14:textId="77777777" w:rsidR="00C857C6" w:rsidRDefault="00CE5FE9">
            <w:pPr>
              <w:rPr>
                <w:i/>
                <w:color w:val="333333"/>
              </w:rPr>
            </w:pPr>
            <w:r>
              <w:rPr>
                <w:i/>
                <w:color w:val="333333"/>
              </w:rPr>
              <w:t xml:space="preserve">Stats for Data Analytics </w:t>
            </w:r>
            <w:r>
              <w:rPr>
                <w:b/>
                <w:i/>
                <w:color w:val="333333"/>
              </w:rPr>
              <w:t>50%</w:t>
            </w:r>
          </w:p>
          <w:p w14:paraId="1261337A" w14:textId="77777777" w:rsidR="00C857C6" w:rsidRDefault="00CE5FE9">
            <w:pPr>
              <w:rPr>
                <w:i/>
                <w:color w:val="333333"/>
              </w:rPr>
            </w:pPr>
            <w:r>
              <w:rPr>
                <w:i/>
                <w:color w:val="333333"/>
              </w:rPr>
              <w:t xml:space="preserve">ML for Data Analysis </w:t>
            </w:r>
            <w:r>
              <w:rPr>
                <w:b/>
                <w:i/>
                <w:color w:val="333333"/>
              </w:rPr>
              <w:t>50%</w:t>
            </w:r>
          </w:p>
          <w:p w14:paraId="36008BF0" w14:textId="77777777" w:rsidR="00C857C6" w:rsidRDefault="00CE5FE9">
            <w:pPr>
              <w:rPr>
                <w:i/>
                <w:color w:val="333333"/>
              </w:rPr>
            </w:pPr>
            <w:r>
              <w:rPr>
                <w:i/>
                <w:color w:val="333333"/>
              </w:rPr>
              <w:t xml:space="preserve">Data Prep &amp; Vis </w:t>
            </w:r>
            <w:r>
              <w:rPr>
                <w:b/>
                <w:i/>
                <w:color w:val="333333"/>
              </w:rPr>
              <w:t>50%</w:t>
            </w:r>
          </w:p>
        </w:tc>
      </w:tr>
      <w:tr w:rsidR="00C857C6" w14:paraId="7385CE42" w14:textId="77777777">
        <w:tc>
          <w:tcPr>
            <w:tcW w:w="1838" w:type="dxa"/>
          </w:tcPr>
          <w:p w14:paraId="3C8E51B5" w14:textId="77777777" w:rsidR="00C857C6" w:rsidRDefault="00CE5FE9">
            <w:pPr>
              <w:rPr>
                <w:b/>
                <w:color w:val="333333"/>
              </w:rPr>
            </w:pPr>
            <w:r>
              <w:rPr>
                <w:b/>
                <w:color w:val="333333"/>
              </w:rPr>
              <w:t>Assignment Title:</w:t>
            </w:r>
          </w:p>
        </w:tc>
        <w:tc>
          <w:tcPr>
            <w:tcW w:w="7666" w:type="dxa"/>
            <w:gridSpan w:val="3"/>
          </w:tcPr>
          <w:p w14:paraId="3AE16253" w14:textId="77777777" w:rsidR="00C857C6" w:rsidRDefault="00CE5FE9">
            <w:pPr>
              <w:rPr>
                <w:i/>
                <w:color w:val="333333"/>
              </w:rPr>
            </w:pPr>
            <w:r>
              <w:rPr>
                <w:i/>
                <w:color w:val="333333"/>
              </w:rPr>
              <w:t>MSC_DA_CA2</w:t>
            </w:r>
          </w:p>
        </w:tc>
      </w:tr>
      <w:tr w:rsidR="00C857C6" w14:paraId="2DE54F76" w14:textId="77777777">
        <w:tc>
          <w:tcPr>
            <w:tcW w:w="1838" w:type="dxa"/>
          </w:tcPr>
          <w:p w14:paraId="6F46BE72" w14:textId="77777777" w:rsidR="00C857C6" w:rsidRDefault="00CE5FE9">
            <w:pPr>
              <w:rPr>
                <w:b/>
                <w:color w:val="333333"/>
              </w:rPr>
            </w:pPr>
            <w:r>
              <w:rPr>
                <w:b/>
                <w:color w:val="333333"/>
              </w:rPr>
              <w:t>Lecturer(s)</w:t>
            </w:r>
            <w:r>
              <w:rPr>
                <w:color w:val="333333"/>
              </w:rPr>
              <w:t>:</w:t>
            </w:r>
          </w:p>
        </w:tc>
        <w:tc>
          <w:tcPr>
            <w:tcW w:w="7666" w:type="dxa"/>
            <w:gridSpan w:val="3"/>
          </w:tcPr>
          <w:p w14:paraId="08052104" w14:textId="77777777" w:rsidR="00C857C6" w:rsidRDefault="00CE5FE9">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CE5FE9">
            <w:pPr>
              <w:rPr>
                <w:i/>
                <w:color w:val="333333"/>
              </w:rPr>
            </w:pPr>
            <w:r>
              <w:rPr>
                <w:i/>
                <w:color w:val="333333"/>
              </w:rPr>
              <w:t xml:space="preserve">Sam </w:t>
            </w:r>
            <w:r>
              <w:rPr>
                <w:i/>
                <w:color w:val="333333"/>
              </w:rPr>
              <w:t>Weiss</w:t>
            </w:r>
          </w:p>
          <w:p w14:paraId="1BED89EE" w14:textId="77777777" w:rsidR="00C857C6" w:rsidRDefault="00CE5FE9">
            <w:pPr>
              <w:rPr>
                <w:i/>
                <w:color w:val="333333"/>
              </w:rPr>
            </w:pPr>
            <w:r>
              <w:rPr>
                <w:i/>
                <w:color w:val="333333"/>
              </w:rPr>
              <w:t>Muhammad Iqbal</w:t>
            </w:r>
          </w:p>
          <w:p w14:paraId="02D12E2E" w14:textId="77777777" w:rsidR="00C857C6" w:rsidRDefault="00CE5FE9">
            <w:pPr>
              <w:rPr>
                <w:i/>
                <w:color w:val="333333"/>
              </w:rPr>
            </w:pPr>
            <w:r>
              <w:rPr>
                <w:i/>
                <w:color w:val="333333"/>
              </w:rPr>
              <w:t>David McQuaid</w:t>
            </w:r>
          </w:p>
        </w:tc>
      </w:tr>
      <w:tr w:rsidR="00C857C6" w14:paraId="4DD10E48" w14:textId="77777777">
        <w:tc>
          <w:tcPr>
            <w:tcW w:w="1838" w:type="dxa"/>
          </w:tcPr>
          <w:p w14:paraId="512636EA" w14:textId="77777777" w:rsidR="00C857C6" w:rsidRDefault="00CE5FE9">
            <w:pPr>
              <w:rPr>
                <w:b/>
                <w:color w:val="333333"/>
              </w:rPr>
            </w:pPr>
            <w:r>
              <w:rPr>
                <w:b/>
                <w:color w:val="333333"/>
              </w:rPr>
              <w:t>Issue Date:</w:t>
            </w:r>
          </w:p>
        </w:tc>
        <w:tc>
          <w:tcPr>
            <w:tcW w:w="7666" w:type="dxa"/>
            <w:gridSpan w:val="3"/>
          </w:tcPr>
          <w:p w14:paraId="42157FB5" w14:textId="77777777" w:rsidR="00C857C6" w:rsidRDefault="00CE5FE9">
            <w:pPr>
              <w:rPr>
                <w:i/>
                <w:color w:val="333333"/>
              </w:rPr>
            </w:pPr>
            <w:r>
              <w:rPr>
                <w:i/>
                <w:color w:val="333333"/>
              </w:rPr>
              <w:t>27th November 2022</w:t>
            </w:r>
          </w:p>
        </w:tc>
      </w:tr>
      <w:tr w:rsidR="00C857C6" w14:paraId="74F1B3D6" w14:textId="77777777">
        <w:tc>
          <w:tcPr>
            <w:tcW w:w="1838" w:type="dxa"/>
          </w:tcPr>
          <w:p w14:paraId="681DBD97" w14:textId="77777777" w:rsidR="00C857C6" w:rsidRDefault="00CE5FE9">
            <w:pPr>
              <w:rPr>
                <w:b/>
                <w:color w:val="333333"/>
              </w:rPr>
            </w:pPr>
            <w:r>
              <w:rPr>
                <w:b/>
                <w:color w:val="333333"/>
              </w:rPr>
              <w:t>Submission Deadline Date:</w:t>
            </w:r>
          </w:p>
        </w:tc>
        <w:tc>
          <w:tcPr>
            <w:tcW w:w="7666" w:type="dxa"/>
            <w:gridSpan w:val="3"/>
          </w:tcPr>
          <w:p w14:paraId="57FF371A" w14:textId="77777777" w:rsidR="00C857C6" w:rsidRDefault="00CE5FE9">
            <w:pPr>
              <w:rPr>
                <w:i/>
                <w:color w:val="333333"/>
              </w:rPr>
            </w:pPr>
            <w:r>
              <w:rPr>
                <w:i/>
                <w:color w:val="333333"/>
              </w:rPr>
              <w:t>6th January 2023</w:t>
            </w:r>
          </w:p>
        </w:tc>
      </w:tr>
      <w:tr w:rsidR="00C857C6" w14:paraId="673B4981" w14:textId="77777777">
        <w:tc>
          <w:tcPr>
            <w:tcW w:w="1838" w:type="dxa"/>
            <w:vAlign w:val="center"/>
          </w:tcPr>
          <w:p w14:paraId="778D1F4F" w14:textId="77777777" w:rsidR="00C857C6" w:rsidRDefault="00CE5FE9">
            <w:pPr>
              <w:rPr>
                <w:b/>
                <w:color w:val="333333"/>
              </w:rPr>
            </w:pPr>
            <w:r>
              <w:rPr>
                <w:b/>
                <w:color w:val="333333"/>
              </w:rPr>
              <w:t>Late Submission Penalty:</w:t>
            </w:r>
          </w:p>
        </w:tc>
        <w:tc>
          <w:tcPr>
            <w:tcW w:w="7666" w:type="dxa"/>
            <w:gridSpan w:val="3"/>
          </w:tcPr>
          <w:p w14:paraId="7BF72297" w14:textId="77777777" w:rsidR="00C857C6" w:rsidRDefault="00CE5FE9">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CE5FE9">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CE5FE9">
            <w:pPr>
              <w:rPr>
                <w:b/>
                <w:color w:val="333333"/>
              </w:rPr>
            </w:pPr>
            <w:r>
              <w:rPr>
                <w:b/>
                <w:color w:val="333333"/>
              </w:rPr>
              <w:t xml:space="preserve">Method of </w:t>
            </w:r>
            <w:r>
              <w:rPr>
                <w:b/>
                <w:color w:val="333333"/>
              </w:rPr>
              <w:t>Submission:</w:t>
            </w:r>
          </w:p>
        </w:tc>
        <w:tc>
          <w:tcPr>
            <w:tcW w:w="7666" w:type="dxa"/>
            <w:gridSpan w:val="3"/>
            <w:vAlign w:val="center"/>
          </w:tcPr>
          <w:p w14:paraId="0B50B630" w14:textId="77777777" w:rsidR="00C857C6" w:rsidRDefault="00CE5FE9">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CE5FE9">
            <w:pPr>
              <w:rPr>
                <w:b/>
                <w:color w:val="333333"/>
              </w:rPr>
            </w:pPr>
            <w:r>
              <w:rPr>
                <w:b/>
                <w:color w:val="333333"/>
              </w:rPr>
              <w:t>Instructions for Submission:</w:t>
            </w:r>
          </w:p>
        </w:tc>
        <w:tc>
          <w:tcPr>
            <w:tcW w:w="7666" w:type="dxa"/>
            <w:gridSpan w:val="3"/>
            <w:vAlign w:val="center"/>
          </w:tcPr>
          <w:p w14:paraId="2CD88454" w14:textId="77777777" w:rsidR="00C857C6" w:rsidRDefault="00CE5FE9">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09595C6A" w14:textId="77777777" w:rsidR="00C857C6" w:rsidRDefault="00CE5FE9">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(pdf / word),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p>
        </w:tc>
      </w:tr>
      <w:tr w:rsidR="00C857C6" w14:paraId="3BF6ACE1" w14:textId="77777777">
        <w:tc>
          <w:tcPr>
            <w:tcW w:w="1838" w:type="dxa"/>
            <w:vAlign w:val="center"/>
          </w:tcPr>
          <w:p w14:paraId="29D8AEEA" w14:textId="77777777" w:rsidR="00C857C6" w:rsidRDefault="00CE5FE9">
            <w:pPr>
              <w:rPr>
                <w:b/>
                <w:color w:val="333333"/>
              </w:rPr>
            </w:pPr>
            <w:r>
              <w:rPr>
                <w:b/>
                <w:color w:val="333333"/>
              </w:rPr>
              <w:t>Feedback Method:</w:t>
            </w:r>
          </w:p>
        </w:tc>
        <w:tc>
          <w:tcPr>
            <w:tcW w:w="7666" w:type="dxa"/>
            <w:gridSpan w:val="3"/>
            <w:vAlign w:val="center"/>
          </w:tcPr>
          <w:p w14:paraId="78BB13E2" w14:textId="77777777" w:rsidR="00C857C6" w:rsidRDefault="00CE5FE9">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CE5FE9">
            <w:pPr>
              <w:rPr>
                <w:color w:val="333333"/>
              </w:rPr>
            </w:pPr>
            <w:r>
              <w:rPr>
                <w:b/>
                <w:color w:val="333333"/>
              </w:rPr>
              <w:t>Feedback Date:</w:t>
            </w:r>
          </w:p>
        </w:tc>
        <w:tc>
          <w:tcPr>
            <w:tcW w:w="7666" w:type="dxa"/>
            <w:gridSpan w:val="3"/>
          </w:tcPr>
          <w:p w14:paraId="67CA14A1" w14:textId="77777777" w:rsidR="00C857C6" w:rsidRDefault="00CE5FE9">
            <w:pPr>
              <w:jc w:val="center"/>
              <w:rPr>
                <w:i/>
                <w:color w:val="333333"/>
              </w:rPr>
            </w:pPr>
            <w:r>
              <w:rPr>
                <w:i/>
                <w:color w:val="333333"/>
              </w:rPr>
              <w:t>After the Exam Boards January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CE5FE9">
      <w:pPr>
        <w:rPr>
          <w:b/>
          <w:color w:val="333333"/>
        </w:rPr>
      </w:pPr>
      <w:r>
        <w:br w:type="page"/>
      </w:r>
    </w:p>
    <w:p w14:paraId="6ECBE90C" w14:textId="77777777" w:rsidR="00C857C6" w:rsidRDefault="00CE5FE9">
      <w:pPr>
        <w:spacing w:after="0"/>
        <w:rPr>
          <w:b/>
          <w:color w:val="333333"/>
        </w:rPr>
      </w:pPr>
      <w:r>
        <w:rPr>
          <w:b/>
          <w:color w:val="333333"/>
        </w:rPr>
        <w:lastRenderedPageBreak/>
        <w:t>Learning Outcomes:</w:t>
      </w:r>
    </w:p>
    <w:p w14:paraId="1FB86CC5" w14:textId="77777777" w:rsidR="00C857C6" w:rsidRDefault="00CE5FE9">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CE5FE9">
      <w:pPr>
        <w:spacing w:after="0"/>
        <w:rPr>
          <w:color w:val="333333"/>
        </w:rPr>
      </w:pPr>
      <w:r>
        <w:rPr>
          <w:color w:val="333333"/>
        </w:rPr>
        <w:t>This CA will assess student attainment of the</w:t>
      </w:r>
      <w:r>
        <w:rPr>
          <w:color w:val="333333"/>
        </w:rPr>
        <w:t xml:space="preserve"> following minimum intended learning outcomes:</w:t>
      </w:r>
    </w:p>
    <w:p w14:paraId="62556DCE" w14:textId="77777777" w:rsidR="00C857C6" w:rsidRDefault="00C857C6">
      <w:pPr>
        <w:spacing w:after="0"/>
        <w:rPr>
          <w:color w:val="333333"/>
        </w:rPr>
      </w:pPr>
    </w:p>
    <w:p w14:paraId="02625055" w14:textId="77777777" w:rsidR="00C857C6" w:rsidRDefault="00CE5FE9">
      <w:pPr>
        <w:spacing w:after="0"/>
        <w:rPr>
          <w:b/>
          <w:color w:val="333333"/>
          <w:u w:val="single"/>
        </w:rPr>
      </w:pPr>
      <w:r>
        <w:rPr>
          <w:b/>
          <w:color w:val="333333"/>
          <w:u w:val="single"/>
        </w:rPr>
        <w:t>Programming for DA</w:t>
      </w:r>
    </w:p>
    <w:p w14:paraId="10B07951" w14:textId="77777777" w:rsidR="00C857C6" w:rsidRDefault="00CE5FE9">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CE5FE9">
      <w:pPr>
        <w:numPr>
          <w:ilvl w:val="0"/>
          <w:numId w:val="4"/>
        </w:numPr>
        <w:spacing w:after="0"/>
        <w:rPr>
          <w:color w:val="333333"/>
        </w:rPr>
      </w:pPr>
      <w:r>
        <w:rPr>
          <w:color w:val="333333"/>
        </w:rPr>
        <w:t xml:space="preserve">Design and implement </w:t>
      </w:r>
      <w:r>
        <w:rPr>
          <w:color w:val="333333"/>
        </w:rPr>
        <w:t>algorithms for use within the context of data analytics. (Linked to PLO 2).</w:t>
      </w:r>
    </w:p>
    <w:p w14:paraId="4C36B89A" w14:textId="77777777" w:rsidR="00C857C6" w:rsidRDefault="00CE5FE9">
      <w:pPr>
        <w:numPr>
          <w:ilvl w:val="0"/>
          <w:numId w:val="4"/>
        </w:numPr>
        <w:spacing w:after="0"/>
        <w:rPr>
          <w:color w:val="333333"/>
        </w:rPr>
      </w:pPr>
      <w:r>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CE5FE9">
      <w:pPr>
        <w:spacing w:after="0"/>
        <w:rPr>
          <w:b/>
          <w:color w:val="333333"/>
          <w:u w:val="single"/>
        </w:rPr>
      </w:pPr>
      <w:r>
        <w:rPr>
          <w:b/>
          <w:color w:val="333333"/>
          <w:u w:val="single"/>
        </w:rPr>
        <w:t>Statistics for Data Analytics</w:t>
      </w:r>
    </w:p>
    <w:p w14:paraId="26D73A4C" w14:textId="77777777" w:rsidR="00C857C6" w:rsidRDefault="00CE5FE9">
      <w:pPr>
        <w:numPr>
          <w:ilvl w:val="0"/>
          <w:numId w:val="8"/>
        </w:numPr>
        <w:spacing w:before="240" w:after="0"/>
        <w:rPr>
          <w:color w:val="333333"/>
        </w:rPr>
      </w:pPr>
      <w:r>
        <w:rPr>
          <w:color w:val="333333"/>
        </w:rPr>
        <w:t>Formulate and test hypotheses u</w:t>
      </w:r>
      <w:r>
        <w:rPr>
          <w:color w:val="333333"/>
        </w:rPr>
        <w:t>sing appropriate statistical techniques and evaluate and communicate the result effectively. (Linked to PLO 2, PLO 3, PLO6).</w:t>
      </w:r>
    </w:p>
    <w:p w14:paraId="29E438E6" w14:textId="77777777" w:rsidR="00C857C6" w:rsidRDefault="00CE5FE9">
      <w:pPr>
        <w:numPr>
          <w:ilvl w:val="0"/>
          <w:numId w:val="8"/>
        </w:numPr>
        <w:spacing w:after="0"/>
        <w:rPr>
          <w:color w:val="333333"/>
        </w:rPr>
      </w:pPr>
      <w:r>
        <w:rPr>
          <w:color w:val="333333"/>
        </w:rPr>
        <w:t>Utilise current software and language to produce the results of your analysis from existing data. (Linked to PLO 1, PLO 4).</w:t>
      </w:r>
    </w:p>
    <w:p w14:paraId="33678761" w14:textId="77777777" w:rsidR="00C857C6" w:rsidRDefault="00CE5FE9">
      <w:pPr>
        <w:numPr>
          <w:ilvl w:val="0"/>
          <w:numId w:val="8"/>
        </w:numPr>
        <w:spacing w:after="240"/>
        <w:rPr>
          <w:color w:val="333333"/>
        </w:rPr>
      </w:pPr>
      <w:r>
        <w:rPr>
          <w:color w:val="333333"/>
        </w:rPr>
        <w:t>Apply statistical analysis to appropriate datasets and critique the limitations of the model. (Linked to PLO 2, PLO4).</w:t>
      </w:r>
    </w:p>
    <w:p w14:paraId="25C15414" w14:textId="77777777" w:rsidR="00C857C6" w:rsidRDefault="00C857C6">
      <w:pPr>
        <w:spacing w:after="0"/>
        <w:rPr>
          <w:b/>
          <w:color w:val="333333"/>
          <w:u w:val="single"/>
        </w:rPr>
      </w:pPr>
    </w:p>
    <w:p w14:paraId="04C353D1" w14:textId="77777777" w:rsidR="00C857C6" w:rsidRDefault="00CE5FE9">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CE5FE9">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CE5FE9">
      <w:pPr>
        <w:spacing w:after="0"/>
        <w:rPr>
          <w:color w:val="333333"/>
        </w:rPr>
      </w:pPr>
      <w:r>
        <w:rPr>
          <w:color w:val="333333"/>
        </w:rPr>
        <w:t xml:space="preserve">       </w:t>
      </w:r>
      <w:r>
        <w:rPr>
          <w:color w:val="333333"/>
        </w:rPr>
        <w:t xml:space="preserve">     PLO 1, PLO 2, PLO 5)</w:t>
      </w:r>
    </w:p>
    <w:p w14:paraId="2140DCFD" w14:textId="77777777" w:rsidR="00C857C6" w:rsidRDefault="00CE5FE9">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CE5FE9">
      <w:pPr>
        <w:spacing w:after="0"/>
        <w:ind w:left="720" w:hanging="360"/>
        <w:rPr>
          <w:color w:val="333333"/>
        </w:rPr>
      </w:pPr>
      <w:r>
        <w:rPr>
          <w:color w:val="333333"/>
        </w:rPr>
        <w:t>5. Formulat</w:t>
      </w:r>
      <w:r>
        <w:rPr>
          <w:color w:val="333333"/>
        </w:rPr>
        <w:t>e and evaluate a test and optimisation strategy for programmatic solutions. (Linked to PLO 5).</w:t>
      </w:r>
    </w:p>
    <w:p w14:paraId="2389DC9A" w14:textId="77777777" w:rsidR="00C857C6" w:rsidRDefault="00C857C6">
      <w:pPr>
        <w:spacing w:after="0"/>
        <w:rPr>
          <w:color w:val="333333"/>
        </w:rPr>
      </w:pPr>
    </w:p>
    <w:p w14:paraId="7AE0CD0B" w14:textId="77777777" w:rsidR="00C857C6" w:rsidRDefault="00CE5FE9">
      <w:pPr>
        <w:spacing w:after="0"/>
        <w:rPr>
          <w:b/>
          <w:color w:val="333333"/>
          <w:u w:val="single"/>
        </w:rPr>
      </w:pPr>
      <w:r>
        <w:rPr>
          <w:b/>
          <w:color w:val="333333"/>
          <w:u w:val="single"/>
        </w:rPr>
        <w:t>Data Preparation &amp; Visualisation</w:t>
      </w:r>
    </w:p>
    <w:p w14:paraId="1D271BAE" w14:textId="77777777" w:rsidR="00C857C6" w:rsidRDefault="00C857C6">
      <w:pPr>
        <w:spacing w:after="0"/>
        <w:rPr>
          <w:b/>
          <w:color w:val="333333"/>
          <w:u w:val="single"/>
        </w:rPr>
      </w:pPr>
    </w:p>
    <w:p w14:paraId="005D9F48" w14:textId="77777777" w:rsidR="00C857C6" w:rsidRDefault="00CE5FE9">
      <w:pPr>
        <w:numPr>
          <w:ilvl w:val="0"/>
          <w:numId w:val="6"/>
        </w:numPr>
        <w:spacing w:before="60" w:after="0"/>
        <w:ind w:left="720"/>
        <w:rPr>
          <w:color w:val="333333"/>
        </w:rPr>
      </w:pPr>
      <w:r>
        <w:rPr>
          <w:color w:val="333333"/>
        </w:rPr>
        <w:t xml:space="preserve">Programmatically Implement graphical methods to identify issues within a data set (missing, out of range, dirty </w:t>
      </w:r>
      <w:proofErr w:type="gramStart"/>
      <w:r>
        <w:rPr>
          <w:color w:val="333333"/>
        </w:rPr>
        <w:t>data)(</w:t>
      </w:r>
      <w:proofErr w:type="gramEnd"/>
      <w:r>
        <w:rPr>
          <w:color w:val="333333"/>
        </w:rPr>
        <w:t>linked to PLO 3, PLO 5)</w:t>
      </w:r>
    </w:p>
    <w:p w14:paraId="22B4420F" w14:textId="77777777" w:rsidR="00C857C6" w:rsidRDefault="00CE5FE9">
      <w:pPr>
        <w:numPr>
          <w:ilvl w:val="0"/>
          <w:numId w:val="6"/>
        </w:numPr>
        <w:spacing w:after="0"/>
        <w:ind w:left="720"/>
        <w:rPr>
          <w:color w:val="333333"/>
        </w:rPr>
      </w:pPr>
      <w:r>
        <w:rPr>
          <w:color w:val="333333"/>
        </w:rPr>
        <w:t xml:space="preserve">Propose, design, develop, and implement an interactive data visualisation solution, for a given data set and potential </w:t>
      </w:r>
      <w:proofErr w:type="gramStart"/>
      <w:r>
        <w:rPr>
          <w:color w:val="333333"/>
        </w:rPr>
        <w:t>audience,  detailing</w:t>
      </w:r>
      <w:proofErr w:type="gramEnd"/>
      <w:r>
        <w:rPr>
          <w:color w:val="333333"/>
        </w:rPr>
        <w:t xml:space="preserve"> the rationale for approach and visualisation choices made during development for a giv</w:t>
      </w:r>
      <w:r>
        <w:rPr>
          <w:color w:val="333333"/>
        </w:rPr>
        <w:t>en use case, data characteristics and multiple transmission media (linked to PLO 2, PLO 5)</w:t>
      </w:r>
    </w:p>
    <w:p w14:paraId="7856F611" w14:textId="77777777" w:rsidR="00C857C6" w:rsidRDefault="00CE5FE9">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w:t>
      </w:r>
      <w:r>
        <w:rPr>
          <w:color w:val="333333"/>
        </w:rPr>
        <w:t xml:space="preserve">s and </w:t>
      </w:r>
      <w:proofErr w:type="gramStart"/>
      <w:r>
        <w:rPr>
          <w:color w:val="333333"/>
        </w:rPr>
        <w:t>stakeholders.(</w:t>
      </w:r>
      <w:proofErr w:type="gramEnd"/>
      <w:r>
        <w:rPr>
          <w:color w:val="333333"/>
        </w:rPr>
        <w:t>linked to PLO 5, PLO 6)</w:t>
      </w:r>
    </w:p>
    <w:p w14:paraId="3B2AD061" w14:textId="77777777" w:rsidR="00C857C6" w:rsidRDefault="00C857C6">
      <w:pPr>
        <w:spacing w:before="60" w:after="60"/>
        <w:rPr>
          <w:color w:val="333333"/>
        </w:rPr>
      </w:pPr>
    </w:p>
    <w:p w14:paraId="7488E9C9" w14:textId="77777777" w:rsidR="00C857C6" w:rsidRDefault="00CE5FE9">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w:t>
      </w:r>
      <w:r>
        <w:rPr>
          <w:i/>
          <w:color w:val="333333"/>
        </w:rPr>
        <w:t>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CE5FE9">
            <w:pPr>
              <w:jc w:val="center"/>
              <w:rPr>
                <w:b/>
                <w:color w:val="333333"/>
                <w:sz w:val="20"/>
                <w:szCs w:val="20"/>
              </w:rPr>
            </w:pPr>
            <w:r>
              <w:rPr>
                <w:b/>
                <w:color w:val="333333"/>
                <w:sz w:val="20"/>
                <w:szCs w:val="20"/>
              </w:rPr>
              <w:lastRenderedPageBreak/>
              <w:t>Percentage Range</w:t>
            </w:r>
          </w:p>
        </w:tc>
        <w:tc>
          <w:tcPr>
            <w:tcW w:w="1291" w:type="dxa"/>
            <w:vMerge w:val="restart"/>
          </w:tcPr>
          <w:p w14:paraId="5114500D" w14:textId="77777777" w:rsidR="00C857C6" w:rsidRDefault="00CE5FE9">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CE5FE9">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CE5FE9">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CE5FE9">
            <w:pPr>
              <w:rPr>
                <w:color w:val="333333"/>
                <w:sz w:val="20"/>
                <w:szCs w:val="20"/>
                <w:vertAlign w:val="subscript"/>
              </w:rPr>
            </w:pPr>
            <w:r>
              <w:rPr>
                <w:color w:val="333333"/>
                <w:sz w:val="20"/>
                <w:szCs w:val="20"/>
              </w:rPr>
              <w:t>90% +</w:t>
            </w:r>
          </w:p>
        </w:tc>
        <w:tc>
          <w:tcPr>
            <w:tcW w:w="1291" w:type="dxa"/>
          </w:tcPr>
          <w:p w14:paraId="78F43ABA" w14:textId="77777777" w:rsidR="00C857C6" w:rsidRDefault="00CE5FE9">
            <w:pPr>
              <w:rPr>
                <w:color w:val="333333"/>
                <w:sz w:val="20"/>
                <w:szCs w:val="20"/>
              </w:rPr>
            </w:pPr>
            <w:r>
              <w:rPr>
                <w:color w:val="333333"/>
                <w:sz w:val="20"/>
                <w:szCs w:val="20"/>
              </w:rPr>
              <w:t>Exceptional</w:t>
            </w:r>
          </w:p>
        </w:tc>
        <w:tc>
          <w:tcPr>
            <w:tcW w:w="6946" w:type="dxa"/>
            <w:vMerge w:val="restart"/>
          </w:tcPr>
          <w:p w14:paraId="4C7DE3E9" w14:textId="77777777" w:rsidR="00C857C6" w:rsidRDefault="00CE5FE9">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CE5FE9">
            <w:pPr>
              <w:rPr>
                <w:color w:val="333333"/>
                <w:sz w:val="20"/>
                <w:szCs w:val="20"/>
              </w:rPr>
            </w:pPr>
            <w:r>
              <w:rPr>
                <w:color w:val="333333"/>
                <w:sz w:val="20"/>
                <w:szCs w:val="20"/>
              </w:rPr>
              <w:t>80 – 89%</w:t>
            </w:r>
          </w:p>
        </w:tc>
        <w:tc>
          <w:tcPr>
            <w:tcW w:w="1291" w:type="dxa"/>
          </w:tcPr>
          <w:p w14:paraId="421E82BD" w14:textId="77777777" w:rsidR="00C857C6" w:rsidRDefault="00CE5FE9">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CE5FE9">
            <w:pPr>
              <w:rPr>
                <w:color w:val="333333"/>
                <w:sz w:val="20"/>
                <w:szCs w:val="20"/>
              </w:rPr>
            </w:pPr>
            <w:r>
              <w:rPr>
                <w:color w:val="333333"/>
                <w:sz w:val="20"/>
                <w:szCs w:val="20"/>
              </w:rPr>
              <w:t>70 – 79%</w:t>
            </w:r>
          </w:p>
        </w:tc>
        <w:tc>
          <w:tcPr>
            <w:tcW w:w="1291" w:type="dxa"/>
          </w:tcPr>
          <w:p w14:paraId="5202F663" w14:textId="77777777" w:rsidR="00C857C6" w:rsidRDefault="00CE5FE9">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CE5FE9">
            <w:pPr>
              <w:rPr>
                <w:color w:val="333333"/>
                <w:sz w:val="20"/>
                <w:szCs w:val="20"/>
              </w:rPr>
            </w:pPr>
            <w:r>
              <w:rPr>
                <w:color w:val="333333"/>
                <w:sz w:val="20"/>
                <w:szCs w:val="20"/>
              </w:rPr>
              <w:t>60 – 69%</w:t>
            </w:r>
          </w:p>
        </w:tc>
        <w:tc>
          <w:tcPr>
            <w:tcW w:w="1291" w:type="dxa"/>
          </w:tcPr>
          <w:p w14:paraId="7D24613A" w14:textId="77777777" w:rsidR="00C857C6" w:rsidRDefault="00CE5FE9">
            <w:pPr>
              <w:rPr>
                <w:color w:val="333333"/>
                <w:sz w:val="20"/>
                <w:szCs w:val="20"/>
              </w:rPr>
            </w:pPr>
            <w:r>
              <w:rPr>
                <w:color w:val="333333"/>
                <w:sz w:val="20"/>
                <w:szCs w:val="20"/>
              </w:rPr>
              <w:t>Very Good</w:t>
            </w:r>
          </w:p>
        </w:tc>
        <w:tc>
          <w:tcPr>
            <w:tcW w:w="6946" w:type="dxa"/>
          </w:tcPr>
          <w:p w14:paraId="77B2FBFB" w14:textId="77777777" w:rsidR="00C857C6" w:rsidRDefault="00CE5FE9">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CE5FE9">
            <w:pPr>
              <w:rPr>
                <w:color w:val="333333"/>
                <w:sz w:val="20"/>
                <w:szCs w:val="20"/>
              </w:rPr>
            </w:pPr>
            <w:r>
              <w:rPr>
                <w:color w:val="333333"/>
                <w:sz w:val="20"/>
                <w:szCs w:val="20"/>
              </w:rPr>
              <w:t>50 – 59%</w:t>
            </w:r>
          </w:p>
        </w:tc>
        <w:tc>
          <w:tcPr>
            <w:tcW w:w="1291" w:type="dxa"/>
          </w:tcPr>
          <w:p w14:paraId="5AA19BB9" w14:textId="77777777" w:rsidR="00C857C6" w:rsidRDefault="00CE5FE9">
            <w:pPr>
              <w:rPr>
                <w:color w:val="333333"/>
                <w:sz w:val="20"/>
                <w:szCs w:val="20"/>
              </w:rPr>
            </w:pPr>
            <w:r>
              <w:rPr>
                <w:color w:val="333333"/>
                <w:sz w:val="20"/>
                <w:szCs w:val="20"/>
              </w:rPr>
              <w:t>Good</w:t>
            </w:r>
          </w:p>
        </w:tc>
        <w:tc>
          <w:tcPr>
            <w:tcW w:w="6946" w:type="dxa"/>
            <w:vMerge w:val="restart"/>
          </w:tcPr>
          <w:p w14:paraId="04DFFEAC" w14:textId="77777777" w:rsidR="00C857C6" w:rsidRDefault="00CE5FE9">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CE5FE9">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CE5FE9">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CE5FE9">
            <w:pPr>
              <w:rPr>
                <w:color w:val="333333"/>
                <w:sz w:val="20"/>
                <w:szCs w:val="20"/>
              </w:rPr>
            </w:pPr>
            <w:r>
              <w:rPr>
                <w:color w:val="333333"/>
                <w:sz w:val="20"/>
                <w:szCs w:val="20"/>
              </w:rPr>
              <w:t>35 – 39%</w:t>
            </w:r>
          </w:p>
        </w:tc>
        <w:tc>
          <w:tcPr>
            <w:tcW w:w="1291" w:type="dxa"/>
          </w:tcPr>
          <w:p w14:paraId="4A5CF4BE" w14:textId="77777777" w:rsidR="00C857C6" w:rsidRDefault="00CE5FE9">
            <w:pPr>
              <w:rPr>
                <w:color w:val="333333"/>
                <w:sz w:val="20"/>
                <w:szCs w:val="20"/>
              </w:rPr>
            </w:pPr>
            <w:r>
              <w:rPr>
                <w:color w:val="333333"/>
                <w:sz w:val="20"/>
                <w:szCs w:val="20"/>
              </w:rPr>
              <w:t>Fail</w:t>
            </w:r>
          </w:p>
        </w:tc>
        <w:tc>
          <w:tcPr>
            <w:tcW w:w="6946" w:type="dxa"/>
          </w:tcPr>
          <w:p w14:paraId="6B25F224" w14:textId="77777777" w:rsidR="00C857C6" w:rsidRDefault="00CE5FE9">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CE5FE9">
            <w:pPr>
              <w:rPr>
                <w:color w:val="333333"/>
                <w:sz w:val="20"/>
                <w:szCs w:val="20"/>
              </w:rPr>
            </w:pPr>
            <w:r>
              <w:rPr>
                <w:color w:val="333333"/>
                <w:sz w:val="20"/>
                <w:szCs w:val="20"/>
              </w:rPr>
              <w:t>0 – 34%</w:t>
            </w:r>
          </w:p>
        </w:tc>
        <w:tc>
          <w:tcPr>
            <w:tcW w:w="1291" w:type="dxa"/>
          </w:tcPr>
          <w:p w14:paraId="1B29D904" w14:textId="77777777" w:rsidR="00C857C6" w:rsidRDefault="00CE5FE9">
            <w:pPr>
              <w:rPr>
                <w:color w:val="333333"/>
                <w:sz w:val="20"/>
                <w:szCs w:val="20"/>
              </w:rPr>
            </w:pPr>
            <w:r>
              <w:rPr>
                <w:color w:val="333333"/>
                <w:sz w:val="20"/>
                <w:szCs w:val="20"/>
              </w:rPr>
              <w:t>Fail</w:t>
            </w:r>
          </w:p>
        </w:tc>
        <w:tc>
          <w:tcPr>
            <w:tcW w:w="6946" w:type="dxa"/>
          </w:tcPr>
          <w:p w14:paraId="2F772DC5" w14:textId="77777777" w:rsidR="00C857C6" w:rsidRDefault="00CE5FE9">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CE5FE9">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CE5FE9">
      <w:pPr>
        <w:spacing w:after="0"/>
        <w:rPr>
          <w:color w:val="333333"/>
        </w:rPr>
      </w:pPr>
      <w:r>
        <w:rPr>
          <w:color w:val="333333"/>
        </w:rPr>
        <w:t>The grading system in CCT is the QQI percentage grading system and is in common use in higher edu</w:t>
      </w:r>
      <w:r>
        <w:rPr>
          <w:color w:val="333333"/>
        </w:rPr>
        <w:t xml:space="preserve">cation institutions in Ireland. The pass mark and thresholds for different grade bands may be different from what you have experienced in the higher education system in other countries. CCT grades must be considered in the context of the grading system in </w:t>
      </w:r>
      <w:r>
        <w:rPr>
          <w:color w:val="333333"/>
        </w:rPr>
        <w:t xml:space="preserve">Irish higher education and not assumed to represent the same standard the percentage grade reflects when awarded in an international context. </w:t>
      </w:r>
    </w:p>
    <w:p w14:paraId="597E30D6" w14:textId="77777777" w:rsidR="00C857C6" w:rsidRDefault="00CE5FE9">
      <w:pPr>
        <w:spacing w:after="0"/>
        <w:rPr>
          <w:color w:val="333333"/>
        </w:rPr>
      </w:pPr>
      <w:r>
        <w:rPr>
          <w:color w:val="333333"/>
        </w:rPr>
        <w:t>_____________________________________________________________________________________</w:t>
      </w:r>
    </w:p>
    <w:p w14:paraId="59246B9D" w14:textId="77777777" w:rsidR="00C857C6" w:rsidRDefault="00CE5FE9">
      <w:pPr>
        <w:rPr>
          <w:b/>
          <w:color w:val="333333"/>
        </w:rPr>
      </w:pPr>
      <w:r>
        <w:rPr>
          <w:b/>
          <w:color w:val="333333"/>
        </w:rPr>
        <w:t>Assessment Task</w:t>
      </w:r>
    </w:p>
    <w:p w14:paraId="65415920" w14:textId="77777777" w:rsidR="00C857C6" w:rsidRDefault="00CE5FE9">
      <w:pPr>
        <w:spacing w:after="0"/>
        <w:rPr>
          <w:color w:val="333333"/>
        </w:rPr>
      </w:pPr>
      <w:r>
        <w:rPr>
          <w:color w:val="333333"/>
        </w:rPr>
        <w:t xml:space="preserve">Students are advised to review and adhere to the submission requirements documented after the assessment task. </w:t>
      </w:r>
    </w:p>
    <w:p w14:paraId="1704FA78" w14:textId="77777777" w:rsidR="00C857C6" w:rsidRDefault="00CE5FE9">
      <w:pPr>
        <w:spacing w:after="0"/>
        <w:rPr>
          <w:b/>
          <w:i/>
          <w:color w:val="333333"/>
          <w:sz w:val="28"/>
          <w:szCs w:val="28"/>
          <w:u w:val="single"/>
        </w:rPr>
      </w:pPr>
      <w:r>
        <w:rPr>
          <w:b/>
          <w:i/>
          <w:color w:val="333333"/>
          <w:sz w:val="28"/>
          <w:szCs w:val="28"/>
          <w:u w:val="single"/>
        </w:rPr>
        <w:t>Scenario</w:t>
      </w:r>
    </w:p>
    <w:p w14:paraId="350978E7" w14:textId="77777777" w:rsidR="00C857C6" w:rsidRDefault="00CE5FE9">
      <w:pPr>
        <w:spacing w:after="0"/>
        <w:jc w:val="both"/>
        <w:rPr>
          <w:color w:val="333333"/>
        </w:rPr>
      </w:pPr>
      <w:r>
        <w:rPr>
          <w:i/>
          <w:color w:val="333333"/>
        </w:rPr>
        <w:t xml:space="preserve">“Today, big data is ubiquitous, machine learning applications are thriving, artificial intelligence appears in everyday conversations, </w:t>
      </w:r>
      <w:r>
        <w:rPr>
          <w:i/>
          <w:color w:val="333333"/>
        </w:rPr>
        <w:t>and the internet of things is present even in household appliances. Businesses and organizations are increasingly managed through cloud computing and high performance computing is progressively accessible as a service…More effective operations, reduced unc</w:t>
      </w:r>
      <w:r>
        <w:rPr>
          <w:i/>
          <w:color w:val="333333"/>
        </w:rPr>
        <w:t xml:space="preserve">ertainties, and real time decision-support could revolutionize agriculture to a great </w:t>
      </w:r>
      <w:proofErr w:type="gramStart"/>
      <w:r>
        <w:rPr>
          <w:i/>
          <w:color w:val="333333"/>
        </w:rPr>
        <w:t>extent .</w:t>
      </w:r>
      <w:proofErr w:type="gramEnd"/>
      <w:r>
        <w:rPr>
          <w:i/>
          <w:color w:val="333333"/>
        </w:rPr>
        <w:t xml:space="preserve"> Food could be produced more efficiently, of higher nutritional quality, in more stable supplies, with less environmental damage, and likely with additional econo</w:t>
      </w:r>
      <w:r>
        <w:rPr>
          <w:i/>
          <w:color w:val="333333"/>
        </w:rPr>
        <w:t>mic, social, and ecological benefits</w:t>
      </w:r>
      <w:proofErr w:type="gramStart"/>
      <w:r>
        <w:rPr>
          <w:i/>
          <w:color w:val="333333"/>
        </w:rPr>
        <w:t>.”</w:t>
      </w:r>
      <w:r>
        <w:rPr>
          <w:color w:val="333333"/>
        </w:rPr>
        <w:t>(</w:t>
      </w:r>
      <w:proofErr w:type="spellStart"/>
      <w:proofErr w:type="gramEnd"/>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47700F4F" w14:textId="77777777" w:rsidR="00C857C6" w:rsidRDefault="00C857C6">
      <w:pPr>
        <w:spacing w:after="0"/>
        <w:jc w:val="both"/>
        <w:rPr>
          <w:color w:val="333333"/>
        </w:rPr>
      </w:pPr>
    </w:p>
    <w:p w14:paraId="310817ED" w14:textId="77777777" w:rsidR="00C857C6" w:rsidRDefault="00CE5FE9">
      <w:pPr>
        <w:spacing w:after="0"/>
        <w:jc w:val="both"/>
        <w:rPr>
          <w:color w:val="333333"/>
        </w:rPr>
      </w:pPr>
      <w:r>
        <w:rPr>
          <w:color w:val="333333"/>
        </w:rPr>
        <w:t>You have been tasked with analysing Ireland's Agricultural data and comparing the Irish Agri sector with other countries worldwid</w:t>
      </w:r>
      <w:r>
        <w:rPr>
          <w:color w:val="333333"/>
        </w:rPr>
        <w:t xml:space="preserve">e. This analysis should also include forecasting, sentiment analysis and </w:t>
      </w:r>
      <w:proofErr w:type="gramStart"/>
      <w:r>
        <w:rPr>
          <w:color w:val="333333"/>
        </w:rPr>
        <w:t>evidence based</w:t>
      </w:r>
      <w:proofErr w:type="gramEnd"/>
      <w:r>
        <w:rPr>
          <w:color w:val="333333"/>
        </w:rPr>
        <w:t xml:space="preserve"> recommendations for the sector as well as a complete rationale of the entire process used to discover your findings. Your Research could include export, import, trade i</w:t>
      </w:r>
      <w:r>
        <w:rPr>
          <w:color w:val="333333"/>
        </w:rPr>
        <w:t>mbalance, arable production, animal stock, medicinal input, organic, gm products etc. (or any other relevant topic EXCEPT Climate change) with Ireland as your base line.</w:t>
      </w:r>
    </w:p>
    <w:p w14:paraId="1E8AAADA" w14:textId="77777777" w:rsidR="00C857C6" w:rsidRDefault="00CE5FE9">
      <w:pPr>
        <w:spacing w:after="0"/>
        <w:jc w:val="both"/>
        <w:rPr>
          <w:b/>
          <w:color w:val="333333"/>
        </w:rPr>
      </w:pPr>
      <w:r>
        <w:rPr>
          <w:b/>
          <w:color w:val="333333"/>
        </w:rPr>
        <w:t xml:space="preserve">Note: </w:t>
      </w:r>
    </w:p>
    <w:p w14:paraId="48C9392C" w14:textId="77777777" w:rsidR="00C857C6" w:rsidRDefault="00CE5FE9">
      <w:pPr>
        <w:numPr>
          <w:ilvl w:val="0"/>
          <w:numId w:val="12"/>
        </w:numPr>
        <w:spacing w:after="0"/>
        <w:jc w:val="both"/>
        <w:rPr>
          <w:b/>
          <w:color w:val="333333"/>
        </w:rPr>
      </w:pPr>
      <w:r>
        <w:rPr>
          <w:b/>
          <w:color w:val="333333"/>
        </w:rPr>
        <w:t>While topical, Agricultural impact on Climate Change SHOULD NOT be chosen as an</w:t>
      </w:r>
      <w:r>
        <w:rPr>
          <w:b/>
          <w:color w:val="333333"/>
        </w:rPr>
        <w:t xml:space="preserve"> area of research for this assessment.</w:t>
      </w:r>
    </w:p>
    <w:p w14:paraId="6AA32DDD" w14:textId="77777777" w:rsidR="00C857C6" w:rsidRDefault="00CE5FE9">
      <w:pPr>
        <w:numPr>
          <w:ilvl w:val="0"/>
          <w:numId w:val="12"/>
        </w:numPr>
        <w:spacing w:after="0"/>
        <w:jc w:val="both"/>
        <w:rPr>
          <w:b/>
          <w:color w:val="333333"/>
        </w:rPr>
      </w:pPr>
      <w:r>
        <w:rPr>
          <w:b/>
          <w:color w:val="333333"/>
        </w:rPr>
        <w:t>Members of the European Union implement the Common Agricultural Policy and this should be researched as it has a significant statistical impact.</w:t>
      </w:r>
    </w:p>
    <w:p w14:paraId="1123722C" w14:textId="77777777" w:rsidR="00C857C6" w:rsidRDefault="00CE5FE9">
      <w:pPr>
        <w:numPr>
          <w:ilvl w:val="0"/>
          <w:numId w:val="12"/>
        </w:numPr>
        <w:spacing w:after="0"/>
        <w:jc w:val="both"/>
        <w:rPr>
          <w:b/>
          <w:color w:val="333333"/>
        </w:rPr>
      </w:pPr>
      <w:r>
        <w:rPr>
          <w:b/>
          <w:color w:val="333333"/>
        </w:rPr>
        <w:t>The United Kingdom is NOT part of the European Union</w:t>
      </w:r>
    </w:p>
    <w:p w14:paraId="17DFB144" w14:textId="77777777" w:rsidR="00C857C6" w:rsidRDefault="00CE5FE9">
      <w:pPr>
        <w:spacing w:after="0"/>
        <w:jc w:val="both"/>
        <w:rPr>
          <w:color w:val="333333"/>
        </w:rPr>
      </w:pPr>
      <w:r>
        <w:rPr>
          <w:color w:val="333333"/>
        </w:rPr>
        <w:lastRenderedPageBreak/>
        <w:t xml:space="preserve">You must </w:t>
      </w:r>
      <w:r>
        <w:rPr>
          <w:color w:val="333333"/>
        </w:rPr>
        <w:t>source appropriate data sets from any available repository to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CE5FE9">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CE5FE9">
      <w:pPr>
        <w:spacing w:after="0"/>
        <w:rPr>
          <w:color w:val="333333"/>
        </w:rPr>
      </w:pPr>
      <w:r>
        <w:rPr>
          <w:color w:val="333333"/>
        </w:rPr>
        <w:t>Discuss the choice of project management framework you have deemed su</w:t>
      </w:r>
      <w:r>
        <w:rPr>
          <w:color w:val="333333"/>
        </w:rPr>
        <w:t>itable for this project.</w:t>
      </w:r>
    </w:p>
    <w:p w14:paraId="268DB13E" w14:textId="77777777" w:rsidR="00C857C6" w:rsidRDefault="00CE5FE9">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CE5FE9">
      <w:pPr>
        <w:spacing w:after="0"/>
        <w:rPr>
          <w:b/>
          <w:color w:val="333333"/>
        </w:rPr>
      </w:pPr>
      <w:r>
        <w:rPr>
          <w:b/>
          <w:color w:val="333333"/>
          <w:sz w:val="28"/>
          <w:szCs w:val="28"/>
        </w:rPr>
        <w:t>Pr</w:t>
      </w:r>
      <w:r>
        <w:rPr>
          <w:b/>
          <w:color w:val="333333"/>
          <w:sz w:val="28"/>
          <w:szCs w:val="28"/>
        </w:rPr>
        <w:t xml:space="preserve">ogramming for DA Tasks </w:t>
      </w:r>
      <w:r>
        <w:rPr>
          <w:b/>
          <w:color w:val="333333"/>
        </w:rPr>
        <w:t>[0-100]</w:t>
      </w:r>
    </w:p>
    <w:p w14:paraId="147C7DC4" w14:textId="77777777" w:rsidR="00C857C6" w:rsidRDefault="00C857C6">
      <w:pPr>
        <w:spacing w:after="0"/>
        <w:rPr>
          <w:b/>
          <w:color w:val="333333"/>
        </w:rPr>
      </w:pPr>
    </w:p>
    <w:p w14:paraId="06F171DE" w14:textId="77777777" w:rsidR="00C857C6" w:rsidRDefault="00CE5FE9">
      <w:pPr>
        <w:numPr>
          <w:ilvl w:val="0"/>
          <w:numId w:val="9"/>
        </w:numPr>
        <w:spacing w:after="0"/>
        <w:jc w:val="both"/>
        <w:rPr>
          <w:color w:val="333333"/>
        </w:rPr>
      </w:pPr>
      <w:r>
        <w:rPr>
          <w:color w:val="333333"/>
        </w:rPr>
        <w:t xml:space="preserve">The project must be explored programmatically, this means that you must implement suitable Python tools (code and/or libraries) to complete the analysis required. All of this is to be implemented in a </w:t>
      </w:r>
      <w:proofErr w:type="spellStart"/>
      <w:r>
        <w:rPr>
          <w:color w:val="333333"/>
        </w:rPr>
        <w:t>Jupyter</w:t>
      </w:r>
      <w:proofErr w:type="spellEnd"/>
      <w:r>
        <w:rPr>
          <w:color w:val="333333"/>
        </w:rPr>
        <w:t xml:space="preserve"> </w:t>
      </w:r>
      <w:proofErr w:type="gramStart"/>
      <w:r>
        <w:rPr>
          <w:color w:val="333333"/>
        </w:rPr>
        <w:t>Notebook.</w:t>
      </w:r>
      <w:r>
        <w:rPr>
          <w:b/>
          <w:color w:val="333333"/>
        </w:rPr>
        <w:t>[</w:t>
      </w:r>
      <w:proofErr w:type="gramEnd"/>
      <w:r>
        <w:rPr>
          <w:b/>
          <w:color w:val="333333"/>
        </w:rPr>
        <w:t>0-50]</w:t>
      </w:r>
    </w:p>
    <w:p w14:paraId="77AA04D2" w14:textId="77777777" w:rsidR="00C857C6" w:rsidRDefault="00CE5FE9">
      <w:pPr>
        <w:numPr>
          <w:ilvl w:val="0"/>
          <w:numId w:val="9"/>
        </w:numPr>
        <w:spacing w:after="0"/>
        <w:jc w:val="both"/>
        <w:rPr>
          <w:color w:val="333333"/>
        </w:rPr>
      </w:pPr>
      <w:r>
        <w:rPr>
          <w:color w:val="333333"/>
        </w:rPr>
        <w:t>The project documentation must include sound justifications and explanation of your code choices. (</w:t>
      </w:r>
      <w:proofErr w:type="gramStart"/>
      <w:r>
        <w:rPr>
          <w:color w:val="333333"/>
        </w:rPr>
        <w:t>code</w:t>
      </w:r>
      <w:proofErr w:type="gramEnd"/>
      <w:r>
        <w:rPr>
          <w:color w:val="333333"/>
        </w:rPr>
        <w:t xml:space="preserve"> quality standards should also be applied) </w:t>
      </w:r>
      <w:r>
        <w:rPr>
          <w:b/>
          <w:color w:val="333333"/>
        </w:rPr>
        <w:t>[0-50]</w:t>
      </w:r>
    </w:p>
    <w:p w14:paraId="5087EED0" w14:textId="77777777" w:rsidR="00C857C6" w:rsidRDefault="00C857C6">
      <w:pPr>
        <w:spacing w:after="0"/>
        <w:rPr>
          <w:b/>
          <w:color w:val="333333"/>
        </w:rPr>
      </w:pPr>
    </w:p>
    <w:p w14:paraId="09E18B97" w14:textId="77777777" w:rsidR="00C857C6" w:rsidRDefault="00CE5FE9">
      <w:pPr>
        <w:spacing w:after="0"/>
        <w:ind w:firstLine="720"/>
        <w:jc w:val="both"/>
        <w:rPr>
          <w:b/>
          <w:color w:val="333333"/>
        </w:rPr>
      </w:pPr>
      <w:r>
        <w:rPr>
          <w:b/>
          <w:color w:val="333333"/>
        </w:rPr>
        <w:t>Total Mark = 50+50=100:(100*0.5=50%)</w:t>
      </w:r>
    </w:p>
    <w:p w14:paraId="2CB4D428" w14:textId="77777777" w:rsidR="00C857C6" w:rsidRDefault="00C857C6">
      <w:pPr>
        <w:spacing w:after="0"/>
        <w:ind w:firstLine="720"/>
        <w:jc w:val="both"/>
        <w:rPr>
          <w:b/>
          <w:color w:val="333333"/>
        </w:rPr>
      </w:pPr>
    </w:p>
    <w:p w14:paraId="303BD421" w14:textId="77777777" w:rsidR="00C857C6" w:rsidRDefault="00CE5FE9">
      <w:pPr>
        <w:spacing w:after="0"/>
        <w:rPr>
          <w:color w:val="333333"/>
          <w:sz w:val="28"/>
          <w:szCs w:val="28"/>
        </w:rPr>
      </w:pPr>
      <w:r>
        <w:rPr>
          <w:b/>
          <w:color w:val="333333"/>
          <w:sz w:val="28"/>
          <w:szCs w:val="28"/>
        </w:rPr>
        <w:t>Statistics for Data Analytics Tasks</w:t>
      </w:r>
    </w:p>
    <w:p w14:paraId="0245C86A" w14:textId="3B6027E4" w:rsidR="00C857C6" w:rsidRDefault="00CE5FE9">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CE5FE9">
      <w:pPr>
        <w:numPr>
          <w:ilvl w:val="0"/>
          <w:numId w:val="5"/>
        </w:numPr>
        <w:spacing w:after="0"/>
        <w:jc w:val="both"/>
        <w:rPr>
          <w:b/>
          <w:color w:val="333333"/>
        </w:rPr>
      </w:pPr>
      <w:r>
        <w:rPr>
          <w:color w:val="333333"/>
        </w:rPr>
        <w:t>Analyse the variables in your dataset(s) and use appropriate inferential statistics to gain insights on possi</w:t>
      </w:r>
      <w:r>
        <w:rPr>
          <w:color w:val="333333"/>
        </w:rPr>
        <w:t xml:space="preserve">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35271329" w:rsidR="00C857C6" w:rsidRDefault="00CE5FE9">
      <w:pPr>
        <w:numPr>
          <w:ilvl w:val="0"/>
          <w:numId w:val="5"/>
        </w:numPr>
        <w:spacing w:after="0"/>
        <w:jc w:val="both"/>
        <w:rPr>
          <w:b/>
          <w:color w:val="333333"/>
        </w:rPr>
      </w:pPr>
      <w:r>
        <w:rPr>
          <w:color w:val="333333"/>
        </w:rPr>
        <w:t>Undertake research to find similarities betwee</w:t>
      </w:r>
      <w:r>
        <w:rPr>
          <w:color w:val="333333"/>
        </w:rPr>
        <w:t xml:space="preserve">n some country(s) against Ireland, and apply parametric and non-parametric inferential statistical techniques to compare them (e.g., t-test, analysis of variance, Wilcoxon test, chi-squared test, among others). You must justify your choices and verify the </w:t>
      </w:r>
      <w:r>
        <w:rPr>
          <w:color w:val="333333"/>
        </w:rPr>
        <w:t xml:space="preserve">applicability of the tests. Hypotheses and conclusions must be clearly stated. You are expected to use at least 5 different inferential statistics tests. </w:t>
      </w:r>
      <w:r>
        <w:rPr>
          <w:b/>
          <w:color w:val="333333"/>
        </w:rPr>
        <w:t>[0-</w:t>
      </w:r>
      <w:proofErr w:type="gramStart"/>
      <w:r>
        <w:rPr>
          <w:b/>
          <w:color w:val="333333"/>
        </w:rPr>
        <w:t>40]</w:t>
      </w:r>
      <w:r w:rsidR="001D434B">
        <w:rPr>
          <w:b/>
          <w:color w:val="333333"/>
        </w:rPr>
        <w:t>`</w:t>
      </w:r>
      <w:proofErr w:type="gramEnd"/>
    </w:p>
    <w:p w14:paraId="6120FDAB" w14:textId="2B4A5737" w:rsidR="00C857C6" w:rsidRPr="008B1966" w:rsidRDefault="00CE5FE9">
      <w:pPr>
        <w:numPr>
          <w:ilvl w:val="0"/>
          <w:numId w:val="5"/>
        </w:numPr>
        <w:spacing w:after="0"/>
        <w:jc w:val="both"/>
      </w:pPr>
      <w:r w:rsidRPr="008B1966">
        <w:t xml:space="preserve">Use the outcome of your analysis to deepen your research. Indicate the challenges you faced in </w:t>
      </w:r>
      <w:r w:rsidRPr="008B1966">
        <w:t xml:space="preserve">the process. </w:t>
      </w:r>
      <w:r w:rsidRPr="008B1966">
        <w:rPr>
          <w:b/>
        </w:rPr>
        <w:t>[0-</w:t>
      </w:r>
      <w:r w:rsidR="008B1966" w:rsidRPr="008B1966">
        <w:rPr>
          <w:b/>
        </w:rPr>
        <w:t>2</w:t>
      </w:r>
      <w:r w:rsidRPr="008B1966">
        <w:rPr>
          <w:b/>
        </w:rPr>
        <w:t>0]</w:t>
      </w:r>
    </w:p>
    <w:p w14:paraId="49B0758B" w14:textId="77777777" w:rsidR="00C857C6" w:rsidRDefault="00CE5FE9">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0BD19C0A" w:rsidR="00C857C6" w:rsidRDefault="00CE5FE9">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0=100:(100*0.5=50%)</w:t>
      </w:r>
    </w:p>
    <w:p w14:paraId="622272E8" w14:textId="77777777" w:rsidR="00C857C6" w:rsidRDefault="00CE5FE9">
      <w:pPr>
        <w:spacing w:before="240" w:after="0"/>
        <w:jc w:val="both"/>
        <w:rPr>
          <w:color w:val="333333"/>
          <w:sz w:val="28"/>
          <w:szCs w:val="28"/>
        </w:rPr>
      </w:pPr>
      <w:r>
        <w:rPr>
          <w:b/>
          <w:color w:val="333333"/>
          <w:sz w:val="28"/>
          <w:szCs w:val="28"/>
        </w:rPr>
        <w:t>Machine Learning Tasks</w:t>
      </w:r>
    </w:p>
    <w:p w14:paraId="5E9F0CB0" w14:textId="77777777" w:rsidR="00C857C6" w:rsidRDefault="00CE5FE9">
      <w:pPr>
        <w:spacing w:before="240" w:after="0"/>
        <w:jc w:val="both"/>
        <w:rPr>
          <w:color w:val="333333"/>
        </w:rPr>
      </w:pPr>
      <w:r>
        <w:rPr>
          <w:color w:val="333333"/>
        </w:rPr>
        <w:t xml:space="preserve">Use of multiple models (at least two) to </w:t>
      </w:r>
      <w:r>
        <w:rPr>
          <w:color w:val="333333"/>
        </w:rPr>
        <w:t>compare and contrast results and insights gained.</w:t>
      </w:r>
    </w:p>
    <w:p w14:paraId="16B6B70C" w14:textId="77777777" w:rsidR="00C857C6" w:rsidRDefault="00CE5FE9">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w:t>
      </w:r>
      <w:r>
        <w:rPr>
          <w:color w:val="333333"/>
        </w:rPr>
        <w:t xml:space="preserve">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w:t>
      </w:r>
      <w:r>
        <w:rPr>
          <w:color w:val="333333"/>
        </w:rPr>
        <w:t>feature to answer the question asked in the scenario in the case of supervised learning.</w:t>
      </w:r>
    </w:p>
    <w:p w14:paraId="7A990B8A" w14:textId="77777777" w:rsidR="00C857C6" w:rsidRDefault="00CE5FE9">
      <w:pPr>
        <w:spacing w:after="0"/>
        <w:ind w:left="720"/>
        <w:jc w:val="both"/>
        <w:rPr>
          <w:b/>
          <w:color w:val="333333"/>
        </w:rPr>
      </w:pPr>
      <w:r>
        <w:rPr>
          <w:b/>
          <w:color w:val="333333"/>
        </w:rPr>
        <w:t>[0 - 30]</w:t>
      </w:r>
    </w:p>
    <w:p w14:paraId="5C5CB893" w14:textId="77777777" w:rsidR="00C857C6" w:rsidRDefault="00CE5FE9">
      <w:pPr>
        <w:numPr>
          <w:ilvl w:val="0"/>
          <w:numId w:val="1"/>
        </w:numPr>
        <w:spacing w:after="0"/>
        <w:jc w:val="both"/>
        <w:rPr>
          <w:color w:val="333333"/>
        </w:rPr>
      </w:pPr>
      <w:r>
        <w:rPr>
          <w:color w:val="333333"/>
        </w:rPr>
        <w:lastRenderedPageBreak/>
        <w:t>Collect and develop a dataset based on the agriculture topic related to Ireland as well as other parts of the world. Perform a sentimental analysis for an app</w:t>
      </w:r>
      <w:r>
        <w:rPr>
          <w:color w:val="333333"/>
        </w:rPr>
        <w:t>ropriate agricultural topic (e.g., product price, feed quality etc…) for producers and consumers point of view in Ireland.</w:t>
      </w:r>
    </w:p>
    <w:p w14:paraId="6C21BA96" w14:textId="77777777" w:rsidR="00C857C6" w:rsidRDefault="00CE5FE9">
      <w:pPr>
        <w:spacing w:after="0"/>
        <w:ind w:left="720"/>
        <w:jc w:val="both"/>
        <w:rPr>
          <w:b/>
          <w:color w:val="333333"/>
        </w:rPr>
      </w:pPr>
      <w:r>
        <w:rPr>
          <w:b/>
          <w:color w:val="333333"/>
        </w:rPr>
        <w:t>[0 - 25]</w:t>
      </w:r>
    </w:p>
    <w:p w14:paraId="65000EDE" w14:textId="77777777" w:rsidR="00C857C6" w:rsidRDefault="00CE5FE9">
      <w:pPr>
        <w:numPr>
          <w:ilvl w:val="0"/>
          <w:numId w:val="1"/>
        </w:numPr>
        <w:spacing w:after="0"/>
        <w:jc w:val="both"/>
        <w:rPr>
          <w:color w:val="333333"/>
        </w:rPr>
      </w:pPr>
      <w:r>
        <w:rPr>
          <w:color w:val="333333"/>
        </w:rPr>
        <w:t>You should train and test for Supervised Learning and other appropriate metrics for unsupervised/ semi-supervised machine le</w:t>
      </w:r>
      <w:r>
        <w:rPr>
          <w:color w:val="333333"/>
        </w:rPr>
        <w:t>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CE5FE9">
      <w:pPr>
        <w:spacing w:after="0"/>
        <w:ind w:left="720"/>
        <w:jc w:val="both"/>
        <w:rPr>
          <w:color w:val="333333"/>
        </w:rPr>
      </w:pPr>
      <w:r>
        <w:rPr>
          <w:b/>
          <w:color w:val="333333"/>
        </w:rPr>
        <w:t>[0 - 30]</w:t>
      </w:r>
    </w:p>
    <w:p w14:paraId="1D05ED77" w14:textId="77777777" w:rsidR="00C857C6" w:rsidRDefault="00CE5FE9">
      <w:pPr>
        <w:numPr>
          <w:ilvl w:val="0"/>
          <w:numId w:val="1"/>
        </w:numPr>
        <w:spacing w:after="0"/>
        <w:jc w:val="both"/>
        <w:rPr>
          <w:color w:val="333333"/>
        </w:rPr>
      </w:pPr>
      <w:r>
        <w:rPr>
          <w:color w:val="333333"/>
        </w:rPr>
        <w:t>A Table or gra</w:t>
      </w:r>
      <w:r>
        <w:rPr>
          <w:color w:val="333333"/>
        </w:rPr>
        <w:t>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CE5FE9">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77777777" w:rsidR="00C857C6" w:rsidRDefault="00CE5FE9">
      <w:pPr>
        <w:spacing w:after="0"/>
        <w:ind w:firstLine="720"/>
        <w:jc w:val="both"/>
        <w:rPr>
          <w:color w:val="333333"/>
        </w:rPr>
      </w:pPr>
      <w:r>
        <w:rPr>
          <w:b/>
          <w:color w:val="333333"/>
        </w:rPr>
        <w:t>T</w:t>
      </w:r>
      <w:r>
        <w:rPr>
          <w:b/>
          <w:color w:val="333333"/>
        </w:rPr>
        <w:t>otal Mark = 30+25+30+15=100:(100*0.5=50%)</w:t>
      </w:r>
    </w:p>
    <w:p w14:paraId="74F8AA2E" w14:textId="77777777" w:rsidR="00C857C6" w:rsidRDefault="00C857C6">
      <w:pPr>
        <w:spacing w:after="0"/>
        <w:ind w:left="720"/>
        <w:rPr>
          <w:color w:val="333333"/>
        </w:rPr>
      </w:pPr>
    </w:p>
    <w:p w14:paraId="02A59CBA" w14:textId="77777777" w:rsidR="00C857C6" w:rsidRDefault="00CE5FE9">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CE5FE9">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w:t>
      </w:r>
      <w:r>
        <w:rPr>
          <w:b/>
          <w:color w:val="333333"/>
        </w:rPr>
        <w:t>15]</w:t>
      </w:r>
    </w:p>
    <w:p w14:paraId="066A337E" w14:textId="77777777" w:rsidR="00C857C6" w:rsidRDefault="00CE5FE9">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w:t>
      </w:r>
      <w:r>
        <w:rPr>
          <w:color w:val="333333"/>
        </w:rPr>
        <w:t xml:space="preserve">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CE5FE9">
      <w:pPr>
        <w:numPr>
          <w:ilvl w:val="0"/>
          <w:numId w:val="10"/>
        </w:numPr>
        <w:spacing w:after="0"/>
        <w:jc w:val="both"/>
        <w:rPr>
          <w:color w:val="333333"/>
        </w:rPr>
      </w:pPr>
      <w:r>
        <w:rPr>
          <w:color w:val="333333"/>
        </w:rPr>
        <w:t>Taking into consideration the tasks required in the machine learning section, use appropriate data cleaning</w:t>
      </w:r>
      <w:r>
        <w:rPr>
          <w:color w:val="333333"/>
        </w:rPr>
        <w:t xml:space="preserve">,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w:t>
      </w:r>
      <w:r>
        <w:rPr>
          <w:color w:val="333333"/>
        </w:rPr>
        <w:t xml:space="preserve">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77777777" w:rsidR="00C857C6" w:rsidRDefault="00CE5FE9">
      <w:pPr>
        <w:numPr>
          <w:ilvl w:val="0"/>
          <w:numId w:val="10"/>
        </w:numPr>
        <w:spacing w:after="0"/>
        <w:jc w:val="both"/>
        <w:rPr>
          <w:color w:val="333333"/>
        </w:rPr>
      </w:pPr>
      <w:r>
        <w:rPr>
          <w:color w:val="333333"/>
        </w:rPr>
        <w:t>Modern farming has a great dependence on technology and relies upon visualizations to c</w:t>
      </w:r>
      <w:r>
        <w:rPr>
          <w:color w:val="333333"/>
        </w:rPr>
        <w:t>ommunicate information, this includes web based, mobile based and many other digital transmission formats. Develop an interactive dashboard tailored to modern farmers, using tufts principles, to showcase the information/evidence gathered following your Mac</w:t>
      </w:r>
      <w:r>
        <w:rPr>
          <w:color w:val="333333"/>
        </w:rPr>
        <w:t xml:space="preserve">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2CAC3D7F" w14:textId="77777777" w:rsidR="00C857C6" w:rsidRDefault="00CE5FE9">
      <w:pPr>
        <w:spacing w:after="0"/>
        <w:jc w:val="both"/>
        <w:rPr>
          <w:b/>
          <w:color w:val="333333"/>
        </w:rPr>
      </w:pPr>
      <w:r>
        <w:rPr>
          <w:b/>
          <w:color w:val="333333"/>
        </w:rPr>
        <w:tab/>
        <w:t>Total Mark = 15+25+30+30=100:(100</w:t>
      </w:r>
      <w:r>
        <w:rPr>
          <w:b/>
          <w:color w:val="333333"/>
        </w:rPr>
        <w:t>*0.5=50%)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CE5FE9">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CE5FE9">
      <w:pPr>
        <w:spacing w:after="0"/>
        <w:rPr>
          <w:color w:val="333333"/>
        </w:rPr>
      </w:pPr>
      <w:r>
        <w:rPr>
          <w:color w:val="333333"/>
        </w:rPr>
        <w:t>All:</w:t>
      </w:r>
    </w:p>
    <w:p w14:paraId="12E923DF" w14:textId="77777777" w:rsidR="00C857C6" w:rsidRDefault="00CE5FE9">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CE5FE9">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CE5FE9">
      <w:pPr>
        <w:numPr>
          <w:ilvl w:val="0"/>
          <w:numId w:val="7"/>
        </w:numPr>
        <w:spacing w:after="0"/>
        <w:rPr>
          <w:color w:val="333333"/>
        </w:rPr>
      </w:pPr>
      <w:r>
        <w:rPr>
          <w:color w:val="333333"/>
        </w:rPr>
        <w:lastRenderedPageBreak/>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CE5FE9">
      <w:pPr>
        <w:numPr>
          <w:ilvl w:val="0"/>
          <w:numId w:val="7"/>
        </w:numPr>
        <w:spacing w:after="0"/>
        <w:rPr>
          <w:color w:val="333333"/>
        </w:rPr>
      </w:pPr>
      <w:r>
        <w:rPr>
          <w:color w:val="333333"/>
        </w:rPr>
        <w:t>Please ensure that additio</w:t>
      </w:r>
      <w:r>
        <w:rPr>
          <w:color w:val="333333"/>
        </w:rPr>
        <w:t xml:space="preserve">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CE5FE9">
      <w:pPr>
        <w:numPr>
          <w:ilvl w:val="0"/>
          <w:numId w:val="7"/>
        </w:numPr>
        <w:spacing w:after="0"/>
        <w:rPr>
          <w:color w:val="333333"/>
        </w:rPr>
      </w:pPr>
      <w:r>
        <w:rPr>
          <w:color w:val="333333"/>
        </w:rPr>
        <w:t>Ensure that you include your raw and structured datasets in your submission</w:t>
      </w:r>
    </w:p>
    <w:p w14:paraId="7A2239C0" w14:textId="77777777" w:rsidR="00C857C6" w:rsidRDefault="00CE5FE9">
      <w:pPr>
        <w:numPr>
          <w:ilvl w:val="0"/>
          <w:numId w:val="7"/>
        </w:numPr>
        <w:spacing w:after="0"/>
        <w:rPr>
          <w:color w:val="333333"/>
        </w:rPr>
      </w:pPr>
      <w:r>
        <w:rPr>
          <w:color w:val="333333"/>
        </w:rPr>
        <w:t>3000(+/- 10%) words in report (not including code, code comments, titles, ref</w:t>
      </w:r>
      <w:r>
        <w:rPr>
          <w:color w:val="333333"/>
        </w:rPr>
        <w:t xml:space="preserve">erences or citations) </w:t>
      </w:r>
    </w:p>
    <w:p w14:paraId="0E0E71AA" w14:textId="77777777" w:rsidR="00C857C6" w:rsidRDefault="00CE5FE9">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77777777" w:rsidR="00C857C6" w:rsidRDefault="00CE5FE9">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08EFD31E" w14:textId="77777777" w:rsidR="00C857C6" w:rsidRDefault="00CE5FE9">
      <w:pPr>
        <w:spacing w:after="0"/>
        <w:rPr>
          <w:color w:val="333333"/>
        </w:rPr>
      </w:pPr>
      <w:r>
        <w:rPr>
          <w:b/>
          <w:color w:val="333333"/>
        </w:rPr>
        <w:t xml:space="preserve">Submission Requirements </w:t>
      </w:r>
      <w:r>
        <w:rPr>
          <w:color w:val="333333"/>
        </w:rPr>
        <w:t>All assessment submissions must meet the minimum requirements listed below. Failure to do so may have impli</w:t>
      </w:r>
      <w:r>
        <w:rPr>
          <w:color w:val="333333"/>
        </w:rPr>
        <w:t xml:space="preserve">cations for the mark awarded.  </w:t>
      </w:r>
    </w:p>
    <w:p w14:paraId="7382DA58" w14:textId="77777777" w:rsidR="00C857C6" w:rsidRDefault="00CE5FE9">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77777777" w:rsidR="00C857C6" w:rsidRDefault="00CE5FE9">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 Word Document, Dashboard and version control address</w:t>
      </w:r>
    </w:p>
    <w:p w14:paraId="26916D0F" w14:textId="77777777" w:rsidR="00C857C6" w:rsidRDefault="00CE5FE9">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CE5FE9">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CE5FE9">
      <w:pPr>
        <w:numPr>
          <w:ilvl w:val="0"/>
          <w:numId w:val="11"/>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7D132C32" w14:textId="77777777" w:rsidR="00C857C6" w:rsidRDefault="00CE5FE9">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CE5FE9">
      <w:pPr>
        <w:numPr>
          <w:ilvl w:val="0"/>
          <w:numId w:val="11"/>
        </w:numPr>
        <w:pBdr>
          <w:top w:val="nil"/>
          <w:left w:val="nil"/>
          <w:bottom w:val="nil"/>
          <w:right w:val="nil"/>
          <w:between w:val="nil"/>
        </w:pBdr>
        <w:spacing w:after="0"/>
        <w:rPr>
          <w:color w:val="333333"/>
        </w:rPr>
      </w:pPr>
      <w:r>
        <w:rPr>
          <w:color w:val="333333"/>
        </w:rPr>
        <w:t>Include the CCT assessme</w:t>
      </w:r>
      <w:r>
        <w:rPr>
          <w:color w:val="333333"/>
        </w:rPr>
        <w:t xml:space="preserve">nt cover page.  </w:t>
      </w:r>
    </w:p>
    <w:p w14:paraId="2D51284F" w14:textId="77777777" w:rsidR="00C857C6" w:rsidRDefault="00C857C6">
      <w:pPr>
        <w:spacing w:after="0"/>
        <w:rPr>
          <w:color w:val="333333"/>
        </w:rPr>
      </w:pPr>
    </w:p>
    <w:p w14:paraId="1D8427AF" w14:textId="77777777" w:rsidR="00C857C6" w:rsidRDefault="00CE5FE9">
      <w:pPr>
        <w:spacing w:after="0"/>
        <w:rPr>
          <w:b/>
          <w:color w:val="333333"/>
        </w:rPr>
      </w:pPr>
      <w:r>
        <w:rPr>
          <w:b/>
          <w:color w:val="333333"/>
        </w:rPr>
        <w:t>Additional Information</w:t>
      </w:r>
    </w:p>
    <w:p w14:paraId="71F314E6" w14:textId="77777777" w:rsidR="00C857C6" w:rsidRDefault="00CE5FE9">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CE5FE9">
      <w:pPr>
        <w:numPr>
          <w:ilvl w:val="0"/>
          <w:numId w:val="3"/>
        </w:numPr>
        <w:pBdr>
          <w:top w:val="nil"/>
          <w:left w:val="nil"/>
          <w:bottom w:val="nil"/>
          <w:right w:val="nil"/>
          <w:between w:val="nil"/>
        </w:pBdr>
        <w:spacing w:after="0"/>
        <w:rPr>
          <w:color w:val="333333"/>
        </w:rPr>
      </w:pPr>
      <w:r>
        <w:rPr>
          <w:color w:val="333333"/>
        </w:rPr>
        <w:t>In accordance with CCT policy, feedback to learners may be provided in written, audio or video format and can be provided as individual le</w:t>
      </w:r>
      <w:r>
        <w:rPr>
          <w:color w:val="333333"/>
        </w:rPr>
        <w:t xml:space="preserve">arner feedback, small group feedback or whole class feedback. </w:t>
      </w:r>
    </w:p>
    <w:p w14:paraId="6199A8AC" w14:textId="77777777" w:rsidR="00C857C6" w:rsidRDefault="00CE5FE9">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CE5FE9">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w:t>
      </w:r>
      <w:r>
        <w:rPr>
          <w:color w:val="333333"/>
        </w:rPr>
        <w:t>tional feedback may be provided as individual, small group or whole class feedback. Lecturers are not obliged to respond to email requests for additional feedback where this is not the specified process or to respond to further requests for feedback follow</w:t>
      </w:r>
      <w:r>
        <w:rPr>
          <w:color w:val="333333"/>
        </w:rPr>
        <w:t xml:space="preserve">ing the additional feedback. </w:t>
      </w:r>
    </w:p>
    <w:p w14:paraId="2034D6D1" w14:textId="77777777" w:rsidR="00C857C6" w:rsidRDefault="00CE5FE9">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w:t>
      </w:r>
      <w:r>
        <w:rPr>
          <w:color w:val="333333"/>
        </w:rPr>
        <w:t xml:space="preserve">directly approaching the lecturer. Lecturers are not authorised to amend published marks outside of the recheck and review process or the Board of Examiners process. </w:t>
      </w:r>
    </w:p>
    <w:p w14:paraId="2621CAF9" w14:textId="77777777" w:rsidR="00C857C6" w:rsidRDefault="00CE5FE9">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w:t>
      </w:r>
      <w:r>
        <w:rPr>
          <w:color w:val="333333"/>
        </w:rPr>
        <w:t>ew.</w:t>
      </w:r>
    </w:p>
    <w:p w14:paraId="79746B06" w14:textId="77777777" w:rsidR="00C857C6" w:rsidRDefault="00CE5FE9">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8">
        <w:r>
          <w:rPr>
            <w:color w:val="333333"/>
            <w:u w:val="single"/>
          </w:rPr>
          <w:t>CCT Learning Space</w:t>
        </w:r>
      </w:hyperlink>
      <w:r>
        <w:rPr>
          <w:color w:val="333333"/>
        </w:rPr>
        <w:t>.</w:t>
      </w:r>
    </w:p>
    <w:p w14:paraId="023ACAB5" w14:textId="77777777" w:rsidR="00C857C6" w:rsidRDefault="00CE5FE9">
      <w:pPr>
        <w:numPr>
          <w:ilvl w:val="0"/>
          <w:numId w:val="3"/>
        </w:numPr>
        <w:pBdr>
          <w:top w:val="nil"/>
          <w:left w:val="nil"/>
          <w:bottom w:val="nil"/>
          <w:right w:val="nil"/>
          <w:between w:val="nil"/>
        </w:pBdr>
        <w:spacing w:after="0"/>
        <w:rPr>
          <w:color w:val="333333"/>
        </w:rPr>
      </w:pPr>
      <w:r>
        <w:rPr>
          <w:color w:val="333333"/>
        </w:rPr>
        <w:t>F</w:t>
      </w:r>
      <w:r>
        <w:rPr>
          <w:color w:val="333333"/>
        </w:rPr>
        <w:t xml:space="preserve">or additional support with subject matter content students are advised to contact the </w:t>
      </w:r>
      <w:hyperlink r:id="rId9">
        <w:r>
          <w:rPr>
            <w:color w:val="333333"/>
            <w:u w:val="single"/>
          </w:rPr>
          <w:t>CCT Student Mentoring Academy</w:t>
        </w:r>
      </w:hyperlink>
    </w:p>
    <w:p w14:paraId="247F293E" w14:textId="77777777" w:rsidR="00C857C6" w:rsidRDefault="00CE5FE9">
      <w:pPr>
        <w:numPr>
          <w:ilvl w:val="0"/>
          <w:numId w:val="3"/>
        </w:numPr>
        <w:pBdr>
          <w:top w:val="nil"/>
          <w:left w:val="nil"/>
          <w:bottom w:val="nil"/>
          <w:right w:val="nil"/>
          <w:between w:val="nil"/>
        </w:pBdr>
        <w:spacing w:after="0"/>
        <w:rPr>
          <w:color w:val="333333"/>
        </w:rPr>
      </w:pPr>
      <w:r>
        <w:rPr>
          <w:color w:val="333333"/>
        </w:rPr>
        <w:t>For additional support with IT subject</w:t>
      </w:r>
      <w:r>
        <w:rPr>
          <w:color w:val="333333"/>
        </w:rPr>
        <w:t xml:space="preserve"> content, students are advised to access the </w:t>
      </w:r>
      <w:hyperlink r:id="rId10">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5A04CFB2" w14:textId="77777777" w:rsidR="00C857C6" w:rsidRDefault="00CE5FE9">
      <w:pPr>
        <w:spacing w:after="0"/>
        <w:rPr>
          <w:color w:val="333333"/>
        </w:rPr>
      </w:pPr>
      <w:r>
        <w:rPr>
          <w:b/>
          <w:color w:val="333333"/>
        </w:rPr>
        <w:t>References</w:t>
      </w:r>
    </w:p>
    <w:p w14:paraId="05A0B59C" w14:textId="77777777" w:rsidR="00C857C6" w:rsidRDefault="00CE5FE9">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roofErr w:type="gramStart"/>
      <w:r>
        <w:rPr>
          <w:color w:val="333333"/>
        </w:rPr>
        <w:t>” ,</w:t>
      </w:r>
      <w:proofErr w:type="gramEnd"/>
      <w:r>
        <w:rPr>
          <w:color w:val="333333"/>
        </w:rPr>
        <w:t xml:space="preserve"> </w:t>
      </w:r>
      <w:hyperlink r:id="rId11">
        <w:r>
          <w:rPr>
            <w:color w:val="1155CC"/>
            <w:u w:val="single"/>
          </w:rPr>
          <w:t>https://doi.org/10.1016/j.agsy.2021.103298</w:t>
        </w:r>
      </w:hyperlink>
      <w:r>
        <w:rPr>
          <w:color w:val="333333"/>
        </w:rPr>
        <w:t>,(https://www.sciencedirect.com/science/article/pii/S0308521X21002511)</w:t>
      </w: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1"/>
  </w:num>
  <w:num w:numId="7" w16cid:durableId="1756050462">
    <w:abstractNumId w:val="3"/>
  </w:num>
  <w:num w:numId="8" w16cid:durableId="1458260037">
    <w:abstractNumId w:val="5"/>
  </w:num>
  <w:num w:numId="9" w16cid:durableId="693306075">
    <w:abstractNumId w:val="10"/>
  </w:num>
  <w:num w:numId="10" w16cid:durableId="766540521">
    <w:abstractNumId w:val="2"/>
  </w:num>
  <w:num w:numId="11" w16cid:durableId="787578541">
    <w:abstractNumId w:val="9"/>
  </w:num>
  <w:num w:numId="12" w16cid:durableId="56907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D434B"/>
    <w:rsid w:val="008B1966"/>
    <w:rsid w:val="00B36872"/>
    <w:rsid w:val="00C857C6"/>
    <w:rsid w:val="00CE5F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agsy.2021.103298" TargetMode="Externa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6</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Jan Andersson</cp:lastModifiedBy>
  <cp:revision>3</cp:revision>
  <dcterms:created xsi:type="dcterms:W3CDTF">2021-11-15T09:22:00Z</dcterms:created>
  <dcterms:modified xsi:type="dcterms:W3CDTF">2023-01-06T11:10:00Z</dcterms:modified>
</cp:coreProperties>
</file>