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837FB" w14:textId="61417963" w:rsidR="004A6A97" w:rsidRDefault="001B0CB6">
      <w:pPr>
        <w:rPr>
          <w:rFonts w:ascii="Times New Roman" w:hAnsi="Times New Roman" w:cs="Times New Roman"/>
        </w:rPr>
      </w:pPr>
      <w:r>
        <w:rPr>
          <w:rFonts w:ascii="Times New Roman" w:hAnsi="Times New Roman" w:cs="Times New Roman"/>
        </w:rPr>
        <w:t>Andres Gamez</w:t>
      </w:r>
    </w:p>
    <w:p w14:paraId="0D413E5C" w14:textId="4A9B49D4" w:rsidR="001B0CB6" w:rsidRDefault="001B0CB6">
      <w:pPr>
        <w:rPr>
          <w:rFonts w:ascii="Times New Roman" w:hAnsi="Times New Roman" w:cs="Times New Roman"/>
        </w:rPr>
      </w:pPr>
      <w:r>
        <w:rPr>
          <w:rFonts w:ascii="Times New Roman" w:hAnsi="Times New Roman" w:cs="Times New Roman"/>
        </w:rPr>
        <w:t>GEOG 30763.045</w:t>
      </w:r>
    </w:p>
    <w:p w14:paraId="249921F5" w14:textId="4DE02A85" w:rsidR="000C56FB" w:rsidRDefault="000C56FB">
      <w:pPr>
        <w:rPr>
          <w:rFonts w:ascii="Times New Roman" w:hAnsi="Times New Roman" w:cs="Times New Roman"/>
        </w:rPr>
      </w:pPr>
      <w:r>
        <w:rPr>
          <w:rFonts w:ascii="Times New Roman" w:hAnsi="Times New Roman" w:cs="Times New Roman"/>
        </w:rPr>
        <w:t>Dr. Crotty</w:t>
      </w:r>
    </w:p>
    <w:p w14:paraId="5099D094" w14:textId="70DDD2D6" w:rsidR="000C56FB" w:rsidRDefault="000C56FB">
      <w:pPr>
        <w:rPr>
          <w:rFonts w:ascii="Times New Roman" w:hAnsi="Times New Roman" w:cs="Times New Roman"/>
        </w:rPr>
      </w:pPr>
      <w:r>
        <w:rPr>
          <w:rFonts w:ascii="Times New Roman" w:hAnsi="Times New Roman" w:cs="Times New Roman"/>
        </w:rPr>
        <w:t>2/13/26</w:t>
      </w:r>
    </w:p>
    <w:p w14:paraId="3AF10898" w14:textId="6626BD7E" w:rsidR="000C56FB" w:rsidRDefault="000C56FB" w:rsidP="000C56FB">
      <w:pPr>
        <w:jc w:val="center"/>
        <w:rPr>
          <w:rFonts w:ascii="Times New Roman" w:hAnsi="Times New Roman" w:cs="Times New Roman"/>
        </w:rPr>
      </w:pPr>
      <w:r>
        <w:rPr>
          <w:rFonts w:ascii="Times New Roman" w:hAnsi="Times New Roman" w:cs="Times New Roman"/>
        </w:rPr>
        <w:t>Lab 2 Analysis</w:t>
      </w:r>
    </w:p>
    <w:p w14:paraId="7D4C6219" w14:textId="05E8DCD7" w:rsidR="000C56FB" w:rsidRDefault="006558D2">
      <w:pPr>
        <w:rPr>
          <w:rFonts w:ascii="Times New Roman" w:hAnsi="Times New Roman" w:cs="Times New Roman"/>
        </w:rPr>
      </w:pPr>
      <w:r w:rsidRPr="006558D2">
        <w:rPr>
          <w:rFonts w:ascii="Times New Roman" w:hAnsi="Times New Roman" w:cs="Times New Roman"/>
        </w:rPr>
        <w:t>Write a short essay describing the location of the four industry types within the city of</w:t>
      </w:r>
      <w:r w:rsidRPr="006558D2">
        <w:rPr>
          <w:rFonts w:ascii="Times New Roman" w:hAnsi="Times New Roman" w:cs="Times New Roman"/>
        </w:rPr>
        <w:br/>
        <w:t>Chicago. Explain the shapes and differences in the industry patterns. What are the</w:t>
      </w:r>
      <w:r w:rsidRPr="006558D2">
        <w:rPr>
          <w:rFonts w:ascii="Times New Roman" w:hAnsi="Times New Roman" w:cs="Times New Roman"/>
        </w:rPr>
        <w:br/>
        <w:t>implications of the patterns for the Chicago economy and its businesses? What advantages or</w:t>
      </w:r>
      <w:r w:rsidRPr="006558D2">
        <w:rPr>
          <w:rFonts w:ascii="Times New Roman" w:hAnsi="Times New Roman" w:cs="Times New Roman"/>
        </w:rPr>
        <w:br/>
        <w:t xml:space="preserve">disadvantages might </w:t>
      </w:r>
      <w:proofErr w:type="gramStart"/>
      <w:r w:rsidRPr="006558D2">
        <w:rPr>
          <w:rFonts w:ascii="Times New Roman" w:hAnsi="Times New Roman" w:cs="Times New Roman"/>
        </w:rPr>
        <w:t>firms</w:t>
      </w:r>
      <w:proofErr w:type="gramEnd"/>
      <w:r w:rsidRPr="006558D2">
        <w:rPr>
          <w:rFonts w:ascii="Times New Roman" w:hAnsi="Times New Roman" w:cs="Times New Roman"/>
        </w:rPr>
        <w:t xml:space="preserve"> in each of the sectors gain from clustering (creating</w:t>
      </w:r>
      <w:r w:rsidRPr="006558D2">
        <w:rPr>
          <w:rFonts w:ascii="Times New Roman" w:hAnsi="Times New Roman" w:cs="Times New Roman"/>
        </w:rPr>
        <w:br/>
        <w:t>agglomerations). Finally, how does an examination of location quotients at the metropolitan</w:t>
      </w:r>
      <w:r w:rsidRPr="006558D2">
        <w:rPr>
          <w:rFonts w:ascii="Times New Roman" w:hAnsi="Times New Roman" w:cs="Times New Roman"/>
        </w:rPr>
        <w:br/>
        <w:t>scale compare with the state and national-scale maps you examined in Lab Assignment 1?</w:t>
      </w:r>
      <w:r w:rsidRPr="006558D2">
        <w:rPr>
          <w:rFonts w:ascii="Times New Roman" w:hAnsi="Times New Roman" w:cs="Times New Roman"/>
        </w:rPr>
        <w:br/>
        <w:t>Submit your essay response, along with the four exported map layouts to the correct</w:t>
      </w:r>
      <w:r w:rsidRPr="006558D2">
        <w:rPr>
          <w:rFonts w:ascii="Times New Roman" w:hAnsi="Times New Roman" w:cs="Times New Roman"/>
        </w:rPr>
        <w:br/>
        <w:t>assignment folder on D2L to earn credit for this assignment.</w:t>
      </w:r>
    </w:p>
    <w:p w14:paraId="40D4E242" w14:textId="7E013408" w:rsidR="00375B6E" w:rsidRDefault="00865F3A">
      <w:pPr>
        <w:rPr>
          <w:rFonts w:ascii="Times New Roman" w:hAnsi="Times New Roman" w:cs="Times New Roman"/>
        </w:rPr>
      </w:pPr>
      <w:r>
        <w:rPr>
          <w:rFonts w:ascii="Times New Roman" w:hAnsi="Times New Roman" w:cs="Times New Roman"/>
        </w:rPr>
        <w:tab/>
      </w:r>
      <w:r w:rsidR="00F528A2">
        <w:rPr>
          <w:rFonts w:ascii="Times New Roman" w:hAnsi="Times New Roman" w:cs="Times New Roman"/>
        </w:rPr>
        <w:t>Industries cluster in certain areas of cities often for well founded reasons</w:t>
      </w:r>
      <w:r w:rsidR="003E77E4">
        <w:rPr>
          <w:rFonts w:ascii="Times New Roman" w:hAnsi="Times New Roman" w:cs="Times New Roman"/>
        </w:rPr>
        <w:t xml:space="preserve">, largely logistical and practical business reasons are the main drivers of business clustering. These patterns offer us a view into how the economies of cities function and </w:t>
      </w:r>
      <w:r w:rsidR="00FF7F0C">
        <w:rPr>
          <w:rFonts w:ascii="Times New Roman" w:hAnsi="Times New Roman" w:cs="Times New Roman"/>
        </w:rPr>
        <w:t>where the best placement for business expansions may be. In Chicago we looked at industrial agglomeration for</w:t>
      </w:r>
      <w:r w:rsidR="00206479">
        <w:rPr>
          <w:rFonts w:ascii="Times New Roman" w:hAnsi="Times New Roman" w:cs="Times New Roman"/>
        </w:rPr>
        <w:t xml:space="preserve"> the: Transportation, Arts and Entertainment, Professional Services, </w:t>
      </w:r>
      <w:r w:rsidR="0028543C">
        <w:rPr>
          <w:rFonts w:ascii="Times New Roman" w:hAnsi="Times New Roman" w:cs="Times New Roman"/>
        </w:rPr>
        <w:t>and Manufacturing industries</w:t>
      </w:r>
      <w:r w:rsidR="00347BC8">
        <w:rPr>
          <w:rFonts w:ascii="Times New Roman" w:hAnsi="Times New Roman" w:cs="Times New Roman"/>
        </w:rPr>
        <w:t>.</w:t>
      </w:r>
    </w:p>
    <w:p w14:paraId="26BFFA56" w14:textId="4C07B42B" w:rsidR="00347BC8" w:rsidRDefault="00347BC8">
      <w:pPr>
        <w:rPr>
          <w:rFonts w:ascii="Times New Roman" w:hAnsi="Times New Roman" w:cs="Times New Roman"/>
        </w:rPr>
      </w:pPr>
      <w:r>
        <w:rPr>
          <w:rFonts w:ascii="Times New Roman" w:hAnsi="Times New Roman" w:cs="Times New Roman"/>
        </w:rPr>
        <w:tab/>
        <w:t>The transportation industry in Chicago is spatially concentrated around three major transportation hubs in the city.</w:t>
      </w:r>
      <w:r w:rsidR="002C298F">
        <w:rPr>
          <w:rFonts w:ascii="Times New Roman" w:hAnsi="Times New Roman" w:cs="Times New Roman"/>
        </w:rPr>
        <w:t xml:space="preserve"> O’Haire Airport to the </w:t>
      </w:r>
      <w:r w:rsidR="004F4A86">
        <w:rPr>
          <w:rFonts w:ascii="Times New Roman" w:hAnsi="Times New Roman" w:cs="Times New Roman"/>
        </w:rPr>
        <w:t xml:space="preserve">northwest of downtown, which is the major </w:t>
      </w:r>
      <w:r w:rsidR="00F35ED6">
        <w:rPr>
          <w:rFonts w:ascii="Times New Roman" w:hAnsi="Times New Roman" w:cs="Times New Roman"/>
        </w:rPr>
        <w:t>passenger</w:t>
      </w:r>
      <w:r w:rsidR="004F4A86">
        <w:rPr>
          <w:rFonts w:ascii="Times New Roman" w:hAnsi="Times New Roman" w:cs="Times New Roman"/>
        </w:rPr>
        <w:t xml:space="preserve"> and cargo airport servicing Chicago, so it is reasonable to understand why that would be a major hub. </w:t>
      </w:r>
      <w:r w:rsidR="00F85731">
        <w:rPr>
          <w:rFonts w:ascii="Times New Roman" w:hAnsi="Times New Roman" w:cs="Times New Roman"/>
        </w:rPr>
        <w:t xml:space="preserve">A Short distance southwest of downtown is the Midway Airport, a secondary </w:t>
      </w:r>
      <w:r w:rsidR="00F66229">
        <w:rPr>
          <w:rFonts w:ascii="Times New Roman" w:hAnsi="Times New Roman" w:cs="Times New Roman"/>
        </w:rPr>
        <w:t xml:space="preserve">passenger and commercial airport that helps to supplement the demand around O’Haire. This is also a major transportation hub and so clearly would have a spatial concentration of workers these. Additionally there is a major railyard I the vicinity as well. </w:t>
      </w:r>
      <w:r w:rsidR="009048CE">
        <w:rPr>
          <w:rFonts w:ascii="Times New Roman" w:hAnsi="Times New Roman" w:cs="Times New Roman"/>
        </w:rPr>
        <w:t xml:space="preserve">In the very south of Chicago proper there is the Calumet </w:t>
      </w:r>
      <w:r w:rsidR="00FB79B0">
        <w:rPr>
          <w:rFonts w:ascii="Times New Roman" w:hAnsi="Times New Roman" w:cs="Times New Roman"/>
        </w:rPr>
        <w:t xml:space="preserve">River and Lake which host a vast amount of Inland ports for Chicago’s shipping industry. </w:t>
      </w:r>
      <w:r w:rsidR="006B1583">
        <w:rPr>
          <w:rFonts w:ascii="Times New Roman" w:hAnsi="Times New Roman" w:cs="Times New Roman"/>
        </w:rPr>
        <w:t xml:space="preserve">This area has many ports for ships coming in on lake </w:t>
      </w:r>
      <w:r w:rsidR="006428C8">
        <w:rPr>
          <w:rFonts w:ascii="Times New Roman" w:hAnsi="Times New Roman" w:cs="Times New Roman"/>
        </w:rPr>
        <w:t xml:space="preserve">Michigan </w:t>
      </w:r>
      <w:r w:rsidR="00862A98">
        <w:rPr>
          <w:rFonts w:ascii="Times New Roman" w:hAnsi="Times New Roman" w:cs="Times New Roman"/>
        </w:rPr>
        <w:t xml:space="preserve">to offload their cargo and get on </w:t>
      </w:r>
      <w:r w:rsidR="00D07450">
        <w:rPr>
          <w:rFonts w:ascii="Times New Roman" w:hAnsi="Times New Roman" w:cs="Times New Roman"/>
        </w:rPr>
        <w:t>trains</w:t>
      </w:r>
      <w:r w:rsidR="00862A98">
        <w:rPr>
          <w:rFonts w:ascii="Times New Roman" w:hAnsi="Times New Roman" w:cs="Times New Roman"/>
        </w:rPr>
        <w:t xml:space="preserve"> and move through the </w:t>
      </w:r>
      <w:r w:rsidR="008F6540">
        <w:rPr>
          <w:rFonts w:ascii="Times New Roman" w:hAnsi="Times New Roman" w:cs="Times New Roman"/>
        </w:rPr>
        <w:t>continental</w:t>
      </w:r>
      <w:r w:rsidR="00862A98">
        <w:rPr>
          <w:rFonts w:ascii="Times New Roman" w:hAnsi="Times New Roman" w:cs="Times New Roman"/>
        </w:rPr>
        <w:t xml:space="preserve"> US.</w:t>
      </w:r>
      <w:r w:rsidR="008F6540">
        <w:rPr>
          <w:rFonts w:ascii="Times New Roman" w:hAnsi="Times New Roman" w:cs="Times New Roman"/>
        </w:rPr>
        <w:t xml:space="preserve"> There are clear </w:t>
      </w:r>
      <w:r w:rsidR="008A5DA5">
        <w:rPr>
          <w:rFonts w:ascii="Times New Roman" w:hAnsi="Times New Roman" w:cs="Times New Roman"/>
        </w:rPr>
        <w:t xml:space="preserve">divisions in </w:t>
      </w:r>
      <w:r w:rsidR="00D07450">
        <w:rPr>
          <w:rFonts w:ascii="Times New Roman" w:hAnsi="Times New Roman" w:cs="Times New Roman"/>
        </w:rPr>
        <w:t>Chicago</w:t>
      </w:r>
      <w:r w:rsidR="008A5DA5">
        <w:rPr>
          <w:rFonts w:ascii="Times New Roman" w:hAnsi="Times New Roman" w:cs="Times New Roman"/>
        </w:rPr>
        <w:t xml:space="preserve"> where this industry is a</w:t>
      </w:r>
      <w:r w:rsidR="00D07450">
        <w:rPr>
          <w:rFonts w:ascii="Times New Roman" w:hAnsi="Times New Roman" w:cs="Times New Roman"/>
        </w:rPr>
        <w:t xml:space="preserve">nd why it centers in those places. </w:t>
      </w:r>
      <w:r w:rsidR="00A52141">
        <w:rPr>
          <w:rFonts w:ascii="Times New Roman" w:hAnsi="Times New Roman" w:cs="Times New Roman"/>
        </w:rPr>
        <w:t xml:space="preserve">These patterns would imply that </w:t>
      </w:r>
      <w:r w:rsidR="00A63785">
        <w:rPr>
          <w:rFonts w:ascii="Times New Roman" w:hAnsi="Times New Roman" w:cs="Times New Roman"/>
        </w:rPr>
        <w:t>Chicago’s</w:t>
      </w:r>
      <w:r w:rsidR="00A52141">
        <w:rPr>
          <w:rFonts w:ascii="Times New Roman" w:hAnsi="Times New Roman" w:cs="Times New Roman"/>
        </w:rPr>
        <w:t xml:space="preserve"> economy has streamlined efficiency in the movement of people and goods </w:t>
      </w:r>
      <w:r w:rsidR="00A63785">
        <w:rPr>
          <w:rFonts w:ascii="Times New Roman" w:hAnsi="Times New Roman" w:cs="Times New Roman"/>
        </w:rPr>
        <w:t xml:space="preserve">over long distances, with their central movement start and end points being highly concentrated for those industries. This offers logistical and financial advantages as </w:t>
      </w:r>
      <w:proofErr w:type="gramStart"/>
      <w:r w:rsidR="00A63785">
        <w:rPr>
          <w:rFonts w:ascii="Times New Roman" w:hAnsi="Times New Roman" w:cs="Times New Roman"/>
        </w:rPr>
        <w:t>its</w:t>
      </w:r>
      <w:proofErr w:type="gramEnd"/>
      <w:r w:rsidR="00A63785">
        <w:rPr>
          <w:rFonts w:ascii="Times New Roman" w:hAnsi="Times New Roman" w:cs="Times New Roman"/>
        </w:rPr>
        <w:t xml:space="preserve"> cheaper to move things between a ship or plane and a train that are close by. </w:t>
      </w:r>
    </w:p>
    <w:p w14:paraId="3CFD2EF2" w14:textId="33D7BE34" w:rsidR="00D07450" w:rsidRDefault="00D07450">
      <w:pPr>
        <w:rPr>
          <w:rFonts w:ascii="Times New Roman" w:hAnsi="Times New Roman" w:cs="Times New Roman"/>
        </w:rPr>
      </w:pPr>
      <w:r>
        <w:rPr>
          <w:rFonts w:ascii="Times New Roman" w:hAnsi="Times New Roman" w:cs="Times New Roman"/>
        </w:rPr>
        <w:tab/>
        <w:t xml:space="preserve">The </w:t>
      </w:r>
      <w:r w:rsidR="009614EC">
        <w:rPr>
          <w:rFonts w:ascii="Times New Roman" w:hAnsi="Times New Roman" w:cs="Times New Roman"/>
        </w:rPr>
        <w:t xml:space="preserve">Professional Service industry in Chicago is concentrated withing downtown Chicago. This area is the central business district where more large companies would have their offices in the city and where the wealthiest among the cities population can afford to live, so it is </w:t>
      </w:r>
      <w:r w:rsidR="009614EC">
        <w:rPr>
          <w:rFonts w:ascii="Times New Roman" w:hAnsi="Times New Roman" w:cs="Times New Roman"/>
        </w:rPr>
        <w:lastRenderedPageBreak/>
        <w:t>clear why these types of high earning and technically specific careers would be in these zip codes.</w:t>
      </w:r>
      <w:r w:rsidR="00912288">
        <w:rPr>
          <w:rFonts w:ascii="Times New Roman" w:hAnsi="Times New Roman" w:cs="Times New Roman"/>
        </w:rPr>
        <w:t xml:space="preserve"> Within these areas there are not the same easily identifiable single business or operational </w:t>
      </w:r>
      <w:proofErr w:type="gramStart"/>
      <w:r w:rsidR="00912288">
        <w:rPr>
          <w:rFonts w:ascii="Times New Roman" w:hAnsi="Times New Roman" w:cs="Times New Roman"/>
        </w:rPr>
        <w:t>anchors</w:t>
      </w:r>
      <w:proofErr w:type="gramEnd"/>
      <w:r w:rsidR="00912288">
        <w:rPr>
          <w:rFonts w:ascii="Times New Roman" w:hAnsi="Times New Roman" w:cs="Times New Roman"/>
        </w:rPr>
        <w:t xml:space="preserve"> but they are amalgamations of the wealthiest regions of the city and</w:t>
      </w:r>
      <w:r w:rsidR="00F31102">
        <w:rPr>
          <w:rFonts w:ascii="Times New Roman" w:hAnsi="Times New Roman" w:cs="Times New Roman"/>
        </w:rPr>
        <w:t xml:space="preserve"> show how this industry is concentrated in this central sector. </w:t>
      </w:r>
      <w:r w:rsidR="00E80365">
        <w:rPr>
          <w:rFonts w:ascii="Times New Roman" w:hAnsi="Times New Roman" w:cs="Times New Roman"/>
        </w:rPr>
        <w:t xml:space="preserve">The implications for Chicago’s business </w:t>
      </w:r>
      <w:proofErr w:type="gramStart"/>
      <w:r w:rsidR="00E80365">
        <w:rPr>
          <w:rFonts w:ascii="Times New Roman" w:hAnsi="Times New Roman" w:cs="Times New Roman"/>
        </w:rPr>
        <w:t>industry is that these firms</w:t>
      </w:r>
      <w:proofErr w:type="gramEnd"/>
      <w:r w:rsidR="00E80365">
        <w:rPr>
          <w:rFonts w:ascii="Times New Roman" w:hAnsi="Times New Roman" w:cs="Times New Roman"/>
        </w:rPr>
        <w:t xml:space="preserve"> are all together and can easily do business with one another. Firms have the advantage of easy communication with each other and, for those wealthy enough to reside near their office, the opportunity to concentrate into a business community. The downside of this from a business and human standpoint could be that they become so entrenched in their sector that one may loose perspective on the city outside their bubble.</w:t>
      </w:r>
    </w:p>
    <w:p w14:paraId="501825F0" w14:textId="4038B87E" w:rsidR="006558D2" w:rsidRDefault="00A814B4" w:rsidP="00AC3526">
      <w:pPr>
        <w:ind w:firstLine="720"/>
        <w:rPr>
          <w:rFonts w:ascii="Times New Roman" w:hAnsi="Times New Roman" w:cs="Times New Roman"/>
        </w:rPr>
      </w:pPr>
      <w:r>
        <w:rPr>
          <w:rFonts w:ascii="Times New Roman" w:hAnsi="Times New Roman" w:cs="Times New Roman"/>
        </w:rPr>
        <w:t>The manufacturing industry in Chicago is spatially tied to that of the transportation ind</w:t>
      </w:r>
      <w:r w:rsidR="00E61F79">
        <w:rPr>
          <w:rFonts w:ascii="Times New Roman" w:hAnsi="Times New Roman" w:cs="Times New Roman"/>
        </w:rPr>
        <w:t xml:space="preserve">ustry. The strongest zip codes where manufacturing is occurring in and around the city of Chicago proper is around the aforementioned hubs of Transportation infrastructure. The two airports and the inland ports. From a business and </w:t>
      </w:r>
      <w:r w:rsidR="005A2E41">
        <w:rPr>
          <w:rFonts w:ascii="Times New Roman" w:hAnsi="Times New Roman" w:cs="Times New Roman"/>
        </w:rPr>
        <w:t>logistics</w:t>
      </w:r>
      <w:r w:rsidR="00E61F79">
        <w:rPr>
          <w:rFonts w:ascii="Times New Roman" w:hAnsi="Times New Roman" w:cs="Times New Roman"/>
        </w:rPr>
        <w:t xml:space="preserve"> perspective this makes a lot of sense since </w:t>
      </w:r>
      <w:r w:rsidR="005A2E41">
        <w:rPr>
          <w:rFonts w:ascii="Times New Roman" w:hAnsi="Times New Roman" w:cs="Times New Roman"/>
        </w:rPr>
        <w:t xml:space="preserve">it is cheaper to have your factories near the </w:t>
      </w:r>
      <w:r w:rsidR="00F7650B">
        <w:rPr>
          <w:rFonts w:ascii="Times New Roman" w:hAnsi="Times New Roman" w:cs="Times New Roman"/>
        </w:rPr>
        <w:t xml:space="preserve">points of entry for these raw or unfinished goods. Concentrating manufacturing is beneficial to both of the ends in this </w:t>
      </w:r>
      <w:r w:rsidR="00A92020">
        <w:rPr>
          <w:rFonts w:ascii="Times New Roman" w:hAnsi="Times New Roman" w:cs="Times New Roman"/>
        </w:rPr>
        <w:t xml:space="preserve">setup, since it is cheaper to move things and they can put the finished products right back onto trains, planes, or ships as needed. The only downside that I see from this spatial clustering is </w:t>
      </w:r>
      <w:r w:rsidR="00AC3526">
        <w:rPr>
          <w:rFonts w:ascii="Times New Roman" w:hAnsi="Times New Roman" w:cs="Times New Roman"/>
        </w:rPr>
        <w:t xml:space="preserve">an exclusion of economic players outside of the immediate area that may create a barrier to business. If a downtown firm would like to do business with competing manufacturers around these three central </w:t>
      </w:r>
      <w:proofErr w:type="gramStart"/>
      <w:r w:rsidR="00AC3526">
        <w:rPr>
          <w:rFonts w:ascii="Times New Roman" w:hAnsi="Times New Roman" w:cs="Times New Roman"/>
        </w:rPr>
        <w:t>hubs</w:t>
      </w:r>
      <w:proofErr w:type="gramEnd"/>
      <w:r w:rsidR="00AC3526">
        <w:rPr>
          <w:rFonts w:ascii="Times New Roman" w:hAnsi="Times New Roman" w:cs="Times New Roman"/>
        </w:rPr>
        <w:t xml:space="preserve"> </w:t>
      </w:r>
      <w:proofErr w:type="gramStart"/>
      <w:r w:rsidR="00AC3526">
        <w:rPr>
          <w:rFonts w:ascii="Times New Roman" w:hAnsi="Times New Roman" w:cs="Times New Roman"/>
        </w:rPr>
        <w:t>they make</w:t>
      </w:r>
      <w:proofErr w:type="gramEnd"/>
      <w:r w:rsidR="00AC3526">
        <w:rPr>
          <w:rFonts w:ascii="Times New Roman" w:hAnsi="Times New Roman" w:cs="Times New Roman"/>
        </w:rPr>
        <w:t xml:space="preserve"> take into consideration which of the tree has the least friction of distance to their central offices, or primary worker market. </w:t>
      </w:r>
    </w:p>
    <w:p w14:paraId="53E290DC" w14:textId="48AB7D1F" w:rsidR="00E76546" w:rsidRDefault="00AC3526">
      <w:pPr>
        <w:rPr>
          <w:rFonts w:ascii="Times New Roman" w:hAnsi="Times New Roman" w:cs="Times New Roman"/>
        </w:rPr>
      </w:pPr>
      <w:r>
        <w:rPr>
          <w:rFonts w:ascii="Times New Roman" w:hAnsi="Times New Roman" w:cs="Times New Roman"/>
        </w:rPr>
        <w:tab/>
      </w:r>
      <w:r w:rsidR="00F926DC">
        <w:rPr>
          <w:rFonts w:ascii="Times New Roman" w:hAnsi="Times New Roman" w:cs="Times New Roman"/>
        </w:rPr>
        <w:t xml:space="preserve">The Arts and Entertainment industry in Chicago is </w:t>
      </w:r>
      <w:r w:rsidR="00030ECE">
        <w:rPr>
          <w:rFonts w:ascii="Times New Roman" w:hAnsi="Times New Roman" w:cs="Times New Roman"/>
        </w:rPr>
        <w:t>spatially concentrated to portions of downtown and the “High Amenity Zone”</w:t>
      </w:r>
      <w:r w:rsidR="008F1E3D">
        <w:rPr>
          <w:rFonts w:ascii="Times New Roman" w:hAnsi="Times New Roman" w:cs="Times New Roman"/>
        </w:rPr>
        <w:t xml:space="preserve"> north of downtown. This area is logical for a spatial concentration of various types of artists </w:t>
      </w:r>
      <w:proofErr w:type="gramStart"/>
      <w:r w:rsidR="008F1E3D">
        <w:rPr>
          <w:rFonts w:ascii="Times New Roman" w:hAnsi="Times New Roman" w:cs="Times New Roman"/>
        </w:rPr>
        <w:t>an</w:t>
      </w:r>
      <w:proofErr w:type="gramEnd"/>
      <w:r w:rsidR="008F1E3D">
        <w:rPr>
          <w:rFonts w:ascii="Times New Roman" w:hAnsi="Times New Roman" w:cs="Times New Roman"/>
        </w:rPr>
        <w:t xml:space="preserve"> entertainment </w:t>
      </w:r>
      <w:proofErr w:type="gramStart"/>
      <w:r w:rsidR="008F1E3D">
        <w:rPr>
          <w:rFonts w:ascii="Times New Roman" w:hAnsi="Times New Roman" w:cs="Times New Roman"/>
        </w:rPr>
        <w:t>businesses</w:t>
      </w:r>
      <w:proofErr w:type="gramEnd"/>
      <w:r w:rsidR="008F1E3D">
        <w:rPr>
          <w:rFonts w:ascii="Times New Roman" w:hAnsi="Times New Roman" w:cs="Times New Roman"/>
        </w:rPr>
        <w:t xml:space="preserve">. </w:t>
      </w:r>
      <w:r w:rsidR="00BF51B4">
        <w:rPr>
          <w:rFonts w:ascii="Times New Roman" w:hAnsi="Times New Roman" w:cs="Times New Roman"/>
        </w:rPr>
        <w:t xml:space="preserve">Being in and around an area with high amenities value is added to the neighborhood which allows </w:t>
      </w:r>
      <w:r w:rsidR="003F5259">
        <w:rPr>
          <w:rFonts w:ascii="Times New Roman" w:hAnsi="Times New Roman" w:cs="Times New Roman"/>
        </w:rPr>
        <w:t>a further investment into the arts. This are</w:t>
      </w:r>
      <w:r w:rsidR="003B47BC">
        <w:rPr>
          <w:rFonts w:ascii="Times New Roman" w:hAnsi="Times New Roman" w:cs="Times New Roman"/>
        </w:rPr>
        <w:t>a</w:t>
      </w:r>
      <w:r w:rsidR="003F5259">
        <w:rPr>
          <w:rFonts w:ascii="Times New Roman" w:hAnsi="Times New Roman" w:cs="Times New Roman"/>
        </w:rPr>
        <w:t xml:space="preserve"> industrially likely functions </w:t>
      </w:r>
      <w:r w:rsidR="003B47BC">
        <w:rPr>
          <w:rFonts w:ascii="Times New Roman" w:hAnsi="Times New Roman" w:cs="Times New Roman"/>
        </w:rPr>
        <w:t xml:space="preserve">independently, with the creative class that inhabits </w:t>
      </w:r>
      <w:proofErr w:type="gramStart"/>
      <w:r w:rsidR="003B47BC">
        <w:rPr>
          <w:rFonts w:ascii="Times New Roman" w:hAnsi="Times New Roman" w:cs="Times New Roman"/>
        </w:rPr>
        <w:t>it</w:t>
      </w:r>
      <w:proofErr w:type="gramEnd"/>
      <w:r w:rsidR="003B47BC">
        <w:rPr>
          <w:rFonts w:ascii="Times New Roman" w:hAnsi="Times New Roman" w:cs="Times New Roman"/>
        </w:rPr>
        <w:t xml:space="preserve"> likely </w:t>
      </w:r>
      <w:proofErr w:type="gramStart"/>
      <w:r w:rsidR="003B47BC">
        <w:rPr>
          <w:rFonts w:ascii="Times New Roman" w:hAnsi="Times New Roman" w:cs="Times New Roman"/>
        </w:rPr>
        <w:t>perpetuating</w:t>
      </w:r>
      <w:proofErr w:type="gramEnd"/>
      <w:r w:rsidR="003B47BC">
        <w:rPr>
          <w:rFonts w:ascii="Times New Roman" w:hAnsi="Times New Roman" w:cs="Times New Roman"/>
        </w:rPr>
        <w:t xml:space="preserve"> the same economic flow of arts and supporting the arts. </w:t>
      </w:r>
      <w:r w:rsidR="00A51DF7">
        <w:rPr>
          <w:rFonts w:ascii="Times New Roman" w:hAnsi="Times New Roman" w:cs="Times New Roman"/>
        </w:rPr>
        <w:t>Such support often corresponds to areas of higher income and value, so it would make sense for such a concentration to occur. Th</w:t>
      </w:r>
      <w:r w:rsidR="00205E19">
        <w:rPr>
          <w:rFonts w:ascii="Times New Roman" w:hAnsi="Times New Roman" w:cs="Times New Roman"/>
        </w:rPr>
        <w:t xml:space="preserve">e </w:t>
      </w:r>
      <w:r w:rsidR="00B67310">
        <w:rPr>
          <w:rFonts w:ascii="Times New Roman" w:hAnsi="Times New Roman" w:cs="Times New Roman"/>
        </w:rPr>
        <w:t>implications</w:t>
      </w:r>
      <w:r w:rsidR="00205E19">
        <w:rPr>
          <w:rFonts w:ascii="Times New Roman" w:hAnsi="Times New Roman" w:cs="Times New Roman"/>
        </w:rPr>
        <w:t xml:space="preserve"> for this type of clustering would be that this is </w:t>
      </w:r>
      <w:r w:rsidR="00B67310">
        <w:rPr>
          <w:rFonts w:ascii="Times New Roman" w:hAnsi="Times New Roman" w:cs="Times New Roman"/>
        </w:rPr>
        <w:t>the</w:t>
      </w:r>
      <w:r w:rsidR="00205E19">
        <w:rPr>
          <w:rFonts w:ascii="Times New Roman" w:hAnsi="Times New Roman" w:cs="Times New Roman"/>
        </w:rPr>
        <w:t xml:space="preserve"> area you go to in Chicago to enjoy the arts and various types of </w:t>
      </w:r>
      <w:r w:rsidR="00B67310">
        <w:rPr>
          <w:rFonts w:ascii="Times New Roman" w:hAnsi="Times New Roman" w:cs="Times New Roman"/>
        </w:rPr>
        <w:t>entertainment</w:t>
      </w:r>
      <w:r w:rsidR="00205E19">
        <w:rPr>
          <w:rFonts w:ascii="Times New Roman" w:hAnsi="Times New Roman" w:cs="Times New Roman"/>
        </w:rPr>
        <w:t>. The clustering of art and entertainment though can create a</w:t>
      </w:r>
      <w:r w:rsidR="00B67310">
        <w:rPr>
          <w:rFonts w:ascii="Times New Roman" w:hAnsi="Times New Roman" w:cs="Times New Roman"/>
        </w:rPr>
        <w:t xml:space="preserve"> disparagement of access to </w:t>
      </w:r>
      <w:r w:rsidR="00656C4E">
        <w:rPr>
          <w:rFonts w:ascii="Times New Roman" w:hAnsi="Times New Roman" w:cs="Times New Roman"/>
        </w:rPr>
        <w:t xml:space="preserve">enjoy the arts which can be problematic for lower income and minority communities not having access to the same types of arts that they deserve. </w:t>
      </w:r>
    </w:p>
    <w:p w14:paraId="58B78B22" w14:textId="66F83E93" w:rsidR="00E76546" w:rsidRPr="001B0CB6" w:rsidRDefault="00E76546" w:rsidP="00A814B4">
      <w:pPr>
        <w:ind w:firstLine="720"/>
        <w:rPr>
          <w:rFonts w:ascii="Times New Roman" w:hAnsi="Times New Roman" w:cs="Times New Roman"/>
        </w:rPr>
      </w:pPr>
      <w:r>
        <w:rPr>
          <w:rFonts w:ascii="Times New Roman" w:hAnsi="Times New Roman" w:cs="Times New Roman"/>
        </w:rPr>
        <w:t xml:space="preserve">A comparison of locational quotients at a city scale can help one find a neighborhood that might be suitable for their </w:t>
      </w:r>
      <w:r w:rsidR="00413DA3">
        <w:rPr>
          <w:rFonts w:ascii="Times New Roman" w:hAnsi="Times New Roman" w:cs="Times New Roman"/>
        </w:rPr>
        <w:t>career</w:t>
      </w:r>
      <w:r>
        <w:rPr>
          <w:rFonts w:ascii="Times New Roman" w:hAnsi="Times New Roman" w:cs="Times New Roman"/>
        </w:rPr>
        <w:t xml:space="preserve"> or </w:t>
      </w:r>
      <w:r w:rsidR="00413DA3">
        <w:rPr>
          <w:rFonts w:ascii="Times New Roman" w:hAnsi="Times New Roman" w:cs="Times New Roman"/>
        </w:rPr>
        <w:t>a certain demographic they would like to feel community with. Compared to a national scale it offers more specificity given its more local scale</w:t>
      </w:r>
      <w:r w:rsidR="00965E7A">
        <w:rPr>
          <w:rFonts w:ascii="Times New Roman" w:hAnsi="Times New Roman" w:cs="Times New Roman"/>
        </w:rPr>
        <w:t xml:space="preserve">, but a national scale may offer the benefit of </w:t>
      </w:r>
      <w:r w:rsidR="009E6507">
        <w:rPr>
          <w:rFonts w:ascii="Times New Roman" w:hAnsi="Times New Roman" w:cs="Times New Roman"/>
        </w:rPr>
        <w:t xml:space="preserve">having a more solid average. If a city overall has a higher concentration of a </w:t>
      </w:r>
      <w:proofErr w:type="gramStart"/>
      <w:r w:rsidR="009E6507">
        <w:rPr>
          <w:rFonts w:ascii="Times New Roman" w:hAnsi="Times New Roman" w:cs="Times New Roman"/>
        </w:rPr>
        <w:t>career</w:t>
      </w:r>
      <w:proofErr w:type="gramEnd"/>
      <w:r w:rsidR="009E6507">
        <w:rPr>
          <w:rFonts w:ascii="Times New Roman" w:hAnsi="Times New Roman" w:cs="Times New Roman"/>
        </w:rPr>
        <w:t xml:space="preserve"> then its average quotient will affect the apparent spread in that city, watering down in some areas a solid center of economic activity for an industry. </w:t>
      </w:r>
    </w:p>
    <w:sectPr w:rsidR="00E76546" w:rsidRPr="001B0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83"/>
    <w:rsid w:val="00030ECE"/>
    <w:rsid w:val="000C56FB"/>
    <w:rsid w:val="0019188A"/>
    <w:rsid w:val="001B0CB6"/>
    <w:rsid w:val="001E6C5A"/>
    <w:rsid w:val="00205E19"/>
    <w:rsid w:val="00206479"/>
    <w:rsid w:val="0028543C"/>
    <w:rsid w:val="002C298F"/>
    <w:rsid w:val="00347BC8"/>
    <w:rsid w:val="00375B6E"/>
    <w:rsid w:val="003B47BC"/>
    <w:rsid w:val="003E77E4"/>
    <w:rsid w:val="003F5259"/>
    <w:rsid w:val="00413DA3"/>
    <w:rsid w:val="004A6A97"/>
    <w:rsid w:val="004F4A86"/>
    <w:rsid w:val="005A2E41"/>
    <w:rsid w:val="006428C8"/>
    <w:rsid w:val="006558D2"/>
    <w:rsid w:val="00656C4E"/>
    <w:rsid w:val="006B1583"/>
    <w:rsid w:val="00702E66"/>
    <w:rsid w:val="00862A98"/>
    <w:rsid w:val="00865F3A"/>
    <w:rsid w:val="008A5DA5"/>
    <w:rsid w:val="008F1E3D"/>
    <w:rsid w:val="008F6540"/>
    <w:rsid w:val="009048CE"/>
    <w:rsid w:val="00912288"/>
    <w:rsid w:val="009614EC"/>
    <w:rsid w:val="00965E7A"/>
    <w:rsid w:val="009E6507"/>
    <w:rsid w:val="00A51DF7"/>
    <w:rsid w:val="00A52141"/>
    <w:rsid w:val="00A63785"/>
    <w:rsid w:val="00A65C47"/>
    <w:rsid w:val="00A814B4"/>
    <w:rsid w:val="00A92020"/>
    <w:rsid w:val="00AC3526"/>
    <w:rsid w:val="00B67310"/>
    <w:rsid w:val="00BF51B4"/>
    <w:rsid w:val="00C93D90"/>
    <w:rsid w:val="00CB1983"/>
    <w:rsid w:val="00CF4743"/>
    <w:rsid w:val="00D0230F"/>
    <w:rsid w:val="00D07450"/>
    <w:rsid w:val="00E61F79"/>
    <w:rsid w:val="00E76546"/>
    <w:rsid w:val="00E80365"/>
    <w:rsid w:val="00F31102"/>
    <w:rsid w:val="00F35ED6"/>
    <w:rsid w:val="00F528A2"/>
    <w:rsid w:val="00F66229"/>
    <w:rsid w:val="00F7650B"/>
    <w:rsid w:val="00F85731"/>
    <w:rsid w:val="00F926DC"/>
    <w:rsid w:val="00FB4255"/>
    <w:rsid w:val="00FB79B0"/>
    <w:rsid w:val="00FF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E427"/>
  <w15:chartTrackingRefBased/>
  <w15:docId w15:val="{823B5D8C-B6BA-4354-BCA3-DF9A901B2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983"/>
    <w:rPr>
      <w:rFonts w:eastAsiaTheme="majorEastAsia" w:cstheme="majorBidi"/>
      <w:color w:val="272727" w:themeColor="text1" w:themeTint="D8"/>
    </w:rPr>
  </w:style>
  <w:style w:type="paragraph" w:styleId="Title">
    <w:name w:val="Title"/>
    <w:basedOn w:val="Normal"/>
    <w:next w:val="Normal"/>
    <w:link w:val="TitleChar"/>
    <w:uiPriority w:val="10"/>
    <w:qFormat/>
    <w:rsid w:val="00CB1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983"/>
    <w:pPr>
      <w:spacing w:before="160"/>
      <w:jc w:val="center"/>
    </w:pPr>
    <w:rPr>
      <w:i/>
      <w:iCs/>
      <w:color w:val="404040" w:themeColor="text1" w:themeTint="BF"/>
    </w:rPr>
  </w:style>
  <w:style w:type="character" w:customStyle="1" w:styleId="QuoteChar">
    <w:name w:val="Quote Char"/>
    <w:basedOn w:val="DefaultParagraphFont"/>
    <w:link w:val="Quote"/>
    <w:uiPriority w:val="29"/>
    <w:rsid w:val="00CB1983"/>
    <w:rPr>
      <w:i/>
      <w:iCs/>
      <w:color w:val="404040" w:themeColor="text1" w:themeTint="BF"/>
    </w:rPr>
  </w:style>
  <w:style w:type="paragraph" w:styleId="ListParagraph">
    <w:name w:val="List Paragraph"/>
    <w:basedOn w:val="Normal"/>
    <w:uiPriority w:val="34"/>
    <w:qFormat/>
    <w:rsid w:val="00CB1983"/>
    <w:pPr>
      <w:ind w:left="720"/>
      <w:contextualSpacing/>
    </w:pPr>
  </w:style>
  <w:style w:type="character" w:styleId="IntenseEmphasis">
    <w:name w:val="Intense Emphasis"/>
    <w:basedOn w:val="DefaultParagraphFont"/>
    <w:uiPriority w:val="21"/>
    <w:qFormat/>
    <w:rsid w:val="00CB1983"/>
    <w:rPr>
      <w:i/>
      <w:iCs/>
      <w:color w:val="0F4761" w:themeColor="accent1" w:themeShade="BF"/>
    </w:rPr>
  </w:style>
  <w:style w:type="paragraph" w:styleId="IntenseQuote">
    <w:name w:val="Intense Quote"/>
    <w:basedOn w:val="Normal"/>
    <w:next w:val="Normal"/>
    <w:link w:val="IntenseQuoteChar"/>
    <w:uiPriority w:val="30"/>
    <w:qFormat/>
    <w:rsid w:val="00CB1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983"/>
    <w:rPr>
      <w:i/>
      <w:iCs/>
      <w:color w:val="0F4761" w:themeColor="accent1" w:themeShade="BF"/>
    </w:rPr>
  </w:style>
  <w:style w:type="character" w:styleId="IntenseReference">
    <w:name w:val="Intense Reference"/>
    <w:basedOn w:val="DefaultParagraphFont"/>
    <w:uiPriority w:val="32"/>
    <w:qFormat/>
    <w:rsid w:val="00CB1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54</cp:revision>
  <dcterms:created xsi:type="dcterms:W3CDTF">2026-02-14T01:36:00Z</dcterms:created>
  <dcterms:modified xsi:type="dcterms:W3CDTF">2026-02-14T03:10:00Z</dcterms:modified>
</cp:coreProperties>
</file>