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Normas de Desarrollo y Uso de IA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Prácticas — Proyecto Individual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1. Objetivo de estas normas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objetivo de este proyecto no es únicamente entregar código funcional, sino </w:t>
      </w:r>
      <w:r>
        <w:rPr>
          <w:rFonts w:ascii="Arial" w:hAnsi="Arial" w:eastAsia="Arial" w:cs="Arial"/>
          <w:b/>
          <w:color w:val="000000"/>
          <w:sz w:val="24"/>
        </w:rPr>
        <w:t xml:space="preserve">desarrollar capacidad de razonamiento técnico, toma de decisiones y autonomía</w:t>
      </w:r>
      <w:r>
        <w:rPr>
          <w:rFonts w:ascii="Arial" w:hAnsi="Arial" w:eastAsia="Arial" w:cs="Arial"/>
          <w:color w:val="000000"/>
          <w:sz w:val="24"/>
        </w:rPr>
        <w:t xml:space="preserve"> como desarrollador.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Inteligencia Artificial </w:t>
      </w:r>
      <w:r>
        <w:rPr>
          <w:rFonts w:ascii="Arial" w:hAnsi="Arial" w:eastAsia="Arial" w:cs="Arial"/>
          <w:b/>
          <w:color w:val="000000"/>
          <w:sz w:val="24"/>
        </w:rPr>
        <w:t xml:space="preserve">está permitida</w:t>
      </w:r>
      <w:r>
        <w:rPr>
          <w:rFonts w:ascii="Arial" w:hAnsi="Arial" w:eastAsia="Arial" w:cs="Arial"/>
          <w:color w:val="000000"/>
          <w:sz w:val="24"/>
        </w:rPr>
        <w:t xml:space="preserve">, pero su uso debe ser </w:t>
      </w:r>
      <w:r>
        <w:rPr>
          <w:rFonts w:ascii="Arial" w:hAnsi="Arial" w:eastAsia="Arial" w:cs="Arial"/>
          <w:b/>
          <w:color w:val="000000"/>
          <w:sz w:val="24"/>
        </w:rPr>
        <w:t xml:space="preserve">consciente, justificado y transparente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2. Uso permitido de Inteligencia Artificial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IA </w:t>
      </w:r>
      <w:r>
        <w:rPr>
          <w:rFonts w:ascii="Arial" w:hAnsi="Arial" w:eastAsia="Arial" w:cs="Arial"/>
          <w:b/>
          <w:color w:val="000000"/>
          <w:sz w:val="24"/>
        </w:rPr>
        <w:t xml:space="preserve">puede utilizarse</w:t>
      </w:r>
      <w:r>
        <w:rPr>
          <w:rFonts w:ascii="Arial" w:hAnsi="Arial" w:eastAsia="Arial" w:cs="Arial"/>
          <w:color w:val="000000"/>
          <w:sz w:val="24"/>
        </w:rPr>
        <w:t xml:space="preserve"> en los siguientes casos: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Para </w:t>
      </w:r>
      <w:r>
        <w:rPr>
          <w:rFonts w:ascii="Arial" w:hAnsi="Arial" w:eastAsia="Arial" w:cs="Arial"/>
          <w:b/>
          <w:color w:val="000000"/>
          <w:sz w:val="24"/>
        </w:rPr>
        <w:t xml:space="preserve">entender conceptos técnicos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“Qué es…”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“Cómo funciona…”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“Por qué ocurre…”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Para </w:t>
      </w:r>
      <w:r>
        <w:rPr>
          <w:rFonts w:ascii="Arial" w:hAnsi="Arial" w:eastAsia="Arial" w:cs="Arial"/>
          <w:b/>
          <w:color w:val="000000"/>
          <w:sz w:val="24"/>
        </w:rPr>
        <w:t xml:space="preserve">comparar enfoques</w:t>
      </w:r>
      <w:r>
        <w:rPr>
          <w:rFonts w:ascii="Arial" w:hAnsi="Arial" w:eastAsia="Arial" w:cs="Arial"/>
          <w:color w:val="000000"/>
          <w:sz w:val="24"/>
        </w:rPr>
        <w:t xml:space="preserve"> (pros y contras).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Para </w:t>
      </w:r>
      <w:r>
        <w:rPr>
          <w:rFonts w:ascii="Arial" w:hAnsi="Arial" w:eastAsia="Arial" w:cs="Arial"/>
          <w:b/>
          <w:color w:val="000000"/>
          <w:sz w:val="24"/>
        </w:rPr>
        <w:t xml:space="preserve">consultar documentación</w:t>
      </w:r>
      <w:r>
        <w:rPr>
          <w:rFonts w:ascii="Arial" w:hAnsi="Arial" w:eastAsia="Arial" w:cs="Arial"/>
          <w:color w:val="000000"/>
          <w:sz w:val="24"/>
        </w:rPr>
        <w:t xml:space="preserve">, patrones comunes o buenas prácticas.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Para </w:t>
      </w:r>
      <w:r>
        <w:rPr>
          <w:rFonts w:ascii="Arial" w:hAnsi="Arial" w:eastAsia="Arial" w:cs="Arial"/>
          <w:b/>
          <w:color w:val="000000"/>
          <w:sz w:val="24"/>
        </w:rPr>
        <w:t xml:space="preserve">desbloquear errores</w:t>
      </w:r>
      <w:r>
        <w:rPr>
          <w:rFonts w:ascii="Arial" w:hAnsi="Arial" w:eastAsia="Arial" w:cs="Arial"/>
          <w:color w:val="000000"/>
          <w:sz w:val="24"/>
        </w:rPr>
        <w:t xml:space="preserve">, siempre después de haber intentado resolverlos de forma autónoma.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Para mejorar la </w:t>
      </w:r>
      <w:r>
        <w:rPr>
          <w:rFonts w:ascii="Arial" w:hAnsi="Arial" w:eastAsia="Arial" w:cs="Arial"/>
          <w:b/>
          <w:color w:val="000000"/>
          <w:sz w:val="24"/>
        </w:rPr>
        <w:t xml:space="preserve">comprensión</w:t>
      </w:r>
      <w:r>
        <w:rPr>
          <w:rFonts w:ascii="Arial" w:hAnsi="Arial" w:eastAsia="Arial" w:cs="Arial"/>
          <w:color w:val="000000"/>
          <w:sz w:val="24"/>
        </w:rPr>
        <w:t xml:space="preserve">, no para sustituirla.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Condición obligatoria</w:t>
      </w:r>
      <w:r>
        <w:rPr>
          <w:rFonts w:ascii="Arial" w:hAnsi="Arial" w:eastAsia="Arial" w:cs="Arial"/>
          <w:color w:val="000000"/>
          <w:sz w:val="24"/>
        </w:rPr>
        <w:t xml:space="preserve">:</w:t>
        <w:br/>
        <w:t xml:space="preserve"> Todo uso de IA debe quedar reflejado en el </w:t>
      </w:r>
      <w:r>
        <w:rPr>
          <w:rFonts w:ascii="Arial" w:hAnsi="Arial" w:eastAsia="Arial" w:cs="Arial"/>
          <w:i/>
          <w:color w:val="000000"/>
          <w:sz w:val="24"/>
        </w:rPr>
        <w:t xml:space="preserve">Engineering Log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3. Uso NO permitido de Inteligencia Artificial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IA </w:t>
      </w:r>
      <w:r>
        <w:rPr>
          <w:rFonts w:ascii="Arial" w:hAnsi="Arial" w:eastAsia="Arial" w:cs="Arial"/>
          <w:b/>
          <w:color w:val="000000"/>
          <w:sz w:val="24"/>
        </w:rPr>
        <w:t xml:space="preserve">NO puede utilizarse</w:t>
      </w:r>
      <w:r>
        <w:rPr>
          <w:rFonts w:ascii="Arial" w:hAnsi="Arial" w:eastAsia="Arial" w:cs="Arial"/>
          <w:color w:val="000000"/>
          <w:sz w:val="24"/>
        </w:rPr>
        <w:t xml:space="preserve"> para: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Generar el proyecto completo.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Generar una funcionalidad completa lista para copiar/pegar sin comprensión.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Escribir grandes bloques de código que no se puedan explicar con palabras propias.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Sustituir el razonamiento personal.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Avanzar sin saber justificar qué se ha hecho y por qué.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código entregado debe poder </w:t>
      </w:r>
      <w:r>
        <w:rPr>
          <w:rFonts w:ascii="Arial" w:hAnsi="Arial" w:eastAsia="Arial" w:cs="Arial"/>
          <w:b/>
          <w:color w:val="000000"/>
          <w:sz w:val="24"/>
        </w:rPr>
        <w:t xml:space="preserve">defenderse y explicarse íntegramente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4. Documento obligatorio: Engineering Log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Cada persona debe mantener actualizado un documento llamado: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docs/engineering-log.md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Este documento es </w:t>
      </w:r>
      <w:r>
        <w:rPr>
          <w:rFonts w:ascii="Arial" w:hAnsi="Arial" w:eastAsia="Arial" w:cs="Arial"/>
          <w:b/>
          <w:color w:val="000000"/>
          <w:sz w:val="24"/>
        </w:rPr>
        <w:t xml:space="preserve">obligatorio</w:t>
      </w:r>
      <w:r>
        <w:rPr>
          <w:rFonts w:ascii="Arial" w:hAnsi="Arial" w:eastAsia="Arial" w:cs="Arial"/>
          <w:color w:val="000000"/>
          <w:sz w:val="24"/>
        </w:rPr>
        <w:t xml:space="preserve"> y forma parte de la evaluación.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Debe reflejar: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razonamiento previo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decisiones técnicas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errores y aprendizajes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uso de IA (cuando exista)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se trata de escribir mucho, sino de </w:t>
      </w:r>
      <w:r>
        <w:rPr>
          <w:rFonts w:ascii="Arial" w:hAnsi="Arial" w:eastAsia="Arial" w:cs="Arial"/>
          <w:b/>
          <w:color w:val="000000"/>
          <w:sz w:val="24"/>
        </w:rPr>
        <w:t xml:space="preserve">pensar y justificar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5. Reglas sobre el Engineering Log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Engineering Log debe actualizarse: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al inicio de una tarea importante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al finalizar un bloque de trabajo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cuando se toma una decisión técnica relevante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cuando se utiliza IA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Debe escribirse </w:t>
      </w:r>
      <w:r>
        <w:rPr>
          <w:rFonts w:ascii="Arial" w:hAnsi="Arial" w:eastAsia="Arial" w:cs="Arial"/>
          <w:b/>
          <w:color w:val="000000"/>
          <w:sz w:val="24"/>
        </w:rPr>
        <w:t xml:space="preserve">con palabras propias</w:t>
      </w:r>
      <w:r>
        <w:rPr>
          <w:rFonts w:ascii="Arial" w:hAnsi="Arial" w:eastAsia="Arial" w:cs="Arial"/>
          <w:color w:val="000000"/>
          <w:sz w:val="24"/>
        </w:rPr>
        <w:t xml:space="preserve">.</w:t>
        <w:br/>
        <w:t xml:space="preserve"> No se aceptan textos copiados de IA o documentación sin interpretación personal.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6. Normas de trabajo y consultas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Antes de preguntar a un compañero o tutor, se debe poder responder a: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¿Qué quiero hacer?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¿Qué he probado?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¿Qué error o bloqueo tengo exactamente?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¿Cuál es mi hipótesis de por qué ocurre?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¿Qué soluciones he considerado?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Las preguntas sin este análisis previo </w:t>
      </w:r>
      <w:r>
        <w:rPr>
          <w:rFonts w:ascii="Arial" w:hAnsi="Arial" w:eastAsia="Arial" w:cs="Arial"/>
          <w:b/>
          <w:color w:val="000000"/>
          <w:sz w:val="24"/>
        </w:rPr>
        <w:t xml:space="preserve">no se considerarán válidas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7. Evaluación del proyecto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evaluación tendrá en cuenta </w:t>
      </w:r>
      <w:r>
        <w:rPr>
          <w:rFonts w:ascii="Arial" w:hAnsi="Arial" w:eastAsia="Arial" w:cs="Arial"/>
          <w:b/>
          <w:color w:val="000000"/>
          <w:sz w:val="24"/>
        </w:rPr>
        <w:t xml:space="preserve">tanto el resultado como el proceso</w:t>
      </w:r>
      <w:r>
        <w:rPr>
          <w:rFonts w:ascii="Arial" w:hAnsi="Arial" w:eastAsia="Arial" w:cs="Arial"/>
          <w:color w:val="000000"/>
          <w:sz w:val="24"/>
        </w:rPr>
        <w:t xml:space="preserve">, incluyendo: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Comprensión real del código.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Capacidad de explicar decisiones técnicas.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Calidad del razonamiento reflejado en el Engineering Log.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Uso responsable y transparente de IA.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Autonomía y progresión durante el proyecto.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 proyecto que funcione pero </w:t>
      </w:r>
      <w:r>
        <w:rPr>
          <w:rFonts w:ascii="Arial" w:hAnsi="Arial" w:eastAsia="Arial" w:cs="Arial"/>
          <w:b/>
          <w:color w:val="000000"/>
          <w:sz w:val="24"/>
        </w:rPr>
        <w:t xml:space="preserve">no pueda explicarse</w:t>
      </w:r>
      <w:r>
        <w:rPr>
          <w:rFonts w:ascii="Arial" w:hAnsi="Arial" w:eastAsia="Arial" w:cs="Arial"/>
          <w:color w:val="000000"/>
          <w:sz w:val="24"/>
        </w:rPr>
        <w:t xml:space="preserve"> se considerará incompleto.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8. Principio final</w:t>
      </w:r>
      <w:r>
        <w:rPr>
          <w:rFonts w:ascii="Arial" w:hAnsi="Arial" w:eastAsia="Arial" w:cs="Arial"/>
        </w:rPr>
      </w:r>
      <w:r>
        <w:rPr>
          <w:rFonts w:ascii="Arial" w:hAnsi="Arial" w:cs="Arial"/>
          <w:sz w:val="36"/>
        </w:rPr>
      </w:r>
    </w:p>
    <w:p>
      <w:pPr>
        <w:pBdr/>
        <w:spacing/>
        <w:ind/>
        <w:jc w:val="left"/>
        <w:rPr/>
      </w:pPr>
      <w:r>
        <w:rPr>
          <w:rFonts w:ascii="Arial" w:hAnsi="Arial" w:eastAsia="Arial" w:cs="Arial"/>
        </w:rPr>
      </w:r>
      <w:r>
        <w:t xml:space="preserve">“Prefiero poco código bien entendido</w:t>
        <w:br/>
        <w:t xml:space="preserve"> que mucho código sin criterio.”</w:t>
      </w:r>
      <w:r>
        <w:rPr>
          <w:rFonts w:ascii="Arial" w:hAnsi="Arial" w:eastAsia="Arial" w:cs="Arial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Estas normas no buscan limitar, sino </w:t>
      </w:r>
      <w:r>
        <w:rPr>
          <w:rFonts w:ascii="Arial" w:hAnsi="Arial" w:eastAsia="Arial" w:cs="Arial"/>
          <w:b/>
          <w:color w:val="000000"/>
          <w:sz w:val="24"/>
        </w:rPr>
        <w:t xml:space="preserve">formar criterio técnico y pensamiento propio</w:t>
      </w:r>
      <w:r>
        <w:rPr>
          <w:rFonts w:ascii="Arial" w:hAnsi="Arial" w:eastAsia="Arial" w:cs="Arial"/>
          <w:color w:val="000000"/>
          <w:sz w:val="24"/>
        </w:rPr>
        <w:t xml:space="preserve">, que es lo que diferencia a un desarrollador junior de uno que realmente progresa.</w:t>
      </w:r>
      <w:r>
        <w:rPr>
          <w:rFonts w:ascii="Arial" w:hAnsi="Arial" w:eastAsia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5395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12D65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04597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8A9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F26E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47EACE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2026-02-03T13:29:42Z</dcterms:modified>
</cp:coreProperties>
</file>