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1CBC9" w14:textId="1FB41069" w:rsidR="00D627CB" w:rsidRPr="0044217B" w:rsidRDefault="00D627CB" w:rsidP="00D627CB">
      <w:pPr>
        <w:rPr>
          <w:rFonts w:cstheme="minorHAnsi"/>
          <w:noProof/>
          <w:sz w:val="20"/>
          <w:szCs w:val="20"/>
        </w:rPr>
      </w:pPr>
      <w:r w:rsidRPr="0044217B">
        <w:rPr>
          <w:rFonts w:cstheme="minorHAnsi"/>
          <w:noProof/>
          <w:sz w:val="20"/>
          <w:szCs w:val="20"/>
        </w:rPr>
        <mc:AlternateContent>
          <mc:Choice Requires="wps">
            <w:drawing>
              <wp:anchor distT="0" distB="0" distL="114300" distR="114300" simplePos="0" relativeHeight="251659264" behindDoc="0" locked="0" layoutInCell="1" allowOverlap="1" wp14:anchorId="58F3C3FC" wp14:editId="64067977">
                <wp:simplePos x="0" y="0"/>
                <wp:positionH relativeFrom="page">
                  <wp:align>right</wp:align>
                </wp:positionH>
                <wp:positionV relativeFrom="paragraph">
                  <wp:posOffset>5080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C6F673B" w14:textId="62F10E93" w:rsidR="00D627CB" w:rsidRPr="00D627CB" w:rsidRDefault="00D627CB" w:rsidP="00D627CB">
                            <w:pPr>
                              <w:jc w:val="center"/>
                              <w:rPr>
                                <w:rFonts w:ascii="Tahoma" w:hAnsi="Tahoma" w:cs="Tahoma"/>
                                <w:b/>
                                <w:bCs/>
                                <w:noProof/>
                                <w:color w:val="FFFFFF" w:themeColor="background1"/>
                                <w:sz w:val="56"/>
                                <w:szCs w:val="5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D627CB">
                              <w:rPr>
                                <w:rFonts w:ascii="Tahoma" w:hAnsi="Tahoma" w:cs="Tahoma"/>
                                <w:b/>
                                <w:bCs/>
                                <w:noProof/>
                                <w:color w:val="FFFFFF" w:themeColor="background1"/>
                                <w:sz w:val="56"/>
                                <w:szCs w:val="5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CRYPTOCURRENCY PRICE PREDICTIONS </w:t>
                            </w:r>
                            <w:r>
                              <w:rPr>
                                <w:rFonts w:ascii="Tahoma" w:hAnsi="Tahoma" w:cs="Tahoma"/>
                                <w:b/>
                                <w:bCs/>
                                <w:noProof/>
                                <w:color w:val="FFFFFF" w:themeColor="background1"/>
                                <w:sz w:val="56"/>
                                <w:szCs w:val="5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using</w:t>
                            </w:r>
                            <w:r w:rsidRPr="00D627CB">
                              <w:rPr>
                                <w:rFonts w:ascii="Tahoma" w:hAnsi="Tahoma" w:cs="Tahoma"/>
                                <w:b/>
                                <w:bCs/>
                                <w:noProof/>
                                <w:color w:val="FFFFFF" w:themeColor="background1"/>
                                <w:sz w:val="56"/>
                                <w:szCs w:val="5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MACHINE LEARNING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F3C3FC" id="_x0000_t202" coordsize="21600,21600" o:spt="202" path="m,l,21600r21600,l21600,xe">
                <v:stroke joinstyle="miter"/>
                <v:path gradientshapeok="t" o:connecttype="rect"/>
              </v:shapetype>
              <v:shape id="Text Box 1" o:spid="_x0000_s1026" type="#_x0000_t202" style="position:absolute;margin-left:92.8pt;margin-top:.4pt;width:2in;height:2in;z-index:251659264;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" filled="f" stroked="f">
                <v:fill o:detectmouseclick="t"/>
                <v:textbox style="mso-fit-shape-to-text:t">
                  <w:txbxContent>
                    <w:p w14:paraId="3C6F673B" w14:textId="62F10E93" w:rsidR="00D627CB" w:rsidRPr="00D627CB" w:rsidRDefault="00D627CB" w:rsidP="00D627CB">
                      <w:pPr>
                        <w:jc w:val="center"/>
                        <w:rPr>
                          <w:rFonts w:ascii="Tahoma" w:hAnsi="Tahoma" w:cs="Tahoma"/>
                          <w:b/>
                          <w:bCs/>
                          <w:noProof/>
                          <w:color w:val="FFFFFF" w:themeColor="background1"/>
                          <w:sz w:val="56"/>
                          <w:szCs w:val="5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D627CB">
                        <w:rPr>
                          <w:rFonts w:ascii="Tahoma" w:hAnsi="Tahoma" w:cs="Tahoma"/>
                          <w:b/>
                          <w:bCs/>
                          <w:noProof/>
                          <w:color w:val="FFFFFF" w:themeColor="background1"/>
                          <w:sz w:val="56"/>
                          <w:szCs w:val="5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CRYPTOCURRENCY PRICE PREDICTIONS </w:t>
                      </w:r>
                      <w:r>
                        <w:rPr>
                          <w:rFonts w:ascii="Tahoma" w:hAnsi="Tahoma" w:cs="Tahoma"/>
                          <w:b/>
                          <w:bCs/>
                          <w:noProof/>
                          <w:color w:val="FFFFFF" w:themeColor="background1"/>
                          <w:sz w:val="56"/>
                          <w:szCs w:val="5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using</w:t>
                      </w:r>
                      <w:r w:rsidRPr="00D627CB">
                        <w:rPr>
                          <w:rFonts w:ascii="Tahoma" w:hAnsi="Tahoma" w:cs="Tahoma"/>
                          <w:b/>
                          <w:bCs/>
                          <w:noProof/>
                          <w:color w:val="FFFFFF" w:themeColor="background1"/>
                          <w:sz w:val="56"/>
                          <w:szCs w:val="5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MACHINE LEARNING</w:t>
                      </w:r>
                    </w:p>
                  </w:txbxContent>
                </v:textbox>
                <w10:wrap anchorx="page"/>
              </v:shape>
            </w:pict>
          </mc:Fallback>
        </mc:AlternateContent>
      </w:r>
      <w:r w:rsidRPr="0044217B">
        <w:rPr>
          <w:rFonts w:cstheme="minorHAnsi"/>
          <w:noProof/>
          <w:sz w:val="20"/>
          <w:szCs w:val="20"/>
        </w:rPr>
        <w:drawing>
          <wp:anchor distT="0" distB="0" distL="114300" distR="114300" simplePos="0" relativeHeight="251660288" behindDoc="1" locked="0" layoutInCell="1" allowOverlap="1" wp14:anchorId="744F383D" wp14:editId="69A5FBA6">
            <wp:simplePos x="0" y="0"/>
            <wp:positionH relativeFrom="column">
              <wp:posOffset>0</wp:posOffset>
            </wp:positionH>
            <wp:positionV relativeFrom="paragraph">
              <wp:posOffset>0</wp:posOffset>
            </wp:positionV>
            <wp:extent cx="7556500" cy="1270000"/>
            <wp:effectExtent l="0" t="0" r="6350" b="673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556500" cy="1270000"/>
                    </a:xfrm>
                    <a:prstGeom prst="rect">
                      <a:avLst/>
                    </a:prstGeom>
                    <a:effectLst>
                      <a:reflection stA="25000" endPos="50000" dir="5400000" sy="-100000" algn="bl" rotWithShape="0"/>
                    </a:effectLst>
                  </pic:spPr>
                </pic:pic>
              </a:graphicData>
            </a:graphic>
            <wp14:sizeRelH relativeFrom="page">
              <wp14:pctWidth>0</wp14:pctWidth>
            </wp14:sizeRelH>
            <wp14:sizeRelV relativeFrom="page">
              <wp14:pctHeight>0</wp14:pctHeight>
            </wp14:sizeRelV>
          </wp:anchor>
        </w:drawing>
      </w:r>
    </w:p>
    <w:p w14:paraId="2888DB93" w14:textId="77777777" w:rsidR="00077662" w:rsidRPr="0044217B" w:rsidRDefault="00077662" w:rsidP="00D627CB">
      <w:pPr>
        <w:rPr>
          <w:rFonts w:cstheme="minorHAnsi"/>
          <w:noProof/>
          <w:sz w:val="20"/>
          <w:szCs w:val="20"/>
        </w:rPr>
      </w:pPr>
    </w:p>
    <w:p w14:paraId="6398EB3B" w14:textId="77777777" w:rsidR="00077662" w:rsidRPr="0044217B" w:rsidRDefault="00077662" w:rsidP="00D627CB">
      <w:pPr>
        <w:rPr>
          <w:rFonts w:cstheme="minorHAnsi"/>
          <w:noProof/>
          <w:sz w:val="20"/>
          <w:szCs w:val="20"/>
        </w:rPr>
      </w:pPr>
    </w:p>
    <w:p w14:paraId="1C3AAC26" w14:textId="77777777" w:rsidR="00077662" w:rsidRPr="0044217B" w:rsidRDefault="00077662" w:rsidP="00D627CB">
      <w:pPr>
        <w:rPr>
          <w:rFonts w:cstheme="minorHAnsi"/>
          <w:noProof/>
          <w:sz w:val="20"/>
          <w:szCs w:val="20"/>
        </w:rPr>
      </w:pPr>
    </w:p>
    <w:p w14:paraId="7EA2ACDB" w14:textId="41CE393B" w:rsidR="00077662" w:rsidRPr="0044217B" w:rsidRDefault="00077662" w:rsidP="00D627CB">
      <w:pPr>
        <w:rPr>
          <w:rFonts w:cstheme="minorHAnsi"/>
          <w:noProof/>
          <w:sz w:val="20"/>
          <w:szCs w:val="20"/>
        </w:rPr>
      </w:pPr>
    </w:p>
    <w:p w14:paraId="1F766706" w14:textId="77777777" w:rsidR="00077662" w:rsidRPr="0044217B" w:rsidRDefault="00077662" w:rsidP="00D627CB">
      <w:pPr>
        <w:rPr>
          <w:rFonts w:cstheme="minorHAnsi"/>
          <w:noProof/>
          <w:sz w:val="20"/>
          <w:szCs w:val="20"/>
        </w:rPr>
      </w:pPr>
    </w:p>
    <w:p w14:paraId="3B267E6E" w14:textId="75BC8A64" w:rsidR="00D627CB" w:rsidRPr="0044217B" w:rsidRDefault="00D627CB" w:rsidP="00D627CB">
      <w:pPr>
        <w:rPr>
          <w:rFonts w:cstheme="minorHAnsi"/>
          <w:b/>
          <w:bCs/>
          <w:noProof/>
          <w:sz w:val="20"/>
          <w:szCs w:val="20"/>
        </w:rPr>
      </w:pPr>
      <w:r w:rsidRPr="0044217B">
        <w:rPr>
          <w:rFonts w:cstheme="minorHAnsi"/>
          <w:noProof/>
          <w:sz w:val="20"/>
          <w:szCs w:val="20"/>
        </w:rPr>
        <w:tab/>
      </w:r>
      <w:r w:rsidRPr="0044217B">
        <w:rPr>
          <w:rFonts w:cstheme="minorHAnsi"/>
          <w:b/>
          <w:bCs/>
          <w:noProof/>
          <w:sz w:val="20"/>
          <w:szCs w:val="20"/>
        </w:rPr>
        <w:t>CRYPTOCURRENCY PRICE PREDCTIONS using MACHINE LEARNING</w:t>
      </w:r>
      <w:r w:rsidR="0086260B">
        <w:rPr>
          <w:rFonts w:cstheme="minorHAnsi"/>
          <w:b/>
          <w:bCs/>
          <w:noProof/>
          <w:sz w:val="20"/>
          <w:szCs w:val="20"/>
        </w:rPr>
        <w:br/>
      </w:r>
      <w:r w:rsidR="0086260B">
        <w:rPr>
          <w:rFonts w:cstheme="minorHAnsi"/>
          <w:b/>
          <w:bCs/>
          <w:noProof/>
          <w:sz w:val="20"/>
          <w:szCs w:val="20"/>
        </w:rPr>
        <w:br/>
      </w:r>
      <w:r w:rsidR="0086260B">
        <w:rPr>
          <w:rFonts w:cstheme="minorHAnsi"/>
          <w:b/>
          <w:bCs/>
          <w:noProof/>
          <w:sz w:val="20"/>
          <w:szCs w:val="20"/>
        </w:rPr>
        <w:br/>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1462"/>
        <w:gridCol w:w="222"/>
      </w:tblGrid>
      <w:tr w:rsidR="0044217B" w:rsidRPr="0044217B" w14:paraId="5C2977CD" w14:textId="77777777" w:rsidTr="00451135">
        <w:trPr>
          <w:cantSplit/>
        </w:trPr>
        <w:tc>
          <w:tcPr>
            <w:tcW w:w="250" w:type="pct"/>
          </w:tcPr>
          <w:p w14:paraId="007A9B68" w14:textId="77777777" w:rsidR="00D627CB" w:rsidRPr="0044217B" w:rsidRDefault="00D627CB" w:rsidP="00D627CB">
            <w:pPr>
              <w:rPr>
                <w:rFonts w:cstheme="minorHAnsi"/>
                <w:noProof/>
                <w:sz w:val="20"/>
                <w:szCs w:val="20"/>
              </w:rPr>
            </w:pPr>
          </w:p>
        </w:tc>
        <w:tc>
          <w:tcPr>
            <w:tcW w:w="4500" w:type="pct"/>
          </w:tcPr>
          <w:p w14:paraId="57AE3C8F" w14:textId="1D28810A" w:rsidR="0095120C" w:rsidRPr="0044217B" w:rsidRDefault="0095120C" w:rsidP="0044217B">
            <w:pPr>
              <w:pStyle w:val="NormalWeb"/>
              <w:rPr>
                <w:rFonts w:asciiTheme="minorHAnsi" w:hAnsiTheme="minorHAnsi" w:cstheme="minorHAnsi"/>
                <w:noProof/>
                <w:sz w:val="20"/>
                <w:szCs w:val="20"/>
              </w:rPr>
            </w:pPr>
            <w:r w:rsidRPr="0044217B">
              <w:rPr>
                <w:rFonts w:asciiTheme="minorHAnsi" w:hAnsiTheme="minorHAnsi" w:cstheme="minorHAnsi"/>
                <w:b/>
                <w:bCs/>
                <w:sz w:val="20"/>
                <w:szCs w:val="20"/>
                <w:u w:val="single"/>
              </w:rPr>
              <w:t>Blurb</w:t>
            </w:r>
            <w:r w:rsidR="00077662" w:rsidRPr="0044217B">
              <w:rPr>
                <w:rFonts w:asciiTheme="minorHAnsi" w:hAnsiTheme="minorHAnsi" w:cstheme="minorHAnsi"/>
                <w:sz w:val="20"/>
                <w:szCs w:val="20"/>
              </w:rPr>
              <w:br/>
            </w:r>
            <w:r w:rsidR="00077662" w:rsidRPr="0044217B">
              <w:rPr>
                <w:rFonts w:asciiTheme="minorHAnsi" w:hAnsiTheme="minorHAnsi" w:cstheme="minorHAnsi"/>
                <w:sz w:val="20"/>
                <w:szCs w:val="20"/>
              </w:rPr>
              <w:br/>
            </w:r>
            <w:r w:rsidR="00D627CB" w:rsidRPr="0044217B">
              <w:rPr>
                <w:rFonts w:asciiTheme="minorHAnsi" w:hAnsiTheme="minorHAnsi" w:cstheme="minorHAnsi"/>
                <w:sz w:val="20"/>
                <w:szCs w:val="20"/>
              </w:rPr>
              <w:t>The popularity of cryptocurrencies increased exponentially in 2017 due to several consecutive months</w:t>
            </w:r>
            <w:r w:rsidR="0086260B">
              <w:rPr>
                <w:rFonts w:asciiTheme="minorHAnsi" w:hAnsiTheme="minorHAnsi" w:cstheme="minorHAnsi"/>
                <w:sz w:val="20"/>
                <w:szCs w:val="20"/>
              </w:rPr>
              <w:t>’</w:t>
            </w:r>
            <w:r w:rsidR="00D627CB" w:rsidRPr="0044217B">
              <w:rPr>
                <w:rFonts w:asciiTheme="minorHAnsi" w:hAnsiTheme="minorHAnsi" w:cstheme="minorHAnsi"/>
                <w:sz w:val="20"/>
                <w:szCs w:val="20"/>
              </w:rPr>
              <w:t xml:space="preserve"> growth of their market capitalization. The entire cryptocurrency market was worth more than $1,833,940,056,538 AUD in early February 2021 due to several factors that saw massive spikes in prices.</w:t>
            </w:r>
            <w:r w:rsidR="00077662" w:rsidRPr="0044217B">
              <w:rPr>
                <w:rFonts w:asciiTheme="minorHAnsi" w:hAnsiTheme="minorHAnsi" w:cstheme="minorHAnsi"/>
                <w:sz w:val="20"/>
                <w:szCs w:val="20"/>
              </w:rPr>
              <w:br/>
            </w:r>
            <w:r w:rsidR="00077662" w:rsidRPr="0044217B">
              <w:rPr>
                <w:rFonts w:asciiTheme="minorHAnsi" w:hAnsiTheme="minorHAnsi" w:cstheme="minorHAnsi"/>
                <w:sz w:val="20"/>
                <w:szCs w:val="20"/>
              </w:rPr>
              <w:br/>
            </w:r>
            <w:r w:rsidR="00D627CB" w:rsidRPr="0044217B">
              <w:rPr>
                <w:rFonts w:asciiTheme="minorHAnsi" w:hAnsiTheme="minorHAnsi" w:cstheme="minorHAnsi"/>
                <w:sz w:val="20"/>
                <w:szCs w:val="20"/>
              </w:rPr>
              <w:t xml:space="preserve">Machine learning can work through many problems, but its application in predicting crypto prices may be limited by several factors. As cryptocurrencies are decentralised, they have more factors that influence their price than traditional assets, which can make </w:t>
            </w:r>
            <w:r w:rsidR="008956FC" w:rsidRPr="0044217B">
              <w:rPr>
                <w:rFonts w:asciiTheme="minorHAnsi" w:hAnsiTheme="minorHAnsi" w:cstheme="minorHAnsi"/>
                <w:sz w:val="20"/>
                <w:szCs w:val="20"/>
              </w:rPr>
              <w:t>modelling</w:t>
            </w:r>
            <w:r w:rsidR="00D627CB" w:rsidRPr="0044217B">
              <w:rPr>
                <w:rFonts w:asciiTheme="minorHAnsi" w:hAnsiTheme="minorHAnsi" w:cstheme="minorHAnsi"/>
                <w:sz w:val="20"/>
                <w:szCs w:val="20"/>
              </w:rPr>
              <w:t xml:space="preserve"> &amp; predictions very hard. Some factors affecting cryptocurrencies are technological progress, political pressures, security, consumer sentiment, sheer variety of currencies etc. Their high volatility can be very rewarding if they are traded at the correct time. Unfortunately, due to their lack of indexes, cryptocurrencies are relatively unpredictable compared to traditional financial models.</w:t>
            </w:r>
            <w:r w:rsidR="00077662" w:rsidRPr="0044217B">
              <w:rPr>
                <w:rFonts w:asciiTheme="minorHAnsi" w:hAnsiTheme="minorHAnsi" w:cstheme="minorHAnsi"/>
                <w:sz w:val="20"/>
                <w:szCs w:val="20"/>
              </w:rPr>
              <w:br/>
            </w:r>
            <w:r w:rsidR="00077662" w:rsidRPr="0044217B">
              <w:rPr>
                <w:rFonts w:asciiTheme="minorHAnsi" w:hAnsiTheme="minorHAnsi" w:cstheme="minorHAnsi"/>
                <w:sz w:val="20"/>
                <w:szCs w:val="20"/>
              </w:rPr>
              <w:br/>
            </w:r>
            <w:r w:rsidR="008956FC" w:rsidRPr="0044217B">
              <w:rPr>
                <w:rFonts w:asciiTheme="minorHAnsi" w:hAnsiTheme="minorHAnsi" w:cstheme="minorHAnsi"/>
                <w:sz w:val="20"/>
                <w:szCs w:val="20"/>
              </w:rPr>
              <w:t xml:space="preserve">This project aims to </w:t>
            </w:r>
            <w:r w:rsidR="00D627CB" w:rsidRPr="0044217B">
              <w:rPr>
                <w:rFonts w:asciiTheme="minorHAnsi" w:hAnsiTheme="minorHAnsi" w:cstheme="minorHAnsi"/>
                <w:sz w:val="20"/>
                <w:szCs w:val="20"/>
              </w:rPr>
              <w:t>yield applicable models &amp; predictions</w:t>
            </w:r>
            <w:r w:rsidR="008956FC" w:rsidRPr="0044217B">
              <w:rPr>
                <w:rFonts w:asciiTheme="minorHAnsi" w:hAnsiTheme="minorHAnsi" w:cstheme="minorHAnsi"/>
                <w:sz w:val="20"/>
                <w:szCs w:val="20"/>
              </w:rPr>
              <w:t xml:space="preserve"> into the future pricing of selected cryptocurrencies. This will be achieved by using OHLCV (Open, high, low, close, volume) data of several cryptocurrencies, and passing the values into an ARIMA (</w:t>
            </w:r>
            <w:r w:rsidR="008956FC" w:rsidRPr="0044217B">
              <w:rPr>
                <w:rFonts w:asciiTheme="minorHAnsi" w:hAnsiTheme="minorHAnsi" w:cstheme="minorHAnsi"/>
                <w:sz w:val="20"/>
                <w:szCs w:val="20"/>
              </w:rPr>
              <w:t>Auto</w:t>
            </w:r>
            <w:r w:rsidR="00B86768">
              <w:rPr>
                <w:rFonts w:asciiTheme="minorHAnsi" w:hAnsiTheme="minorHAnsi" w:cstheme="minorHAnsi"/>
                <w:sz w:val="20"/>
                <w:szCs w:val="20"/>
              </w:rPr>
              <w:t xml:space="preserve"> </w:t>
            </w:r>
            <w:r w:rsidR="008956FC" w:rsidRPr="0044217B">
              <w:rPr>
                <w:rFonts w:asciiTheme="minorHAnsi" w:hAnsiTheme="minorHAnsi" w:cstheme="minorHAnsi"/>
                <w:sz w:val="20"/>
                <w:szCs w:val="20"/>
              </w:rPr>
              <w:t>Regressive Integrated Moving Average</w:t>
            </w:r>
            <w:r w:rsidR="008956FC" w:rsidRPr="0044217B">
              <w:rPr>
                <w:rFonts w:asciiTheme="minorHAnsi" w:hAnsiTheme="minorHAnsi" w:cstheme="minorHAnsi"/>
                <w:sz w:val="20"/>
                <w:szCs w:val="20"/>
              </w:rPr>
              <w:t>) model for machine/deep learning. Target output will be aimed at the closing price for the following days/week, in order to try and judge the best time to purchase and sell. This can be gauged by comparing the delta values of daily trends in order to find the largest predicted returns.</w:t>
            </w:r>
            <w:r w:rsidR="00077662" w:rsidRPr="0044217B">
              <w:rPr>
                <w:rFonts w:asciiTheme="minorHAnsi" w:hAnsiTheme="minorHAnsi" w:cstheme="minorHAnsi"/>
                <w:sz w:val="20"/>
                <w:szCs w:val="20"/>
              </w:rPr>
              <w:br/>
            </w:r>
            <w:r w:rsidR="00077662" w:rsidRPr="0044217B">
              <w:rPr>
                <w:rFonts w:asciiTheme="minorHAnsi" w:hAnsiTheme="minorHAnsi" w:cstheme="minorHAnsi"/>
                <w:sz w:val="20"/>
                <w:szCs w:val="20"/>
              </w:rPr>
              <w:br/>
            </w:r>
            <w:r w:rsidR="00077662" w:rsidRPr="0044217B">
              <w:rPr>
                <w:rFonts w:asciiTheme="minorHAnsi" w:hAnsiTheme="minorHAnsi" w:cstheme="minorHAnsi"/>
                <w:noProof/>
                <w:sz w:val="20"/>
                <w:szCs w:val="20"/>
              </w:rPr>
              <w:t xml:space="preserve">Using ARIMA data from alternative asset classes </w:t>
            </w:r>
            <w:r w:rsidR="0044217B" w:rsidRPr="0044217B">
              <w:rPr>
                <w:rFonts w:asciiTheme="minorHAnsi" w:hAnsiTheme="minorHAnsi" w:cstheme="minorHAnsi"/>
                <w:noProof/>
                <w:sz w:val="20"/>
                <w:szCs w:val="20"/>
              </w:rPr>
              <w:t>(</w:t>
            </w:r>
            <w:r w:rsidR="00077662" w:rsidRPr="0044217B">
              <w:rPr>
                <w:rFonts w:asciiTheme="minorHAnsi" w:hAnsiTheme="minorHAnsi" w:cstheme="minorHAnsi"/>
                <w:noProof/>
                <w:sz w:val="20"/>
                <w:szCs w:val="20"/>
              </w:rPr>
              <w:t>o</w:t>
            </w:r>
            <w:r w:rsidR="00C51068" w:rsidRPr="0044217B">
              <w:rPr>
                <w:rFonts w:asciiTheme="minorHAnsi" w:hAnsiTheme="minorHAnsi" w:cstheme="minorHAnsi"/>
                <w:noProof/>
                <w:sz w:val="20"/>
                <w:szCs w:val="20"/>
              </w:rPr>
              <w:t>il, gold</w:t>
            </w:r>
            <w:r w:rsidR="00077662" w:rsidRPr="0044217B">
              <w:rPr>
                <w:rFonts w:asciiTheme="minorHAnsi" w:hAnsiTheme="minorHAnsi" w:cstheme="minorHAnsi"/>
                <w:noProof/>
                <w:sz w:val="20"/>
                <w:szCs w:val="20"/>
              </w:rPr>
              <w:t>,</w:t>
            </w:r>
            <w:r w:rsidR="00C51068" w:rsidRPr="0044217B">
              <w:rPr>
                <w:rFonts w:asciiTheme="minorHAnsi" w:hAnsiTheme="minorHAnsi" w:cstheme="minorHAnsi"/>
                <w:noProof/>
                <w:sz w:val="20"/>
                <w:szCs w:val="20"/>
              </w:rPr>
              <w:t xml:space="preserve"> and S&amp;P 500</w:t>
            </w:r>
            <w:r w:rsidR="0044217B" w:rsidRPr="0044217B">
              <w:rPr>
                <w:rFonts w:asciiTheme="minorHAnsi" w:hAnsiTheme="minorHAnsi" w:cstheme="minorHAnsi"/>
                <w:noProof/>
                <w:sz w:val="20"/>
                <w:szCs w:val="20"/>
              </w:rPr>
              <w:t>)</w:t>
            </w:r>
            <w:r w:rsidR="00077662" w:rsidRPr="0044217B">
              <w:rPr>
                <w:rFonts w:asciiTheme="minorHAnsi" w:hAnsiTheme="minorHAnsi" w:cstheme="minorHAnsi"/>
                <w:noProof/>
                <w:sz w:val="20"/>
                <w:szCs w:val="20"/>
              </w:rPr>
              <w:t>; we will make comparisons to the results returned from cryptocurrency predictions in order to benchmark the percentage returns of all classes.</w:t>
            </w:r>
            <w:r w:rsidR="0044217B" w:rsidRPr="0044217B">
              <w:rPr>
                <w:rFonts w:asciiTheme="minorHAnsi" w:hAnsiTheme="minorHAnsi" w:cstheme="minorHAnsi"/>
                <w:noProof/>
                <w:sz w:val="20"/>
                <w:szCs w:val="20"/>
              </w:rPr>
              <w:br/>
            </w:r>
            <w:r w:rsidR="0044217B" w:rsidRPr="0044217B">
              <w:rPr>
                <w:rFonts w:asciiTheme="minorHAnsi" w:hAnsiTheme="minorHAnsi" w:cstheme="minorHAnsi"/>
                <w:noProof/>
                <w:sz w:val="20"/>
                <w:szCs w:val="20"/>
              </w:rPr>
              <w:br/>
            </w:r>
            <w:r w:rsidR="0044217B" w:rsidRPr="0044217B">
              <w:rPr>
                <w:rFonts w:asciiTheme="minorHAnsi" w:hAnsiTheme="minorHAnsi" w:cstheme="minorHAnsi"/>
                <w:noProof/>
                <w:sz w:val="20"/>
                <w:szCs w:val="20"/>
                <w:u w:val="single"/>
              </w:rPr>
              <w:br/>
            </w:r>
            <w:r w:rsidR="007A2159" w:rsidRPr="0044217B">
              <w:rPr>
                <w:rFonts w:asciiTheme="minorHAnsi" w:hAnsiTheme="minorHAnsi" w:cstheme="minorHAnsi"/>
                <w:b/>
                <w:bCs/>
                <w:noProof/>
                <w:sz w:val="20"/>
                <w:szCs w:val="20"/>
                <w:u w:val="single"/>
              </w:rPr>
              <w:t>Summar</w:t>
            </w:r>
            <w:r w:rsidRPr="0044217B">
              <w:rPr>
                <w:rFonts w:asciiTheme="minorHAnsi" w:hAnsiTheme="minorHAnsi" w:cstheme="minorHAnsi"/>
                <w:b/>
                <w:bCs/>
                <w:noProof/>
                <w:sz w:val="20"/>
                <w:szCs w:val="20"/>
                <w:u w:val="single"/>
              </w:rPr>
              <w:t>y</w:t>
            </w:r>
            <w:r w:rsidR="00077662" w:rsidRPr="0044217B">
              <w:rPr>
                <w:rFonts w:asciiTheme="minorHAnsi" w:hAnsiTheme="minorHAnsi" w:cstheme="minorHAnsi"/>
                <w:noProof/>
                <w:sz w:val="20"/>
                <w:szCs w:val="20"/>
              </w:rPr>
              <w:br/>
            </w:r>
            <w:r w:rsidR="0044217B">
              <w:rPr>
                <w:rFonts w:asciiTheme="minorHAnsi" w:hAnsiTheme="minorHAnsi" w:cstheme="minorHAnsi"/>
                <w:noProof/>
                <w:sz w:val="20"/>
                <w:szCs w:val="20"/>
              </w:rPr>
              <w:br/>
            </w:r>
            <w:r w:rsidR="0044217B" w:rsidRPr="0044217B">
              <w:rPr>
                <w:rFonts w:asciiTheme="minorHAnsi" w:hAnsiTheme="minorHAnsi" w:cstheme="minorHAnsi"/>
                <w:noProof/>
                <w:sz w:val="20"/>
                <w:szCs w:val="20"/>
              </w:rPr>
              <w:t xml:space="preserve">Contributors: Divya </w:t>
            </w:r>
            <w:r w:rsidR="0044217B" w:rsidRPr="0044217B">
              <w:rPr>
                <w:rStyle w:val="Strong"/>
                <w:rFonts w:asciiTheme="minorHAnsi" w:hAnsiTheme="minorHAnsi" w:cstheme="minorHAnsi"/>
                <w:b w:val="0"/>
                <w:bCs w:val="0"/>
                <w:sz w:val="20"/>
                <w:szCs w:val="20"/>
              </w:rPr>
              <w:t>Sumangala, John Bingley</w:t>
            </w:r>
            <w:r w:rsidR="00077662" w:rsidRPr="0044217B">
              <w:rPr>
                <w:rFonts w:asciiTheme="minorHAnsi" w:hAnsiTheme="minorHAnsi" w:cstheme="minorHAnsi"/>
                <w:noProof/>
                <w:sz w:val="20"/>
                <w:szCs w:val="20"/>
              </w:rPr>
              <w:br/>
            </w:r>
            <w:r w:rsidR="007A2159" w:rsidRPr="0044217B">
              <w:rPr>
                <w:rFonts w:asciiTheme="minorHAnsi" w:hAnsiTheme="minorHAnsi" w:cstheme="minorHAnsi"/>
                <w:noProof/>
                <w:sz w:val="20"/>
                <w:szCs w:val="20"/>
              </w:rPr>
              <w:t>Topic: Cryptocurrency Price Predictions using Machine Learning</w:t>
            </w:r>
            <w:r w:rsidR="0044217B" w:rsidRPr="0044217B">
              <w:rPr>
                <w:rFonts w:asciiTheme="minorHAnsi" w:hAnsiTheme="minorHAnsi" w:cstheme="minorHAnsi"/>
                <w:noProof/>
                <w:sz w:val="20"/>
                <w:szCs w:val="20"/>
              </w:rPr>
              <w:br/>
            </w:r>
            <w:r w:rsidR="007A2159" w:rsidRPr="0044217B">
              <w:rPr>
                <w:rFonts w:asciiTheme="minorHAnsi" w:hAnsiTheme="minorHAnsi" w:cstheme="minorHAnsi"/>
                <w:noProof/>
                <w:sz w:val="20"/>
                <w:szCs w:val="20"/>
              </w:rPr>
              <w:t>Target for Machine Learning: Clos</w:t>
            </w:r>
            <w:r w:rsidRPr="0044217B">
              <w:rPr>
                <w:rFonts w:asciiTheme="minorHAnsi" w:hAnsiTheme="minorHAnsi" w:cstheme="minorHAnsi"/>
                <w:noProof/>
                <w:sz w:val="20"/>
                <w:szCs w:val="20"/>
              </w:rPr>
              <w:t>ing delta prices</w:t>
            </w:r>
            <w:r w:rsidR="0044217B" w:rsidRPr="0044217B">
              <w:rPr>
                <w:rFonts w:asciiTheme="minorHAnsi" w:hAnsiTheme="minorHAnsi" w:cstheme="minorHAnsi"/>
                <w:noProof/>
                <w:sz w:val="20"/>
                <w:szCs w:val="20"/>
              </w:rPr>
              <w:br/>
            </w:r>
            <w:r w:rsidR="007A2159" w:rsidRPr="0044217B">
              <w:rPr>
                <w:rFonts w:asciiTheme="minorHAnsi" w:hAnsiTheme="minorHAnsi" w:cstheme="minorHAnsi"/>
                <w:noProof/>
                <w:sz w:val="20"/>
                <w:szCs w:val="20"/>
              </w:rPr>
              <w:t>Variables</w:t>
            </w:r>
            <w:r w:rsidRPr="0044217B">
              <w:rPr>
                <w:rFonts w:asciiTheme="minorHAnsi" w:hAnsiTheme="minorHAnsi" w:cstheme="minorHAnsi"/>
                <w:noProof/>
                <w:sz w:val="20"/>
                <w:szCs w:val="20"/>
              </w:rPr>
              <w:t>: OHLCV, internal model calculations (rolling average, rolling std dev)</w:t>
            </w:r>
            <w:r w:rsidR="0044217B" w:rsidRPr="0044217B">
              <w:rPr>
                <w:rFonts w:asciiTheme="minorHAnsi" w:hAnsiTheme="minorHAnsi" w:cstheme="minorHAnsi"/>
                <w:noProof/>
                <w:sz w:val="20"/>
                <w:szCs w:val="20"/>
              </w:rPr>
              <w:br/>
            </w:r>
            <w:r w:rsidR="007A2159" w:rsidRPr="0044217B">
              <w:rPr>
                <w:rFonts w:asciiTheme="minorHAnsi" w:hAnsiTheme="minorHAnsi" w:cstheme="minorHAnsi"/>
                <w:noProof/>
                <w:sz w:val="20"/>
                <w:szCs w:val="20"/>
              </w:rPr>
              <w:t>Model</w:t>
            </w:r>
            <w:r w:rsidRPr="0044217B">
              <w:rPr>
                <w:rFonts w:asciiTheme="minorHAnsi" w:hAnsiTheme="minorHAnsi" w:cstheme="minorHAnsi"/>
                <w:noProof/>
                <w:sz w:val="20"/>
                <w:szCs w:val="20"/>
              </w:rPr>
              <w:t>: ARIMA</w:t>
            </w:r>
            <w:r w:rsidR="0044217B" w:rsidRPr="0044217B">
              <w:rPr>
                <w:rFonts w:asciiTheme="minorHAnsi" w:hAnsiTheme="minorHAnsi" w:cstheme="minorHAnsi"/>
                <w:noProof/>
                <w:sz w:val="20"/>
                <w:szCs w:val="20"/>
              </w:rPr>
              <w:br/>
            </w:r>
            <w:r w:rsidRPr="0044217B">
              <w:rPr>
                <w:rFonts w:asciiTheme="minorHAnsi" w:hAnsiTheme="minorHAnsi" w:cstheme="minorHAnsi"/>
                <w:noProof/>
                <w:sz w:val="20"/>
                <w:szCs w:val="20"/>
              </w:rPr>
              <w:t>Sample Datasets:</w:t>
            </w:r>
            <w:r w:rsidR="0044217B" w:rsidRPr="0044217B">
              <w:rPr>
                <w:rFonts w:asciiTheme="minorHAnsi" w:hAnsiTheme="minorHAnsi" w:cstheme="minorHAnsi"/>
                <w:noProof/>
                <w:sz w:val="20"/>
                <w:szCs w:val="20"/>
              </w:rPr>
              <w:br/>
            </w:r>
            <w:r w:rsidR="0044217B" w:rsidRPr="0044217B">
              <w:rPr>
                <w:rFonts w:asciiTheme="minorHAnsi" w:hAnsiTheme="minorHAnsi" w:cstheme="minorHAnsi"/>
                <w:noProof/>
                <w:sz w:val="20"/>
                <w:szCs w:val="20"/>
              </w:rPr>
              <w:br/>
            </w:r>
            <w:r w:rsidRPr="0044217B">
              <w:rPr>
                <w:rFonts w:asciiTheme="minorHAnsi" w:hAnsiTheme="minorHAnsi" w:cstheme="minorHAnsi"/>
                <w:noProof/>
                <w:sz w:val="20"/>
                <w:szCs w:val="20"/>
              </w:rPr>
              <w:drawing>
                <wp:inline distT="0" distB="0" distL="0" distR="0" wp14:anchorId="248A0009" wp14:editId="7F9C7C35">
                  <wp:extent cx="7146826" cy="979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7455641" cy="1021972"/>
                          </a:xfrm>
                          <a:prstGeom prst="rect">
                            <a:avLst/>
                          </a:prstGeom>
                        </pic:spPr>
                      </pic:pic>
                    </a:graphicData>
                  </a:graphic>
                </wp:inline>
              </w:drawing>
            </w:r>
          </w:p>
          <w:p w14:paraId="72EC6EF6" w14:textId="0B964005" w:rsidR="0095120C" w:rsidRPr="0044217B" w:rsidRDefault="0044217B" w:rsidP="007A2159">
            <w:pPr>
              <w:rPr>
                <w:rFonts w:cstheme="minorHAnsi"/>
                <w:noProof/>
                <w:sz w:val="20"/>
                <w:szCs w:val="20"/>
              </w:rPr>
            </w:pPr>
            <w:r w:rsidRPr="0044217B">
              <w:rPr>
                <w:rFonts w:cstheme="minorHAnsi"/>
                <w:noProof/>
                <w:sz w:val="20"/>
                <w:szCs w:val="20"/>
              </w:rPr>
              <w:br/>
            </w:r>
            <w:r w:rsidR="0095120C" w:rsidRPr="0044217B">
              <w:rPr>
                <w:rFonts w:cstheme="minorHAnsi"/>
                <w:noProof/>
                <w:sz w:val="20"/>
                <w:szCs w:val="20"/>
              </w:rPr>
              <w:drawing>
                <wp:inline distT="0" distB="0" distL="0" distR="0" wp14:anchorId="74578C4F" wp14:editId="2BEE3278">
                  <wp:extent cx="7138114" cy="167767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300997" cy="1715952"/>
                          </a:xfrm>
                          <a:prstGeom prst="rect">
                            <a:avLst/>
                          </a:prstGeom>
                        </pic:spPr>
                      </pic:pic>
                    </a:graphicData>
                  </a:graphic>
                </wp:inline>
              </w:drawing>
            </w:r>
          </w:p>
          <w:p w14:paraId="7AA8A225" w14:textId="150AD21C" w:rsidR="0095120C" w:rsidRPr="0044217B" w:rsidRDefault="0044217B" w:rsidP="0044217B">
            <w:pPr>
              <w:rPr>
                <w:rFonts w:cstheme="minorHAnsi"/>
                <w:noProof/>
                <w:sz w:val="20"/>
                <w:szCs w:val="20"/>
              </w:rPr>
            </w:pPr>
            <w:r w:rsidRPr="0044217B">
              <w:rPr>
                <w:rFonts w:cstheme="minorHAnsi"/>
                <w:noProof/>
                <w:sz w:val="20"/>
                <w:szCs w:val="20"/>
              </w:rPr>
              <w:br/>
            </w:r>
          </w:p>
        </w:tc>
        <w:tc>
          <w:tcPr>
            <w:tcW w:w="250" w:type="pct"/>
          </w:tcPr>
          <w:p w14:paraId="32615C94" w14:textId="77777777" w:rsidR="00D627CB" w:rsidRPr="0044217B" w:rsidRDefault="00D627CB" w:rsidP="00D627CB">
            <w:pPr>
              <w:rPr>
                <w:rFonts w:cstheme="minorHAnsi"/>
                <w:noProof/>
                <w:sz w:val="20"/>
                <w:szCs w:val="20"/>
              </w:rPr>
            </w:pPr>
          </w:p>
        </w:tc>
      </w:tr>
    </w:tbl>
    <w:p w14:paraId="2B437515" w14:textId="77777777" w:rsidR="00D627CB" w:rsidRPr="0044217B" w:rsidRDefault="00D627CB" w:rsidP="00D627CB">
      <w:pPr>
        <w:rPr>
          <w:rFonts w:cstheme="minorHAnsi"/>
          <w:noProof/>
          <w:sz w:val="20"/>
          <w:szCs w:val="20"/>
        </w:rPr>
      </w:pPr>
    </w:p>
    <w:sectPr w:rsidR="00D627CB" w:rsidRPr="0044217B" w:rsidSect="00D627CB">
      <w:pgSz w:w="11906" w:h="16838" w:code="9"/>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CB"/>
    <w:rsid w:val="00077662"/>
    <w:rsid w:val="0044217B"/>
    <w:rsid w:val="00451135"/>
    <w:rsid w:val="007A2159"/>
    <w:rsid w:val="0086260B"/>
    <w:rsid w:val="008956FC"/>
    <w:rsid w:val="008A5198"/>
    <w:rsid w:val="0095120C"/>
    <w:rsid w:val="00A30B52"/>
    <w:rsid w:val="00B86768"/>
    <w:rsid w:val="00C51068"/>
    <w:rsid w:val="00D627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3F2C"/>
  <w15:chartTrackingRefBased/>
  <w15:docId w15:val="{F4284C9A-8006-4B97-937C-704EB392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7C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D62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ex-self-center">
    <w:name w:val="flex-self-center"/>
    <w:basedOn w:val="DefaultParagraphFont"/>
    <w:rsid w:val="0044217B"/>
  </w:style>
  <w:style w:type="character" w:styleId="Strong">
    <w:name w:val="Strong"/>
    <w:basedOn w:val="DefaultParagraphFont"/>
    <w:uiPriority w:val="22"/>
    <w:qFormat/>
    <w:rsid w:val="0044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416681">
      <w:bodyDiv w:val="1"/>
      <w:marLeft w:val="0"/>
      <w:marRight w:val="0"/>
      <w:marTop w:val="0"/>
      <w:marBottom w:val="0"/>
      <w:divBdr>
        <w:top w:val="none" w:sz="0" w:space="0" w:color="auto"/>
        <w:left w:val="none" w:sz="0" w:space="0" w:color="auto"/>
        <w:bottom w:val="none" w:sz="0" w:space="0" w:color="auto"/>
        <w:right w:val="none" w:sz="0" w:space="0" w:color="auto"/>
      </w:divBdr>
    </w:div>
    <w:div w:id="198338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4A07D-6F58-45D5-BCA4-FF3E9BBC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dc:creator>
  <cp:keywords/>
  <dc:description/>
  <cp:lastModifiedBy>J B</cp:lastModifiedBy>
  <cp:revision>4</cp:revision>
  <dcterms:created xsi:type="dcterms:W3CDTF">2021-02-17T09:34:00Z</dcterms:created>
  <dcterms:modified xsi:type="dcterms:W3CDTF">2021-02-17T11:10:00Z</dcterms:modified>
</cp:coreProperties>
</file>