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BLACK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</w:r>
          </w:p>
        </w:tc>
        <w:tc>
          <w:tcPr>
            <w:tcBorders>
              <w:top w:val="single" w:sz="16" w:space="0" w:color="BLACK"/>
              <w:bottom w:val="single" w:sz="16" w:space="0" w:color="BLACK"/>
              <w:end w:val="single" w:space="0" w:color="D3D3D3"/>
            </w:tcBorders>
          </w:tcPr>
          <w:p>
            <w:pPr>
              <w:spacing w:before="0" w:after="60"/>
              <w:gridSpan w:val="5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Dependent variable: Deviations (absolute)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BLACK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bottom w:val="single" w:sz="16" w:space="0" w:color="BLACK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M1 (all elections)</w:t>
            </w:r>
          </w:p>
        </w:tc>
        <w:tc>
          <w:tcPr>
            <w:tcBorders>
              <w:bottom w:val="single" w:sz="16" w:space="0" w:color="BLACK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M2 (2009-09-27)</w:t>
            </w:r>
          </w:p>
        </w:tc>
        <w:tc>
          <w:tcPr>
            <w:tcBorders>
              <w:bottom w:val="single" w:sz="16" w:space="0" w:color="BLACK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M3 (2013-09-22)</w:t>
            </w:r>
          </w:p>
        </w:tc>
        <w:tc>
          <w:tcPr>
            <w:tcBorders>
              <w:bottom w:val="single" w:sz="16" w:space="0" w:color="BLACK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M4 (2017-09-24)</w:t>
            </w:r>
          </w:p>
        </w:tc>
        <w:tc>
          <w:tcPr>
            <w:tcBorders>
              <w:bottom w:val="single" w:sz="16" w:space="0" w:color="BLACK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M5 (2021-09-26)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(Intercept)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3.922 [3.713, 4.132]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3.765 [3.322, 4.209]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1.770 [1.594, 1.945]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4.035 [3.695, 4.375]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6.094 [5.577, 6.610]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0.107 (&lt;0.001)***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0.226 (&lt;0.001)***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0.089 (&lt;0.001)***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0.173 (&lt;0.001)***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0.263 (&lt;0.001)***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model_time_distance_num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-0.007 [-0.010, -0.005]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0.007 [0.002, 0.012]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0.003 [0.000, 0.005]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-0.018 [-0.022, -0.014]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-0.019 [-0.025, -0.013]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0.001 (&lt;0.001)***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0.003 (0.007)**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0.001 (0.015)*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0.002 (&lt;0.001)***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0.003 (&lt;0.001)***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Num.Obs.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3450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750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900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900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900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R2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0.080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0.042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R2 Adj.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0.079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0.041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AIC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17723.5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3834.4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3093.8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4286.1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5038.0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BIC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17742.0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3848.2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3108.2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4300.5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5052.5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Log.Lik.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-8858.766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-1914.193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-1543.891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-2140.028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-2516.022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RMSE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3.15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3.11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1.35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2.61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3.96</w:t>
            </w:r>
          </w:p>
        </w:tc>
      </w:tr>
      <w:tr>
        <w:trPr>
          <w:cantSplit/>
        </w:trPr>
        <w:tc>
          <w:tcPr/>
          <w:p>
            <w:pPr>
              <w:spacing w:before="0" w:after="60"/>
              <w:gridSpan w:val="6"/>
              <w:keepNext/>
            </w:pPr>
            <w:r>
              <w:rPr>
                <w:rFonts w:ascii="Calibri" w:hAnsi="Calibri"/>
                <w:sz w:val="20"/>
              </w:rPr>
              <w:t xml:space="default">Notes: Outcome is the absolute mean deviation across parties.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2023-02-20T13:10:43Z</dcterms:created>
  <dcterms:modified xsi:type="dcterms:W3CDTF">2023-02-20T13:10:43Z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