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E5276" w14:textId="3D88D6C6" w:rsidR="00071369" w:rsidRPr="00071369" w:rsidRDefault="00071369" w:rsidP="00710A1E">
      <w:pPr>
        <w:jc w:val="center"/>
        <w:rPr>
          <w:rFonts w:ascii="Times New Roman" w:hAnsi="Times New Roman" w:cs="Times New Roman"/>
          <w:sz w:val="60"/>
          <w:szCs w:val="60"/>
          <w:u w:val="single"/>
        </w:rPr>
      </w:pPr>
      <w:r w:rsidRPr="00071369">
        <w:rPr>
          <w:rFonts w:ascii="Times New Roman" w:hAnsi="Times New Roman" w:cs="Times New Roman"/>
          <w:sz w:val="60"/>
          <w:szCs w:val="60"/>
          <w:u w:val="single"/>
        </w:rPr>
        <w:t xml:space="preserve">Summer Analytics Programme- 2025 </w:t>
      </w:r>
    </w:p>
    <w:p w14:paraId="4B2D1E34" w14:textId="77777777" w:rsidR="00071369" w:rsidRPr="00071369" w:rsidRDefault="00071369" w:rsidP="00710A1E">
      <w:pPr>
        <w:jc w:val="center"/>
        <w:rPr>
          <w:rFonts w:ascii="Times New Roman" w:hAnsi="Times New Roman" w:cs="Times New Roman"/>
          <w:sz w:val="100"/>
          <w:szCs w:val="100"/>
          <w:u w:val="single"/>
        </w:rPr>
      </w:pPr>
    </w:p>
    <w:p w14:paraId="6935BEF4" w14:textId="77777777" w:rsidR="00071369" w:rsidRDefault="00071369">
      <w:pPr>
        <w:rPr>
          <w:rFonts w:ascii="Times New Roman" w:hAnsi="Times New Roman" w:cs="Times New Roman"/>
          <w:sz w:val="80"/>
          <w:szCs w:val="80"/>
        </w:rPr>
      </w:pPr>
      <w:r w:rsidRPr="00071369">
        <w:rPr>
          <w:rFonts w:ascii="Times New Roman" w:hAnsi="Times New Roman" w:cs="Times New Roman"/>
          <w:sz w:val="80"/>
          <w:szCs w:val="80"/>
        </w:rPr>
        <w:t>Name:</w:t>
      </w:r>
      <w:r w:rsidRPr="00071369">
        <w:rPr>
          <w:rFonts w:ascii="Times New Roman" w:hAnsi="Times New Roman" w:cs="Times New Roman"/>
          <w:sz w:val="50"/>
          <w:szCs w:val="50"/>
        </w:rPr>
        <w:t xml:space="preserve"> </w:t>
      </w:r>
      <w:r w:rsidRPr="00071369">
        <w:rPr>
          <w:rFonts w:ascii="Times New Roman" w:hAnsi="Times New Roman" w:cs="Times New Roman"/>
          <w:sz w:val="80"/>
          <w:szCs w:val="80"/>
        </w:rPr>
        <w:t>- Janvi Balani</w:t>
      </w:r>
    </w:p>
    <w:p w14:paraId="71D800E7" w14:textId="77777777" w:rsidR="00071369" w:rsidRPr="00071369" w:rsidRDefault="00071369">
      <w:pPr>
        <w:rPr>
          <w:rFonts w:ascii="Times New Roman" w:hAnsi="Times New Roman" w:cs="Times New Roman"/>
          <w:sz w:val="80"/>
          <w:szCs w:val="80"/>
        </w:rPr>
      </w:pPr>
    </w:p>
    <w:p w14:paraId="76316804" w14:textId="33A5A30F" w:rsidR="00071369" w:rsidRDefault="00071369" w:rsidP="00071369">
      <w:pPr>
        <w:rPr>
          <w:rFonts w:ascii="Times New Roman" w:hAnsi="Times New Roman" w:cs="Times New Roman"/>
          <w:sz w:val="80"/>
          <w:szCs w:val="80"/>
        </w:rPr>
      </w:pPr>
      <w:r w:rsidRPr="00071369">
        <w:rPr>
          <w:rFonts w:ascii="Times New Roman" w:hAnsi="Times New Roman" w:cs="Times New Roman"/>
          <w:sz w:val="80"/>
          <w:szCs w:val="80"/>
        </w:rPr>
        <w:t>Project name: - Dynamic Pricing for Urban Parking Lots</w:t>
      </w:r>
    </w:p>
    <w:p w14:paraId="6863F1D4" w14:textId="77777777" w:rsidR="00071369" w:rsidRPr="00071369" w:rsidRDefault="00071369" w:rsidP="00071369">
      <w:pPr>
        <w:rPr>
          <w:rFonts w:ascii="Times New Roman" w:hAnsi="Times New Roman" w:cs="Times New Roman"/>
          <w:sz w:val="80"/>
          <w:szCs w:val="80"/>
        </w:rPr>
      </w:pPr>
    </w:p>
    <w:p w14:paraId="2E049FA1" w14:textId="77777777" w:rsidR="00071369" w:rsidRDefault="00071369">
      <w:pPr>
        <w:rPr>
          <w:rFonts w:ascii="Times New Roman" w:hAnsi="Times New Roman" w:cs="Times New Roman"/>
          <w:sz w:val="80"/>
          <w:szCs w:val="80"/>
        </w:rPr>
      </w:pPr>
      <w:r w:rsidRPr="00071369">
        <w:rPr>
          <w:rFonts w:ascii="Times New Roman" w:hAnsi="Times New Roman" w:cs="Times New Roman"/>
          <w:sz w:val="80"/>
          <w:szCs w:val="80"/>
        </w:rPr>
        <w:t>GitHub Username: - JB09-ux</w:t>
      </w:r>
    </w:p>
    <w:p w14:paraId="1EBC874E" w14:textId="77777777" w:rsidR="00071369" w:rsidRDefault="00071369">
      <w:pPr>
        <w:rPr>
          <w:rFonts w:ascii="Times New Roman" w:hAnsi="Times New Roman" w:cs="Times New Roman"/>
          <w:sz w:val="80"/>
          <w:szCs w:val="80"/>
        </w:rPr>
      </w:pPr>
    </w:p>
    <w:p w14:paraId="610C7B6D" w14:textId="026CB085" w:rsidR="00071369" w:rsidRPr="00071369" w:rsidRDefault="00071369">
      <w:pPr>
        <w:rPr>
          <w:rFonts w:ascii="Times New Roman" w:hAnsi="Times New Roman" w:cs="Times New Roman"/>
          <w:sz w:val="80"/>
          <w:szCs w:val="80"/>
        </w:rPr>
      </w:pPr>
      <w:r w:rsidRPr="00071369">
        <w:rPr>
          <w:rFonts w:ascii="Times New Roman" w:hAnsi="Times New Roman" w:cs="Times New Roman"/>
          <w:sz w:val="80"/>
          <w:szCs w:val="80"/>
        </w:rPr>
        <w:br w:type="page"/>
      </w:r>
    </w:p>
    <w:p w14:paraId="37F13A39" w14:textId="2A6E35A3" w:rsidR="00710A1E" w:rsidRPr="00710A1E" w:rsidRDefault="00710A1E" w:rsidP="00710A1E">
      <w:pPr>
        <w:jc w:val="center"/>
        <w:rPr>
          <w:rFonts w:ascii="Times New Roman" w:hAnsi="Times New Roman" w:cs="Times New Roman"/>
          <w:sz w:val="40"/>
          <w:szCs w:val="40"/>
          <w:u w:val="single"/>
        </w:rPr>
      </w:pPr>
      <w:r w:rsidRPr="00710A1E">
        <w:rPr>
          <w:rFonts w:ascii="Times New Roman" w:hAnsi="Times New Roman" w:cs="Times New Roman"/>
          <w:sz w:val="40"/>
          <w:szCs w:val="40"/>
          <w:u w:val="single"/>
        </w:rPr>
        <w:lastRenderedPageBreak/>
        <w:t>Dynamic Pricing for Urban Parking Lots - Project Report</w:t>
      </w:r>
    </w:p>
    <w:p w14:paraId="3C536697" w14:textId="77777777" w:rsidR="00710A1E" w:rsidRPr="00710A1E" w:rsidRDefault="00710A1E" w:rsidP="00710A1E">
      <w:pPr>
        <w:rPr>
          <w:rFonts w:ascii="Times New Roman" w:hAnsi="Times New Roman" w:cs="Times New Roman"/>
          <w:sz w:val="40"/>
          <w:szCs w:val="40"/>
        </w:rPr>
      </w:pPr>
    </w:p>
    <w:p w14:paraId="6693718A" w14:textId="4C4F61E8" w:rsidR="00710A1E" w:rsidRPr="00710A1E" w:rsidRDefault="00710A1E" w:rsidP="00071369">
      <w:pPr>
        <w:pStyle w:val="ListParagraph"/>
        <w:numPr>
          <w:ilvl w:val="0"/>
          <w:numId w:val="1"/>
        </w:numPr>
        <w:ind w:left="360"/>
        <w:rPr>
          <w:rFonts w:ascii="Times New Roman" w:hAnsi="Times New Roman" w:cs="Times New Roman"/>
          <w:sz w:val="40"/>
          <w:szCs w:val="40"/>
        </w:rPr>
      </w:pPr>
      <w:r w:rsidRPr="00710A1E">
        <w:rPr>
          <w:rFonts w:ascii="Times New Roman" w:hAnsi="Times New Roman" w:cs="Times New Roman"/>
          <w:sz w:val="40"/>
          <w:szCs w:val="40"/>
        </w:rPr>
        <w:t>Introduction</w:t>
      </w:r>
    </w:p>
    <w:p w14:paraId="4177AE4C"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This report details the development of a dynamic pricing system for 14 urban parking lots, a capstone project for Summer Analytics 2025, hosted by the Consulting &amp; Analytics Club in collaboration with Pathway. The project leverages real-time data processing and visualization to optimize parking lot utilization based on demand, traffic conditions, and competition. The solution is implemented in Google Colab using Python, Pandas, NumPy, Pathway, and Bokeh, with three pricing models of increasing complexity.</w:t>
      </w:r>
    </w:p>
    <w:p w14:paraId="27667A6B" w14:textId="77777777" w:rsidR="00710A1E" w:rsidRPr="00710A1E" w:rsidRDefault="00710A1E" w:rsidP="00710A1E">
      <w:pPr>
        <w:rPr>
          <w:rFonts w:ascii="Times New Roman" w:hAnsi="Times New Roman" w:cs="Times New Roman"/>
          <w:sz w:val="40"/>
          <w:szCs w:val="40"/>
        </w:rPr>
      </w:pPr>
    </w:p>
    <w:p w14:paraId="59E290FF" w14:textId="5962C2AE" w:rsidR="00710A1E" w:rsidRPr="00710A1E" w:rsidRDefault="00710A1E" w:rsidP="00071369">
      <w:pPr>
        <w:pStyle w:val="ListParagraph"/>
        <w:numPr>
          <w:ilvl w:val="0"/>
          <w:numId w:val="1"/>
        </w:numPr>
        <w:ind w:left="360"/>
        <w:rPr>
          <w:rFonts w:ascii="Times New Roman" w:hAnsi="Times New Roman" w:cs="Times New Roman"/>
          <w:sz w:val="40"/>
          <w:szCs w:val="40"/>
        </w:rPr>
      </w:pPr>
      <w:r w:rsidRPr="00710A1E">
        <w:rPr>
          <w:rFonts w:ascii="Times New Roman" w:hAnsi="Times New Roman" w:cs="Times New Roman"/>
          <w:sz w:val="40"/>
          <w:szCs w:val="40"/>
        </w:rPr>
        <w:t>Project Implementation Steps</w:t>
      </w:r>
    </w:p>
    <w:p w14:paraId="63E177B4" w14:textId="3111B720"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i</w:t>
      </w:r>
      <w:r w:rsidR="008D1C73">
        <w:rPr>
          <w:rFonts w:ascii="Times New Roman" w:hAnsi="Times New Roman" w:cs="Times New Roman"/>
          <w:sz w:val="24"/>
          <w:szCs w:val="24"/>
        </w:rPr>
        <w:t xml:space="preserve">) </w:t>
      </w:r>
      <w:r w:rsidRPr="00710A1E">
        <w:rPr>
          <w:rFonts w:ascii="Times New Roman" w:hAnsi="Times New Roman" w:cs="Times New Roman"/>
          <w:sz w:val="24"/>
          <w:szCs w:val="24"/>
        </w:rPr>
        <w:t xml:space="preserve"> </w:t>
      </w:r>
      <w:r w:rsidRPr="008D1C73">
        <w:rPr>
          <w:rFonts w:ascii="Times New Roman" w:hAnsi="Times New Roman" w:cs="Times New Roman"/>
          <w:sz w:val="30"/>
          <w:szCs w:val="30"/>
        </w:rPr>
        <w:t>Environment Setup and Library Installation</w:t>
      </w:r>
    </w:p>
    <w:p w14:paraId="5BBA11E6"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Installed required libraries (`pathway`, `bokeh`) using `!pip install pathway bokeh --quiet` to ensure compatibility.</w:t>
      </w:r>
    </w:p>
    <w:p w14:paraId="0C4D98C6"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Imported libraries including `pathway`, `pandas`, `numpy`, `bokeh`, and `panel` for data processing and visualization.</w:t>
      </w:r>
    </w:p>
    <w:p w14:paraId="17EA8CD8" w14:textId="77777777" w:rsidR="00710A1E" w:rsidRPr="00710A1E" w:rsidRDefault="00710A1E" w:rsidP="00710A1E">
      <w:pPr>
        <w:rPr>
          <w:rFonts w:ascii="Times New Roman" w:hAnsi="Times New Roman" w:cs="Times New Roman"/>
          <w:sz w:val="40"/>
          <w:szCs w:val="40"/>
        </w:rPr>
      </w:pPr>
      <w:r w:rsidRPr="00710A1E">
        <w:rPr>
          <w:rFonts w:ascii="Times New Roman" w:hAnsi="Times New Roman" w:cs="Times New Roman"/>
          <w:sz w:val="24"/>
          <w:szCs w:val="24"/>
        </w:rPr>
        <w:t>- Justification: These libraries provide robust tools for real-time data streaming (Pathway), data manipulation (Pandas, NumPy), and interactive plotting (Bokeh, Panel).</w:t>
      </w:r>
    </w:p>
    <w:p w14:paraId="1C29F4B1" w14:textId="77777777" w:rsidR="00710A1E" w:rsidRPr="00710A1E" w:rsidRDefault="00710A1E" w:rsidP="00710A1E">
      <w:pPr>
        <w:rPr>
          <w:rFonts w:ascii="Times New Roman" w:hAnsi="Times New Roman" w:cs="Times New Roman"/>
          <w:sz w:val="40"/>
          <w:szCs w:val="40"/>
        </w:rPr>
      </w:pPr>
    </w:p>
    <w:p w14:paraId="109CE2F3" w14:textId="277E2D77" w:rsidR="00710A1E" w:rsidRPr="008D1C73" w:rsidRDefault="00710A1E" w:rsidP="00710A1E">
      <w:pPr>
        <w:rPr>
          <w:rFonts w:ascii="Times New Roman" w:hAnsi="Times New Roman" w:cs="Times New Roman"/>
          <w:sz w:val="30"/>
          <w:szCs w:val="30"/>
        </w:rPr>
      </w:pPr>
      <w:r w:rsidRPr="008D1C73">
        <w:rPr>
          <w:rFonts w:ascii="Times New Roman" w:hAnsi="Times New Roman" w:cs="Times New Roman"/>
          <w:sz w:val="30"/>
          <w:szCs w:val="30"/>
        </w:rPr>
        <w:t>ii</w:t>
      </w:r>
      <w:r w:rsidR="008D1C73" w:rsidRPr="008D1C73">
        <w:rPr>
          <w:rFonts w:ascii="Times New Roman" w:hAnsi="Times New Roman" w:cs="Times New Roman"/>
          <w:sz w:val="30"/>
          <w:szCs w:val="30"/>
        </w:rPr>
        <w:t xml:space="preserve">) </w:t>
      </w:r>
      <w:r w:rsidRPr="008D1C73">
        <w:rPr>
          <w:rFonts w:ascii="Times New Roman" w:hAnsi="Times New Roman" w:cs="Times New Roman"/>
          <w:sz w:val="30"/>
          <w:szCs w:val="30"/>
        </w:rPr>
        <w:t xml:space="preserve"> Data Preprocessing</w:t>
      </w:r>
    </w:p>
    <w:p w14:paraId="6DBB440A"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Loaded the dataset (`dataset.csv`) and combined `LastUpdatedDate` and `LastUpdatedTime` into a `Timestamp` column using `pd.to_datetime`.</w:t>
      </w:r>
    </w:p>
    <w:p w14:paraId="442E2393"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Mapped `TrafficConditionNearby` to numerical values (`low: 0`, `average: 1`, `high: 2`) for Model 2.</w:t>
      </w:r>
    </w:p>
    <w:p w14:paraId="3917A6A1"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Selected relevant columns (`Timestamp`, `SystemCodeNumber`, `Occupancy`, `Capacity`, etc.) and saved to `parking_stream.csv`.</w:t>
      </w:r>
    </w:p>
    <w:p w14:paraId="5B603B5D"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Computed nearby parking lot pairs within 1 km using the Haversine formula and saved to `nearby_pairs.csv`.</w:t>
      </w:r>
    </w:p>
    <w:p w14:paraId="15D24690"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Justification: Preprocessing ensures data is in a suitable format for Pathway streaming and enables spatial analysis for Model 3.</w:t>
      </w:r>
    </w:p>
    <w:p w14:paraId="3EE9CBBE" w14:textId="77777777" w:rsidR="00710A1E" w:rsidRPr="00710A1E" w:rsidRDefault="00710A1E" w:rsidP="00710A1E">
      <w:pPr>
        <w:rPr>
          <w:rFonts w:ascii="Times New Roman" w:hAnsi="Times New Roman" w:cs="Times New Roman"/>
          <w:sz w:val="40"/>
          <w:szCs w:val="40"/>
        </w:rPr>
      </w:pPr>
    </w:p>
    <w:p w14:paraId="2A3A122A" w14:textId="40A37AF2" w:rsidR="00710A1E" w:rsidRPr="008D1C73" w:rsidRDefault="008D1C73" w:rsidP="00710A1E">
      <w:pPr>
        <w:rPr>
          <w:rFonts w:ascii="Times New Roman" w:hAnsi="Times New Roman" w:cs="Times New Roman"/>
          <w:sz w:val="30"/>
          <w:szCs w:val="30"/>
        </w:rPr>
      </w:pPr>
      <w:r>
        <w:rPr>
          <w:rFonts w:ascii="Times New Roman" w:hAnsi="Times New Roman" w:cs="Times New Roman"/>
          <w:sz w:val="30"/>
          <w:szCs w:val="30"/>
        </w:rPr>
        <w:t xml:space="preserve">iii) </w:t>
      </w:r>
      <w:r w:rsidR="00710A1E" w:rsidRPr="008D1C73">
        <w:rPr>
          <w:rFonts w:ascii="Times New Roman" w:hAnsi="Times New Roman" w:cs="Times New Roman"/>
          <w:sz w:val="30"/>
          <w:szCs w:val="30"/>
        </w:rPr>
        <w:t xml:space="preserve"> Schema Definition and Data Streaming</w:t>
      </w:r>
    </w:p>
    <w:p w14:paraId="10D79C71"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Defined a `Parking` schema using `@pw.decl.schema` with fields like `Timestamp: pw.timestamp`, `Occupancy: int`, etc.</w:t>
      </w:r>
    </w:p>
    <w:p w14:paraId="3A9963F5"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Tested schema definition with error handling to ensure compatibility.</w:t>
      </w:r>
    </w:p>
    <w:p w14:paraId="299C7DBB"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Read data into Pathway streams (`parking_stream`, `nearby_data`) using `pw.io.csv.read`.</w:t>
      </w:r>
    </w:p>
    <w:p w14:paraId="73902C99"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lastRenderedPageBreak/>
        <w:t>- Justification: Schema definition ensures type safety, and streaming enables real-time processing, aligning with project requirements.</w:t>
      </w:r>
    </w:p>
    <w:p w14:paraId="7D0BD63A" w14:textId="77777777" w:rsidR="00710A1E" w:rsidRPr="00710A1E" w:rsidRDefault="00710A1E" w:rsidP="00710A1E">
      <w:pPr>
        <w:rPr>
          <w:rFonts w:ascii="Times New Roman" w:hAnsi="Times New Roman" w:cs="Times New Roman"/>
          <w:sz w:val="40"/>
          <w:szCs w:val="40"/>
        </w:rPr>
      </w:pPr>
    </w:p>
    <w:p w14:paraId="4A265798" w14:textId="48113D5D" w:rsidR="00710A1E" w:rsidRPr="008D1C73" w:rsidRDefault="008D1C73" w:rsidP="00710A1E">
      <w:pPr>
        <w:rPr>
          <w:rFonts w:ascii="Times New Roman" w:hAnsi="Times New Roman" w:cs="Times New Roman"/>
          <w:sz w:val="30"/>
          <w:szCs w:val="30"/>
        </w:rPr>
      </w:pPr>
      <w:r>
        <w:rPr>
          <w:rFonts w:ascii="Times New Roman" w:hAnsi="Times New Roman" w:cs="Times New Roman"/>
          <w:sz w:val="30"/>
          <w:szCs w:val="30"/>
        </w:rPr>
        <w:t>iv)</w:t>
      </w:r>
      <w:r w:rsidR="00710A1E" w:rsidRPr="008D1C73">
        <w:rPr>
          <w:rFonts w:ascii="Times New Roman" w:hAnsi="Times New Roman" w:cs="Times New Roman"/>
          <w:sz w:val="30"/>
          <w:szCs w:val="30"/>
        </w:rPr>
        <w:t xml:space="preserve"> Model Development</w:t>
      </w:r>
    </w:p>
    <w:p w14:paraId="3BFB4B0B" w14:textId="6C70B45E" w:rsidR="00710A1E" w:rsidRPr="00710A1E" w:rsidRDefault="008D1C73" w:rsidP="00710A1E">
      <w:pPr>
        <w:rPr>
          <w:rFonts w:ascii="Times New Roman" w:hAnsi="Times New Roman" w:cs="Times New Roman"/>
          <w:sz w:val="24"/>
          <w:szCs w:val="24"/>
        </w:rPr>
      </w:pPr>
      <w:r>
        <w:rPr>
          <w:rFonts w:ascii="Times New Roman" w:hAnsi="Times New Roman" w:cs="Times New Roman"/>
          <w:sz w:val="24"/>
          <w:szCs w:val="24"/>
        </w:rPr>
        <w:t>a</w:t>
      </w:r>
      <w:r w:rsidR="00710A1E">
        <w:rPr>
          <w:rFonts w:ascii="Times New Roman" w:hAnsi="Times New Roman" w:cs="Times New Roman"/>
          <w:sz w:val="24"/>
          <w:szCs w:val="24"/>
        </w:rPr>
        <w:t xml:space="preserve">) </w:t>
      </w:r>
      <w:r w:rsidR="00710A1E" w:rsidRPr="00710A1E">
        <w:rPr>
          <w:rFonts w:ascii="Times New Roman" w:hAnsi="Times New Roman" w:cs="Times New Roman"/>
          <w:sz w:val="24"/>
          <w:szCs w:val="24"/>
        </w:rPr>
        <w:t>Model 1 (Baseline Linear Model): `price = 10 + 10 * (Occupancy / Capacity)`.</w:t>
      </w:r>
    </w:p>
    <w:p w14:paraId="327AC342" w14:textId="77777777" w:rsid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xml:space="preserve">  - Calculates a base price of $10, increasing linearly with occupancy rate.</w:t>
      </w:r>
    </w:p>
    <w:p w14:paraId="24C7FCB6" w14:textId="77777777" w:rsidR="008D1C73" w:rsidRPr="00710A1E" w:rsidRDefault="008D1C73" w:rsidP="00710A1E">
      <w:pPr>
        <w:rPr>
          <w:rFonts w:ascii="Times New Roman" w:hAnsi="Times New Roman" w:cs="Times New Roman"/>
          <w:sz w:val="24"/>
          <w:szCs w:val="24"/>
        </w:rPr>
      </w:pPr>
    </w:p>
    <w:p w14:paraId="2AA181C9" w14:textId="1D7A0D2C" w:rsidR="00710A1E" w:rsidRPr="00710A1E" w:rsidRDefault="008D1C73" w:rsidP="00710A1E">
      <w:pPr>
        <w:rPr>
          <w:rFonts w:ascii="Times New Roman" w:hAnsi="Times New Roman" w:cs="Times New Roman"/>
          <w:sz w:val="24"/>
          <w:szCs w:val="24"/>
        </w:rPr>
      </w:pPr>
      <w:r>
        <w:rPr>
          <w:rFonts w:ascii="Times New Roman" w:hAnsi="Times New Roman" w:cs="Times New Roman"/>
          <w:sz w:val="24"/>
          <w:szCs w:val="24"/>
        </w:rPr>
        <w:t>b</w:t>
      </w:r>
      <w:r w:rsidR="00710A1E">
        <w:rPr>
          <w:rFonts w:ascii="Times New Roman" w:hAnsi="Times New Roman" w:cs="Times New Roman"/>
          <w:sz w:val="24"/>
          <w:szCs w:val="24"/>
        </w:rPr>
        <w:t xml:space="preserve">) </w:t>
      </w:r>
      <w:r w:rsidR="00710A1E" w:rsidRPr="00710A1E">
        <w:rPr>
          <w:rFonts w:ascii="Times New Roman" w:hAnsi="Times New Roman" w:cs="Times New Roman"/>
          <w:sz w:val="24"/>
          <w:szCs w:val="24"/>
        </w:rPr>
        <w:t>Model 2 (Additional Factors): `price = 10 + 10 * (Occupancy / Capacity) + 2 * traffic_factor + 0.5 * QueueLength + 5 * IsSpecialDay`.</w:t>
      </w:r>
    </w:p>
    <w:p w14:paraId="10FCC873" w14:textId="77777777" w:rsid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xml:space="preserve">  - Adds adjustments for traffic, queue length, and special days.</w:t>
      </w:r>
    </w:p>
    <w:p w14:paraId="7589DD87" w14:textId="77777777" w:rsidR="008D1C73" w:rsidRPr="00710A1E" w:rsidRDefault="008D1C73" w:rsidP="00710A1E">
      <w:pPr>
        <w:rPr>
          <w:rFonts w:ascii="Times New Roman" w:hAnsi="Times New Roman" w:cs="Times New Roman"/>
          <w:sz w:val="24"/>
          <w:szCs w:val="24"/>
        </w:rPr>
      </w:pPr>
    </w:p>
    <w:p w14:paraId="4CA2A1BE" w14:textId="4544EB49" w:rsidR="00710A1E" w:rsidRPr="00710A1E" w:rsidRDefault="008D1C73" w:rsidP="00710A1E">
      <w:pPr>
        <w:rPr>
          <w:rFonts w:ascii="Times New Roman" w:hAnsi="Times New Roman" w:cs="Times New Roman"/>
          <w:sz w:val="24"/>
          <w:szCs w:val="24"/>
        </w:rPr>
      </w:pPr>
      <w:r>
        <w:rPr>
          <w:rFonts w:ascii="Times New Roman" w:hAnsi="Times New Roman" w:cs="Times New Roman"/>
          <w:sz w:val="24"/>
          <w:szCs w:val="24"/>
        </w:rPr>
        <w:t xml:space="preserve">c) </w:t>
      </w:r>
      <w:r w:rsidR="00710A1E" w:rsidRPr="00710A1E">
        <w:rPr>
          <w:rFonts w:ascii="Times New Roman" w:hAnsi="Times New Roman" w:cs="Times New Roman"/>
          <w:sz w:val="24"/>
          <w:szCs w:val="24"/>
        </w:rPr>
        <w:t>Model 3 (Competitor Prices): `price = base_price - 0.5 * avg_competitor_price`, where `base_price` is from Model 1, and `avg_competitor_price` is the average price of nearby lots.</w:t>
      </w:r>
    </w:p>
    <w:p w14:paraId="1623D82F"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xml:space="preserve">  - Uses joins to incorporate competitor data within 1 km.</w:t>
      </w:r>
    </w:p>
    <w:p w14:paraId="78293499"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Justification: These models progress from simple to complex, meeting the project’s requirement for three pricing strategies.</w:t>
      </w:r>
    </w:p>
    <w:p w14:paraId="5FD3D441" w14:textId="77777777" w:rsidR="00710A1E" w:rsidRPr="00710A1E" w:rsidRDefault="00710A1E" w:rsidP="00710A1E">
      <w:pPr>
        <w:rPr>
          <w:rFonts w:ascii="Times New Roman" w:hAnsi="Times New Roman" w:cs="Times New Roman"/>
          <w:sz w:val="24"/>
          <w:szCs w:val="24"/>
        </w:rPr>
      </w:pPr>
    </w:p>
    <w:p w14:paraId="5C82B96C" w14:textId="01DCDC4A" w:rsidR="00710A1E" w:rsidRPr="008D1C73" w:rsidRDefault="008D1C73" w:rsidP="00710A1E">
      <w:pPr>
        <w:rPr>
          <w:rFonts w:ascii="Times New Roman" w:hAnsi="Times New Roman" w:cs="Times New Roman"/>
          <w:sz w:val="30"/>
          <w:szCs w:val="30"/>
        </w:rPr>
      </w:pPr>
      <w:r>
        <w:rPr>
          <w:rFonts w:ascii="Times New Roman" w:hAnsi="Times New Roman" w:cs="Times New Roman"/>
          <w:sz w:val="30"/>
          <w:szCs w:val="30"/>
        </w:rPr>
        <w:t>v)</w:t>
      </w:r>
      <w:r w:rsidR="00710A1E" w:rsidRPr="008D1C73">
        <w:rPr>
          <w:rFonts w:ascii="Times New Roman" w:hAnsi="Times New Roman" w:cs="Times New Roman"/>
          <w:sz w:val="30"/>
          <w:szCs w:val="30"/>
        </w:rPr>
        <w:t xml:space="preserve"> Pipeline Execution</w:t>
      </w:r>
    </w:p>
    <w:p w14:paraId="1E104F16"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Defined outputs using `pw.io.output` for each model.</w:t>
      </w:r>
    </w:p>
    <w:p w14:paraId="72B6B337"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Ran the Pathway pipeline with `pw.run(outputs={...})` to compute prices.</w:t>
      </w:r>
    </w:p>
    <w:p w14:paraId="660635F8"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Collected results into Pandas DataFrames (`model1_data`, `model2_data`, `model3_data`) using `to_pandas()`.</w:t>
      </w:r>
    </w:p>
    <w:p w14:paraId="17516801"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Justification: This ensures real-time computation and compatibility with Bokeh visualization.</w:t>
      </w:r>
    </w:p>
    <w:p w14:paraId="290F99F9" w14:textId="77777777" w:rsidR="00710A1E" w:rsidRPr="00710A1E" w:rsidRDefault="00710A1E" w:rsidP="00710A1E">
      <w:pPr>
        <w:rPr>
          <w:rFonts w:ascii="Times New Roman" w:hAnsi="Times New Roman" w:cs="Times New Roman"/>
          <w:sz w:val="24"/>
          <w:szCs w:val="24"/>
        </w:rPr>
      </w:pPr>
    </w:p>
    <w:p w14:paraId="5692B45B" w14:textId="6A31A2E6" w:rsidR="00710A1E" w:rsidRPr="008D1C73" w:rsidRDefault="008D1C73" w:rsidP="00710A1E">
      <w:pPr>
        <w:rPr>
          <w:rFonts w:ascii="Times New Roman" w:hAnsi="Times New Roman" w:cs="Times New Roman"/>
          <w:sz w:val="30"/>
          <w:szCs w:val="30"/>
        </w:rPr>
      </w:pPr>
      <w:r>
        <w:rPr>
          <w:rFonts w:ascii="Times New Roman" w:hAnsi="Times New Roman" w:cs="Times New Roman"/>
          <w:sz w:val="30"/>
          <w:szCs w:val="30"/>
        </w:rPr>
        <w:t>vi)</w:t>
      </w:r>
      <w:r w:rsidR="00710A1E" w:rsidRPr="008D1C73">
        <w:rPr>
          <w:rFonts w:ascii="Times New Roman" w:hAnsi="Times New Roman" w:cs="Times New Roman"/>
          <w:sz w:val="30"/>
          <w:szCs w:val="30"/>
        </w:rPr>
        <w:t xml:space="preserve"> Visualization</w:t>
      </w:r>
    </w:p>
    <w:p w14:paraId="551DEB29"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Created tabbed visualizations for each model using Bokeh and Panel.</w:t>
      </w:r>
    </w:p>
    <w:p w14:paraId="77D37781"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Added scatter points and custom date ticks ("Oct 1", "Oct 15", etc.) on the x-axis.</w:t>
      </w:r>
    </w:p>
    <w:p w14:paraId="069C9A7C"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Integrated `HoverTool` to display `Date` and `Price ($)` on hover.</w:t>
      </w:r>
    </w:p>
    <w:p w14:paraId="40DF3C05"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Justification: Interactive visualizations enhance usability, and custom ticks align with the dataset’s date range (October-December 2016).</w:t>
      </w:r>
    </w:p>
    <w:p w14:paraId="4F0E75C4" w14:textId="77777777" w:rsidR="00710A1E" w:rsidRPr="00710A1E" w:rsidRDefault="00710A1E" w:rsidP="00710A1E">
      <w:pPr>
        <w:rPr>
          <w:rFonts w:ascii="Times New Roman" w:hAnsi="Times New Roman" w:cs="Times New Roman"/>
          <w:sz w:val="24"/>
          <w:szCs w:val="24"/>
        </w:rPr>
      </w:pPr>
    </w:p>
    <w:p w14:paraId="1F22C6DF" w14:textId="77777777" w:rsidR="008D1C73" w:rsidRDefault="008D1C73" w:rsidP="008D1C73">
      <w:pPr>
        <w:ind w:left="360"/>
        <w:rPr>
          <w:rFonts w:ascii="Times New Roman" w:hAnsi="Times New Roman" w:cs="Times New Roman"/>
          <w:sz w:val="40"/>
          <w:szCs w:val="40"/>
        </w:rPr>
      </w:pPr>
    </w:p>
    <w:p w14:paraId="2FD7DAA8" w14:textId="77777777" w:rsidR="008D1C73" w:rsidRDefault="008D1C73" w:rsidP="008D1C73">
      <w:pPr>
        <w:ind w:left="360"/>
        <w:rPr>
          <w:rFonts w:ascii="Times New Roman" w:hAnsi="Times New Roman" w:cs="Times New Roman"/>
          <w:sz w:val="40"/>
          <w:szCs w:val="40"/>
        </w:rPr>
      </w:pPr>
    </w:p>
    <w:p w14:paraId="6A0126E0" w14:textId="43A0E715" w:rsidR="008D1C73" w:rsidRDefault="00710A1E" w:rsidP="00710A1E">
      <w:pPr>
        <w:pStyle w:val="ListParagraph"/>
        <w:numPr>
          <w:ilvl w:val="0"/>
          <w:numId w:val="1"/>
        </w:numPr>
        <w:ind w:left="247"/>
        <w:rPr>
          <w:rFonts w:ascii="Times New Roman" w:hAnsi="Times New Roman" w:cs="Times New Roman"/>
          <w:sz w:val="40"/>
          <w:szCs w:val="40"/>
        </w:rPr>
      </w:pPr>
      <w:r w:rsidRPr="008D1C73">
        <w:rPr>
          <w:rFonts w:ascii="Times New Roman" w:hAnsi="Times New Roman" w:cs="Times New Roman"/>
          <w:sz w:val="40"/>
          <w:szCs w:val="40"/>
        </w:rPr>
        <w:lastRenderedPageBreak/>
        <w:t>Demand Function, Assumptions, and Price Dynamics</w:t>
      </w:r>
    </w:p>
    <w:p w14:paraId="0D18EA3A" w14:textId="77777777" w:rsidR="00C95D3D" w:rsidRPr="00C95D3D" w:rsidRDefault="00C95D3D" w:rsidP="00C95D3D">
      <w:pPr>
        <w:pStyle w:val="ListParagraph"/>
        <w:ind w:left="247"/>
        <w:rPr>
          <w:rFonts w:ascii="Times New Roman" w:hAnsi="Times New Roman" w:cs="Times New Roman"/>
          <w:sz w:val="40"/>
          <w:szCs w:val="40"/>
        </w:rPr>
      </w:pPr>
    </w:p>
    <w:p w14:paraId="0F6FD37B" w14:textId="694B7B62" w:rsidR="00710A1E" w:rsidRPr="008D1C73" w:rsidRDefault="008D1C73" w:rsidP="008D1C73">
      <w:pPr>
        <w:spacing w:after="240"/>
        <w:jc w:val="both"/>
        <w:rPr>
          <w:rFonts w:ascii="Times New Roman" w:hAnsi="Times New Roman" w:cs="Times New Roman"/>
          <w:sz w:val="24"/>
          <w:szCs w:val="24"/>
        </w:rPr>
      </w:pPr>
      <w:r w:rsidRPr="008D1C73">
        <w:rPr>
          <w:rFonts w:ascii="Times New Roman" w:hAnsi="Times New Roman" w:cs="Times New Roman"/>
          <w:sz w:val="24"/>
          <w:szCs w:val="24"/>
        </w:rPr>
        <w:t>i)</w:t>
      </w:r>
      <w:r>
        <w:rPr>
          <w:rFonts w:ascii="Times New Roman" w:hAnsi="Times New Roman" w:cs="Times New Roman"/>
          <w:sz w:val="24"/>
          <w:szCs w:val="24"/>
        </w:rPr>
        <w:t xml:space="preserve"> </w:t>
      </w:r>
      <w:r w:rsidR="00710A1E" w:rsidRPr="008D1C73">
        <w:rPr>
          <w:rFonts w:ascii="Times New Roman" w:hAnsi="Times New Roman" w:cs="Times New Roman"/>
          <w:sz w:val="24"/>
          <w:szCs w:val="24"/>
        </w:rPr>
        <w:t>Demand Function</w:t>
      </w:r>
    </w:p>
    <w:p w14:paraId="5010C530"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The demand function is implicitly modeled through occupancy as a proxy for demand. The base price starts at $10, with adjustments based on:</w:t>
      </w:r>
    </w:p>
    <w:p w14:paraId="2E69A26C" w14:textId="63D62669" w:rsidR="00710A1E" w:rsidRPr="008D1C73" w:rsidRDefault="00710A1E" w:rsidP="008D1C73">
      <w:pPr>
        <w:pStyle w:val="ListParagraph"/>
        <w:numPr>
          <w:ilvl w:val="0"/>
          <w:numId w:val="7"/>
        </w:numPr>
        <w:rPr>
          <w:rFonts w:ascii="Times New Roman" w:hAnsi="Times New Roman" w:cs="Times New Roman"/>
          <w:sz w:val="24"/>
          <w:szCs w:val="24"/>
        </w:rPr>
      </w:pPr>
      <w:r w:rsidRPr="008D1C73">
        <w:rPr>
          <w:rFonts w:ascii="Times New Roman" w:hAnsi="Times New Roman" w:cs="Times New Roman"/>
          <w:sz w:val="24"/>
          <w:szCs w:val="24"/>
        </w:rPr>
        <w:t>Model 1: Linear increase with `Occupancy / Capacity`, reflecting higher demand with more occupied spaces.</w:t>
      </w:r>
    </w:p>
    <w:p w14:paraId="2588D6DD" w14:textId="53005E23" w:rsidR="00710A1E" w:rsidRPr="008D1C73" w:rsidRDefault="00710A1E" w:rsidP="008D1C73">
      <w:pPr>
        <w:pStyle w:val="ListParagraph"/>
        <w:numPr>
          <w:ilvl w:val="0"/>
          <w:numId w:val="7"/>
        </w:numPr>
        <w:rPr>
          <w:rFonts w:ascii="Times New Roman" w:hAnsi="Times New Roman" w:cs="Times New Roman"/>
          <w:sz w:val="24"/>
          <w:szCs w:val="24"/>
        </w:rPr>
      </w:pPr>
      <w:r w:rsidRPr="008D1C73">
        <w:rPr>
          <w:rFonts w:ascii="Times New Roman" w:hAnsi="Times New Roman" w:cs="Times New Roman"/>
          <w:sz w:val="24"/>
          <w:szCs w:val="24"/>
        </w:rPr>
        <w:t>Model 2: Additional increases with `traffic_factor`, `QueueLength`, and `IsSpecialDay`, capturing external demand pressures.</w:t>
      </w:r>
    </w:p>
    <w:p w14:paraId="0DA796A8" w14:textId="7F9A1895" w:rsidR="00710A1E" w:rsidRPr="008D1C73" w:rsidRDefault="00710A1E" w:rsidP="008D1C73">
      <w:pPr>
        <w:pStyle w:val="ListParagraph"/>
        <w:numPr>
          <w:ilvl w:val="0"/>
          <w:numId w:val="7"/>
        </w:numPr>
        <w:rPr>
          <w:rFonts w:ascii="Times New Roman" w:hAnsi="Times New Roman" w:cs="Times New Roman"/>
          <w:sz w:val="24"/>
          <w:szCs w:val="24"/>
        </w:rPr>
      </w:pPr>
      <w:r w:rsidRPr="008D1C73">
        <w:rPr>
          <w:rFonts w:ascii="Times New Roman" w:hAnsi="Times New Roman" w:cs="Times New Roman"/>
          <w:sz w:val="24"/>
          <w:szCs w:val="24"/>
        </w:rPr>
        <w:t>Model 3: Adjustment based on `avg_competitor_price`, suggesting demand sensitivity to competitive pricing.</w:t>
      </w:r>
    </w:p>
    <w:p w14:paraId="714B719C" w14:textId="77777777" w:rsidR="00710A1E" w:rsidRPr="00710A1E" w:rsidRDefault="00710A1E" w:rsidP="00710A1E">
      <w:pPr>
        <w:rPr>
          <w:rFonts w:ascii="Times New Roman" w:hAnsi="Times New Roman" w:cs="Times New Roman"/>
          <w:sz w:val="24"/>
          <w:szCs w:val="24"/>
        </w:rPr>
      </w:pPr>
    </w:p>
    <w:p w14:paraId="765271EB" w14:textId="6FB033BE" w:rsidR="00710A1E" w:rsidRPr="00710A1E" w:rsidRDefault="008D1C73" w:rsidP="00710A1E">
      <w:pPr>
        <w:rPr>
          <w:rFonts w:ascii="Times New Roman" w:hAnsi="Times New Roman" w:cs="Times New Roman"/>
          <w:sz w:val="24"/>
          <w:szCs w:val="24"/>
        </w:rPr>
      </w:pPr>
      <w:r>
        <w:rPr>
          <w:rFonts w:ascii="Times New Roman" w:hAnsi="Times New Roman" w:cs="Times New Roman"/>
          <w:sz w:val="24"/>
          <w:szCs w:val="24"/>
        </w:rPr>
        <w:t xml:space="preserve">ii) </w:t>
      </w:r>
      <w:r w:rsidR="00710A1E" w:rsidRPr="00710A1E">
        <w:rPr>
          <w:rFonts w:ascii="Times New Roman" w:hAnsi="Times New Roman" w:cs="Times New Roman"/>
          <w:sz w:val="24"/>
          <w:szCs w:val="24"/>
        </w:rPr>
        <w:t>Assumptions</w:t>
      </w:r>
    </w:p>
    <w:p w14:paraId="53E93523"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Occupancy accurately reflects demand, with higher occupancy indicating higher willingness to pay.</w:t>
      </w:r>
    </w:p>
    <w:p w14:paraId="34A867CB"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Traffic conditions, queue length, and special days proportionally affect demand and are quantifiable with fixed coefficients.</w:t>
      </w:r>
    </w:p>
    <w:p w14:paraId="3BA295B0"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Nearby lots within 1 km are direct competitors, and their average price influences local demand.</w:t>
      </w:r>
    </w:p>
    <w:p w14:paraId="67554A97" w14:textId="50CF034D"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xml:space="preserve">- The dataset (October-December 2016) is representative of typical parking </w:t>
      </w:r>
      <w:r w:rsidR="007B348F" w:rsidRPr="00710A1E">
        <w:rPr>
          <w:rFonts w:ascii="Times New Roman" w:hAnsi="Times New Roman" w:cs="Times New Roman"/>
          <w:sz w:val="24"/>
          <w:szCs w:val="24"/>
        </w:rPr>
        <w:t>behaviour</w:t>
      </w:r>
      <w:r w:rsidRPr="00710A1E">
        <w:rPr>
          <w:rFonts w:ascii="Times New Roman" w:hAnsi="Times New Roman" w:cs="Times New Roman"/>
          <w:sz w:val="24"/>
          <w:szCs w:val="24"/>
        </w:rPr>
        <w:t>.</w:t>
      </w:r>
    </w:p>
    <w:p w14:paraId="4E1B71E6"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 Justification: These assumptions simplify the model while aligning with the problem statement’s focus on real-time data and basic economic theory.</w:t>
      </w:r>
    </w:p>
    <w:p w14:paraId="0DED65BD" w14:textId="77777777" w:rsidR="00710A1E" w:rsidRPr="00710A1E" w:rsidRDefault="00710A1E" w:rsidP="00710A1E">
      <w:pPr>
        <w:rPr>
          <w:rFonts w:ascii="Times New Roman" w:hAnsi="Times New Roman" w:cs="Times New Roman"/>
          <w:sz w:val="24"/>
          <w:szCs w:val="24"/>
        </w:rPr>
      </w:pPr>
    </w:p>
    <w:p w14:paraId="6764CDB0" w14:textId="1CBB3431" w:rsidR="00710A1E" w:rsidRPr="00710A1E" w:rsidRDefault="008D1C73" w:rsidP="00710A1E">
      <w:pPr>
        <w:rPr>
          <w:rFonts w:ascii="Times New Roman" w:hAnsi="Times New Roman" w:cs="Times New Roman"/>
          <w:sz w:val="24"/>
          <w:szCs w:val="24"/>
        </w:rPr>
      </w:pPr>
      <w:r>
        <w:rPr>
          <w:rFonts w:ascii="Times New Roman" w:hAnsi="Times New Roman" w:cs="Times New Roman"/>
          <w:sz w:val="24"/>
          <w:szCs w:val="24"/>
        </w:rPr>
        <w:t xml:space="preserve">iii) </w:t>
      </w:r>
      <w:r w:rsidR="00710A1E" w:rsidRPr="00710A1E">
        <w:rPr>
          <w:rFonts w:ascii="Times New Roman" w:hAnsi="Times New Roman" w:cs="Times New Roman"/>
          <w:sz w:val="24"/>
          <w:szCs w:val="24"/>
        </w:rPr>
        <w:t xml:space="preserve"> Price Changes with Demand and Competition</w:t>
      </w:r>
    </w:p>
    <w:p w14:paraId="2133C476" w14:textId="59148C23" w:rsidR="00710A1E" w:rsidRPr="008D1C73" w:rsidRDefault="00710A1E" w:rsidP="008D1C73">
      <w:pPr>
        <w:pStyle w:val="ListParagraph"/>
        <w:numPr>
          <w:ilvl w:val="0"/>
          <w:numId w:val="12"/>
        </w:numPr>
        <w:rPr>
          <w:rFonts w:ascii="Times New Roman" w:hAnsi="Times New Roman" w:cs="Times New Roman"/>
          <w:sz w:val="24"/>
          <w:szCs w:val="24"/>
        </w:rPr>
      </w:pPr>
      <w:r w:rsidRPr="008D1C73">
        <w:rPr>
          <w:rFonts w:ascii="Times New Roman" w:hAnsi="Times New Roman" w:cs="Times New Roman"/>
          <w:sz w:val="24"/>
          <w:szCs w:val="24"/>
        </w:rPr>
        <w:t>Demand: In all models, price increases with higher `Occupancy / Capacity`. Model 2 further raises prices with high traffic, long queues, or special days, reflecting increased demand pressure.</w:t>
      </w:r>
    </w:p>
    <w:p w14:paraId="19213BD7" w14:textId="77777777" w:rsidR="008D1C73" w:rsidRDefault="00710A1E" w:rsidP="00710A1E">
      <w:pPr>
        <w:pStyle w:val="ListParagraph"/>
        <w:numPr>
          <w:ilvl w:val="0"/>
          <w:numId w:val="13"/>
        </w:numPr>
        <w:rPr>
          <w:rFonts w:ascii="Times New Roman" w:hAnsi="Times New Roman" w:cs="Times New Roman"/>
          <w:sz w:val="24"/>
          <w:szCs w:val="24"/>
        </w:rPr>
      </w:pPr>
      <w:r w:rsidRPr="008D1C73">
        <w:rPr>
          <w:rFonts w:ascii="Times New Roman" w:hAnsi="Times New Roman" w:cs="Times New Roman"/>
          <w:sz w:val="24"/>
          <w:szCs w:val="24"/>
        </w:rPr>
        <w:t>Competition: Model 3 lowers prices if nearby lots have higher average prices, ensuring competitiveness. For example, if a lot’s base price is $15 and the average competitor price is $20, the adjusted price becomes $15 - 0.5 * $20 = $5, incentivizing usage.</w:t>
      </w:r>
    </w:p>
    <w:p w14:paraId="00CB7452" w14:textId="4844F96A" w:rsidR="00710A1E" w:rsidRPr="008D1C73" w:rsidRDefault="00710A1E" w:rsidP="00710A1E">
      <w:pPr>
        <w:pStyle w:val="ListParagraph"/>
        <w:numPr>
          <w:ilvl w:val="0"/>
          <w:numId w:val="13"/>
        </w:numPr>
        <w:rPr>
          <w:rFonts w:ascii="Times New Roman" w:hAnsi="Times New Roman" w:cs="Times New Roman"/>
          <w:sz w:val="24"/>
          <w:szCs w:val="24"/>
        </w:rPr>
      </w:pPr>
      <w:r w:rsidRPr="008D1C73">
        <w:rPr>
          <w:rFonts w:ascii="Times New Roman" w:hAnsi="Times New Roman" w:cs="Times New Roman"/>
          <w:sz w:val="24"/>
          <w:szCs w:val="24"/>
        </w:rPr>
        <w:t>Justification: These dynamics optimize utilization by balancing demand-driven increases with competitive reductions.</w:t>
      </w:r>
    </w:p>
    <w:p w14:paraId="183A2158" w14:textId="77777777" w:rsidR="00710A1E" w:rsidRDefault="00710A1E" w:rsidP="00710A1E">
      <w:pPr>
        <w:rPr>
          <w:rFonts w:ascii="Times New Roman" w:hAnsi="Times New Roman" w:cs="Times New Roman"/>
          <w:sz w:val="24"/>
          <w:szCs w:val="24"/>
        </w:rPr>
      </w:pPr>
    </w:p>
    <w:p w14:paraId="60E8C7DA" w14:textId="77777777" w:rsidR="00C95D3D" w:rsidRDefault="00C95D3D" w:rsidP="00710A1E">
      <w:pPr>
        <w:rPr>
          <w:rFonts w:ascii="Times New Roman" w:hAnsi="Times New Roman" w:cs="Times New Roman"/>
          <w:sz w:val="24"/>
          <w:szCs w:val="24"/>
        </w:rPr>
      </w:pPr>
    </w:p>
    <w:p w14:paraId="27525774" w14:textId="77777777" w:rsidR="00C95D3D" w:rsidRDefault="00C95D3D" w:rsidP="00710A1E">
      <w:pPr>
        <w:rPr>
          <w:rFonts w:ascii="Times New Roman" w:hAnsi="Times New Roman" w:cs="Times New Roman"/>
          <w:sz w:val="24"/>
          <w:szCs w:val="24"/>
        </w:rPr>
      </w:pPr>
    </w:p>
    <w:p w14:paraId="7F92C93F" w14:textId="77777777" w:rsidR="00C95D3D" w:rsidRDefault="00C95D3D" w:rsidP="00710A1E">
      <w:pPr>
        <w:rPr>
          <w:rFonts w:ascii="Times New Roman" w:hAnsi="Times New Roman" w:cs="Times New Roman"/>
          <w:sz w:val="24"/>
          <w:szCs w:val="24"/>
        </w:rPr>
      </w:pPr>
    </w:p>
    <w:p w14:paraId="478537F6" w14:textId="77777777" w:rsidR="00C95D3D" w:rsidRDefault="00C95D3D" w:rsidP="00710A1E">
      <w:pPr>
        <w:rPr>
          <w:rFonts w:ascii="Times New Roman" w:hAnsi="Times New Roman" w:cs="Times New Roman"/>
          <w:sz w:val="24"/>
          <w:szCs w:val="24"/>
        </w:rPr>
      </w:pPr>
    </w:p>
    <w:p w14:paraId="66BB15D9" w14:textId="77777777" w:rsidR="00C95D3D" w:rsidRDefault="00C95D3D" w:rsidP="00710A1E">
      <w:pPr>
        <w:rPr>
          <w:rFonts w:ascii="Times New Roman" w:hAnsi="Times New Roman" w:cs="Times New Roman"/>
          <w:sz w:val="24"/>
          <w:szCs w:val="24"/>
        </w:rPr>
      </w:pPr>
    </w:p>
    <w:p w14:paraId="2B4780A5" w14:textId="77777777" w:rsidR="00C95D3D" w:rsidRDefault="00C95D3D" w:rsidP="00710A1E">
      <w:pPr>
        <w:rPr>
          <w:rFonts w:ascii="Times New Roman" w:hAnsi="Times New Roman" w:cs="Times New Roman"/>
          <w:sz w:val="24"/>
          <w:szCs w:val="24"/>
        </w:rPr>
      </w:pPr>
    </w:p>
    <w:p w14:paraId="5015D387" w14:textId="77777777" w:rsidR="00C95D3D" w:rsidRPr="00710A1E" w:rsidRDefault="00C95D3D" w:rsidP="00710A1E">
      <w:pPr>
        <w:rPr>
          <w:rFonts w:ascii="Times New Roman" w:hAnsi="Times New Roman" w:cs="Times New Roman"/>
          <w:sz w:val="24"/>
          <w:szCs w:val="24"/>
        </w:rPr>
      </w:pPr>
    </w:p>
    <w:p w14:paraId="091DDF40" w14:textId="4EDE2F04" w:rsidR="00710A1E" w:rsidRPr="008D1C73" w:rsidRDefault="008D1C73" w:rsidP="00710A1E">
      <w:pPr>
        <w:rPr>
          <w:rFonts w:ascii="Times New Roman" w:hAnsi="Times New Roman" w:cs="Times New Roman"/>
          <w:sz w:val="40"/>
          <w:szCs w:val="40"/>
        </w:rPr>
      </w:pPr>
      <w:r w:rsidRPr="008D1C73">
        <w:rPr>
          <w:rFonts w:ascii="Times New Roman" w:hAnsi="Times New Roman" w:cs="Times New Roman"/>
          <w:sz w:val="40"/>
          <w:szCs w:val="40"/>
        </w:rPr>
        <w:lastRenderedPageBreak/>
        <w:t xml:space="preserve">4. </w:t>
      </w:r>
      <w:r w:rsidR="00710A1E" w:rsidRPr="008D1C73">
        <w:rPr>
          <w:rFonts w:ascii="Times New Roman" w:hAnsi="Times New Roman" w:cs="Times New Roman"/>
          <w:sz w:val="40"/>
          <w:szCs w:val="40"/>
        </w:rPr>
        <w:t>Visualizations</w:t>
      </w:r>
    </w:p>
    <w:p w14:paraId="5A0A54A8" w14:textId="0C9363C1" w:rsid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The Bokeh visualizations are embedded in the Colab notebook and included here as screenshots</w:t>
      </w:r>
      <w:r w:rsidR="007B348F">
        <w:rPr>
          <w:rFonts w:ascii="Times New Roman" w:hAnsi="Times New Roman" w:cs="Times New Roman"/>
          <w:sz w:val="24"/>
          <w:szCs w:val="24"/>
        </w:rPr>
        <w:t>:</w:t>
      </w:r>
    </w:p>
    <w:p w14:paraId="0755DC9C" w14:textId="77777777" w:rsidR="00071369" w:rsidRDefault="00071369" w:rsidP="00710A1E">
      <w:pPr>
        <w:rPr>
          <w:rFonts w:ascii="Times New Roman" w:hAnsi="Times New Roman" w:cs="Times New Roman"/>
          <w:sz w:val="24"/>
          <w:szCs w:val="24"/>
        </w:rPr>
      </w:pPr>
    </w:p>
    <w:p w14:paraId="1EA1E4F5" w14:textId="77777777" w:rsidR="00071369" w:rsidRPr="00710A1E" w:rsidRDefault="00071369" w:rsidP="00710A1E">
      <w:pPr>
        <w:rPr>
          <w:rFonts w:ascii="Times New Roman" w:hAnsi="Times New Roman" w:cs="Times New Roman"/>
          <w:sz w:val="24"/>
          <w:szCs w:val="24"/>
        </w:rPr>
      </w:pPr>
    </w:p>
    <w:p w14:paraId="595E8E47" w14:textId="0FC0803C" w:rsidR="00710A1E" w:rsidRDefault="008D1C73" w:rsidP="00710A1E">
      <w:pPr>
        <w:rPr>
          <w:rFonts w:ascii="Times New Roman" w:hAnsi="Times New Roman" w:cs="Times New Roman"/>
          <w:sz w:val="24"/>
          <w:szCs w:val="24"/>
        </w:rPr>
      </w:pPr>
      <w:r>
        <w:rPr>
          <w:rFonts w:ascii="Times New Roman" w:hAnsi="Times New Roman" w:cs="Times New Roman"/>
          <w:sz w:val="24"/>
          <w:szCs w:val="24"/>
        </w:rPr>
        <w:t xml:space="preserve">i) </w:t>
      </w:r>
      <w:r w:rsidR="00710A1E" w:rsidRPr="00710A1E">
        <w:rPr>
          <w:rFonts w:ascii="Times New Roman" w:hAnsi="Times New Roman" w:cs="Times New Roman"/>
          <w:sz w:val="24"/>
          <w:szCs w:val="24"/>
        </w:rPr>
        <w:t>Model 1: Shows a linear price trend with dots, custom date ticks, and hover tooltips.</w:t>
      </w:r>
    </w:p>
    <w:p w14:paraId="03E7DC33" w14:textId="77777777" w:rsidR="00071369" w:rsidRDefault="00071369" w:rsidP="00710A1E">
      <w:pPr>
        <w:rPr>
          <w:rFonts w:ascii="Times New Roman" w:hAnsi="Times New Roman" w:cs="Times New Roman"/>
          <w:sz w:val="24"/>
          <w:szCs w:val="24"/>
        </w:rPr>
      </w:pPr>
    </w:p>
    <w:p w14:paraId="49066AEE" w14:textId="581A03F4" w:rsidR="00C95D3D" w:rsidRPr="00710A1E" w:rsidRDefault="00C95D3D" w:rsidP="00710A1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168B84" wp14:editId="6A3496AE">
            <wp:extent cx="6645910" cy="1631315"/>
            <wp:effectExtent l="0" t="0" r="2540" b="6985"/>
            <wp:docPr id="172893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36290" name="Picture 17289362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1631315"/>
                    </a:xfrm>
                    <a:prstGeom prst="rect">
                      <a:avLst/>
                    </a:prstGeom>
                  </pic:spPr>
                </pic:pic>
              </a:graphicData>
            </a:graphic>
          </wp:inline>
        </w:drawing>
      </w:r>
    </w:p>
    <w:p w14:paraId="58CAAE1A" w14:textId="77777777" w:rsidR="00071369" w:rsidRDefault="00C95D3D" w:rsidP="00710A1E">
      <w:pPr>
        <w:rPr>
          <w:rFonts w:ascii="Times New Roman" w:hAnsi="Times New Roman" w:cs="Times New Roman"/>
          <w:sz w:val="24"/>
          <w:szCs w:val="24"/>
        </w:rPr>
      </w:pPr>
      <w:r>
        <w:rPr>
          <w:rFonts w:ascii="Times New Roman" w:hAnsi="Times New Roman" w:cs="Times New Roman"/>
          <w:sz w:val="24"/>
          <w:szCs w:val="24"/>
        </w:rPr>
        <w:t xml:space="preserve">                    </w:t>
      </w:r>
    </w:p>
    <w:p w14:paraId="014F41FA" w14:textId="70F742CD" w:rsidR="00C95D3D" w:rsidRDefault="00C95D3D" w:rsidP="00710A1E">
      <w:pPr>
        <w:rPr>
          <w:rFonts w:ascii="Times New Roman" w:hAnsi="Times New Roman" w:cs="Times New Roman"/>
          <w:sz w:val="24"/>
          <w:szCs w:val="24"/>
        </w:rPr>
      </w:pPr>
      <w:r>
        <w:rPr>
          <w:rFonts w:ascii="Times New Roman" w:hAnsi="Times New Roman" w:cs="Times New Roman"/>
          <w:sz w:val="24"/>
          <w:szCs w:val="24"/>
        </w:rPr>
        <w:t xml:space="preserve">                                                     </w:t>
      </w:r>
    </w:p>
    <w:p w14:paraId="1C36141F" w14:textId="77777777" w:rsidR="00071369" w:rsidRDefault="008D1C73" w:rsidP="00710A1E">
      <w:pPr>
        <w:rPr>
          <w:rFonts w:ascii="Times New Roman" w:hAnsi="Times New Roman" w:cs="Times New Roman"/>
          <w:sz w:val="24"/>
          <w:szCs w:val="24"/>
        </w:rPr>
      </w:pPr>
      <w:r>
        <w:rPr>
          <w:rFonts w:ascii="Times New Roman" w:hAnsi="Times New Roman" w:cs="Times New Roman"/>
          <w:sz w:val="24"/>
          <w:szCs w:val="24"/>
        </w:rPr>
        <w:t xml:space="preserve">ii) </w:t>
      </w:r>
      <w:r w:rsidR="00710A1E" w:rsidRPr="00710A1E">
        <w:rPr>
          <w:rFonts w:ascii="Times New Roman" w:hAnsi="Times New Roman" w:cs="Times New Roman"/>
          <w:sz w:val="24"/>
          <w:szCs w:val="24"/>
        </w:rPr>
        <w:t>Model 2: Includes additional factors, with distinct color coding and hover details.</w:t>
      </w:r>
    </w:p>
    <w:p w14:paraId="021ED794" w14:textId="77777777" w:rsidR="00071369" w:rsidRDefault="00071369" w:rsidP="00710A1E">
      <w:pPr>
        <w:rPr>
          <w:rFonts w:ascii="Times New Roman" w:hAnsi="Times New Roman" w:cs="Times New Roman"/>
          <w:sz w:val="24"/>
          <w:szCs w:val="24"/>
        </w:rPr>
      </w:pPr>
    </w:p>
    <w:p w14:paraId="1B8528D7" w14:textId="7286108E" w:rsidR="00710A1E" w:rsidRPr="00710A1E" w:rsidRDefault="00071369" w:rsidP="00710A1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EF3AE5" wp14:editId="1EE8F610">
            <wp:extent cx="6645910" cy="1711325"/>
            <wp:effectExtent l="0" t="0" r="2540" b="3175"/>
            <wp:docPr id="1992572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72525" name="Picture 19925725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1711325"/>
                    </a:xfrm>
                    <a:prstGeom prst="rect">
                      <a:avLst/>
                    </a:prstGeom>
                  </pic:spPr>
                </pic:pic>
              </a:graphicData>
            </a:graphic>
          </wp:inline>
        </w:drawing>
      </w:r>
    </w:p>
    <w:p w14:paraId="7C1F67F0" w14:textId="77777777" w:rsidR="00071369" w:rsidRDefault="00071369" w:rsidP="00710A1E">
      <w:pPr>
        <w:rPr>
          <w:rFonts w:ascii="Times New Roman" w:hAnsi="Times New Roman" w:cs="Times New Roman"/>
          <w:sz w:val="24"/>
          <w:szCs w:val="24"/>
        </w:rPr>
      </w:pPr>
    </w:p>
    <w:p w14:paraId="35E4B0E4" w14:textId="77777777" w:rsidR="00071369" w:rsidRDefault="00071369" w:rsidP="00710A1E">
      <w:pPr>
        <w:rPr>
          <w:rFonts w:ascii="Times New Roman" w:hAnsi="Times New Roman" w:cs="Times New Roman"/>
          <w:sz w:val="24"/>
          <w:szCs w:val="24"/>
        </w:rPr>
      </w:pPr>
    </w:p>
    <w:p w14:paraId="39AA9176" w14:textId="77777777" w:rsidR="00071369" w:rsidRDefault="008D1C73" w:rsidP="00710A1E">
      <w:pPr>
        <w:rPr>
          <w:rFonts w:ascii="Times New Roman" w:hAnsi="Times New Roman" w:cs="Times New Roman"/>
          <w:sz w:val="24"/>
          <w:szCs w:val="24"/>
        </w:rPr>
      </w:pPr>
      <w:r>
        <w:rPr>
          <w:rFonts w:ascii="Times New Roman" w:hAnsi="Times New Roman" w:cs="Times New Roman"/>
          <w:sz w:val="24"/>
          <w:szCs w:val="24"/>
        </w:rPr>
        <w:t xml:space="preserve">iii) </w:t>
      </w:r>
      <w:r w:rsidR="00710A1E" w:rsidRPr="00710A1E">
        <w:rPr>
          <w:rFonts w:ascii="Times New Roman" w:hAnsi="Times New Roman" w:cs="Times New Roman"/>
          <w:sz w:val="24"/>
          <w:szCs w:val="24"/>
        </w:rPr>
        <w:t>Model 3: Reflects competitor adjustments, with hover showing date and adjusted price.</w:t>
      </w:r>
    </w:p>
    <w:p w14:paraId="5DCA708F" w14:textId="77777777" w:rsidR="00071369" w:rsidRDefault="00071369" w:rsidP="00710A1E">
      <w:pPr>
        <w:rPr>
          <w:rFonts w:ascii="Times New Roman" w:hAnsi="Times New Roman" w:cs="Times New Roman"/>
          <w:sz w:val="24"/>
          <w:szCs w:val="24"/>
        </w:rPr>
      </w:pPr>
    </w:p>
    <w:p w14:paraId="5E7C7AEC" w14:textId="5F9B243F" w:rsidR="00710A1E" w:rsidRPr="00710A1E" w:rsidRDefault="00071369" w:rsidP="00710A1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F7344C" wp14:editId="31BC467D">
            <wp:extent cx="6645910" cy="1683385"/>
            <wp:effectExtent l="0" t="0" r="2540" b="0"/>
            <wp:docPr id="5505052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05285" name="Picture 55050528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1683385"/>
                    </a:xfrm>
                    <a:prstGeom prst="rect">
                      <a:avLst/>
                    </a:prstGeom>
                  </pic:spPr>
                </pic:pic>
              </a:graphicData>
            </a:graphic>
          </wp:inline>
        </w:drawing>
      </w:r>
    </w:p>
    <w:p w14:paraId="6BED9961" w14:textId="126F20F5" w:rsidR="00710A1E" w:rsidRPr="008D1C73" w:rsidRDefault="008D1C73" w:rsidP="00710A1E">
      <w:pPr>
        <w:rPr>
          <w:rFonts w:ascii="Times New Roman" w:hAnsi="Times New Roman" w:cs="Times New Roman"/>
          <w:sz w:val="40"/>
          <w:szCs w:val="40"/>
        </w:rPr>
      </w:pPr>
      <w:r w:rsidRPr="008D1C73">
        <w:rPr>
          <w:rFonts w:ascii="Times New Roman" w:hAnsi="Times New Roman" w:cs="Times New Roman"/>
          <w:sz w:val="40"/>
          <w:szCs w:val="40"/>
        </w:rPr>
        <w:lastRenderedPageBreak/>
        <w:t xml:space="preserve">5. </w:t>
      </w:r>
      <w:r w:rsidR="00710A1E" w:rsidRPr="008D1C73">
        <w:rPr>
          <w:rFonts w:ascii="Times New Roman" w:hAnsi="Times New Roman" w:cs="Times New Roman"/>
          <w:sz w:val="40"/>
          <w:szCs w:val="40"/>
        </w:rPr>
        <w:t>Conclusion</w:t>
      </w:r>
    </w:p>
    <w:p w14:paraId="15221082" w14:textId="77777777" w:rsidR="00710A1E" w:rsidRPr="00710A1E" w:rsidRDefault="00710A1E" w:rsidP="00710A1E">
      <w:pPr>
        <w:rPr>
          <w:rFonts w:ascii="Times New Roman" w:hAnsi="Times New Roman" w:cs="Times New Roman"/>
          <w:sz w:val="24"/>
          <w:szCs w:val="24"/>
        </w:rPr>
      </w:pPr>
      <w:r w:rsidRPr="00710A1E">
        <w:rPr>
          <w:rFonts w:ascii="Times New Roman" w:hAnsi="Times New Roman" w:cs="Times New Roman"/>
          <w:sz w:val="24"/>
          <w:szCs w:val="24"/>
        </w:rPr>
        <w:t>This project successfully implements a dynamic pricing system with three models, leveraging Pathway for real-time processing and Bokeh for interactive visualization. The approach meets the capstone requirements, providing a foundation for further optimization with machine learning or additional data sources.</w:t>
      </w:r>
    </w:p>
    <w:p w14:paraId="56DFFEDA" w14:textId="77777777" w:rsidR="00710A1E" w:rsidRPr="00710A1E" w:rsidRDefault="00710A1E" w:rsidP="00710A1E">
      <w:pPr>
        <w:rPr>
          <w:rFonts w:ascii="Times New Roman" w:hAnsi="Times New Roman" w:cs="Times New Roman"/>
          <w:sz w:val="24"/>
          <w:szCs w:val="24"/>
        </w:rPr>
      </w:pPr>
    </w:p>
    <w:p w14:paraId="118EC62E" w14:textId="69AF67E3" w:rsidR="00323C42" w:rsidRPr="00710A1E" w:rsidRDefault="00323C42" w:rsidP="00710A1E">
      <w:pPr>
        <w:rPr>
          <w:rFonts w:ascii="Times New Roman" w:hAnsi="Times New Roman" w:cs="Times New Roman"/>
          <w:sz w:val="24"/>
          <w:szCs w:val="24"/>
        </w:rPr>
      </w:pPr>
    </w:p>
    <w:p w14:paraId="7C7CF86F" w14:textId="77777777" w:rsidR="00710A1E" w:rsidRPr="00710A1E" w:rsidRDefault="00710A1E">
      <w:pPr>
        <w:rPr>
          <w:rFonts w:ascii="Times New Roman" w:hAnsi="Times New Roman" w:cs="Times New Roman"/>
          <w:sz w:val="24"/>
          <w:szCs w:val="24"/>
        </w:rPr>
      </w:pPr>
    </w:p>
    <w:sectPr w:rsidR="00710A1E" w:rsidRPr="00710A1E" w:rsidSect="00710A1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247C8"/>
    <w:multiLevelType w:val="hybridMultilevel"/>
    <w:tmpl w:val="496E806A"/>
    <w:lvl w:ilvl="0" w:tplc="CFC8D14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074D81"/>
    <w:multiLevelType w:val="hybridMultilevel"/>
    <w:tmpl w:val="09C639A0"/>
    <w:lvl w:ilvl="0" w:tplc="40090001">
      <w:start w:val="1"/>
      <w:numFmt w:val="bullet"/>
      <w:lvlText w:val=""/>
      <w:lvlJc w:val="left"/>
      <w:pPr>
        <w:ind w:left="1080" w:hanging="360"/>
      </w:pPr>
      <w:rPr>
        <w:rFonts w:ascii="Symbol" w:hAnsi="Symbol" w:hint="default"/>
      </w:rPr>
    </w:lvl>
    <w:lvl w:ilvl="1" w:tplc="FFFFFFFF">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0DF67F6"/>
    <w:multiLevelType w:val="hybridMultilevel"/>
    <w:tmpl w:val="50FC2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2F5472"/>
    <w:multiLevelType w:val="hybridMultilevel"/>
    <w:tmpl w:val="514E7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694E6F"/>
    <w:multiLevelType w:val="hybridMultilevel"/>
    <w:tmpl w:val="E5A2F532"/>
    <w:lvl w:ilvl="0" w:tplc="40090001">
      <w:start w:val="1"/>
      <w:numFmt w:val="bullet"/>
      <w:lvlText w:val=""/>
      <w:lvlJc w:val="left"/>
      <w:pPr>
        <w:ind w:left="720" w:hanging="360"/>
      </w:pPr>
      <w:rPr>
        <w:rFonts w:ascii="Symbol" w:hAnsi="Symbol" w:hint="default"/>
      </w:rPr>
    </w:lvl>
    <w:lvl w:ilvl="1" w:tplc="69960488">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CA63F7"/>
    <w:multiLevelType w:val="hybridMultilevel"/>
    <w:tmpl w:val="BDAAC398"/>
    <w:lvl w:ilvl="0" w:tplc="DE6085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1958BF"/>
    <w:multiLevelType w:val="hybridMultilevel"/>
    <w:tmpl w:val="EAB0DFF2"/>
    <w:lvl w:ilvl="0" w:tplc="40090001">
      <w:start w:val="1"/>
      <w:numFmt w:val="bullet"/>
      <w:lvlText w:val=""/>
      <w:lvlJc w:val="left"/>
      <w:pPr>
        <w:ind w:left="1080" w:hanging="360"/>
      </w:pPr>
      <w:rPr>
        <w:rFonts w:ascii="Symbol" w:hAnsi="Symbol" w:hint="default"/>
      </w:rPr>
    </w:lvl>
    <w:lvl w:ilvl="1" w:tplc="FD540570">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4D296165"/>
    <w:multiLevelType w:val="hybridMultilevel"/>
    <w:tmpl w:val="26EEC8E0"/>
    <w:lvl w:ilvl="0" w:tplc="1CA66B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AB4B01"/>
    <w:multiLevelType w:val="hybridMultilevel"/>
    <w:tmpl w:val="A7AAC70A"/>
    <w:lvl w:ilvl="0" w:tplc="74BE2BA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081298"/>
    <w:multiLevelType w:val="hybridMultilevel"/>
    <w:tmpl w:val="C85859AE"/>
    <w:lvl w:ilvl="0" w:tplc="0CD2452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30450F"/>
    <w:multiLevelType w:val="hybridMultilevel"/>
    <w:tmpl w:val="041AD7B0"/>
    <w:lvl w:ilvl="0" w:tplc="0CD2452A">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D1755A6"/>
    <w:multiLevelType w:val="hybridMultilevel"/>
    <w:tmpl w:val="C2801F40"/>
    <w:lvl w:ilvl="0" w:tplc="4B5212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2176C0"/>
    <w:multiLevelType w:val="hybridMultilevel"/>
    <w:tmpl w:val="51163022"/>
    <w:lvl w:ilvl="0" w:tplc="8B54BAA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069156">
    <w:abstractNumId w:val="3"/>
  </w:num>
  <w:num w:numId="2" w16cid:durableId="545218480">
    <w:abstractNumId w:val="11"/>
  </w:num>
  <w:num w:numId="3" w16cid:durableId="380708507">
    <w:abstractNumId w:val="8"/>
  </w:num>
  <w:num w:numId="4" w16cid:durableId="1526596569">
    <w:abstractNumId w:val="12"/>
  </w:num>
  <w:num w:numId="5" w16cid:durableId="1957446222">
    <w:abstractNumId w:val="5"/>
  </w:num>
  <w:num w:numId="6" w16cid:durableId="907567637">
    <w:abstractNumId w:val="7"/>
  </w:num>
  <w:num w:numId="7" w16cid:durableId="1386026175">
    <w:abstractNumId w:val="4"/>
  </w:num>
  <w:num w:numId="8" w16cid:durableId="110708349">
    <w:abstractNumId w:val="0"/>
  </w:num>
  <w:num w:numId="9" w16cid:durableId="1787650868">
    <w:abstractNumId w:val="2"/>
  </w:num>
  <w:num w:numId="10" w16cid:durableId="472873328">
    <w:abstractNumId w:val="9"/>
  </w:num>
  <w:num w:numId="11" w16cid:durableId="1495414202">
    <w:abstractNumId w:val="10"/>
  </w:num>
  <w:num w:numId="12" w16cid:durableId="1415470414">
    <w:abstractNumId w:val="6"/>
  </w:num>
  <w:num w:numId="13" w16cid:durableId="49236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1E"/>
    <w:rsid w:val="00071369"/>
    <w:rsid w:val="00323C42"/>
    <w:rsid w:val="004A1E71"/>
    <w:rsid w:val="00686B2C"/>
    <w:rsid w:val="00710A1E"/>
    <w:rsid w:val="007B348F"/>
    <w:rsid w:val="008D1C73"/>
    <w:rsid w:val="00A16D4E"/>
    <w:rsid w:val="00A47201"/>
    <w:rsid w:val="00B65063"/>
    <w:rsid w:val="00BD0A8B"/>
    <w:rsid w:val="00C95D3D"/>
    <w:rsid w:val="00CA7111"/>
    <w:rsid w:val="00CB34C5"/>
    <w:rsid w:val="00CE3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1824"/>
  <w15:chartTrackingRefBased/>
  <w15:docId w15:val="{1775855F-6789-4F8C-AEB1-51BF3E18D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369"/>
  </w:style>
  <w:style w:type="paragraph" w:styleId="Heading1">
    <w:name w:val="heading 1"/>
    <w:basedOn w:val="Normal"/>
    <w:next w:val="Normal"/>
    <w:link w:val="Heading1Char"/>
    <w:uiPriority w:val="9"/>
    <w:qFormat/>
    <w:rsid w:val="00710A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0A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0A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0A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0A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0A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A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A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A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A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0A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0A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0A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0A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0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A1E"/>
    <w:rPr>
      <w:rFonts w:eastAsiaTheme="majorEastAsia" w:cstheme="majorBidi"/>
      <w:color w:val="272727" w:themeColor="text1" w:themeTint="D8"/>
    </w:rPr>
  </w:style>
  <w:style w:type="paragraph" w:styleId="Title">
    <w:name w:val="Title"/>
    <w:basedOn w:val="Normal"/>
    <w:next w:val="Normal"/>
    <w:link w:val="TitleChar"/>
    <w:uiPriority w:val="10"/>
    <w:qFormat/>
    <w:rsid w:val="00710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A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A1E"/>
    <w:pPr>
      <w:spacing w:before="160"/>
      <w:jc w:val="center"/>
    </w:pPr>
    <w:rPr>
      <w:i/>
      <w:iCs/>
      <w:color w:val="404040" w:themeColor="text1" w:themeTint="BF"/>
    </w:rPr>
  </w:style>
  <w:style w:type="character" w:customStyle="1" w:styleId="QuoteChar">
    <w:name w:val="Quote Char"/>
    <w:basedOn w:val="DefaultParagraphFont"/>
    <w:link w:val="Quote"/>
    <w:uiPriority w:val="29"/>
    <w:rsid w:val="00710A1E"/>
    <w:rPr>
      <w:i/>
      <w:iCs/>
      <w:color w:val="404040" w:themeColor="text1" w:themeTint="BF"/>
    </w:rPr>
  </w:style>
  <w:style w:type="paragraph" w:styleId="ListParagraph">
    <w:name w:val="List Paragraph"/>
    <w:basedOn w:val="Normal"/>
    <w:uiPriority w:val="34"/>
    <w:qFormat/>
    <w:rsid w:val="00710A1E"/>
    <w:pPr>
      <w:ind w:left="720"/>
      <w:contextualSpacing/>
    </w:pPr>
  </w:style>
  <w:style w:type="character" w:styleId="IntenseEmphasis">
    <w:name w:val="Intense Emphasis"/>
    <w:basedOn w:val="DefaultParagraphFont"/>
    <w:uiPriority w:val="21"/>
    <w:qFormat/>
    <w:rsid w:val="00710A1E"/>
    <w:rPr>
      <w:i/>
      <w:iCs/>
      <w:color w:val="2F5496" w:themeColor="accent1" w:themeShade="BF"/>
    </w:rPr>
  </w:style>
  <w:style w:type="paragraph" w:styleId="IntenseQuote">
    <w:name w:val="Intense Quote"/>
    <w:basedOn w:val="Normal"/>
    <w:next w:val="Normal"/>
    <w:link w:val="IntenseQuoteChar"/>
    <w:uiPriority w:val="30"/>
    <w:qFormat/>
    <w:rsid w:val="00710A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0A1E"/>
    <w:rPr>
      <w:i/>
      <w:iCs/>
      <w:color w:val="2F5496" w:themeColor="accent1" w:themeShade="BF"/>
    </w:rPr>
  </w:style>
  <w:style w:type="character" w:styleId="IntenseReference">
    <w:name w:val="Intense Reference"/>
    <w:basedOn w:val="DefaultParagraphFont"/>
    <w:uiPriority w:val="32"/>
    <w:qFormat/>
    <w:rsid w:val="00710A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Janvi Balani</dc:creator>
  <cp:keywords/>
  <dc:description/>
  <cp:lastModifiedBy>Janvi Balani</cp:lastModifiedBy>
  <cp:revision>2</cp:revision>
  <dcterms:created xsi:type="dcterms:W3CDTF">2025-07-09T14:44:00Z</dcterms:created>
  <dcterms:modified xsi:type="dcterms:W3CDTF">2025-07-09T14:44:00Z</dcterms:modified>
</cp:coreProperties>
</file>