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3070E" w14:textId="77777777" w:rsidR="00F47732" w:rsidRDefault="00B576AB">
      <w:pPr>
        <w:spacing w:after="40"/>
        <w:jc w:val="center"/>
      </w:pPr>
      <w:r>
        <w:rPr>
          <w:b/>
          <w:color w:val="0F172A"/>
          <w:sz w:val="48"/>
        </w:rPr>
        <w:t>JONATHAN BLACKBURN</w:t>
      </w:r>
    </w:p>
    <w:p w14:paraId="06A29169" w14:textId="23A54CE3" w:rsidR="00F47732" w:rsidRDefault="00B576AB">
      <w:pPr>
        <w:spacing w:after="120"/>
        <w:jc w:val="center"/>
      </w:pPr>
      <w:proofErr w:type="gramStart"/>
      <w:r>
        <w:rPr>
          <w:b/>
          <w:color w:val="10B981"/>
          <w:sz w:val="24"/>
        </w:rPr>
        <w:t>Founder  |</w:t>
      </w:r>
      <w:proofErr w:type="gramEnd"/>
      <w:r>
        <w:rPr>
          <w:b/>
          <w:color w:val="10B981"/>
          <w:sz w:val="24"/>
        </w:rPr>
        <w:t xml:space="preserve">  Systems </w:t>
      </w:r>
      <w:proofErr w:type="gramStart"/>
      <w:r>
        <w:rPr>
          <w:b/>
          <w:color w:val="10B981"/>
          <w:sz w:val="24"/>
        </w:rPr>
        <w:t>Architect  |</w:t>
      </w:r>
      <w:proofErr w:type="gramEnd"/>
      <w:r>
        <w:rPr>
          <w:b/>
          <w:color w:val="10B981"/>
          <w:sz w:val="24"/>
        </w:rPr>
        <w:t xml:space="preserve">  Enterprise Automation &amp; A</w:t>
      </w:r>
      <w:r w:rsidR="001A4BAF">
        <w:rPr>
          <w:b/>
          <w:color w:val="10B981"/>
          <w:sz w:val="24"/>
        </w:rPr>
        <w:t>i</w:t>
      </w:r>
      <w:r>
        <w:rPr>
          <w:b/>
          <w:color w:val="10B981"/>
          <w:sz w:val="24"/>
        </w:rPr>
        <w:t xml:space="preserve"> Leader</w:t>
      </w:r>
    </w:p>
    <w:p w14:paraId="25B11D39" w14:textId="0CFB801D" w:rsidR="00F47732" w:rsidRPr="00F53615" w:rsidRDefault="00B576AB" w:rsidP="001A4BAF">
      <w:pPr>
        <w:spacing w:after="280"/>
        <w:rPr>
          <w:sz w:val="20"/>
          <w:szCs w:val="20"/>
        </w:rPr>
      </w:pPr>
      <w:r w:rsidRPr="00F53615">
        <w:rPr>
          <w:color w:val="4B5563"/>
          <w:sz w:val="18"/>
          <w:szCs w:val="20"/>
        </w:rPr>
        <w:t>Pretoria,</w:t>
      </w:r>
      <w:r w:rsidR="00DC4B53" w:rsidRPr="00F53615">
        <w:rPr>
          <w:color w:val="4B5563"/>
          <w:sz w:val="18"/>
          <w:szCs w:val="20"/>
        </w:rPr>
        <w:t xml:space="preserve"> </w:t>
      </w:r>
      <w:r w:rsidRPr="00F53615">
        <w:rPr>
          <w:color w:val="4B5563"/>
          <w:sz w:val="18"/>
          <w:szCs w:val="20"/>
        </w:rPr>
        <w:t xml:space="preserve">South Africa | </w:t>
      </w:r>
      <w:hyperlink r:id="rId6" w:history="1">
        <w:r w:rsidR="00DC4B53" w:rsidRPr="00F53615">
          <w:rPr>
            <w:rStyle w:val="Hyperlink"/>
            <w:sz w:val="18"/>
            <w:szCs w:val="20"/>
          </w:rPr>
          <w:t>jono@jb3ai.com</w:t>
        </w:r>
      </w:hyperlink>
      <w:r w:rsidR="00DC4B53" w:rsidRPr="00F53615">
        <w:rPr>
          <w:color w:val="4B5563"/>
          <w:sz w:val="18"/>
          <w:szCs w:val="20"/>
        </w:rPr>
        <w:t xml:space="preserve"> | </w:t>
      </w:r>
      <w:r w:rsidR="001A4BAF" w:rsidRPr="00F53615">
        <w:rPr>
          <w:color w:val="4B5563"/>
          <w:sz w:val="18"/>
          <w:szCs w:val="20"/>
        </w:rPr>
        <w:t>jono@jonoblackburn.com</w:t>
      </w:r>
      <w:r w:rsidRPr="00F53615">
        <w:rPr>
          <w:color w:val="4B5563"/>
          <w:sz w:val="18"/>
          <w:szCs w:val="20"/>
        </w:rPr>
        <w:t xml:space="preserve"> |+27 (0)</w:t>
      </w:r>
      <w:r w:rsidR="00E743B2" w:rsidRPr="00F53615">
        <w:rPr>
          <w:color w:val="4B5563"/>
          <w:sz w:val="18"/>
          <w:szCs w:val="20"/>
        </w:rPr>
        <w:t>71</w:t>
      </w:r>
      <w:r w:rsidR="009E5E20">
        <w:rPr>
          <w:color w:val="4B5563"/>
          <w:sz w:val="18"/>
          <w:szCs w:val="20"/>
        </w:rPr>
        <w:t> </w:t>
      </w:r>
      <w:r w:rsidR="00E743B2" w:rsidRPr="00F53615">
        <w:rPr>
          <w:color w:val="4B5563"/>
          <w:sz w:val="18"/>
          <w:szCs w:val="20"/>
        </w:rPr>
        <w:t>969</w:t>
      </w:r>
      <w:r w:rsidR="009E5E20">
        <w:rPr>
          <w:color w:val="4B5563"/>
          <w:sz w:val="18"/>
          <w:szCs w:val="20"/>
        </w:rPr>
        <w:t xml:space="preserve"> </w:t>
      </w:r>
      <w:proofErr w:type="gramStart"/>
      <w:r w:rsidR="00E743B2" w:rsidRPr="00F53615">
        <w:rPr>
          <w:color w:val="4B5563"/>
          <w:sz w:val="18"/>
          <w:szCs w:val="20"/>
        </w:rPr>
        <w:t>1848</w:t>
      </w:r>
      <w:r w:rsidRPr="00F53615">
        <w:rPr>
          <w:color w:val="4B5563"/>
          <w:sz w:val="18"/>
          <w:szCs w:val="20"/>
        </w:rPr>
        <w:t xml:space="preserve">  |</w:t>
      </w:r>
      <w:proofErr w:type="gramEnd"/>
      <w:r w:rsidRPr="00F53615">
        <w:rPr>
          <w:color w:val="4B5563"/>
          <w:sz w:val="18"/>
          <w:szCs w:val="20"/>
        </w:rPr>
        <w:t xml:space="preserve"> linkedin.com/in/</w:t>
      </w:r>
      <w:proofErr w:type="spellStart"/>
      <w:r w:rsidRPr="00F53615">
        <w:rPr>
          <w:color w:val="4B5563"/>
          <w:sz w:val="18"/>
          <w:szCs w:val="20"/>
        </w:rPr>
        <w:t>jonathanblackburn</w:t>
      </w:r>
      <w:proofErr w:type="spellEnd"/>
    </w:p>
    <w:p w14:paraId="16BAD067" w14:textId="77777777" w:rsidR="00F47732" w:rsidRDefault="00B576AB">
      <w:pPr>
        <w:keepNext/>
        <w:pBdr>
          <w:bottom w:val="single" w:sz="12" w:space="4" w:color="10B981"/>
        </w:pBdr>
        <w:spacing w:before="280" w:after="120"/>
      </w:pPr>
      <w:r>
        <w:rPr>
          <w:b/>
          <w:color w:val="0F172A"/>
          <w:sz w:val="26"/>
        </w:rPr>
        <w:t>PROFESSIONAL SUMMARY</w:t>
      </w:r>
    </w:p>
    <w:p w14:paraId="380A07C4" w14:textId="21FDEC87" w:rsidR="001A4BAF" w:rsidRPr="00A336C8" w:rsidRDefault="009E5E20" w:rsidP="008113C6">
      <w:pPr>
        <w:rPr>
          <w:b/>
          <w:bCs/>
          <w:sz w:val="22"/>
        </w:rPr>
      </w:pPr>
      <w:r w:rsidRPr="009E5E20">
        <w:t>Systems architect and</w:t>
      </w:r>
      <w:r>
        <w:t xml:space="preserve"> founder with 20+ years of operational execution across industrial automation, ISO-compliant medical diagnostics, forensic toxicology, and applied artificial intelligence. Proven record of </w:t>
      </w:r>
      <w:r w:rsidRPr="009E5E20">
        <w:t>turning</w:t>
      </w:r>
      <w:r>
        <w:t xml:space="preserve"> operational </w:t>
      </w:r>
      <w:r w:rsidRPr="009E5E20">
        <w:t>disorder</w:t>
      </w:r>
      <w:r>
        <w:t xml:space="preserve"> into scalable enterprise </w:t>
      </w:r>
      <w:r w:rsidRPr="009E5E20">
        <w:t>systems,</w:t>
      </w:r>
      <w:r>
        <w:t xml:space="preserve"> from </w:t>
      </w:r>
      <w:r w:rsidRPr="009E5E20">
        <w:t>building</w:t>
      </w:r>
      <w:r>
        <w:t xml:space="preserve"> a national audio-visual integrator to establishing South Africa's first privately owned forensic toxicology and genetics DNA laboratory. </w:t>
      </w:r>
      <w:r w:rsidRPr="009E5E20">
        <w:t>Combines</w:t>
      </w:r>
      <w:r>
        <w:t xml:space="preserve"> full-stack </w:t>
      </w:r>
      <w:r w:rsidRPr="009E5E20">
        <w:t>technical capability</w:t>
      </w:r>
      <w:r>
        <w:t xml:space="preserve"> with forensic</w:t>
      </w:r>
      <w:r w:rsidRPr="009E5E20">
        <w:t>-grade</w:t>
      </w:r>
      <w:r>
        <w:t xml:space="preserve"> discipline to design connected digital infrastructure that performs under pressure. Core philosophy: chaos is solved by systems, not motivation.</w:t>
      </w:r>
    </w:p>
    <w:p w14:paraId="699C4F74" w14:textId="49EC0C63" w:rsidR="00F47732" w:rsidRDefault="00B576AB">
      <w:pPr>
        <w:keepNext/>
        <w:pBdr>
          <w:bottom w:val="single" w:sz="12" w:space="4" w:color="10B981"/>
        </w:pBdr>
        <w:spacing w:before="280" w:after="120"/>
      </w:pPr>
      <w:r>
        <w:rPr>
          <w:b/>
          <w:color w:val="0F172A"/>
          <w:sz w:val="26"/>
        </w:rPr>
        <w:t>CORE COMPETENCIES</w:t>
      </w:r>
      <w:r w:rsidR="009E5E20">
        <w:rPr>
          <w:b/>
          <w:color w:val="0F172A"/>
          <w:sz w:val="26"/>
        </w:rPr>
        <w:t xml:space="preserve"> </w:t>
      </w:r>
      <w:r w:rsidR="009E5E20">
        <w:rPr>
          <w:b/>
          <w:color w:val="0F172A"/>
          <w:sz w:val="12"/>
          <w:szCs w:val="8"/>
        </w:rPr>
        <w:br/>
      </w:r>
      <w:r w:rsidR="009E5E20">
        <w:rPr>
          <w:b/>
          <w:color w:val="0F172A"/>
          <w:sz w:val="12"/>
          <w:szCs w:val="8"/>
        </w:rPr>
        <w:br/>
      </w:r>
      <w:r w:rsidR="002B2A1B" w:rsidRPr="001A2661">
        <w:rPr>
          <w:b/>
          <w:color w:val="374151"/>
          <w:sz w:val="18"/>
          <w:szCs w:val="20"/>
        </w:rPr>
        <w:t>Systems Architecture | Enterprise Automation | AI / ML Strategy | Full-Stack Engineering | Advanced OSINT | Deep-Packet Inspection | Node-Level Origin Tracing | ISO Compliance | LIMS &amp; Data Governance | Forensic Toxicology</w:t>
      </w:r>
      <w:r w:rsidR="001A2661">
        <w:t xml:space="preserve"> </w:t>
      </w:r>
      <w:r w:rsidR="001A2661" w:rsidRPr="001A2661">
        <w:rPr>
          <w:b/>
          <w:color w:val="374151"/>
          <w:sz w:val="18"/>
          <w:szCs w:val="20"/>
        </w:rPr>
        <w:t xml:space="preserve">| </w:t>
      </w:r>
      <w:r w:rsidR="001A2661">
        <w:rPr>
          <w:b/>
          <w:color w:val="374151"/>
          <w:sz w:val="18"/>
          <w:szCs w:val="20"/>
        </w:rPr>
        <w:t xml:space="preserve">   </w:t>
      </w:r>
      <w:r w:rsidR="001A2661" w:rsidRPr="001A2661">
        <w:rPr>
          <w:b/>
          <w:color w:val="374151"/>
          <w:sz w:val="18"/>
          <w:szCs w:val="20"/>
        </w:rPr>
        <w:t xml:space="preserve"> </w:t>
      </w:r>
      <w:r w:rsidR="001A2661">
        <w:rPr>
          <w:b/>
          <w:color w:val="374151"/>
          <w:sz w:val="18"/>
          <w:szCs w:val="20"/>
        </w:rPr>
        <w:t xml:space="preserve"> </w:t>
      </w:r>
      <w:r w:rsidR="002B2A1B" w:rsidRPr="001A2661">
        <w:rPr>
          <w:b/>
          <w:color w:val="374151"/>
          <w:sz w:val="18"/>
          <w:szCs w:val="20"/>
        </w:rPr>
        <w:t xml:space="preserve">| Molecular Diagnostics | Business Process Automation | RPA Implementation </w:t>
      </w:r>
      <w:r w:rsidR="006177B4" w:rsidRPr="001A2661">
        <w:rPr>
          <w:b/>
          <w:color w:val="374151"/>
          <w:sz w:val="18"/>
          <w:szCs w:val="20"/>
        </w:rPr>
        <w:t xml:space="preserve">| </w:t>
      </w:r>
      <w:r w:rsidR="002B2A1B" w:rsidRPr="001A2661">
        <w:rPr>
          <w:b/>
          <w:color w:val="374151"/>
          <w:sz w:val="18"/>
          <w:szCs w:val="20"/>
        </w:rPr>
        <w:t xml:space="preserve">Cyber Forensics | Strategic Turnaround | B-BBEE &amp; Transformation | Digital Investigations | Data Intelligence </w:t>
      </w:r>
      <w:r w:rsidR="006177B4" w:rsidRPr="001A2661">
        <w:rPr>
          <w:b/>
          <w:color w:val="374151"/>
          <w:sz w:val="18"/>
          <w:szCs w:val="20"/>
        </w:rPr>
        <w:t>| Electronics</w:t>
      </w:r>
      <w:r w:rsidR="001A2661" w:rsidRPr="001A2661">
        <w:rPr>
          <w:b/>
          <w:color w:val="374151"/>
          <w:sz w:val="18"/>
          <w:szCs w:val="20"/>
        </w:rPr>
        <w:t xml:space="preserve"> Engineering </w:t>
      </w:r>
      <w:r w:rsidR="006177B4" w:rsidRPr="001A2661">
        <w:rPr>
          <w:b/>
          <w:color w:val="374151"/>
          <w:sz w:val="18"/>
          <w:szCs w:val="20"/>
        </w:rPr>
        <w:t>|</w:t>
      </w:r>
      <w:r w:rsidR="006F4F35" w:rsidRPr="001A2661">
        <w:rPr>
          <w:b/>
          <w:color w:val="374151"/>
          <w:sz w:val="18"/>
          <w:szCs w:val="20"/>
        </w:rPr>
        <w:t xml:space="preserve"> </w:t>
      </w:r>
      <w:r w:rsidR="009E5E20">
        <w:rPr>
          <w:b/>
          <w:color w:val="374151"/>
          <w:sz w:val="18"/>
          <w:szCs w:val="20"/>
        </w:rPr>
        <w:t>Admin</w:t>
      </w:r>
      <w:r w:rsidR="002B2A1B" w:rsidRPr="001A2661">
        <w:rPr>
          <w:b/>
          <w:color w:val="374151"/>
          <w:sz w:val="18"/>
          <w:szCs w:val="20"/>
        </w:rPr>
        <w:br/>
      </w:r>
      <w:r w:rsidR="002B2A1B">
        <w:rPr>
          <w:b/>
          <w:color w:val="374151"/>
          <w:sz w:val="19"/>
        </w:rPr>
        <w:br/>
      </w:r>
      <w:r>
        <w:rPr>
          <w:b/>
          <w:color w:val="0F172A"/>
          <w:sz w:val="26"/>
        </w:rPr>
        <w:t>PROFESSIONAL EXPERIENCE</w:t>
      </w:r>
    </w:p>
    <w:p w14:paraId="2CA10503" w14:textId="417F5806" w:rsidR="00F47732" w:rsidRDefault="00125117">
      <w:pPr>
        <w:spacing w:after="40"/>
      </w:pPr>
      <w:r>
        <w:rPr>
          <w:b/>
          <w:sz w:val="22"/>
        </w:rPr>
        <w:br/>
      </w:r>
      <w:r w:rsidR="00B576AB">
        <w:rPr>
          <w:b/>
          <w:sz w:val="22"/>
        </w:rPr>
        <w:t>JB³ (</w:t>
      </w:r>
      <w:r w:rsidR="007E493F" w:rsidRPr="007E493F">
        <w:rPr>
          <w:b/>
          <w:sz w:val="22"/>
        </w:rPr>
        <w:t>JB³</w:t>
      </w:r>
      <w:r w:rsidR="00B576AB">
        <w:rPr>
          <w:b/>
          <w:sz w:val="22"/>
        </w:rPr>
        <w:t>Ai) — Founder &amp; Systems Architect</w:t>
      </w:r>
    </w:p>
    <w:p w14:paraId="3849FED6" w14:textId="77777777" w:rsidR="00F47732" w:rsidRDefault="00B576AB">
      <w:r>
        <w:rPr>
          <w:i/>
          <w:color w:val="4B5563"/>
          <w:sz w:val="19"/>
        </w:rPr>
        <w:t xml:space="preserve">2025 — </w:t>
      </w:r>
      <w:proofErr w:type="gramStart"/>
      <w:r>
        <w:rPr>
          <w:i/>
          <w:color w:val="4B5563"/>
          <w:sz w:val="19"/>
        </w:rPr>
        <w:t>Present  |</w:t>
      </w:r>
      <w:proofErr w:type="gramEnd"/>
      <w:r>
        <w:rPr>
          <w:i/>
          <w:color w:val="4B5563"/>
          <w:sz w:val="19"/>
        </w:rPr>
        <w:t xml:space="preserve">  Pretoria, South Africa</w:t>
      </w:r>
    </w:p>
    <w:p w14:paraId="09C21ACF" w14:textId="348B0F1A" w:rsidR="00F47732" w:rsidRDefault="00B576AB">
      <w:pPr>
        <w:pStyle w:val="ListBullet"/>
      </w:pPr>
      <w:r>
        <w:t>Architected modular enterprise operating framework (</w:t>
      </w:r>
      <w:r w:rsidR="00D229B7" w:rsidRPr="00D229B7">
        <w:t>OS³ Core Platform</w:t>
      </w:r>
      <w:r>
        <w:t>) integrating robotic process automation (RPA) bots, real-time data pipelines, and centralized business dashboards to eliminate administrative friction and manual repetition for SME founders.</w:t>
      </w:r>
    </w:p>
    <w:p w14:paraId="768B1A1D" w14:textId="77777777" w:rsidR="00F47732" w:rsidRDefault="00B576AB">
      <w:pPr>
        <w:pStyle w:val="ListBullet"/>
      </w:pPr>
      <w:r>
        <w:t>Designed, developed, and deployed full-stack automation platforms and specialized sub-systems including Clipboard OS³ Lite (collaborative React/Supabase environment) and JB³ VoiceGrid OS³ (intelligent speech routing and communication telemetry layer).</w:t>
      </w:r>
    </w:p>
    <w:p w14:paraId="5175BD1A" w14:textId="77777777" w:rsidR="00F47732" w:rsidRDefault="00B576AB">
      <w:pPr>
        <w:pStyle w:val="ListBullet"/>
      </w:pPr>
      <w:r>
        <w:t>Constructed graphical visualization engines including JB³ ViewGrid to systematically clean up disconnected file silos, organize multi-feed telemetry layouts, and deliver high-fidelity interaction matrices for complex workflows.</w:t>
      </w:r>
    </w:p>
    <w:p w14:paraId="2CE45DF2" w14:textId="77777777" w:rsidR="00F47732" w:rsidRDefault="00B576AB">
      <w:pPr>
        <w:pStyle w:val="ListBullet"/>
      </w:pPr>
      <w:r>
        <w:t>Established discrete cyber-forensic division deploying air-gapped, physically isolated Financial Investigative AI systems (InvestigatorAi) for cross-border SWIFT data analysis, cryptocurrency tracing (CoinJoin de-mixing), and sovereign asset recovery.</w:t>
      </w:r>
    </w:p>
    <w:p w14:paraId="4FF4DC0A" w14:textId="7FA404E8" w:rsidR="00F47732" w:rsidRDefault="00B576AB">
      <w:pPr>
        <w:pStyle w:val="ListBullet"/>
      </w:pPr>
      <w:r>
        <w:t>Pioneered AI-for-good initiatives including MindCareAi, integrating behavioral coaching metrics and team wellness analytics into enterprise workflow design to protect human cognitive margins.</w:t>
      </w:r>
      <w:r w:rsidR="00D51EFD">
        <w:br/>
      </w:r>
      <w:r w:rsidR="00927A6D" w:rsidRPr="00927A6D">
        <w:t xml:space="preserve">JB³ </w:t>
      </w:r>
      <w:proofErr w:type="spellStart"/>
      <w:r w:rsidR="00927A6D" w:rsidRPr="00927A6D">
        <w:t>ISIKOLOAi</w:t>
      </w:r>
      <w:proofErr w:type="spellEnd"/>
      <w:r w:rsidR="00927A6D" w:rsidRPr="00927A6D">
        <w:t xml:space="preserve"> is a fully offline, edge-powered AI tutor tailored to the South African CAPS curriculum. </w:t>
      </w:r>
      <w:r w:rsidR="009E5E20">
        <w:br/>
      </w:r>
      <w:r w:rsidR="00927A6D" w:rsidRPr="00927A6D">
        <w:t>It offers instant, on-device learning support and real-time translation across all 11 official languages without needing an internet connection.</w:t>
      </w:r>
    </w:p>
    <w:p w14:paraId="050C2EB4" w14:textId="73D8CA7C" w:rsidR="00927A6D" w:rsidRDefault="006F4F35" w:rsidP="00927A6D">
      <w:pPr>
        <w:pStyle w:val="ListBullet"/>
        <w:numPr>
          <w:ilvl w:val="0"/>
          <w:numId w:val="0"/>
        </w:numPr>
        <w:ind w:left="360"/>
      </w:pPr>
      <w:r>
        <w:br/>
      </w:r>
      <w:r w:rsidR="009E5E20">
        <w:br/>
      </w:r>
    </w:p>
    <w:p w14:paraId="7FAA3E46" w14:textId="4FCAA5A9" w:rsidR="00F47732" w:rsidRDefault="00B576AB">
      <w:pPr>
        <w:spacing w:before="200" w:after="40"/>
      </w:pPr>
      <w:proofErr w:type="spellStart"/>
      <w:r>
        <w:rPr>
          <w:b/>
          <w:sz w:val="22"/>
        </w:rPr>
        <w:lastRenderedPageBreak/>
        <w:t>iMED</w:t>
      </w:r>
      <w:proofErr w:type="spellEnd"/>
      <w:r>
        <w:rPr>
          <w:b/>
          <w:sz w:val="22"/>
        </w:rPr>
        <w:t xml:space="preserve"> Medical Group</w:t>
      </w:r>
      <w:r w:rsidR="00DC4B53">
        <w:rPr>
          <w:b/>
          <w:sz w:val="22"/>
        </w:rPr>
        <w:t xml:space="preserve"> -</w:t>
      </w:r>
      <w:r>
        <w:rPr>
          <w:b/>
          <w:sz w:val="22"/>
        </w:rPr>
        <w:t xml:space="preserve"> Chief Executive Officer (CEO)</w:t>
      </w:r>
    </w:p>
    <w:p w14:paraId="4124110B" w14:textId="60A33821" w:rsidR="00F47732" w:rsidRDefault="00B576AB">
      <w:r>
        <w:rPr>
          <w:i/>
          <w:color w:val="4B5563"/>
          <w:sz w:val="19"/>
        </w:rPr>
        <w:t>201</w:t>
      </w:r>
      <w:r w:rsidR="0086587C">
        <w:rPr>
          <w:i/>
          <w:color w:val="4B5563"/>
          <w:sz w:val="19"/>
        </w:rPr>
        <w:t>5</w:t>
      </w:r>
      <w:r>
        <w:rPr>
          <w:i/>
          <w:color w:val="4B5563"/>
          <w:sz w:val="19"/>
        </w:rPr>
        <w:t xml:space="preserve"> — </w:t>
      </w:r>
      <w:proofErr w:type="gramStart"/>
      <w:r>
        <w:rPr>
          <w:i/>
          <w:color w:val="4B5563"/>
          <w:sz w:val="19"/>
        </w:rPr>
        <w:t>2024  |</w:t>
      </w:r>
      <w:proofErr w:type="gramEnd"/>
      <w:r>
        <w:rPr>
          <w:i/>
          <w:color w:val="4B5563"/>
          <w:sz w:val="19"/>
        </w:rPr>
        <w:t xml:space="preserve">  Pretoria, South Africa</w:t>
      </w:r>
    </w:p>
    <w:p w14:paraId="1FAEB887" w14:textId="3B1E8FB0" w:rsidR="00F47732" w:rsidRDefault="00B576AB">
      <w:pPr>
        <w:pStyle w:val="ListBullet"/>
      </w:pPr>
      <w:r>
        <w:t xml:space="preserve">Founded </w:t>
      </w:r>
      <w:proofErr w:type="spellStart"/>
      <w:r>
        <w:t>iMED</w:t>
      </w:r>
      <w:proofErr w:type="spellEnd"/>
      <w:r>
        <w:t xml:space="preserve"> Distributors with </w:t>
      </w:r>
      <w:r w:rsidR="00DC4B53">
        <w:t xml:space="preserve">minimal </w:t>
      </w:r>
      <w:r>
        <w:t>seed capital and scaled into a multi-division international medical diagnostics and pharmacology group spanning forensic toxicology, molecular diagnostics, pharmaceutical manufacturing, and DNA analytics.</w:t>
      </w:r>
    </w:p>
    <w:p w14:paraId="0CE9CB3E" w14:textId="77777777" w:rsidR="00F47732" w:rsidRDefault="00B576AB">
      <w:pPr>
        <w:pStyle w:val="ListBullet"/>
      </w:pPr>
      <w:r>
        <w:t>Established South Africa's first privately owned, ISO 17025-certified forensic toxicology laboratory, implementing zero-error tolerance protocols, automated 24/7 telemetry networks, and multi-factor biometric access control to guarantee court-defensible outcomes.</w:t>
      </w:r>
    </w:p>
    <w:p w14:paraId="0026C5D8" w14:textId="77777777" w:rsidR="00F47732" w:rsidRDefault="00B576AB">
      <w:pPr>
        <w:pStyle w:val="ListBullet"/>
      </w:pPr>
      <w:r>
        <w:t>Led historic 23-day sprint deployment of a fully accredited PCR molecular diagnostic facility during the COVID-19 pandemic, managing a national retail pharmacy testing mandate that processed thousands of daily assays with an audited record of exemplary accuracy and zero false results.</w:t>
      </w:r>
    </w:p>
    <w:p w14:paraId="6A80AB69" w14:textId="77777777" w:rsidR="00F47732" w:rsidRDefault="00B576AB">
      <w:pPr>
        <w:pStyle w:val="ListBullet"/>
      </w:pPr>
      <w:r>
        <w:t>Engineered proprietary 8-panel diagnostic test cassettes calibrated to South Africa's unique substance profile (Nyaope, Wonga, Tik, Khat), eliminating false-positive errors that had previously cost individuals their employment, child custody, and freedom.</w:t>
      </w:r>
    </w:p>
    <w:p w14:paraId="653CC0F9" w14:textId="77777777" w:rsidR="00F47732" w:rsidRDefault="00B576AB">
      <w:pPr>
        <w:pStyle w:val="ListBullet"/>
      </w:pPr>
      <w:r>
        <w:t>Deployed advanced Laboratory Information Management Systems (LIMS) with immutable chain-of-custody tracking, replacing tampered sample loops with court-admissible BioBox transport frameworks.</w:t>
      </w:r>
    </w:p>
    <w:p w14:paraId="66C3F2E9" w14:textId="3FD9BF42" w:rsidR="00F47732" w:rsidRDefault="00B576AB">
      <w:pPr>
        <w:pStyle w:val="ListBullet"/>
      </w:pPr>
      <w:r>
        <w:t xml:space="preserve">Successfully managed the </w:t>
      </w:r>
      <w:r w:rsidR="001E6EEB" w:rsidRPr="001E6EEB">
        <w:t>Led the group through business rescue and eventual closure in 2025</w:t>
      </w:r>
      <w:r w:rsidR="001E6EEB">
        <w:t xml:space="preserve"> </w:t>
      </w:r>
      <w:r>
        <w:t>and lifecycle completion of the multi-division group in 2024 following acute post-pandemic macroeconomic friction and national regulatory licensing backlogs, preserving an uncompromised moat of biological data protocols.</w:t>
      </w:r>
    </w:p>
    <w:p w14:paraId="064AC86A" w14:textId="305C6B18" w:rsidR="00F47732" w:rsidRDefault="00B576AB">
      <w:pPr>
        <w:pStyle w:val="ListBullet"/>
      </w:pPr>
      <w:r>
        <w:t xml:space="preserve">Achieved Level </w:t>
      </w:r>
      <w:r w:rsidR="000C2A27">
        <w:t>2</w:t>
      </w:r>
      <w:r>
        <w:t xml:space="preserve"> B-BBEE Contributor status and directed employment frameworks focused on training and advancing health scientists from previously disadvantaged communities.</w:t>
      </w:r>
    </w:p>
    <w:p w14:paraId="5C38229C" w14:textId="1045FC74" w:rsidR="00125117" w:rsidRDefault="00B576AB" w:rsidP="001A4BAF">
      <w:pPr>
        <w:pStyle w:val="ListBullet"/>
      </w:pPr>
      <w:r>
        <w:t>Formally recognized as national finalist: Top Entrepreneur of the Year (Top Empowerment Awards 2022) and The Entrepreneur Award (Absa Jewish Achiever Awards 2022).</w:t>
      </w:r>
    </w:p>
    <w:p w14:paraId="0EF83668" w14:textId="7FC832E1" w:rsidR="00F47732" w:rsidRDefault="00B576AB">
      <w:pPr>
        <w:spacing w:before="200" w:after="40"/>
      </w:pPr>
      <w:r>
        <w:rPr>
          <w:b/>
          <w:sz w:val="22"/>
        </w:rPr>
        <w:t xml:space="preserve">Elite Technologies </w:t>
      </w:r>
      <w:r w:rsidR="00DC4B53">
        <w:rPr>
          <w:b/>
          <w:sz w:val="22"/>
        </w:rPr>
        <w:t>-</w:t>
      </w:r>
      <w:r>
        <w:rPr>
          <w:b/>
          <w:sz w:val="22"/>
        </w:rPr>
        <w:t xml:space="preserve"> Founder &amp; Managing Director</w:t>
      </w:r>
    </w:p>
    <w:p w14:paraId="634BEA41" w14:textId="77777777" w:rsidR="00F47732" w:rsidRDefault="00B576AB">
      <w:r>
        <w:rPr>
          <w:i/>
          <w:color w:val="4B5563"/>
          <w:sz w:val="19"/>
        </w:rPr>
        <w:t>2006 — 2020  |  Pretoria, South Africa</w:t>
      </w:r>
    </w:p>
    <w:p w14:paraId="72669B79" w14:textId="77777777" w:rsidR="00F47732" w:rsidRDefault="00B576AB">
      <w:pPr>
        <w:pStyle w:val="ListBullet"/>
      </w:pPr>
      <w:r>
        <w:t>Bootstrapped national audio-visual and automation integration company from door-to-door sales into a premier systems integrator serving mission-critical boardrooms, corporate control rooms, luxury residences, and commercial complexes over 14 years.</w:t>
      </w:r>
    </w:p>
    <w:p w14:paraId="65676552" w14:textId="6E64C915" w:rsidR="00F47732" w:rsidRDefault="00B576AB">
      <w:pPr>
        <w:pStyle w:val="ListBullet"/>
      </w:pPr>
      <w:r>
        <w:t>Secured and executed a landmark</w:t>
      </w:r>
      <w:r w:rsidR="000C2A27">
        <w:t xml:space="preserve"> multi-</w:t>
      </w:r>
      <w:r>
        <w:t>million upfront corporate performance automation contract for an insurance call center (OUTsurance), hand-assembling an integrated visualization control engine with 40,000 discrete connectors and thousands of meters of cabling; system ran continuously for 8 years with zero hardware failures.</w:t>
      </w:r>
    </w:p>
    <w:p w14:paraId="4AA6D813" w14:textId="77777777" w:rsidR="00F47732" w:rsidRDefault="00B576AB">
      <w:pPr>
        <w:pStyle w:val="ListBullet"/>
      </w:pPr>
      <w:r>
        <w:t>Mastered real-time control environments, low-latency interactive systems, and multi-room circuit calibration across brands including Crestron, Bose, JBL, Polycom, and StarLeaf; earned CEDIA and SACIA industry accreditations.</w:t>
      </w:r>
    </w:p>
    <w:p w14:paraId="7DBC3035" w14:textId="77777777" w:rsidR="00F47732" w:rsidRDefault="00B576AB">
      <w:pPr>
        <w:pStyle w:val="ListBullet"/>
      </w:pPr>
      <w:r>
        <w:t>Executed strategic management buyout and employee asset transfer, ensuring seamless operational continuity while pivoting focus to healthcare technology ventures.</w:t>
      </w:r>
    </w:p>
    <w:p w14:paraId="37926341" w14:textId="43D1A692" w:rsidR="00F47732" w:rsidRDefault="00B576AB">
      <w:pPr>
        <w:spacing w:before="200" w:after="40"/>
      </w:pPr>
      <w:r>
        <w:rPr>
          <w:b/>
          <w:sz w:val="22"/>
        </w:rPr>
        <w:t xml:space="preserve">Trust in Hope Recovery House </w:t>
      </w:r>
      <w:r w:rsidR="00DC4B53">
        <w:rPr>
          <w:b/>
          <w:sz w:val="22"/>
        </w:rPr>
        <w:t xml:space="preserve">- </w:t>
      </w:r>
      <w:r>
        <w:rPr>
          <w:b/>
          <w:sz w:val="22"/>
        </w:rPr>
        <w:t>Founder &amp; Director</w:t>
      </w:r>
    </w:p>
    <w:p w14:paraId="05F69427" w14:textId="530E5CF1" w:rsidR="00F47732" w:rsidRDefault="00B576AB">
      <w:r>
        <w:rPr>
          <w:i/>
          <w:color w:val="4B5563"/>
          <w:sz w:val="19"/>
        </w:rPr>
        <w:t xml:space="preserve">2015 — </w:t>
      </w:r>
      <w:proofErr w:type="gramStart"/>
      <w:r>
        <w:rPr>
          <w:i/>
          <w:color w:val="4B5563"/>
          <w:sz w:val="19"/>
        </w:rPr>
        <w:t>202</w:t>
      </w:r>
      <w:r w:rsidR="007E493F">
        <w:rPr>
          <w:i/>
          <w:color w:val="4B5563"/>
          <w:sz w:val="19"/>
        </w:rPr>
        <w:t>2</w:t>
      </w:r>
      <w:r>
        <w:rPr>
          <w:i/>
          <w:color w:val="4B5563"/>
          <w:sz w:val="19"/>
        </w:rPr>
        <w:t xml:space="preserve">  |</w:t>
      </w:r>
      <w:proofErr w:type="gramEnd"/>
      <w:r>
        <w:rPr>
          <w:i/>
          <w:color w:val="4B5563"/>
          <w:sz w:val="19"/>
        </w:rPr>
        <w:t xml:space="preserve">  Pretoria, South Africa</w:t>
      </w:r>
    </w:p>
    <w:p w14:paraId="5F9E3FFB" w14:textId="77777777" w:rsidR="00F47732" w:rsidRDefault="00B576AB">
      <w:pPr>
        <w:pStyle w:val="ListBullet"/>
      </w:pPr>
      <w:r>
        <w:t>Established licensed secondary-care recovery facility accommodating up to 24 residents, implementing structured 12-step protocols, career placement counseling, financial accountability frameworks, and feedback-loop systems rooted in the principle that chaos is solved by systems, not hope.</w:t>
      </w:r>
    </w:p>
    <w:p w14:paraId="550979A4" w14:textId="77777777" w:rsidR="00F47732" w:rsidRDefault="00B576AB">
      <w:pPr>
        <w:pStyle w:val="ListBullet"/>
      </w:pPr>
      <w:r>
        <w:lastRenderedPageBreak/>
        <w:t>Self-funded operations during startup phase through cross-subsidization from Elite Technologies, achieving self-sustainability via corporate donations while maintaining zero resident turnover due to financial exclusion.</w:t>
      </w:r>
    </w:p>
    <w:p w14:paraId="678C7346" w14:textId="77777777" w:rsidR="00F47732" w:rsidRDefault="00B576AB">
      <w:pPr>
        <w:keepNext/>
        <w:pBdr>
          <w:bottom w:val="single" w:sz="12" w:space="4" w:color="10B981"/>
        </w:pBdr>
        <w:spacing w:before="280" w:after="120"/>
      </w:pPr>
      <w:r>
        <w:rPr>
          <w:b/>
          <w:color w:val="0F172A"/>
          <w:sz w:val="26"/>
        </w:rPr>
        <w:t>EDUCATION &amp; CERTIFICATIONS</w:t>
      </w:r>
    </w:p>
    <w:p w14:paraId="122F3773" w14:textId="77777777" w:rsidR="00F47732" w:rsidRDefault="00B576AB">
      <w:pPr>
        <w:pStyle w:val="ListBullet"/>
      </w:pPr>
      <w:r>
        <w:t>Essential DNA Sequencing — DNAbiotec (Pty) Ltd | Nov 2021</w:t>
      </w:r>
    </w:p>
    <w:p w14:paraId="386EE349" w14:textId="77777777" w:rsidR="00F47732" w:rsidRDefault="00B576AB">
      <w:pPr>
        <w:pStyle w:val="ListBullet"/>
      </w:pPr>
      <w:r>
        <w:t>EU Medical Device Regulatory Affairs Explained Simply — Udemy (EUmed) | Oct 2021</w:t>
      </w:r>
    </w:p>
    <w:p w14:paraId="11123D51" w14:textId="77777777" w:rsidR="00F47732" w:rsidRDefault="00B576AB">
      <w:pPr>
        <w:pStyle w:val="ListBullet"/>
      </w:pPr>
      <w:r>
        <w:t>ISO 13485:2016 Medical Device Quality Management Systems — Udemy (Umed) | May 2022</w:t>
      </w:r>
    </w:p>
    <w:p w14:paraId="03C6FF15" w14:textId="77777777" w:rsidR="00F47732" w:rsidRDefault="00B576AB">
      <w:pPr>
        <w:pStyle w:val="ListBullet"/>
      </w:pPr>
      <w:r>
        <w:t>Certified Quality Management &amp; Quality Assurance Manager — Udemy (ISOinstitute) | Oct 2021</w:t>
      </w:r>
    </w:p>
    <w:p w14:paraId="04347404" w14:textId="361261B2" w:rsidR="00F47732" w:rsidRDefault="00B576AB">
      <w:pPr>
        <w:pStyle w:val="ListBullet"/>
      </w:pPr>
      <w:r>
        <w:t>ISO 9001:2015 QMS Implementation &amp; Auditing Practices — Udemy (</w:t>
      </w:r>
      <w:proofErr w:type="spellStart"/>
      <w:r>
        <w:t>ISOinstitute</w:t>
      </w:r>
      <w:proofErr w:type="spellEnd"/>
      <w:r>
        <w:t xml:space="preserve">) | </w:t>
      </w:r>
      <w:r w:rsidR="00C3508E">
        <w:t>Nov</w:t>
      </w:r>
      <w:r>
        <w:t xml:space="preserve"> 202</w:t>
      </w:r>
      <w:r w:rsidR="00C3508E">
        <w:t>2</w:t>
      </w:r>
    </w:p>
    <w:p w14:paraId="6B537772" w14:textId="77777777" w:rsidR="00F47732" w:rsidRDefault="00B576AB">
      <w:pPr>
        <w:pStyle w:val="ListBullet"/>
      </w:pPr>
      <w:r>
        <w:t>ISO 9001:2015 Internal Auditor — Udemy (ISOinstitute) | Oct 2021</w:t>
      </w:r>
    </w:p>
    <w:p w14:paraId="7C1A40E1" w14:textId="77777777" w:rsidR="00F47732" w:rsidRDefault="00B576AB">
      <w:pPr>
        <w:pStyle w:val="ListBullet"/>
      </w:pPr>
      <w:r>
        <w:t>Applied ISO 14971 Medical Device Risk Management — Udemy | Oct 2021</w:t>
      </w:r>
    </w:p>
    <w:p w14:paraId="1637EA4E" w14:textId="77777777" w:rsidR="00F47732" w:rsidRDefault="00B576AB">
      <w:pPr>
        <w:pStyle w:val="ListBullet"/>
      </w:pPr>
      <w:r>
        <w:t>Distribution &amp; Logistics Management — Udemy | Oct 2021</w:t>
      </w:r>
    </w:p>
    <w:p w14:paraId="7A2481D5" w14:textId="77777777" w:rsidR="00F47732" w:rsidRDefault="00B576AB">
      <w:pPr>
        <w:pStyle w:val="ListBullet"/>
      </w:pPr>
      <w:r>
        <w:t>Music Production &amp; Sound Synthesis — Manchester Midi School, UK | Pre-2006</w:t>
      </w:r>
    </w:p>
    <w:p w14:paraId="6595BDDD" w14:textId="77777777" w:rsidR="00F47732" w:rsidRDefault="00B576AB">
      <w:pPr>
        <w:pStyle w:val="ListBullet"/>
      </w:pPr>
      <w:r>
        <w:t>High School Matriculation — The Glen High School, Pretoria | Pre-2006</w:t>
      </w:r>
    </w:p>
    <w:p w14:paraId="3CA1C04B" w14:textId="77777777" w:rsidR="00F47732" w:rsidRDefault="00B576AB">
      <w:pPr>
        <w:keepNext/>
        <w:pBdr>
          <w:bottom w:val="single" w:sz="12" w:space="4" w:color="10B981"/>
        </w:pBdr>
        <w:spacing w:before="280" w:after="120"/>
      </w:pPr>
      <w:r>
        <w:rPr>
          <w:b/>
          <w:color w:val="0F172A"/>
          <w:sz w:val="26"/>
        </w:rPr>
        <w:t>TECHNICAL SKILLS MATRIX</w:t>
      </w:r>
    </w:p>
    <w:p w14:paraId="245AE480" w14:textId="78C5C9F8" w:rsidR="00F47732" w:rsidRDefault="00B576AB">
      <w:r>
        <w:rPr>
          <w:b/>
        </w:rPr>
        <w:t xml:space="preserve">Full-Stack Development &amp; Architecture: </w:t>
      </w:r>
      <w:r>
        <w:t xml:space="preserve">React, TypeScript, Vite, Supabase, Google Apps Script, cPanel, </w:t>
      </w:r>
      <w:r w:rsidR="00C3508E">
        <w:t>Azure</w:t>
      </w:r>
      <w:r>
        <w:t xml:space="preserve">, </w:t>
      </w:r>
      <w:proofErr w:type="gramStart"/>
      <w:r>
        <w:t>JavaScript</w:t>
      </w:r>
      <w:r w:rsidR="00125117">
        <w:t xml:space="preserve"> ,</w:t>
      </w:r>
      <w:proofErr w:type="gramEnd"/>
      <w:r w:rsidR="00125117">
        <w:t xml:space="preserve"> </w:t>
      </w:r>
      <w:proofErr w:type="gramStart"/>
      <w:r w:rsidR="00125117">
        <w:t>C+</w:t>
      </w:r>
      <w:r w:rsidR="00C3508E">
        <w:t>+</w:t>
      </w:r>
      <w:r w:rsidR="00125117">
        <w:t xml:space="preserve"> ,</w:t>
      </w:r>
      <w:proofErr w:type="gramEnd"/>
      <w:r w:rsidR="00125117">
        <w:t xml:space="preserve"> </w:t>
      </w:r>
      <w:proofErr w:type="gramStart"/>
      <w:r w:rsidR="00125117">
        <w:t>DOS ,</w:t>
      </w:r>
      <w:proofErr w:type="gramEnd"/>
      <w:r w:rsidR="00125117">
        <w:t xml:space="preserve"> </w:t>
      </w:r>
      <w:proofErr w:type="gramStart"/>
      <w:r w:rsidR="00125117">
        <w:t>LLM ,</w:t>
      </w:r>
      <w:proofErr w:type="gramEnd"/>
      <w:r w:rsidR="00125117">
        <w:t xml:space="preserve"> </w:t>
      </w:r>
      <w:proofErr w:type="gramStart"/>
      <w:r w:rsidR="00125117">
        <w:t>JAVA ,</w:t>
      </w:r>
      <w:proofErr w:type="gramEnd"/>
      <w:r w:rsidR="00125117">
        <w:t xml:space="preserve"> </w:t>
      </w:r>
      <w:proofErr w:type="gramStart"/>
      <w:r w:rsidR="00125117">
        <w:t>React ,</w:t>
      </w:r>
      <w:proofErr w:type="gramEnd"/>
      <w:r w:rsidR="00125117">
        <w:t xml:space="preserve"> </w:t>
      </w:r>
      <w:r w:rsidR="001A2661">
        <w:t xml:space="preserve">Ubuntu, </w:t>
      </w:r>
      <w:r w:rsidR="0093028C">
        <w:t>HTML</w:t>
      </w:r>
      <w:r w:rsidR="00C3508E">
        <w:t>/CSS</w:t>
      </w:r>
      <w:r w:rsidR="0093028C">
        <w:t xml:space="preserve"> and more </w:t>
      </w:r>
    </w:p>
    <w:p w14:paraId="4DFCC184" w14:textId="008B4BB5" w:rsidR="00F47732" w:rsidRDefault="00B576AB">
      <w:r>
        <w:rPr>
          <w:b/>
        </w:rPr>
        <w:t xml:space="preserve">Automation &amp; Intelligence: </w:t>
      </w:r>
      <w:r>
        <w:t xml:space="preserve">RPA Bots, Power BI, Advanced OSINT Frameworks, Deep-Packet Inspection, Node-Level Origin Tracing, Real-Time Data </w:t>
      </w:r>
      <w:proofErr w:type="gramStart"/>
      <w:r>
        <w:t>Pipelines</w:t>
      </w:r>
      <w:r w:rsidR="009E5E20">
        <w:t xml:space="preserve"> ,</w:t>
      </w:r>
      <w:proofErr w:type="gramEnd"/>
      <w:r w:rsidR="009E5E20">
        <w:t xml:space="preserve"> Microsoft </w:t>
      </w:r>
      <w:proofErr w:type="gramStart"/>
      <w:r w:rsidR="009E5E20">
        <w:t>Azure ,</w:t>
      </w:r>
      <w:proofErr w:type="gramEnd"/>
      <w:r w:rsidR="009E5E20">
        <w:t xml:space="preserve"> Google </w:t>
      </w:r>
      <w:proofErr w:type="gramStart"/>
      <w:r w:rsidR="009E5E20">
        <w:t>Cloud ,</w:t>
      </w:r>
      <w:proofErr w:type="gramEnd"/>
      <w:r w:rsidR="009E5E20">
        <w:t xml:space="preserve"> AWS</w:t>
      </w:r>
    </w:p>
    <w:p w14:paraId="7498B593" w14:textId="7D17C271" w:rsidR="00F47732" w:rsidRDefault="00B576AB">
      <w:r>
        <w:rPr>
          <w:b/>
        </w:rPr>
        <w:t xml:space="preserve">Compliance &amp; Quality Systems: </w:t>
      </w:r>
      <w:r>
        <w:t>ISO/IEC 17025:2017, ISO 13485:2016, ISO 9001:2015, ISO 14971, SANAS, SAHPRA, FDA 510K, CE Mark, HIPAA</w:t>
      </w:r>
    </w:p>
    <w:p w14:paraId="217AB354" w14:textId="77777777" w:rsidR="00F47732" w:rsidRDefault="00B576AB">
      <w:pPr>
        <w:keepNext/>
        <w:pBdr>
          <w:bottom w:val="single" w:sz="12" w:space="4" w:color="10B981"/>
        </w:pBdr>
        <w:spacing w:before="280" w:after="120"/>
      </w:pPr>
      <w:r>
        <w:rPr>
          <w:b/>
          <w:color w:val="0F172A"/>
          <w:sz w:val="26"/>
        </w:rPr>
        <w:t>AWARDS &amp; RECOGNITION</w:t>
      </w:r>
    </w:p>
    <w:p w14:paraId="7B3E58C8" w14:textId="1E51EEB0" w:rsidR="00F47732" w:rsidRDefault="00B576AB">
      <w:pPr>
        <w:pStyle w:val="ListBullet"/>
      </w:pPr>
      <w:r>
        <w:t>Top Empowerment Awards 202</w:t>
      </w:r>
      <w:r w:rsidR="002779DF">
        <w:t>1</w:t>
      </w:r>
      <w:r>
        <w:t xml:space="preserve"> — Finalist: Top Entrepreneur of the Year (iMED Distributors)</w:t>
      </w:r>
    </w:p>
    <w:p w14:paraId="21E0E47F" w14:textId="77777777" w:rsidR="00F47732" w:rsidRDefault="00B576AB">
      <w:pPr>
        <w:pStyle w:val="ListBullet"/>
      </w:pPr>
      <w:r>
        <w:t>Top Empowerment Awards 2022 — Finalist: Customer Focus Excellence</w:t>
      </w:r>
    </w:p>
    <w:p w14:paraId="4BAAAF15" w14:textId="77777777" w:rsidR="00F47732" w:rsidRDefault="00B576AB">
      <w:pPr>
        <w:pStyle w:val="ListBullet"/>
      </w:pPr>
      <w:r>
        <w:t>Absa Jewish Achiever Awards 2022 — Finalist: The Entrepreneur Award</w:t>
      </w:r>
    </w:p>
    <w:p w14:paraId="6E0B9563" w14:textId="77777777" w:rsidR="00F47732" w:rsidRDefault="00B576AB">
      <w:pPr>
        <w:pStyle w:val="ListBullet"/>
      </w:pPr>
      <w:r>
        <w:t>Level 1 B-BBEE Contributor — Highest national empowerment designation for structural industry transformation</w:t>
      </w:r>
    </w:p>
    <w:p w14:paraId="4D6EF239" w14:textId="77777777" w:rsidR="00F47732" w:rsidRDefault="00B576AB">
      <w:pPr>
        <w:keepNext/>
        <w:pBdr>
          <w:bottom w:val="single" w:sz="12" w:space="4" w:color="10B981"/>
        </w:pBdr>
        <w:spacing w:before="280" w:after="120"/>
      </w:pPr>
      <w:r>
        <w:rPr>
          <w:b/>
          <w:color w:val="0F172A"/>
          <w:sz w:val="26"/>
        </w:rPr>
        <w:t>ADDITIONAL INFORMATION</w:t>
      </w:r>
    </w:p>
    <w:p w14:paraId="344F46E8" w14:textId="5F03BDFC" w:rsidR="00F47732" w:rsidRDefault="00B576AB">
      <w:pPr>
        <w:pStyle w:val="ListBullet"/>
      </w:pPr>
      <w:r>
        <w:t>14+ years continuous verified long-term recovery; instrumental in scaling</w:t>
      </w:r>
      <w:r w:rsidR="00E743B2">
        <w:t xml:space="preserve"> </w:t>
      </w:r>
      <w:r>
        <w:t xml:space="preserve">fellowship </w:t>
      </w:r>
      <w:r w:rsidR="00E743B2">
        <w:t xml:space="preserve">programs </w:t>
      </w:r>
      <w:r>
        <w:t>infrastructure across South Africa.</w:t>
      </w:r>
    </w:p>
    <w:p w14:paraId="605FEFB9" w14:textId="430FCC24" w:rsidR="00F47732" w:rsidRDefault="00B576AB">
      <w:pPr>
        <w:pStyle w:val="ListBullet"/>
      </w:pPr>
      <w:r>
        <w:t xml:space="preserve">Author of </w:t>
      </w:r>
      <w:r w:rsidR="00BB7A8F" w:rsidRPr="00BB7A8F">
        <w:t xml:space="preserve">Use GTR³ </w:t>
      </w:r>
      <w:r>
        <w:t>(in progress): a live-documented operational manual codifying 20 years of enterprise scale, market collapse, and structural turnaround into a framework for personal and organizational sovereignty.</w:t>
      </w:r>
    </w:p>
    <w:p w14:paraId="5B7C63F2" w14:textId="1259E952" w:rsidR="00F47732" w:rsidRDefault="00B576AB">
      <w:pPr>
        <w:pStyle w:val="ListBullet"/>
      </w:pPr>
      <w:r>
        <w:t>Languages: English (native), Afrikaans (</w:t>
      </w:r>
      <w:r w:rsidR="00E743B2">
        <w:t xml:space="preserve">minimal </w:t>
      </w:r>
      <w:r>
        <w:t>conversational).</w:t>
      </w:r>
      <w:r w:rsidR="00F53615">
        <w:br/>
      </w:r>
    </w:p>
    <w:p w14:paraId="6D06AE0D" w14:textId="68E6ABED" w:rsidR="001A4BAF" w:rsidRPr="00A336C8" w:rsidRDefault="00F53615" w:rsidP="00A336C8">
      <w:pPr>
        <w:spacing w:after="280"/>
        <w:jc w:val="center"/>
        <w:rPr>
          <w:b/>
          <w:bCs/>
          <w:sz w:val="22"/>
        </w:rPr>
      </w:pPr>
      <w:r w:rsidRPr="00F53615">
        <w:rPr>
          <w:b/>
          <w:bCs/>
          <w:sz w:val="32"/>
          <w:szCs w:val="32"/>
        </w:rPr>
        <w:t xml:space="preserve">Portfolio and further information: </w:t>
      </w:r>
      <w:hyperlink r:id="rId7" w:history="1">
        <w:r w:rsidRPr="00F53615">
          <w:rPr>
            <w:rStyle w:val="Hyperlink"/>
            <w:b/>
            <w:bCs/>
            <w:sz w:val="32"/>
            <w:szCs w:val="32"/>
          </w:rPr>
          <w:t>www.jonoblackburn.com</w:t>
        </w:r>
      </w:hyperlink>
      <w:r>
        <w:rPr>
          <w:b/>
          <w:bCs/>
          <w:sz w:val="18"/>
          <w:szCs w:val="18"/>
        </w:rPr>
        <w:br/>
      </w:r>
      <w:r w:rsidR="001A4BAF" w:rsidRPr="00F53615">
        <w:rPr>
          <w:b/>
          <w:bCs/>
          <w:color w:val="4B5563"/>
          <w:sz w:val="22"/>
          <w:szCs w:val="24"/>
        </w:rPr>
        <w:t xml:space="preserve">Pretoria, South Africa | jono@jb3ai.com </w:t>
      </w:r>
      <w:r w:rsidR="00DC4B53" w:rsidRPr="00F53615">
        <w:rPr>
          <w:color w:val="4B5563"/>
          <w:sz w:val="22"/>
          <w:szCs w:val="24"/>
        </w:rPr>
        <w:t>|</w:t>
      </w:r>
      <w:r w:rsidR="00DC4B53" w:rsidRPr="00F53615">
        <w:rPr>
          <w:color w:val="4B5563"/>
          <w:sz w:val="16"/>
          <w:szCs w:val="18"/>
        </w:rPr>
        <w:t xml:space="preserve"> </w:t>
      </w:r>
      <w:r w:rsidR="001A4BAF" w:rsidRPr="00F53615">
        <w:rPr>
          <w:b/>
          <w:bCs/>
          <w:color w:val="4B5563"/>
          <w:sz w:val="22"/>
          <w:szCs w:val="24"/>
        </w:rPr>
        <w:t xml:space="preserve">jono@jonoblackburn.com | </w:t>
      </w:r>
      <w:r w:rsidR="00DC4B53" w:rsidRPr="00F53615">
        <w:rPr>
          <w:b/>
          <w:bCs/>
          <w:color w:val="4B5563"/>
          <w:sz w:val="22"/>
          <w:szCs w:val="24"/>
        </w:rPr>
        <w:br/>
      </w:r>
      <w:r w:rsidR="001A4BAF" w:rsidRPr="00F53615">
        <w:rPr>
          <w:b/>
          <w:bCs/>
          <w:color w:val="4B5563"/>
          <w:sz w:val="22"/>
          <w:szCs w:val="24"/>
        </w:rPr>
        <w:t xml:space="preserve">+27 (0)71 969 </w:t>
      </w:r>
      <w:proofErr w:type="gramStart"/>
      <w:r w:rsidR="001A4BAF" w:rsidRPr="00F53615">
        <w:rPr>
          <w:b/>
          <w:bCs/>
          <w:color w:val="4B5563"/>
          <w:sz w:val="22"/>
          <w:szCs w:val="24"/>
        </w:rPr>
        <w:t>1848  |</w:t>
      </w:r>
      <w:proofErr w:type="gramEnd"/>
      <w:r w:rsidR="001A4BAF" w:rsidRPr="00F53615">
        <w:rPr>
          <w:b/>
          <w:bCs/>
          <w:color w:val="4B5563"/>
          <w:sz w:val="22"/>
          <w:szCs w:val="24"/>
        </w:rPr>
        <w:t xml:space="preserve"> linkedin.com/in/</w:t>
      </w:r>
      <w:proofErr w:type="spellStart"/>
      <w:r w:rsidR="001A4BAF" w:rsidRPr="00F53615">
        <w:rPr>
          <w:b/>
          <w:bCs/>
          <w:color w:val="4B5563"/>
          <w:sz w:val="22"/>
          <w:szCs w:val="24"/>
        </w:rPr>
        <w:t>jonathanblackburn</w:t>
      </w:r>
      <w:proofErr w:type="spellEnd"/>
      <w:r w:rsidR="00DC4B53" w:rsidRPr="00F53615">
        <w:rPr>
          <w:b/>
          <w:bCs/>
          <w:color w:val="4B5563"/>
          <w:sz w:val="22"/>
          <w:szCs w:val="24"/>
        </w:rPr>
        <w:t xml:space="preserve"> </w:t>
      </w:r>
      <w:r w:rsidR="00DC4B53" w:rsidRPr="00F53615">
        <w:rPr>
          <w:color w:val="4B5563"/>
          <w:sz w:val="22"/>
          <w:szCs w:val="24"/>
        </w:rPr>
        <w:t>|</w:t>
      </w:r>
    </w:p>
    <w:sectPr w:rsidR="001A4BAF" w:rsidRPr="00A336C8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098F6D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9713747"/>
    <w:multiLevelType w:val="multilevel"/>
    <w:tmpl w:val="9BCA1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3106820">
    <w:abstractNumId w:val="8"/>
  </w:num>
  <w:num w:numId="2" w16cid:durableId="1769738904">
    <w:abstractNumId w:val="6"/>
  </w:num>
  <w:num w:numId="3" w16cid:durableId="263848228">
    <w:abstractNumId w:val="5"/>
  </w:num>
  <w:num w:numId="4" w16cid:durableId="52897327">
    <w:abstractNumId w:val="4"/>
  </w:num>
  <w:num w:numId="5" w16cid:durableId="781923654">
    <w:abstractNumId w:val="7"/>
  </w:num>
  <w:num w:numId="6" w16cid:durableId="941180833">
    <w:abstractNumId w:val="3"/>
  </w:num>
  <w:num w:numId="7" w16cid:durableId="250939324">
    <w:abstractNumId w:val="2"/>
  </w:num>
  <w:num w:numId="8" w16cid:durableId="848714748">
    <w:abstractNumId w:val="1"/>
  </w:num>
  <w:num w:numId="9" w16cid:durableId="2006005156">
    <w:abstractNumId w:val="0"/>
  </w:num>
  <w:num w:numId="10" w16cid:durableId="19505020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2A27"/>
    <w:rsid w:val="00125117"/>
    <w:rsid w:val="0015074B"/>
    <w:rsid w:val="001711D4"/>
    <w:rsid w:val="00171C50"/>
    <w:rsid w:val="001A2661"/>
    <w:rsid w:val="001A4BAF"/>
    <w:rsid w:val="001C4854"/>
    <w:rsid w:val="001E6EEB"/>
    <w:rsid w:val="002779DF"/>
    <w:rsid w:val="0029639D"/>
    <w:rsid w:val="002B2A1B"/>
    <w:rsid w:val="00326F90"/>
    <w:rsid w:val="00401D23"/>
    <w:rsid w:val="004370C2"/>
    <w:rsid w:val="006177B4"/>
    <w:rsid w:val="006A7A0A"/>
    <w:rsid w:val="006F4F35"/>
    <w:rsid w:val="007A54B1"/>
    <w:rsid w:val="007E493F"/>
    <w:rsid w:val="0086587C"/>
    <w:rsid w:val="008D2EE2"/>
    <w:rsid w:val="00927A6D"/>
    <w:rsid w:val="0093028C"/>
    <w:rsid w:val="009E5E20"/>
    <w:rsid w:val="00A336C8"/>
    <w:rsid w:val="00A62BBB"/>
    <w:rsid w:val="00AA1D8D"/>
    <w:rsid w:val="00B47730"/>
    <w:rsid w:val="00B576AB"/>
    <w:rsid w:val="00BB7A8F"/>
    <w:rsid w:val="00C3508E"/>
    <w:rsid w:val="00C55B6C"/>
    <w:rsid w:val="00CB0664"/>
    <w:rsid w:val="00D229B7"/>
    <w:rsid w:val="00D51EFD"/>
    <w:rsid w:val="00DC4B53"/>
    <w:rsid w:val="00E017B0"/>
    <w:rsid w:val="00E377C5"/>
    <w:rsid w:val="00E743B2"/>
    <w:rsid w:val="00EF3D32"/>
    <w:rsid w:val="00F47732"/>
    <w:rsid w:val="00F536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4062061"/>
  <w14:defaultImageDpi w14:val="300"/>
  <w15:docId w15:val="{8A9F5B95-1124-4B08-9717-F2FDF1FF0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4BAF"/>
    <w:pPr>
      <w:spacing w:after="80"/>
    </w:pPr>
    <w:rPr>
      <w:rFonts w:ascii="Arial" w:hAnsi="Arial"/>
      <w:color w:val="1F2937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A4BA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4B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jonoblackburn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jono@jb3ai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1321</Words>
  <Characters>7534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Jono Blackburn</cp:lastModifiedBy>
  <cp:revision>2</cp:revision>
  <cp:lastPrinted>2026-07-23T12:40:00Z</cp:lastPrinted>
  <dcterms:created xsi:type="dcterms:W3CDTF">2026-07-25T16:56:00Z</dcterms:created>
  <dcterms:modified xsi:type="dcterms:W3CDTF">2026-07-25T16:56:00Z</dcterms:modified>
  <cp:category/>
</cp:coreProperties>
</file>