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46C0F" w14:textId="18538F2D" w:rsidR="00EE1554" w:rsidRPr="004D130A" w:rsidRDefault="00EE1554" w:rsidP="004D130A">
      <w:pPr>
        <w:spacing w:line="240" w:lineRule="auto"/>
        <w:rPr>
          <w:rFonts w:ascii="Times New Roman" w:hAnsi="Times New Roman" w:cs="Times New Roman"/>
          <w:b/>
          <w:bCs/>
          <w:sz w:val="24"/>
          <w:szCs w:val="24"/>
        </w:rPr>
      </w:pPr>
      <w:r w:rsidRPr="004D130A">
        <w:rPr>
          <w:rFonts w:ascii="Times New Roman" w:hAnsi="Times New Roman" w:cs="Times New Roman"/>
          <w:b/>
          <w:bCs/>
          <w:sz w:val="24"/>
          <w:szCs w:val="24"/>
        </w:rPr>
        <w:t>Fielder Independent Pitching: Identifying Problems and Formulating Improvements</w:t>
      </w:r>
    </w:p>
    <w:p w14:paraId="58A8778E" w14:textId="7B39CF62" w:rsidR="00EE1554" w:rsidRPr="008A3505" w:rsidRDefault="00EE1554" w:rsidP="0067241A">
      <w:pPr>
        <w:spacing w:line="480" w:lineRule="auto"/>
        <w:rPr>
          <w:rFonts w:ascii="Times New Roman" w:hAnsi="Times New Roman" w:cs="Times New Roman"/>
          <w:i/>
          <w:iCs/>
          <w:sz w:val="24"/>
          <w:szCs w:val="24"/>
        </w:rPr>
      </w:pPr>
      <w:r w:rsidRPr="008A3505">
        <w:rPr>
          <w:rFonts w:ascii="Times New Roman" w:hAnsi="Times New Roman" w:cs="Times New Roman"/>
          <w:i/>
          <w:iCs/>
          <w:sz w:val="24"/>
          <w:szCs w:val="24"/>
        </w:rPr>
        <w:t>Introduction:</w:t>
      </w:r>
    </w:p>
    <w:p w14:paraId="33D0613E" w14:textId="7F2410BA" w:rsidR="00D50F93" w:rsidRPr="00D50F93" w:rsidRDefault="00EE1554" w:rsidP="0067241A">
      <w:pPr>
        <w:spacing w:line="480" w:lineRule="auto"/>
        <w:ind w:firstLine="720"/>
        <w:rPr>
          <w:rFonts w:ascii="Times New Roman" w:eastAsiaTheme="minorEastAsia" w:hAnsi="Times New Roman" w:cs="Times New Roman"/>
          <w:sz w:val="24"/>
          <w:szCs w:val="24"/>
        </w:rPr>
      </w:pPr>
      <w:r w:rsidRPr="00D50F93">
        <w:rPr>
          <w:rFonts w:ascii="Times New Roman" w:hAnsi="Times New Roman" w:cs="Times New Roman"/>
          <w:sz w:val="24"/>
          <w:szCs w:val="24"/>
        </w:rPr>
        <w:t>Since 1912, Major League baseball has kept track of earned run average (ERA), along with other statistics such as wins and strikeouts, as a measure of evaluating pitcher</w:t>
      </w:r>
      <w:r w:rsidR="000B2EF3">
        <w:rPr>
          <w:rFonts w:ascii="Times New Roman" w:hAnsi="Times New Roman" w:cs="Times New Roman"/>
          <w:sz w:val="24"/>
          <w:szCs w:val="24"/>
        </w:rPr>
        <w:t xml:space="preserve"> performance</w:t>
      </w:r>
      <w:r w:rsidRPr="00D50F93">
        <w:rPr>
          <w:rFonts w:ascii="Times New Roman" w:hAnsi="Times New Roman" w:cs="Times New Roman"/>
          <w:sz w:val="24"/>
          <w:szCs w:val="24"/>
        </w:rPr>
        <w:t>. Earned runs are the number of runs scored by the other team against the pitcher, not including any run</w:t>
      </w:r>
      <w:r w:rsidR="00982628" w:rsidRPr="00D50F93">
        <w:rPr>
          <w:rFonts w:ascii="Times New Roman" w:hAnsi="Times New Roman" w:cs="Times New Roman"/>
          <w:sz w:val="24"/>
          <w:szCs w:val="24"/>
        </w:rPr>
        <w:t>s</w:t>
      </w:r>
      <w:r w:rsidRPr="00D50F93">
        <w:rPr>
          <w:rFonts w:ascii="Times New Roman" w:hAnsi="Times New Roman" w:cs="Times New Roman"/>
          <w:sz w:val="24"/>
          <w:szCs w:val="24"/>
        </w:rPr>
        <w:t xml:space="preserve"> allowed due to fielding errors. </w:t>
      </w:r>
      <w:r w:rsidR="00982628" w:rsidRPr="00D50F93">
        <w:rPr>
          <w:rFonts w:ascii="Times New Roman" w:hAnsi="Times New Roman" w:cs="Times New Roman"/>
          <w:sz w:val="24"/>
          <w:szCs w:val="24"/>
        </w:rPr>
        <w:t xml:space="preserve">ERA is the average of earned runs allowed per nine innings pitched, calculated </w:t>
      </w:r>
      <w:r w:rsidR="006C2734">
        <w:rPr>
          <w:rFonts w:ascii="Times New Roman" w:hAnsi="Times New Roman" w:cs="Times New Roman"/>
          <w:sz w:val="24"/>
          <w:szCs w:val="24"/>
        </w:rPr>
        <w:t>as</w:t>
      </w:r>
      <w:r w:rsidR="00D50F93" w:rsidRPr="00D50F93">
        <w:rPr>
          <w:rFonts w:ascii="Times New Roman" w:hAnsi="Times New Roman" w:cs="Times New Roman"/>
          <w:sz w:val="24"/>
          <w:szCs w:val="24"/>
        </w:rPr>
        <w:t>:</w:t>
      </w:r>
    </w:p>
    <w:p w14:paraId="20275350" w14:textId="5D577562" w:rsidR="00D50F93" w:rsidRPr="00D50F93" w:rsidRDefault="003303B1" w:rsidP="0067241A">
      <w:pPr>
        <w:spacing w:line="48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ERA=</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m:rPr>
                      <m:sty m:val="p"/>
                    </m:rPr>
                    <w:rPr>
                      <w:rFonts w:ascii="Cambria Math" w:hAnsi="Cambria Math" w:cs="Times New Roman"/>
                      <w:sz w:val="24"/>
                      <w:szCs w:val="24"/>
                    </w:rPr>
                    <m:t>Earned Runs</m:t>
                  </m:r>
                </m:e>
              </m:nary>
            </m:num>
            <m:den>
              <m:nary>
                <m:naryPr>
                  <m:chr m:val="∑"/>
                  <m:limLoc m:val="undOvr"/>
                  <m:subHide m:val="1"/>
                  <m:supHide m:val="1"/>
                  <m:ctrlPr>
                    <w:rPr>
                      <w:rFonts w:ascii="Cambria Math" w:hAnsi="Cambria Math" w:cs="Times New Roman"/>
                      <w:i/>
                      <w:sz w:val="24"/>
                      <w:szCs w:val="24"/>
                    </w:rPr>
                  </m:ctrlPr>
                </m:naryPr>
                <m:sub/>
                <m:sup/>
                <m:e>
                  <m:r>
                    <m:rPr>
                      <m:sty m:val="p"/>
                    </m:rPr>
                    <w:rPr>
                      <w:rFonts w:ascii="Cambria Math" w:hAnsi="Cambria Math" w:cs="Times New Roman"/>
                      <w:sz w:val="24"/>
                      <w:szCs w:val="24"/>
                    </w:rPr>
                    <m:t>Innings Pitched</m:t>
                  </m:r>
                </m:e>
              </m:nary>
            </m:den>
          </m:f>
          <m:r>
            <w:rPr>
              <w:rFonts w:ascii="Cambria Math" w:hAnsi="Cambria Math" w:cs="Times New Roman"/>
              <w:sz w:val="24"/>
              <w:szCs w:val="24"/>
            </w:rPr>
            <m:t>*9</m:t>
          </m:r>
        </m:oMath>
      </m:oMathPara>
    </w:p>
    <w:p w14:paraId="22B93E86" w14:textId="07159945" w:rsidR="00DA2E38" w:rsidRDefault="00D50F93" w:rsidP="0067241A">
      <w:pPr>
        <w:spacing w:line="480" w:lineRule="auto"/>
        <w:rPr>
          <w:rFonts w:ascii="Times New Roman" w:hAnsi="Times New Roman" w:cs="Times New Roman"/>
          <w:sz w:val="24"/>
          <w:szCs w:val="24"/>
        </w:rPr>
      </w:pPr>
      <w:r w:rsidRPr="00D50F93">
        <w:rPr>
          <w:rFonts w:ascii="Times New Roman" w:hAnsi="Times New Roman" w:cs="Times New Roman"/>
          <w:sz w:val="24"/>
          <w:szCs w:val="24"/>
        </w:rPr>
        <w:tab/>
      </w:r>
      <w:r w:rsidR="00DA2E38" w:rsidRPr="00D50F93">
        <w:rPr>
          <w:rFonts w:ascii="Times New Roman" w:hAnsi="Times New Roman" w:cs="Times New Roman"/>
          <w:sz w:val="24"/>
          <w:szCs w:val="24"/>
        </w:rPr>
        <w:t xml:space="preserve">ERA </w:t>
      </w:r>
      <w:r w:rsidR="00DA2E38">
        <w:rPr>
          <w:rFonts w:ascii="Times New Roman" w:hAnsi="Times New Roman" w:cs="Times New Roman"/>
          <w:sz w:val="24"/>
          <w:szCs w:val="24"/>
        </w:rPr>
        <w:t xml:space="preserve">is a relatively </w:t>
      </w:r>
      <w:r w:rsidR="00806E8C">
        <w:rPr>
          <w:rFonts w:ascii="Times New Roman" w:hAnsi="Times New Roman" w:cs="Times New Roman"/>
          <w:sz w:val="24"/>
          <w:szCs w:val="24"/>
        </w:rPr>
        <w:t>strong</w:t>
      </w:r>
      <w:r w:rsidR="00DA2E38">
        <w:rPr>
          <w:rFonts w:ascii="Times New Roman" w:hAnsi="Times New Roman" w:cs="Times New Roman"/>
          <w:sz w:val="24"/>
          <w:szCs w:val="24"/>
        </w:rPr>
        <w:t xml:space="preserve"> proxy for pitcher ability and is prove</w:t>
      </w:r>
      <w:r w:rsidR="00806E8C">
        <w:rPr>
          <w:rFonts w:ascii="Times New Roman" w:hAnsi="Times New Roman" w:cs="Times New Roman"/>
          <w:sz w:val="24"/>
          <w:szCs w:val="24"/>
        </w:rPr>
        <w:t>n</w:t>
      </w:r>
      <w:r w:rsidR="00DA2E38">
        <w:rPr>
          <w:rFonts w:ascii="Times New Roman" w:hAnsi="Times New Roman" w:cs="Times New Roman"/>
          <w:sz w:val="24"/>
          <w:szCs w:val="24"/>
        </w:rPr>
        <w:t xml:space="preserve"> to be much more informative than other commonly evaluated statistics such as wins. While </w:t>
      </w:r>
      <w:r w:rsidRPr="00D50F93">
        <w:rPr>
          <w:rFonts w:ascii="Times New Roman" w:hAnsi="Times New Roman" w:cs="Times New Roman"/>
          <w:sz w:val="24"/>
          <w:szCs w:val="24"/>
        </w:rPr>
        <w:t>ERA has been</w:t>
      </w:r>
      <w:r w:rsidR="00DA2E38">
        <w:rPr>
          <w:rFonts w:ascii="Times New Roman" w:hAnsi="Times New Roman" w:cs="Times New Roman"/>
          <w:sz w:val="24"/>
          <w:szCs w:val="24"/>
        </w:rPr>
        <w:t xml:space="preserve"> heavily</w:t>
      </w:r>
      <w:r w:rsidRPr="00D50F93">
        <w:rPr>
          <w:rFonts w:ascii="Times New Roman" w:hAnsi="Times New Roman" w:cs="Times New Roman"/>
          <w:sz w:val="24"/>
          <w:szCs w:val="24"/>
        </w:rPr>
        <w:t xml:space="preserve"> used for </w:t>
      </w:r>
      <w:r w:rsidR="00DA2E38">
        <w:rPr>
          <w:rFonts w:ascii="Times New Roman" w:hAnsi="Times New Roman" w:cs="Times New Roman"/>
          <w:sz w:val="24"/>
          <w:szCs w:val="24"/>
        </w:rPr>
        <w:t>much</w:t>
      </w:r>
      <w:r>
        <w:rPr>
          <w:rFonts w:ascii="Times New Roman" w:hAnsi="Times New Roman" w:cs="Times New Roman"/>
          <w:sz w:val="24"/>
          <w:szCs w:val="24"/>
        </w:rPr>
        <w:t xml:space="preserve"> of baseball’s long history, there is a</w:t>
      </w:r>
      <w:r w:rsidR="00DA2E38">
        <w:rPr>
          <w:rFonts w:ascii="Times New Roman" w:hAnsi="Times New Roman" w:cs="Times New Roman"/>
          <w:sz w:val="24"/>
          <w:szCs w:val="24"/>
        </w:rPr>
        <w:t xml:space="preserve"> large</w:t>
      </w:r>
      <w:r>
        <w:rPr>
          <w:rFonts w:ascii="Times New Roman" w:hAnsi="Times New Roman" w:cs="Times New Roman"/>
          <w:sz w:val="24"/>
          <w:szCs w:val="24"/>
        </w:rPr>
        <w:t xml:space="preserve"> </w:t>
      </w:r>
      <w:r w:rsidR="002A5E22">
        <w:rPr>
          <w:rFonts w:ascii="Times New Roman" w:hAnsi="Times New Roman" w:cs="Times New Roman"/>
          <w:sz w:val="24"/>
          <w:szCs w:val="24"/>
        </w:rPr>
        <w:t>amount of</w:t>
      </w:r>
      <w:r w:rsidR="002A5E22">
        <w:rPr>
          <w:rFonts w:ascii="Times New Roman" w:hAnsi="Times New Roman" w:cs="Times New Roman"/>
          <w:sz w:val="24"/>
          <w:szCs w:val="24"/>
        </w:rPr>
        <w:t xml:space="preserve"> </w:t>
      </w:r>
      <w:r>
        <w:rPr>
          <w:rFonts w:ascii="Times New Roman" w:hAnsi="Times New Roman" w:cs="Times New Roman"/>
          <w:sz w:val="24"/>
          <w:szCs w:val="24"/>
        </w:rPr>
        <w:t xml:space="preserve">inherent statistical error from </w:t>
      </w:r>
      <w:r w:rsidR="00DA2E38">
        <w:rPr>
          <w:rFonts w:ascii="Times New Roman" w:hAnsi="Times New Roman" w:cs="Times New Roman"/>
          <w:sz w:val="24"/>
          <w:szCs w:val="24"/>
        </w:rPr>
        <w:t xml:space="preserve">basing the calculation </w:t>
      </w:r>
      <w:r w:rsidR="002A5E22">
        <w:rPr>
          <w:rFonts w:ascii="Times New Roman" w:hAnsi="Times New Roman" w:cs="Times New Roman"/>
          <w:sz w:val="24"/>
          <w:szCs w:val="24"/>
        </w:rPr>
        <w:t>on</w:t>
      </w:r>
      <w:r>
        <w:rPr>
          <w:rFonts w:ascii="Times New Roman" w:hAnsi="Times New Roman" w:cs="Times New Roman"/>
          <w:sz w:val="24"/>
          <w:szCs w:val="24"/>
        </w:rPr>
        <w:t xml:space="preserve"> earned runs. Errors are subjective to the scorer and </w:t>
      </w:r>
      <w:r w:rsidR="00DA2E38">
        <w:rPr>
          <w:rFonts w:ascii="Times New Roman" w:hAnsi="Times New Roman" w:cs="Times New Roman"/>
          <w:sz w:val="24"/>
          <w:szCs w:val="24"/>
        </w:rPr>
        <w:t>are confounded by fielder ability</w:t>
      </w:r>
      <w:r>
        <w:rPr>
          <w:rFonts w:ascii="Times New Roman" w:hAnsi="Times New Roman" w:cs="Times New Roman"/>
          <w:sz w:val="24"/>
          <w:szCs w:val="24"/>
        </w:rPr>
        <w:t xml:space="preserve">. For example, if an </w:t>
      </w:r>
      <w:r w:rsidR="00467FBE">
        <w:rPr>
          <w:rFonts w:ascii="Times New Roman" w:hAnsi="Times New Roman" w:cs="Times New Roman"/>
          <w:sz w:val="24"/>
          <w:szCs w:val="24"/>
        </w:rPr>
        <w:t>above-average</w:t>
      </w:r>
      <w:r>
        <w:rPr>
          <w:rFonts w:ascii="Times New Roman" w:hAnsi="Times New Roman" w:cs="Times New Roman"/>
          <w:sz w:val="24"/>
          <w:szCs w:val="24"/>
        </w:rPr>
        <w:t xml:space="preserve"> fielder makes a fault on an incredibly difficult play, it will often count as an error</w:t>
      </w:r>
      <w:r w:rsidR="00875DDF">
        <w:rPr>
          <w:rFonts w:ascii="Times New Roman" w:hAnsi="Times New Roman" w:cs="Times New Roman"/>
          <w:sz w:val="24"/>
          <w:szCs w:val="24"/>
        </w:rPr>
        <w:t>,</w:t>
      </w:r>
      <w:r>
        <w:rPr>
          <w:rFonts w:ascii="Times New Roman" w:hAnsi="Times New Roman" w:cs="Times New Roman"/>
          <w:sz w:val="24"/>
          <w:szCs w:val="24"/>
        </w:rPr>
        <w:t xml:space="preserve"> </w:t>
      </w:r>
      <w:r w:rsidR="00875DDF">
        <w:rPr>
          <w:rFonts w:ascii="Times New Roman" w:hAnsi="Times New Roman" w:cs="Times New Roman"/>
          <w:sz w:val="24"/>
          <w:szCs w:val="24"/>
        </w:rPr>
        <w:t>w</w:t>
      </w:r>
      <w:r>
        <w:rPr>
          <w:rFonts w:ascii="Times New Roman" w:hAnsi="Times New Roman" w:cs="Times New Roman"/>
          <w:sz w:val="24"/>
          <w:szCs w:val="24"/>
        </w:rPr>
        <w:t>hereas an average</w:t>
      </w:r>
      <w:r w:rsidR="00875DDF">
        <w:rPr>
          <w:rFonts w:ascii="Times New Roman" w:hAnsi="Times New Roman" w:cs="Times New Roman"/>
          <w:sz w:val="24"/>
          <w:szCs w:val="24"/>
        </w:rPr>
        <w:t xml:space="preserve"> fielder would not attempt such a play. Since an error is given, that run does not count against the pitcher. </w:t>
      </w:r>
      <w:r w:rsidR="0040645B">
        <w:rPr>
          <w:rFonts w:ascii="Times New Roman" w:hAnsi="Times New Roman" w:cs="Times New Roman"/>
          <w:sz w:val="24"/>
          <w:szCs w:val="24"/>
        </w:rPr>
        <w:t>Additionally, worse fielders may allow baserunner</w:t>
      </w:r>
      <w:r w:rsidR="005749FC">
        <w:rPr>
          <w:rFonts w:ascii="Times New Roman" w:hAnsi="Times New Roman" w:cs="Times New Roman"/>
          <w:sz w:val="24"/>
          <w:szCs w:val="24"/>
        </w:rPr>
        <w:t>s</w:t>
      </w:r>
      <w:r w:rsidR="0040645B">
        <w:rPr>
          <w:rFonts w:ascii="Times New Roman" w:hAnsi="Times New Roman" w:cs="Times New Roman"/>
          <w:sz w:val="24"/>
          <w:szCs w:val="24"/>
        </w:rPr>
        <w:t xml:space="preserve"> to take extra bases, increasing the likelihood of that runner scoring. These among many other reasons</w:t>
      </w:r>
      <w:r w:rsidR="00875DDF">
        <w:rPr>
          <w:rFonts w:ascii="Times New Roman" w:hAnsi="Times New Roman" w:cs="Times New Roman"/>
          <w:sz w:val="24"/>
          <w:szCs w:val="24"/>
        </w:rPr>
        <w:t xml:space="preserve"> causes ERA to be directly dependent on </w:t>
      </w:r>
      <w:r w:rsidR="00DA2E38">
        <w:rPr>
          <w:rFonts w:ascii="Times New Roman" w:hAnsi="Times New Roman" w:cs="Times New Roman"/>
          <w:sz w:val="24"/>
          <w:szCs w:val="24"/>
        </w:rPr>
        <w:t>defensive quality.</w:t>
      </w:r>
    </w:p>
    <w:p w14:paraId="40264CC4" w14:textId="156367E2" w:rsidR="007E1214" w:rsidRDefault="00DA2E38" w:rsidP="0067241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baseball has grown more statistically advanced over the last several decades, different methods have surfaced in attempting to calculate a proxy for true pitching success. One of the most commonly used methods of which </w:t>
      </w:r>
      <w:r w:rsidR="0040645B">
        <w:rPr>
          <w:rFonts w:ascii="Times New Roman" w:hAnsi="Times New Roman" w:cs="Times New Roman"/>
          <w:sz w:val="24"/>
          <w:szCs w:val="24"/>
        </w:rPr>
        <w:t xml:space="preserve">is called </w:t>
      </w:r>
      <w:r w:rsidR="005E6949">
        <w:rPr>
          <w:rFonts w:ascii="Times New Roman" w:hAnsi="Times New Roman" w:cs="Times New Roman"/>
          <w:sz w:val="24"/>
          <w:szCs w:val="24"/>
        </w:rPr>
        <w:t xml:space="preserve">Fielder Independent Pitching </w:t>
      </w:r>
      <w:r w:rsidR="0040645B">
        <w:rPr>
          <w:rFonts w:ascii="Times New Roman" w:hAnsi="Times New Roman" w:cs="Times New Roman"/>
          <w:sz w:val="24"/>
          <w:szCs w:val="24"/>
        </w:rPr>
        <w:t>(FIP). FIP takes advantage of baseball’s three true outcomes: base-on-balls</w:t>
      </w:r>
      <w:r w:rsidR="006A080C">
        <w:rPr>
          <w:rFonts w:ascii="Times New Roman" w:hAnsi="Times New Roman" w:cs="Times New Roman"/>
          <w:sz w:val="24"/>
          <w:szCs w:val="24"/>
        </w:rPr>
        <w:t xml:space="preserve"> (</w:t>
      </w:r>
      <w:r w:rsidR="00511622">
        <w:rPr>
          <w:rFonts w:ascii="Times New Roman" w:hAnsi="Times New Roman" w:cs="Times New Roman"/>
          <w:sz w:val="24"/>
          <w:szCs w:val="24"/>
        </w:rPr>
        <w:t>BB</w:t>
      </w:r>
      <w:r w:rsidR="006A080C">
        <w:rPr>
          <w:rFonts w:ascii="Times New Roman" w:hAnsi="Times New Roman" w:cs="Times New Roman"/>
          <w:sz w:val="24"/>
          <w:szCs w:val="24"/>
        </w:rPr>
        <w:t>)</w:t>
      </w:r>
      <w:r w:rsidR="0040645B">
        <w:rPr>
          <w:rFonts w:ascii="Times New Roman" w:hAnsi="Times New Roman" w:cs="Times New Roman"/>
          <w:sz w:val="24"/>
          <w:szCs w:val="24"/>
        </w:rPr>
        <w:t>, strikeouts</w:t>
      </w:r>
      <w:r w:rsidR="00511622">
        <w:rPr>
          <w:rFonts w:ascii="Times New Roman" w:hAnsi="Times New Roman" w:cs="Times New Roman"/>
          <w:sz w:val="24"/>
          <w:szCs w:val="24"/>
        </w:rPr>
        <w:t xml:space="preserve"> (K)</w:t>
      </w:r>
      <w:r w:rsidR="0040645B">
        <w:rPr>
          <w:rFonts w:ascii="Times New Roman" w:hAnsi="Times New Roman" w:cs="Times New Roman"/>
          <w:sz w:val="24"/>
          <w:szCs w:val="24"/>
        </w:rPr>
        <w:t xml:space="preserve">, and </w:t>
      </w:r>
      <w:r w:rsidR="00467FBE">
        <w:rPr>
          <w:rFonts w:ascii="Times New Roman" w:hAnsi="Times New Roman" w:cs="Times New Roman"/>
          <w:sz w:val="24"/>
          <w:szCs w:val="24"/>
        </w:rPr>
        <w:t>home runs</w:t>
      </w:r>
      <w:r w:rsidR="00511622">
        <w:rPr>
          <w:rFonts w:ascii="Times New Roman" w:hAnsi="Times New Roman" w:cs="Times New Roman"/>
          <w:sz w:val="24"/>
          <w:szCs w:val="24"/>
        </w:rPr>
        <w:t xml:space="preserve"> </w:t>
      </w:r>
      <w:r w:rsidR="00511622">
        <w:rPr>
          <w:rFonts w:ascii="Times New Roman" w:hAnsi="Times New Roman" w:cs="Times New Roman"/>
          <w:sz w:val="24"/>
          <w:szCs w:val="24"/>
        </w:rPr>
        <w:lastRenderedPageBreak/>
        <w:t>(HR)</w:t>
      </w:r>
      <w:r w:rsidR="0040645B">
        <w:rPr>
          <w:rFonts w:ascii="Times New Roman" w:hAnsi="Times New Roman" w:cs="Times New Roman"/>
          <w:sz w:val="24"/>
          <w:szCs w:val="24"/>
        </w:rPr>
        <w:t xml:space="preserve">. Each of these are considered true outcomes as there is thought to be no little-to-no </w:t>
      </w:r>
      <w:r w:rsidR="00110280">
        <w:rPr>
          <w:rFonts w:ascii="Times New Roman" w:hAnsi="Times New Roman" w:cs="Times New Roman"/>
          <w:sz w:val="24"/>
          <w:szCs w:val="24"/>
        </w:rPr>
        <w:t xml:space="preserve">fielding </w:t>
      </w:r>
      <w:r w:rsidR="0040645B">
        <w:rPr>
          <w:rFonts w:ascii="Times New Roman" w:hAnsi="Times New Roman" w:cs="Times New Roman"/>
          <w:sz w:val="24"/>
          <w:szCs w:val="24"/>
        </w:rPr>
        <w:t>variability within the recording of these results.</w:t>
      </w:r>
      <w:r w:rsidR="00110280">
        <w:rPr>
          <w:rFonts w:ascii="Times New Roman" w:hAnsi="Times New Roman" w:cs="Times New Roman"/>
          <w:sz w:val="24"/>
          <w:szCs w:val="24"/>
        </w:rPr>
        <w:t xml:space="preserve"> </w:t>
      </w:r>
      <w:r w:rsidR="007E1214">
        <w:rPr>
          <w:rFonts w:ascii="Times New Roman" w:hAnsi="Times New Roman" w:cs="Times New Roman"/>
          <w:sz w:val="24"/>
          <w:szCs w:val="24"/>
        </w:rPr>
        <w:t>FIP is calculated by:</w:t>
      </w:r>
    </w:p>
    <w:p w14:paraId="7E71FFAB" w14:textId="4904AAB3" w:rsidR="007E1214" w:rsidRDefault="00B93C2C" w:rsidP="0067241A">
      <w:pPr>
        <w:spacing w:line="48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FIP=</m:t>
          </m:r>
          <m:f>
            <m:fPr>
              <m:ctrlPr>
                <w:rPr>
                  <w:rFonts w:ascii="Cambria Math" w:hAnsi="Cambria Math" w:cs="Times New Roman"/>
                  <w:i/>
                  <w:sz w:val="24"/>
                  <w:szCs w:val="24"/>
                </w:rPr>
              </m:ctrlPr>
            </m:fPr>
            <m:num>
              <m:r>
                <w:rPr>
                  <w:rFonts w:ascii="Cambria Math" w:hAnsi="Cambria Math" w:cs="Times New Roman"/>
                  <w:sz w:val="24"/>
                  <w:szCs w:val="24"/>
                </w:rPr>
                <m:t>13</m:t>
              </m:r>
              <m:nary>
                <m:naryPr>
                  <m:chr m:val="∑"/>
                  <m:limLoc m:val="undOvr"/>
                  <m:subHide m:val="1"/>
                  <m:supHide m:val="1"/>
                  <m:ctrlPr>
                    <w:rPr>
                      <w:rFonts w:ascii="Cambria Math" w:hAnsi="Cambria Math" w:cs="Times New Roman"/>
                      <w:i/>
                      <w:sz w:val="24"/>
                      <w:szCs w:val="24"/>
                    </w:rPr>
                  </m:ctrlPr>
                </m:naryPr>
                <m:sub/>
                <m:sup/>
                <m:e>
                  <m:r>
                    <m:rPr>
                      <m:sty m:val="p"/>
                    </m:rPr>
                    <w:rPr>
                      <w:rFonts w:ascii="Cambria Math" w:hAnsi="Cambria Math" w:cs="Times New Roman"/>
                      <w:sz w:val="24"/>
                      <w:szCs w:val="24"/>
                    </w:rPr>
                    <m:t>HR</m:t>
                  </m:r>
                </m:e>
              </m:nary>
              <m:r>
                <w:rPr>
                  <w:rFonts w:ascii="Cambria Math" w:hAnsi="Cambria Math" w:cs="Times New Roman"/>
                  <w:sz w:val="24"/>
                  <w:szCs w:val="24"/>
                </w:rPr>
                <m:t>+3</m:t>
              </m:r>
              <m:nary>
                <m:naryPr>
                  <m:chr m:val="∑"/>
                  <m:limLoc m:val="undOvr"/>
                  <m:subHide m:val="1"/>
                  <m:supHide m:val="1"/>
                  <m:ctrlPr>
                    <w:rPr>
                      <w:rFonts w:ascii="Cambria Math" w:hAnsi="Cambria Math" w:cs="Times New Roman"/>
                      <w:i/>
                      <w:sz w:val="24"/>
                      <w:szCs w:val="24"/>
                    </w:rPr>
                  </m:ctrlPr>
                </m:naryPr>
                <m:sub/>
                <m:sup/>
                <m:e>
                  <m:r>
                    <m:rPr>
                      <m:sty m:val="p"/>
                    </m:rPr>
                    <w:rPr>
                      <w:rFonts w:ascii="Cambria Math" w:hAnsi="Cambria Math" w:cs="Times New Roman"/>
                      <w:sz w:val="24"/>
                      <w:szCs w:val="24"/>
                    </w:rPr>
                    <m:t>BB+HBP</m:t>
                  </m:r>
                </m:e>
              </m:nary>
              <m:r>
                <w:rPr>
                  <w:rFonts w:ascii="Cambria Math" w:hAnsi="Cambria Math" w:cs="Times New Roman"/>
                  <w:sz w:val="24"/>
                  <w:szCs w:val="24"/>
                </w:rPr>
                <m:t>-2</m:t>
              </m:r>
              <m:nary>
                <m:naryPr>
                  <m:chr m:val="∑"/>
                  <m:limLoc m:val="undOvr"/>
                  <m:subHide m:val="1"/>
                  <m:supHide m:val="1"/>
                  <m:ctrlPr>
                    <w:rPr>
                      <w:rFonts w:ascii="Cambria Math" w:hAnsi="Cambria Math" w:cs="Times New Roman"/>
                      <w:i/>
                      <w:sz w:val="24"/>
                      <w:szCs w:val="24"/>
                    </w:rPr>
                  </m:ctrlPr>
                </m:naryPr>
                <m:sub/>
                <m:sup/>
                <m:e>
                  <m:r>
                    <m:rPr>
                      <m:sty m:val="p"/>
                    </m:rPr>
                    <w:rPr>
                      <w:rFonts w:ascii="Cambria Math" w:hAnsi="Cambria Math" w:cs="Times New Roman"/>
                      <w:sz w:val="24"/>
                      <w:szCs w:val="24"/>
                    </w:rPr>
                    <m:t>K</m:t>
                  </m:r>
                </m:e>
              </m:nary>
            </m:num>
            <m:den>
              <m:nary>
                <m:naryPr>
                  <m:chr m:val="∑"/>
                  <m:limLoc m:val="undOvr"/>
                  <m:subHide m:val="1"/>
                  <m:supHide m:val="1"/>
                  <m:ctrlPr>
                    <w:rPr>
                      <w:rFonts w:ascii="Cambria Math" w:hAnsi="Cambria Math" w:cs="Times New Roman"/>
                      <w:i/>
                      <w:sz w:val="24"/>
                      <w:szCs w:val="24"/>
                    </w:rPr>
                  </m:ctrlPr>
                </m:naryPr>
                <m:sub/>
                <m:sup/>
                <m:e>
                  <m:r>
                    <m:rPr>
                      <m:sty m:val="p"/>
                    </m:rPr>
                    <w:rPr>
                      <w:rFonts w:ascii="Cambria Math" w:hAnsi="Cambria Math" w:cs="Times New Roman"/>
                      <w:sz w:val="24"/>
                      <w:szCs w:val="24"/>
                    </w:rPr>
                    <m:t>Innings Pitched</m:t>
                  </m:r>
                </m:e>
              </m:nary>
            </m:den>
          </m:f>
          <m:r>
            <w:rPr>
              <w:rFonts w:ascii="Cambria Math" w:hAnsi="Cambria Math" w:cs="Times New Roman"/>
              <w:sz w:val="24"/>
              <w:szCs w:val="24"/>
            </w:rPr>
            <m:t>+C</m:t>
          </m:r>
        </m:oMath>
      </m:oMathPara>
    </w:p>
    <w:p w14:paraId="5673C547" w14:textId="2194F563" w:rsidR="003303B1" w:rsidRDefault="00B93C2C" w:rsidP="0067241A">
      <w:pPr>
        <w:spacing w:line="480" w:lineRule="auto"/>
        <w:rPr>
          <w:rFonts w:ascii="Times New Roman" w:hAnsi="Times New Roman" w:cs="Times New Roman"/>
          <w:sz w:val="24"/>
          <w:szCs w:val="24"/>
        </w:rPr>
      </w:pPr>
      <w:r>
        <w:rPr>
          <w:rFonts w:ascii="Times New Roman" w:hAnsi="Times New Roman" w:cs="Times New Roman"/>
          <w:sz w:val="24"/>
          <w:szCs w:val="24"/>
        </w:rPr>
        <w:t>Where C represents a constant centering FIP around the</w:t>
      </w:r>
      <w:r w:rsidR="003303B1">
        <w:rPr>
          <w:rFonts w:ascii="Times New Roman" w:hAnsi="Times New Roman" w:cs="Times New Roman"/>
          <w:sz w:val="24"/>
          <w:szCs w:val="24"/>
        </w:rPr>
        <w:t xml:space="preserve"> league</w:t>
      </w:r>
      <w:r>
        <w:rPr>
          <w:rFonts w:ascii="Times New Roman" w:hAnsi="Times New Roman" w:cs="Times New Roman"/>
          <w:sz w:val="24"/>
          <w:szCs w:val="24"/>
        </w:rPr>
        <w:t xml:space="preserve"> average ERA.</w:t>
      </w:r>
      <w:r w:rsidR="003303B1">
        <w:rPr>
          <w:rFonts w:ascii="Times New Roman" w:hAnsi="Times New Roman" w:cs="Times New Roman"/>
          <w:sz w:val="24"/>
          <w:szCs w:val="24"/>
        </w:rPr>
        <w:t xml:space="preserve"> By definition, FIP </w:t>
      </w:r>
      <w:r w:rsidR="00F1783A">
        <w:rPr>
          <w:rFonts w:ascii="Times New Roman" w:hAnsi="Times New Roman" w:cs="Times New Roman"/>
          <w:sz w:val="24"/>
          <w:szCs w:val="24"/>
        </w:rPr>
        <w:t xml:space="preserve">attempts to </w:t>
      </w:r>
      <w:r w:rsidR="003303B1">
        <w:rPr>
          <w:rFonts w:ascii="Times New Roman" w:hAnsi="Times New Roman" w:cs="Times New Roman"/>
          <w:sz w:val="24"/>
          <w:szCs w:val="24"/>
        </w:rPr>
        <w:t xml:space="preserve">eliminate luck and provide information regarding true outcomes. However, if we wish to generalize this statistic further, there is a noticeable source of error regarding the use of </w:t>
      </w:r>
      <w:r w:rsidR="00467FBE">
        <w:rPr>
          <w:rFonts w:ascii="Times New Roman" w:hAnsi="Times New Roman" w:cs="Times New Roman"/>
          <w:sz w:val="24"/>
          <w:szCs w:val="24"/>
        </w:rPr>
        <w:t>home runs</w:t>
      </w:r>
      <w:r w:rsidR="003303B1">
        <w:rPr>
          <w:rFonts w:ascii="Times New Roman" w:hAnsi="Times New Roman" w:cs="Times New Roman"/>
          <w:sz w:val="24"/>
          <w:szCs w:val="24"/>
        </w:rPr>
        <w:t xml:space="preserve">. Since dimensions vary between ballparks, flyballs considered </w:t>
      </w:r>
      <w:r w:rsidR="00467FBE">
        <w:rPr>
          <w:rFonts w:ascii="Times New Roman" w:hAnsi="Times New Roman" w:cs="Times New Roman"/>
          <w:sz w:val="24"/>
          <w:szCs w:val="24"/>
        </w:rPr>
        <w:t>home runs</w:t>
      </w:r>
      <w:r w:rsidR="003303B1">
        <w:rPr>
          <w:rFonts w:ascii="Times New Roman" w:hAnsi="Times New Roman" w:cs="Times New Roman"/>
          <w:sz w:val="24"/>
          <w:szCs w:val="24"/>
        </w:rPr>
        <w:t xml:space="preserve"> at one park may not clear the wall at another.</w:t>
      </w:r>
      <w:r w:rsidR="005E6949">
        <w:rPr>
          <w:rFonts w:ascii="Times New Roman" w:hAnsi="Times New Roman" w:cs="Times New Roman"/>
          <w:sz w:val="24"/>
          <w:szCs w:val="24"/>
        </w:rPr>
        <w:t xml:space="preserve"> </w:t>
      </w:r>
      <w:r w:rsidR="003303B1">
        <w:rPr>
          <w:rFonts w:ascii="Times New Roman" w:hAnsi="Times New Roman" w:cs="Times New Roman"/>
          <w:sz w:val="24"/>
          <w:szCs w:val="24"/>
        </w:rPr>
        <w:t xml:space="preserve">As a solution to this problem, expected </w:t>
      </w:r>
      <w:r w:rsidR="005E6949">
        <w:rPr>
          <w:rFonts w:ascii="Times New Roman" w:hAnsi="Times New Roman" w:cs="Times New Roman"/>
          <w:sz w:val="24"/>
          <w:szCs w:val="24"/>
        </w:rPr>
        <w:t xml:space="preserve">Fielder Independent Pitching </w:t>
      </w:r>
      <w:r w:rsidR="003303B1">
        <w:rPr>
          <w:rFonts w:ascii="Times New Roman" w:hAnsi="Times New Roman" w:cs="Times New Roman"/>
          <w:sz w:val="24"/>
          <w:szCs w:val="24"/>
        </w:rPr>
        <w:t xml:space="preserve">(xFIP) utilizes the quantity of flyballs a pitcher allows and multiplies this by the league average </w:t>
      </w:r>
      <w:r w:rsidR="00467FBE">
        <w:rPr>
          <w:rFonts w:ascii="Times New Roman" w:hAnsi="Times New Roman" w:cs="Times New Roman"/>
          <w:sz w:val="24"/>
          <w:szCs w:val="24"/>
        </w:rPr>
        <w:t>home run</w:t>
      </w:r>
      <w:r w:rsidR="003303B1">
        <w:rPr>
          <w:rFonts w:ascii="Times New Roman" w:hAnsi="Times New Roman" w:cs="Times New Roman"/>
          <w:sz w:val="24"/>
          <w:szCs w:val="24"/>
        </w:rPr>
        <w:t xml:space="preserve"> per flyball rate, as demonstrated by:</w:t>
      </w:r>
    </w:p>
    <w:p w14:paraId="1CABBFF4" w14:textId="4842994B" w:rsidR="003303B1" w:rsidRDefault="003303B1" w:rsidP="0067241A">
      <w:pPr>
        <w:spacing w:line="48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xFIP=</m:t>
          </m:r>
          <m:f>
            <m:fPr>
              <m:ctrlPr>
                <w:rPr>
                  <w:rFonts w:ascii="Cambria Math" w:hAnsi="Cambria Math" w:cs="Times New Roman"/>
                  <w:i/>
                  <w:sz w:val="24"/>
                  <w:szCs w:val="24"/>
                </w:rPr>
              </m:ctrlPr>
            </m:fPr>
            <m:num>
              <m:r>
                <w:rPr>
                  <w:rFonts w:ascii="Cambria Math" w:hAnsi="Cambria Math" w:cs="Times New Roman"/>
                  <w:sz w:val="24"/>
                  <w:szCs w:val="24"/>
                </w:rPr>
                <m:t>13</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(FB*lgHR/lgFB)</m:t>
                  </m:r>
                </m:e>
              </m:nary>
              <m:r>
                <w:rPr>
                  <w:rFonts w:ascii="Cambria Math" w:hAnsi="Cambria Math" w:cs="Times New Roman"/>
                  <w:sz w:val="24"/>
                  <w:szCs w:val="24"/>
                </w:rPr>
                <m:t>+3</m:t>
              </m:r>
              <m:nary>
                <m:naryPr>
                  <m:chr m:val="∑"/>
                  <m:limLoc m:val="undOvr"/>
                  <m:subHide m:val="1"/>
                  <m:supHide m:val="1"/>
                  <m:ctrlPr>
                    <w:rPr>
                      <w:rFonts w:ascii="Cambria Math" w:hAnsi="Cambria Math" w:cs="Times New Roman"/>
                      <w:i/>
                      <w:sz w:val="24"/>
                      <w:szCs w:val="24"/>
                    </w:rPr>
                  </m:ctrlPr>
                </m:naryPr>
                <m:sub/>
                <m:sup/>
                <m:e>
                  <m:r>
                    <m:rPr>
                      <m:sty m:val="p"/>
                    </m:rPr>
                    <w:rPr>
                      <w:rFonts w:ascii="Cambria Math" w:hAnsi="Cambria Math" w:cs="Times New Roman"/>
                      <w:sz w:val="24"/>
                      <w:szCs w:val="24"/>
                    </w:rPr>
                    <m:t>BB+HBP</m:t>
                  </m:r>
                </m:e>
              </m:nary>
              <m:r>
                <w:rPr>
                  <w:rFonts w:ascii="Cambria Math" w:hAnsi="Cambria Math" w:cs="Times New Roman"/>
                  <w:sz w:val="24"/>
                  <w:szCs w:val="24"/>
                </w:rPr>
                <m:t>-2</m:t>
              </m:r>
              <m:nary>
                <m:naryPr>
                  <m:chr m:val="∑"/>
                  <m:limLoc m:val="undOvr"/>
                  <m:subHide m:val="1"/>
                  <m:supHide m:val="1"/>
                  <m:ctrlPr>
                    <w:rPr>
                      <w:rFonts w:ascii="Cambria Math" w:hAnsi="Cambria Math" w:cs="Times New Roman"/>
                      <w:i/>
                      <w:sz w:val="24"/>
                      <w:szCs w:val="24"/>
                    </w:rPr>
                  </m:ctrlPr>
                </m:naryPr>
                <m:sub/>
                <m:sup/>
                <m:e>
                  <m:r>
                    <m:rPr>
                      <m:sty m:val="p"/>
                    </m:rPr>
                    <w:rPr>
                      <w:rFonts w:ascii="Cambria Math" w:hAnsi="Cambria Math" w:cs="Times New Roman"/>
                      <w:sz w:val="24"/>
                      <w:szCs w:val="24"/>
                    </w:rPr>
                    <m:t>K</m:t>
                  </m:r>
                </m:e>
              </m:nary>
            </m:num>
            <m:den>
              <m:nary>
                <m:naryPr>
                  <m:chr m:val="∑"/>
                  <m:limLoc m:val="undOvr"/>
                  <m:subHide m:val="1"/>
                  <m:supHide m:val="1"/>
                  <m:ctrlPr>
                    <w:rPr>
                      <w:rFonts w:ascii="Cambria Math" w:hAnsi="Cambria Math" w:cs="Times New Roman"/>
                      <w:i/>
                      <w:sz w:val="24"/>
                      <w:szCs w:val="24"/>
                    </w:rPr>
                  </m:ctrlPr>
                </m:naryPr>
                <m:sub/>
                <m:sup/>
                <m:e>
                  <m:r>
                    <m:rPr>
                      <m:sty m:val="p"/>
                    </m:rPr>
                    <w:rPr>
                      <w:rFonts w:ascii="Cambria Math" w:hAnsi="Cambria Math" w:cs="Times New Roman"/>
                      <w:sz w:val="24"/>
                      <w:szCs w:val="24"/>
                    </w:rPr>
                    <m:t>Innings Pitched</m:t>
                  </m:r>
                </m:e>
              </m:nary>
            </m:den>
          </m:f>
          <m:r>
            <w:rPr>
              <w:rFonts w:ascii="Cambria Math" w:hAnsi="Cambria Math" w:cs="Times New Roman"/>
              <w:sz w:val="24"/>
              <w:szCs w:val="24"/>
            </w:rPr>
            <m:t>+C</m:t>
          </m:r>
        </m:oMath>
      </m:oMathPara>
    </w:p>
    <w:p w14:paraId="550664E0" w14:textId="3628D0EF" w:rsidR="00B12FE6" w:rsidRDefault="005E6949" w:rsidP="0067241A">
      <w:pPr>
        <w:spacing w:line="480" w:lineRule="auto"/>
        <w:rPr>
          <w:rFonts w:ascii="Times New Roman" w:hAnsi="Times New Roman" w:cs="Times New Roman"/>
          <w:sz w:val="24"/>
          <w:szCs w:val="24"/>
        </w:rPr>
      </w:pPr>
      <w:r>
        <w:rPr>
          <w:rFonts w:ascii="Times New Roman" w:hAnsi="Times New Roman" w:cs="Times New Roman"/>
          <w:sz w:val="24"/>
          <w:szCs w:val="24"/>
        </w:rPr>
        <w:t>It is worth noting</w:t>
      </w:r>
      <w:r w:rsidR="00B12FE6">
        <w:rPr>
          <w:rFonts w:ascii="Times New Roman" w:hAnsi="Times New Roman" w:cs="Times New Roman"/>
          <w:sz w:val="24"/>
          <w:szCs w:val="24"/>
        </w:rPr>
        <w:t xml:space="preserve"> that the estimation for expected </w:t>
      </w:r>
      <w:r w:rsidR="002B6B80">
        <w:rPr>
          <w:rFonts w:ascii="Times New Roman" w:hAnsi="Times New Roman" w:cs="Times New Roman"/>
          <w:sz w:val="24"/>
          <w:szCs w:val="24"/>
        </w:rPr>
        <w:t>home runs</w:t>
      </w:r>
      <w:r w:rsidR="00B12FE6">
        <w:rPr>
          <w:rFonts w:ascii="Times New Roman" w:hAnsi="Times New Roman" w:cs="Times New Roman"/>
          <w:sz w:val="24"/>
          <w:szCs w:val="24"/>
        </w:rPr>
        <w:t xml:space="preserve"> is</w:t>
      </w:r>
      <w:r w:rsidR="002B6B80">
        <w:rPr>
          <w:rFonts w:ascii="Times New Roman" w:hAnsi="Times New Roman" w:cs="Times New Roman"/>
          <w:sz w:val="24"/>
          <w:szCs w:val="24"/>
        </w:rPr>
        <w:t xml:space="preserve"> not related to power whatsoever</w:t>
      </w:r>
      <w:r w:rsidR="0065259D">
        <w:rPr>
          <w:rFonts w:ascii="Times New Roman" w:hAnsi="Times New Roman" w:cs="Times New Roman"/>
          <w:sz w:val="24"/>
          <w:szCs w:val="24"/>
        </w:rPr>
        <w:t>, but solely based on how often the pitcher allows</w:t>
      </w:r>
      <w:r w:rsidR="006839C9">
        <w:rPr>
          <w:rFonts w:ascii="Times New Roman" w:hAnsi="Times New Roman" w:cs="Times New Roman"/>
          <w:sz w:val="24"/>
          <w:szCs w:val="24"/>
        </w:rPr>
        <w:t xml:space="preserve"> the opposition to hit the ball in the air.</w:t>
      </w:r>
    </w:p>
    <w:p w14:paraId="18EE9F46" w14:textId="62081439" w:rsidR="00C370DE" w:rsidRDefault="0067241A" w:rsidP="00B12FE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FIP and xFIP convey much more information than ERA, both ignore the potential of a ball being put in play without going over the wall. </w:t>
      </w:r>
      <w:r w:rsidRPr="00765CBA">
        <w:rPr>
          <w:rFonts w:ascii="Times New Roman" w:hAnsi="Times New Roman" w:cs="Times New Roman"/>
          <w:sz w:val="24"/>
          <w:szCs w:val="24"/>
        </w:rPr>
        <w:t xml:space="preserve">During the 2018 season, </w:t>
      </w:r>
      <w:r w:rsidR="00467FBE">
        <w:rPr>
          <w:rFonts w:ascii="Times New Roman" w:hAnsi="Times New Roman" w:cs="Times New Roman"/>
          <w:sz w:val="24"/>
          <w:szCs w:val="24"/>
        </w:rPr>
        <w:t>home runs</w:t>
      </w:r>
      <w:r w:rsidRPr="00765CBA">
        <w:rPr>
          <w:rFonts w:ascii="Times New Roman" w:hAnsi="Times New Roman" w:cs="Times New Roman"/>
          <w:sz w:val="24"/>
          <w:szCs w:val="24"/>
        </w:rPr>
        <w:t xml:space="preserve"> only made up 5.2% of all non-strikeout </w:t>
      </w:r>
      <w:r w:rsidR="00E71854">
        <w:rPr>
          <w:rFonts w:ascii="Times New Roman" w:hAnsi="Times New Roman" w:cs="Times New Roman"/>
          <w:sz w:val="24"/>
          <w:szCs w:val="24"/>
        </w:rPr>
        <w:t>at-bat</w:t>
      </w:r>
      <w:r w:rsidRPr="00765CBA">
        <w:rPr>
          <w:rFonts w:ascii="Times New Roman" w:hAnsi="Times New Roman" w:cs="Times New Roman"/>
          <w:sz w:val="24"/>
          <w:szCs w:val="24"/>
        </w:rPr>
        <w:t xml:space="preserve">s, meaning 94.2% of </w:t>
      </w:r>
      <w:r>
        <w:rPr>
          <w:rFonts w:ascii="Times New Roman" w:hAnsi="Times New Roman" w:cs="Times New Roman"/>
          <w:sz w:val="24"/>
          <w:szCs w:val="24"/>
        </w:rPr>
        <w:t>balls hit</w:t>
      </w:r>
      <w:r w:rsidRPr="00765CBA">
        <w:rPr>
          <w:rFonts w:ascii="Times New Roman" w:hAnsi="Times New Roman" w:cs="Times New Roman"/>
          <w:sz w:val="24"/>
          <w:szCs w:val="24"/>
        </w:rPr>
        <w:t xml:space="preserve"> were completely disregarded by </w:t>
      </w:r>
      <w:r>
        <w:rPr>
          <w:rFonts w:ascii="Times New Roman" w:hAnsi="Times New Roman" w:cs="Times New Roman"/>
          <w:sz w:val="24"/>
          <w:szCs w:val="24"/>
        </w:rPr>
        <w:t>these estimators for pitcher quality</w:t>
      </w:r>
      <w:r w:rsidRPr="00765CBA">
        <w:rPr>
          <w:rFonts w:ascii="Times New Roman" w:hAnsi="Times New Roman" w:cs="Times New Roman"/>
          <w:sz w:val="24"/>
          <w:szCs w:val="24"/>
        </w:rPr>
        <w:t xml:space="preserve">. Throughout the past 5 seasons (not including 2021), home runs only corresponded to roughly 40% of scoring. </w:t>
      </w:r>
      <w:r>
        <w:rPr>
          <w:rFonts w:ascii="Times New Roman" w:hAnsi="Times New Roman" w:cs="Times New Roman"/>
          <w:sz w:val="24"/>
          <w:szCs w:val="24"/>
        </w:rPr>
        <w:t xml:space="preserve">To </w:t>
      </w:r>
      <w:r w:rsidR="005E6949">
        <w:rPr>
          <w:rFonts w:ascii="Times New Roman" w:hAnsi="Times New Roman" w:cs="Times New Roman"/>
          <w:sz w:val="24"/>
          <w:szCs w:val="24"/>
        </w:rPr>
        <w:t xml:space="preserve">closely </w:t>
      </w:r>
      <w:r>
        <w:rPr>
          <w:rFonts w:ascii="Times New Roman" w:hAnsi="Times New Roman" w:cs="Times New Roman"/>
          <w:sz w:val="24"/>
          <w:szCs w:val="24"/>
        </w:rPr>
        <w:t>match</w:t>
      </w:r>
      <w:r w:rsidR="005E6949">
        <w:rPr>
          <w:rFonts w:ascii="Times New Roman" w:hAnsi="Times New Roman" w:cs="Times New Roman"/>
          <w:sz w:val="24"/>
          <w:szCs w:val="24"/>
        </w:rPr>
        <w:t xml:space="preserve"> </w:t>
      </w:r>
      <w:r>
        <w:rPr>
          <w:rFonts w:ascii="Times New Roman" w:hAnsi="Times New Roman" w:cs="Times New Roman"/>
          <w:sz w:val="24"/>
          <w:szCs w:val="24"/>
        </w:rPr>
        <w:t xml:space="preserve">ERA, FIP overutilizes home runs allowed, </w:t>
      </w:r>
      <w:r w:rsidR="00D82A22">
        <w:rPr>
          <w:rFonts w:ascii="Times New Roman" w:hAnsi="Times New Roman" w:cs="Times New Roman"/>
          <w:sz w:val="24"/>
          <w:szCs w:val="24"/>
        </w:rPr>
        <w:t xml:space="preserve">potentially </w:t>
      </w:r>
      <w:r>
        <w:rPr>
          <w:rFonts w:ascii="Times New Roman" w:hAnsi="Times New Roman" w:cs="Times New Roman"/>
          <w:sz w:val="24"/>
          <w:szCs w:val="24"/>
        </w:rPr>
        <w:t>resulting in added error.</w:t>
      </w:r>
    </w:p>
    <w:p w14:paraId="21AC0CF7" w14:textId="0B35752D" w:rsidR="006E2355" w:rsidRDefault="006E2355" w:rsidP="009F64D4">
      <w:pPr>
        <w:spacing w:line="480" w:lineRule="auto"/>
        <w:ind w:firstLine="720"/>
        <w:rPr>
          <w:rFonts w:ascii="Times New Roman" w:hAnsi="Times New Roman" w:cs="Times New Roman"/>
          <w:sz w:val="24"/>
          <w:szCs w:val="24"/>
        </w:rPr>
      </w:pPr>
      <w:r>
        <w:rPr>
          <w:rFonts w:ascii="Times New Roman" w:hAnsi="Times New Roman" w:cs="Times New Roman"/>
          <w:sz w:val="24"/>
          <w:szCs w:val="24"/>
        </w:rPr>
        <w:t>Additionally, both FIP and xF</w:t>
      </w:r>
      <w:r w:rsidR="00717AEF">
        <w:rPr>
          <w:rFonts w:ascii="Times New Roman" w:hAnsi="Times New Roman" w:cs="Times New Roman"/>
          <w:sz w:val="24"/>
          <w:szCs w:val="24"/>
        </w:rPr>
        <w:t xml:space="preserve">IP </w:t>
      </w:r>
      <w:r w:rsidR="003A069D">
        <w:rPr>
          <w:rFonts w:ascii="Times New Roman" w:hAnsi="Times New Roman" w:cs="Times New Roman"/>
          <w:sz w:val="24"/>
          <w:szCs w:val="24"/>
        </w:rPr>
        <w:t xml:space="preserve">have no method of estimating </w:t>
      </w:r>
      <w:r w:rsidR="00E00D39">
        <w:rPr>
          <w:rFonts w:ascii="Times New Roman" w:hAnsi="Times New Roman" w:cs="Times New Roman"/>
          <w:sz w:val="24"/>
          <w:szCs w:val="24"/>
        </w:rPr>
        <w:t xml:space="preserve">pitching </w:t>
      </w:r>
      <w:r w:rsidR="00C22F48">
        <w:rPr>
          <w:rFonts w:ascii="Times New Roman" w:hAnsi="Times New Roman" w:cs="Times New Roman"/>
          <w:sz w:val="24"/>
          <w:szCs w:val="24"/>
        </w:rPr>
        <w:t>accuracy</w:t>
      </w:r>
      <w:r w:rsidR="005E6949">
        <w:rPr>
          <w:rFonts w:ascii="Times New Roman" w:hAnsi="Times New Roman" w:cs="Times New Roman"/>
          <w:sz w:val="24"/>
          <w:szCs w:val="24"/>
        </w:rPr>
        <w:t>,</w:t>
      </w:r>
      <w:r w:rsidR="00C22F48">
        <w:rPr>
          <w:rFonts w:ascii="Times New Roman" w:hAnsi="Times New Roman" w:cs="Times New Roman"/>
          <w:sz w:val="24"/>
          <w:szCs w:val="24"/>
        </w:rPr>
        <w:t xml:space="preserve"> otherwise known as command</w:t>
      </w:r>
      <w:r w:rsidR="00087601">
        <w:rPr>
          <w:rFonts w:ascii="Times New Roman" w:hAnsi="Times New Roman" w:cs="Times New Roman"/>
          <w:sz w:val="24"/>
          <w:szCs w:val="24"/>
        </w:rPr>
        <w:t xml:space="preserve">. </w:t>
      </w:r>
      <w:r w:rsidR="0013064B">
        <w:rPr>
          <w:rFonts w:ascii="Times New Roman" w:hAnsi="Times New Roman" w:cs="Times New Roman"/>
          <w:sz w:val="24"/>
          <w:szCs w:val="24"/>
        </w:rPr>
        <w:t>Traditionally, there</w:t>
      </w:r>
      <w:r w:rsidR="000B2BF9">
        <w:rPr>
          <w:rFonts w:ascii="Times New Roman" w:hAnsi="Times New Roman" w:cs="Times New Roman"/>
          <w:sz w:val="24"/>
          <w:szCs w:val="24"/>
        </w:rPr>
        <w:t xml:space="preserve"> is no way</w:t>
      </w:r>
      <w:r w:rsidR="00132C04">
        <w:rPr>
          <w:rFonts w:ascii="Times New Roman" w:hAnsi="Times New Roman" w:cs="Times New Roman"/>
          <w:sz w:val="24"/>
          <w:szCs w:val="24"/>
        </w:rPr>
        <w:t xml:space="preserve"> to accurately measure command</w:t>
      </w:r>
      <w:r w:rsidR="0013064B">
        <w:rPr>
          <w:rFonts w:ascii="Times New Roman" w:hAnsi="Times New Roman" w:cs="Times New Roman"/>
          <w:sz w:val="24"/>
          <w:szCs w:val="24"/>
        </w:rPr>
        <w:t xml:space="preserve"> </w:t>
      </w:r>
      <w:r w:rsidR="0013064B">
        <w:rPr>
          <w:rFonts w:ascii="Times New Roman" w:hAnsi="Times New Roman" w:cs="Times New Roman"/>
          <w:sz w:val="24"/>
          <w:szCs w:val="24"/>
        </w:rPr>
        <w:lastRenderedPageBreak/>
        <w:t xml:space="preserve">through </w:t>
      </w:r>
      <w:r w:rsidR="006A61AA">
        <w:rPr>
          <w:rFonts w:ascii="Times New Roman" w:hAnsi="Times New Roman" w:cs="Times New Roman"/>
          <w:sz w:val="24"/>
          <w:szCs w:val="24"/>
        </w:rPr>
        <w:t>basic outcome statistics</w:t>
      </w:r>
      <w:r w:rsidR="00132C04">
        <w:rPr>
          <w:rFonts w:ascii="Times New Roman" w:hAnsi="Times New Roman" w:cs="Times New Roman"/>
          <w:sz w:val="24"/>
          <w:szCs w:val="24"/>
        </w:rPr>
        <w:t>. However,</w:t>
      </w:r>
      <w:r w:rsidR="00A8714D">
        <w:rPr>
          <w:rFonts w:ascii="Times New Roman" w:hAnsi="Times New Roman" w:cs="Times New Roman"/>
          <w:sz w:val="24"/>
          <w:szCs w:val="24"/>
        </w:rPr>
        <w:t xml:space="preserve"> </w:t>
      </w:r>
      <w:r w:rsidR="00264A09">
        <w:rPr>
          <w:rFonts w:ascii="Times New Roman" w:hAnsi="Times New Roman" w:cs="Times New Roman"/>
          <w:sz w:val="24"/>
          <w:szCs w:val="24"/>
        </w:rPr>
        <w:t xml:space="preserve">in 2017, </w:t>
      </w:r>
      <w:r w:rsidR="00087601">
        <w:rPr>
          <w:rFonts w:ascii="Times New Roman" w:hAnsi="Times New Roman" w:cs="Times New Roman"/>
          <w:sz w:val="24"/>
          <w:szCs w:val="24"/>
        </w:rPr>
        <w:t xml:space="preserve">Baseball Prospectus </w:t>
      </w:r>
      <w:r w:rsidR="00F04B04">
        <w:rPr>
          <w:rFonts w:ascii="Times New Roman" w:hAnsi="Times New Roman" w:cs="Times New Roman"/>
          <w:sz w:val="24"/>
          <w:szCs w:val="24"/>
        </w:rPr>
        <w:t>created</w:t>
      </w:r>
      <w:r w:rsidR="005E6949">
        <w:rPr>
          <w:rFonts w:ascii="Times New Roman" w:hAnsi="Times New Roman" w:cs="Times New Roman"/>
          <w:sz w:val="24"/>
          <w:szCs w:val="24"/>
        </w:rPr>
        <w:t xml:space="preserve"> the statistic</w:t>
      </w:r>
      <w:r w:rsidR="00F04B04">
        <w:rPr>
          <w:rFonts w:ascii="Times New Roman" w:hAnsi="Times New Roman" w:cs="Times New Roman"/>
          <w:sz w:val="24"/>
          <w:szCs w:val="24"/>
        </w:rPr>
        <w:t xml:space="preserve"> </w:t>
      </w:r>
      <w:r w:rsidR="005E6949">
        <w:rPr>
          <w:rFonts w:ascii="Times New Roman" w:hAnsi="Times New Roman" w:cs="Times New Roman"/>
          <w:sz w:val="24"/>
          <w:szCs w:val="24"/>
        </w:rPr>
        <w:t>C</w:t>
      </w:r>
      <w:r w:rsidR="00087601">
        <w:rPr>
          <w:rFonts w:ascii="Times New Roman" w:hAnsi="Times New Roman" w:cs="Times New Roman"/>
          <w:sz w:val="24"/>
          <w:szCs w:val="24"/>
        </w:rPr>
        <w:t>alled Strikes Above Average (CSAA)</w:t>
      </w:r>
      <w:r w:rsidR="00A54E8A">
        <w:rPr>
          <w:rFonts w:ascii="Times New Roman" w:hAnsi="Times New Roman" w:cs="Times New Roman"/>
          <w:sz w:val="24"/>
          <w:szCs w:val="24"/>
        </w:rPr>
        <w:t xml:space="preserve">, </w:t>
      </w:r>
      <w:r w:rsidR="0037730D">
        <w:rPr>
          <w:rFonts w:ascii="Times New Roman" w:hAnsi="Times New Roman" w:cs="Times New Roman"/>
          <w:sz w:val="24"/>
          <w:szCs w:val="24"/>
        </w:rPr>
        <w:t>which the</w:t>
      </w:r>
      <w:r w:rsidR="005E6949">
        <w:rPr>
          <w:rFonts w:ascii="Times New Roman" w:hAnsi="Times New Roman" w:cs="Times New Roman"/>
          <w:sz w:val="24"/>
          <w:szCs w:val="24"/>
        </w:rPr>
        <w:t xml:space="preserve">y </w:t>
      </w:r>
      <w:r w:rsidR="000C6DC8">
        <w:rPr>
          <w:rFonts w:ascii="Times New Roman" w:hAnsi="Times New Roman" w:cs="Times New Roman"/>
          <w:sz w:val="24"/>
          <w:szCs w:val="24"/>
        </w:rPr>
        <w:t xml:space="preserve">define as, </w:t>
      </w:r>
      <w:r w:rsidR="00087601">
        <w:rPr>
          <w:rFonts w:ascii="Times New Roman" w:hAnsi="Times New Roman" w:cs="Times New Roman"/>
          <w:sz w:val="24"/>
          <w:szCs w:val="24"/>
        </w:rPr>
        <w:t>“</w:t>
      </w:r>
      <w:r w:rsidR="00087601" w:rsidRPr="0048244D">
        <w:rPr>
          <w:rFonts w:ascii="Times New Roman" w:hAnsi="Times New Roman" w:cs="Times New Roman"/>
          <w:sz w:val="24"/>
          <w:szCs w:val="24"/>
        </w:rPr>
        <w:t>the additional called strikes outside the reference zone that are credited to the pitcher after accounting for catcher, umpire, pitch type, etc.</w:t>
      </w:r>
      <w:r w:rsidR="00087601">
        <w:rPr>
          <w:rFonts w:ascii="Times New Roman" w:hAnsi="Times New Roman" w:cs="Times New Roman"/>
          <w:sz w:val="24"/>
          <w:szCs w:val="24"/>
        </w:rPr>
        <w:t xml:space="preserve">” Essentially, the calculation utilizes called strike probability to provide a measure of how well a pitcher can consistently hit difficult spots, proxying command. </w:t>
      </w:r>
    </w:p>
    <w:p w14:paraId="2DB43C14" w14:textId="6A9697DA" w:rsidR="008A3505" w:rsidRDefault="0067241A" w:rsidP="00C370D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Through this project, we attempt to improve on </w:t>
      </w:r>
      <w:r w:rsidR="005E6949">
        <w:rPr>
          <w:rFonts w:ascii="Times New Roman" w:hAnsi="Times New Roman" w:cs="Times New Roman"/>
          <w:sz w:val="24"/>
          <w:szCs w:val="24"/>
        </w:rPr>
        <w:t>Fielder Independent Pitching</w:t>
      </w:r>
      <w:r>
        <w:rPr>
          <w:rFonts w:ascii="Times New Roman" w:hAnsi="Times New Roman" w:cs="Times New Roman"/>
          <w:sz w:val="24"/>
          <w:szCs w:val="24"/>
        </w:rPr>
        <w:t xml:space="preserve"> by </w:t>
      </w:r>
      <w:r w:rsidR="00557FD5">
        <w:rPr>
          <w:rFonts w:ascii="Times New Roman" w:hAnsi="Times New Roman" w:cs="Times New Roman"/>
          <w:sz w:val="24"/>
          <w:szCs w:val="24"/>
        </w:rPr>
        <w:t>modeling earned run average</w:t>
      </w:r>
      <w:r w:rsidR="00681F55">
        <w:rPr>
          <w:rFonts w:ascii="Times New Roman" w:hAnsi="Times New Roman" w:cs="Times New Roman"/>
          <w:sz w:val="24"/>
          <w:szCs w:val="24"/>
        </w:rPr>
        <w:t xml:space="preserve"> </w:t>
      </w:r>
      <w:r w:rsidR="005E6949">
        <w:rPr>
          <w:rFonts w:ascii="Times New Roman" w:hAnsi="Times New Roman" w:cs="Times New Roman"/>
          <w:sz w:val="24"/>
          <w:szCs w:val="24"/>
        </w:rPr>
        <w:t>using</w:t>
      </w:r>
      <w:r>
        <w:rPr>
          <w:rFonts w:ascii="Times New Roman" w:hAnsi="Times New Roman" w:cs="Times New Roman"/>
          <w:sz w:val="24"/>
          <w:szCs w:val="24"/>
        </w:rPr>
        <w:t xml:space="preserve"> </w:t>
      </w:r>
      <w:r w:rsidR="002071A0">
        <w:rPr>
          <w:rFonts w:ascii="Times New Roman" w:hAnsi="Times New Roman" w:cs="Times New Roman"/>
          <w:sz w:val="24"/>
          <w:szCs w:val="24"/>
        </w:rPr>
        <w:t xml:space="preserve">available </w:t>
      </w:r>
      <w:r w:rsidR="008E02B7">
        <w:rPr>
          <w:rFonts w:ascii="Times New Roman" w:hAnsi="Times New Roman" w:cs="Times New Roman"/>
          <w:sz w:val="24"/>
          <w:szCs w:val="24"/>
        </w:rPr>
        <w:t xml:space="preserve">sabermetrics to estimate </w:t>
      </w:r>
      <w:r w:rsidR="00681F55">
        <w:rPr>
          <w:rFonts w:ascii="Times New Roman" w:hAnsi="Times New Roman" w:cs="Times New Roman"/>
          <w:sz w:val="24"/>
          <w:szCs w:val="24"/>
        </w:rPr>
        <w:t xml:space="preserve">initially ignored </w:t>
      </w:r>
      <w:r w:rsidR="008E02B7">
        <w:rPr>
          <w:rFonts w:ascii="Times New Roman" w:hAnsi="Times New Roman" w:cs="Times New Roman"/>
          <w:sz w:val="24"/>
          <w:szCs w:val="24"/>
        </w:rPr>
        <w:t>effect</w:t>
      </w:r>
      <w:r w:rsidR="00681F55">
        <w:rPr>
          <w:rFonts w:ascii="Times New Roman" w:hAnsi="Times New Roman" w:cs="Times New Roman"/>
          <w:sz w:val="24"/>
          <w:szCs w:val="24"/>
        </w:rPr>
        <w:t>s.</w:t>
      </w:r>
      <w:r>
        <w:rPr>
          <w:rFonts w:ascii="Times New Roman" w:hAnsi="Times New Roman" w:cs="Times New Roman"/>
          <w:sz w:val="24"/>
          <w:szCs w:val="24"/>
        </w:rPr>
        <w:t xml:space="preserve"> </w:t>
      </w:r>
      <w:r w:rsidR="006E2355">
        <w:rPr>
          <w:rFonts w:ascii="Times New Roman" w:hAnsi="Times New Roman" w:cs="Times New Roman"/>
          <w:sz w:val="24"/>
          <w:szCs w:val="24"/>
        </w:rPr>
        <w:t xml:space="preserve">As a byproduct, </w:t>
      </w:r>
      <w:r w:rsidR="003C265D">
        <w:rPr>
          <w:rFonts w:ascii="Times New Roman" w:hAnsi="Times New Roman" w:cs="Times New Roman"/>
          <w:sz w:val="24"/>
          <w:szCs w:val="24"/>
        </w:rPr>
        <w:t>our model</w:t>
      </w:r>
      <w:r w:rsidR="006E2355">
        <w:rPr>
          <w:rFonts w:ascii="Times New Roman" w:hAnsi="Times New Roman" w:cs="Times New Roman"/>
          <w:sz w:val="24"/>
          <w:szCs w:val="24"/>
        </w:rPr>
        <w:t xml:space="preserve"> will</w:t>
      </w:r>
      <w:r>
        <w:rPr>
          <w:rFonts w:ascii="Times New Roman" w:hAnsi="Times New Roman" w:cs="Times New Roman"/>
          <w:sz w:val="24"/>
          <w:szCs w:val="24"/>
        </w:rPr>
        <w:t xml:space="preserve"> improve </w:t>
      </w:r>
      <w:r w:rsidR="003C265D">
        <w:rPr>
          <w:rFonts w:ascii="Times New Roman" w:hAnsi="Times New Roman" w:cs="Times New Roman"/>
          <w:sz w:val="24"/>
          <w:szCs w:val="24"/>
        </w:rPr>
        <w:t xml:space="preserve">on </w:t>
      </w:r>
      <w:r>
        <w:rPr>
          <w:rFonts w:ascii="Times New Roman" w:hAnsi="Times New Roman" w:cs="Times New Roman"/>
          <w:sz w:val="24"/>
          <w:szCs w:val="24"/>
        </w:rPr>
        <w:t xml:space="preserve">xFIP’s estimate of </w:t>
      </w:r>
      <w:r w:rsidR="008A3505">
        <w:rPr>
          <w:rFonts w:ascii="Times New Roman" w:hAnsi="Times New Roman" w:cs="Times New Roman"/>
          <w:sz w:val="24"/>
          <w:szCs w:val="24"/>
        </w:rPr>
        <w:t xml:space="preserve">expected </w:t>
      </w:r>
      <w:r w:rsidR="00467FBE">
        <w:rPr>
          <w:rFonts w:ascii="Times New Roman" w:hAnsi="Times New Roman" w:cs="Times New Roman"/>
          <w:sz w:val="24"/>
          <w:szCs w:val="24"/>
        </w:rPr>
        <w:t>home runs</w:t>
      </w:r>
      <w:r w:rsidR="0028788A">
        <w:rPr>
          <w:rFonts w:ascii="Times New Roman" w:hAnsi="Times New Roman" w:cs="Times New Roman"/>
          <w:sz w:val="24"/>
          <w:szCs w:val="24"/>
        </w:rPr>
        <w:t xml:space="preserve"> allowed</w:t>
      </w:r>
      <w:r w:rsidR="008A3505">
        <w:rPr>
          <w:rFonts w:ascii="Times New Roman" w:hAnsi="Times New Roman" w:cs="Times New Roman"/>
          <w:sz w:val="24"/>
          <w:szCs w:val="24"/>
        </w:rPr>
        <w:t>.</w:t>
      </w:r>
    </w:p>
    <w:p w14:paraId="58056FD3" w14:textId="77777777" w:rsidR="008A3505" w:rsidRDefault="008A3505" w:rsidP="0067241A">
      <w:pPr>
        <w:spacing w:line="480" w:lineRule="auto"/>
        <w:rPr>
          <w:rFonts w:ascii="Times New Roman" w:hAnsi="Times New Roman" w:cs="Times New Roman"/>
          <w:sz w:val="24"/>
          <w:szCs w:val="24"/>
        </w:rPr>
      </w:pPr>
      <w:r w:rsidRPr="008A3505">
        <w:rPr>
          <w:rFonts w:ascii="Times New Roman" w:hAnsi="Times New Roman" w:cs="Times New Roman"/>
          <w:i/>
          <w:iCs/>
          <w:sz w:val="24"/>
          <w:szCs w:val="24"/>
        </w:rPr>
        <w:t>Data collection</w:t>
      </w:r>
      <w:r>
        <w:rPr>
          <w:rFonts w:ascii="Times New Roman" w:hAnsi="Times New Roman" w:cs="Times New Roman"/>
          <w:sz w:val="24"/>
          <w:szCs w:val="24"/>
        </w:rPr>
        <w:t>:</w:t>
      </w:r>
    </w:p>
    <w:p w14:paraId="2CFAC768" w14:textId="6DF91222" w:rsidR="007F182C" w:rsidRDefault="008A3505" w:rsidP="0067241A">
      <w:pPr>
        <w:spacing w:line="480" w:lineRule="auto"/>
        <w:rPr>
          <w:rFonts w:ascii="Times New Roman" w:hAnsi="Times New Roman" w:cs="Times New Roman"/>
          <w:sz w:val="24"/>
          <w:szCs w:val="24"/>
        </w:rPr>
      </w:pPr>
      <w:r>
        <w:rPr>
          <w:rFonts w:ascii="Times New Roman" w:hAnsi="Times New Roman" w:cs="Times New Roman"/>
          <w:sz w:val="24"/>
          <w:szCs w:val="24"/>
        </w:rPr>
        <w:tab/>
      </w:r>
      <w:r w:rsidR="005E6949">
        <w:rPr>
          <w:rFonts w:ascii="Times New Roman" w:hAnsi="Times New Roman" w:cs="Times New Roman"/>
          <w:sz w:val="24"/>
          <w:szCs w:val="24"/>
        </w:rPr>
        <w:t>We obtained much of our data from</w:t>
      </w:r>
      <w:r w:rsidR="00E65367">
        <w:rPr>
          <w:rFonts w:ascii="Times New Roman" w:hAnsi="Times New Roman" w:cs="Times New Roman"/>
          <w:sz w:val="24"/>
          <w:szCs w:val="24"/>
        </w:rPr>
        <w:t xml:space="preserve"> the 2018 and 2019 data fro</w:t>
      </w:r>
      <w:r w:rsidR="00550460">
        <w:rPr>
          <w:rFonts w:ascii="Times New Roman" w:hAnsi="Times New Roman" w:cs="Times New Roman"/>
          <w:sz w:val="24"/>
          <w:szCs w:val="24"/>
        </w:rPr>
        <w:t>m</w:t>
      </w:r>
      <w:r>
        <w:rPr>
          <w:rFonts w:ascii="Times New Roman" w:hAnsi="Times New Roman" w:cs="Times New Roman"/>
          <w:sz w:val="24"/>
          <w:szCs w:val="24"/>
        </w:rPr>
        <w:t xml:space="preserve"> FanGraphs</w:t>
      </w:r>
      <w:r w:rsidR="00550460">
        <w:rPr>
          <w:rFonts w:ascii="Times New Roman" w:hAnsi="Times New Roman" w:cs="Times New Roman"/>
          <w:sz w:val="24"/>
          <w:szCs w:val="24"/>
        </w:rPr>
        <w:t>’</w:t>
      </w:r>
      <w:r>
        <w:rPr>
          <w:rFonts w:ascii="Times New Roman" w:hAnsi="Times New Roman" w:cs="Times New Roman"/>
          <w:sz w:val="24"/>
          <w:szCs w:val="24"/>
        </w:rPr>
        <w:t xml:space="preserve"> online pitching database. </w:t>
      </w:r>
      <w:r w:rsidR="00061E2D">
        <w:rPr>
          <w:rFonts w:ascii="Times New Roman" w:hAnsi="Times New Roman" w:cs="Times New Roman"/>
          <w:sz w:val="24"/>
          <w:szCs w:val="24"/>
        </w:rPr>
        <w:t>Tables</w:t>
      </w:r>
      <w:r>
        <w:rPr>
          <w:rFonts w:ascii="Times New Roman" w:hAnsi="Times New Roman" w:cs="Times New Roman"/>
          <w:sz w:val="24"/>
          <w:szCs w:val="24"/>
        </w:rPr>
        <w:t xml:space="preserve"> were merged from the “Standard”, “Advanced”, and “Statcast” tabs. Variables kept include </w:t>
      </w:r>
      <w:r w:rsidR="00467FBE">
        <w:rPr>
          <w:rFonts w:ascii="Times New Roman" w:hAnsi="Times New Roman" w:cs="Times New Roman"/>
          <w:sz w:val="24"/>
          <w:szCs w:val="24"/>
        </w:rPr>
        <w:t>home runs</w:t>
      </w:r>
      <w:r>
        <w:rPr>
          <w:rFonts w:ascii="Times New Roman" w:hAnsi="Times New Roman" w:cs="Times New Roman"/>
          <w:sz w:val="24"/>
          <w:szCs w:val="24"/>
        </w:rPr>
        <w:t xml:space="preserve">, exit velocity, </w:t>
      </w:r>
      <w:r w:rsidR="00061E2D">
        <w:rPr>
          <w:rFonts w:ascii="Times New Roman" w:hAnsi="Times New Roman" w:cs="Times New Roman"/>
          <w:sz w:val="24"/>
          <w:szCs w:val="24"/>
        </w:rPr>
        <w:t>hard-hit rate, flyball rate, strikeout</w:t>
      </w:r>
      <w:r w:rsidR="001B6144">
        <w:rPr>
          <w:rFonts w:ascii="Times New Roman" w:hAnsi="Times New Roman" w:cs="Times New Roman"/>
          <w:sz w:val="24"/>
          <w:szCs w:val="24"/>
        </w:rPr>
        <w:t>s</w:t>
      </w:r>
      <w:r w:rsidR="00061E2D">
        <w:rPr>
          <w:rFonts w:ascii="Times New Roman" w:hAnsi="Times New Roman" w:cs="Times New Roman"/>
          <w:sz w:val="24"/>
          <w:szCs w:val="24"/>
        </w:rPr>
        <w:t>, base-on-ball</w:t>
      </w:r>
      <w:r w:rsidR="00EB3897">
        <w:rPr>
          <w:rFonts w:ascii="Times New Roman" w:hAnsi="Times New Roman" w:cs="Times New Roman"/>
          <w:sz w:val="24"/>
          <w:szCs w:val="24"/>
        </w:rPr>
        <w:t>s</w:t>
      </w:r>
      <w:r w:rsidR="00061E2D">
        <w:rPr>
          <w:rFonts w:ascii="Times New Roman" w:hAnsi="Times New Roman" w:cs="Times New Roman"/>
          <w:sz w:val="24"/>
          <w:szCs w:val="24"/>
        </w:rPr>
        <w:t>,</w:t>
      </w:r>
      <w:r w:rsidR="001B6144">
        <w:rPr>
          <w:rFonts w:ascii="Times New Roman" w:hAnsi="Times New Roman" w:cs="Times New Roman"/>
          <w:sz w:val="24"/>
          <w:szCs w:val="24"/>
        </w:rPr>
        <w:t xml:space="preserve"> total batters faced, hit-by-pitches,</w:t>
      </w:r>
      <w:r w:rsidR="00061E2D">
        <w:rPr>
          <w:rFonts w:ascii="Times New Roman" w:hAnsi="Times New Roman" w:cs="Times New Roman"/>
          <w:sz w:val="24"/>
          <w:szCs w:val="24"/>
        </w:rPr>
        <w:t xml:space="preserve"> </w:t>
      </w:r>
      <w:r w:rsidR="0029670D">
        <w:rPr>
          <w:rFonts w:ascii="Times New Roman" w:hAnsi="Times New Roman" w:cs="Times New Roman"/>
          <w:sz w:val="24"/>
          <w:szCs w:val="24"/>
        </w:rPr>
        <w:t xml:space="preserve">launch angle, FIP, xFIP, </w:t>
      </w:r>
      <w:r w:rsidR="002C5EDF">
        <w:rPr>
          <w:rFonts w:ascii="Times New Roman" w:hAnsi="Times New Roman" w:cs="Times New Roman"/>
          <w:sz w:val="24"/>
          <w:szCs w:val="24"/>
        </w:rPr>
        <w:t xml:space="preserve">team, </w:t>
      </w:r>
      <w:r w:rsidR="00A34B95">
        <w:rPr>
          <w:rFonts w:ascii="Times New Roman" w:hAnsi="Times New Roman" w:cs="Times New Roman"/>
          <w:sz w:val="24"/>
          <w:szCs w:val="24"/>
        </w:rPr>
        <w:t xml:space="preserve">and </w:t>
      </w:r>
      <w:r w:rsidR="0029670D">
        <w:rPr>
          <w:rFonts w:ascii="Times New Roman" w:hAnsi="Times New Roman" w:cs="Times New Roman"/>
          <w:sz w:val="24"/>
          <w:szCs w:val="24"/>
        </w:rPr>
        <w:t>ERA</w:t>
      </w:r>
      <w:r w:rsidR="00A34B95">
        <w:rPr>
          <w:rFonts w:ascii="Times New Roman" w:hAnsi="Times New Roman" w:cs="Times New Roman"/>
          <w:sz w:val="24"/>
          <w:szCs w:val="24"/>
        </w:rPr>
        <w:t xml:space="preserve">. </w:t>
      </w:r>
    </w:p>
    <w:p w14:paraId="16D1643B" w14:textId="02EF2F6B" w:rsidR="00B6609C" w:rsidRDefault="00B6609C" w:rsidP="007F182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we utilized the 2018 and 2019 data from Baseball Prospectus’ “Plate </w:t>
      </w:r>
      <w:r w:rsidR="003A60A8">
        <w:rPr>
          <w:rFonts w:ascii="Times New Roman" w:hAnsi="Times New Roman" w:cs="Times New Roman"/>
          <w:sz w:val="24"/>
          <w:szCs w:val="24"/>
        </w:rPr>
        <w:t>Discipline</w:t>
      </w:r>
      <w:r>
        <w:rPr>
          <w:rFonts w:ascii="Times New Roman" w:hAnsi="Times New Roman" w:cs="Times New Roman"/>
          <w:sz w:val="24"/>
          <w:szCs w:val="24"/>
        </w:rPr>
        <w:t>”</w:t>
      </w:r>
      <w:r w:rsidR="003A60A8">
        <w:rPr>
          <w:rFonts w:ascii="Times New Roman" w:hAnsi="Times New Roman" w:cs="Times New Roman"/>
          <w:sz w:val="24"/>
          <w:szCs w:val="24"/>
        </w:rPr>
        <w:t xml:space="preserve"> tab for its Called Strikes Above Average</w:t>
      </w:r>
      <w:r w:rsidR="00E45320">
        <w:rPr>
          <w:rFonts w:ascii="Times New Roman" w:hAnsi="Times New Roman" w:cs="Times New Roman"/>
          <w:sz w:val="24"/>
          <w:szCs w:val="24"/>
        </w:rPr>
        <w:t xml:space="preserve"> </w:t>
      </w:r>
      <w:r w:rsidR="005957DD">
        <w:rPr>
          <w:rFonts w:ascii="Times New Roman" w:hAnsi="Times New Roman" w:cs="Times New Roman"/>
          <w:sz w:val="24"/>
          <w:szCs w:val="24"/>
        </w:rPr>
        <w:t xml:space="preserve">(CSAA) </w:t>
      </w:r>
      <w:r w:rsidR="00E45320">
        <w:rPr>
          <w:rFonts w:ascii="Times New Roman" w:hAnsi="Times New Roman" w:cs="Times New Roman"/>
          <w:sz w:val="24"/>
          <w:szCs w:val="24"/>
        </w:rPr>
        <w:t>statistic</w:t>
      </w:r>
      <w:r w:rsidR="00F253D0">
        <w:rPr>
          <w:rFonts w:ascii="Times New Roman" w:hAnsi="Times New Roman" w:cs="Times New Roman"/>
          <w:sz w:val="24"/>
          <w:szCs w:val="24"/>
        </w:rPr>
        <w:t>.</w:t>
      </w:r>
      <w:r w:rsidR="000D69D5">
        <w:rPr>
          <w:rFonts w:ascii="Times New Roman" w:hAnsi="Times New Roman" w:cs="Times New Roman"/>
          <w:sz w:val="24"/>
          <w:szCs w:val="24"/>
        </w:rPr>
        <w:t xml:space="preserve"> </w:t>
      </w:r>
    </w:p>
    <w:p w14:paraId="53628905" w14:textId="6368A5DB" w:rsidR="00550460" w:rsidRDefault="0058594B" w:rsidP="0067241A">
      <w:pPr>
        <w:spacing w:line="480" w:lineRule="auto"/>
        <w:rPr>
          <w:rFonts w:ascii="Times New Roman" w:hAnsi="Times New Roman" w:cs="Times New Roman"/>
          <w:sz w:val="24"/>
          <w:szCs w:val="24"/>
        </w:rPr>
      </w:pPr>
      <w:r>
        <w:rPr>
          <w:rFonts w:ascii="Times New Roman" w:hAnsi="Times New Roman" w:cs="Times New Roman"/>
          <w:sz w:val="24"/>
          <w:szCs w:val="24"/>
        </w:rPr>
        <w:tab/>
      </w:r>
      <w:r w:rsidR="00B001A6">
        <w:rPr>
          <w:rFonts w:ascii="Times New Roman" w:hAnsi="Times New Roman" w:cs="Times New Roman"/>
          <w:sz w:val="24"/>
          <w:szCs w:val="24"/>
        </w:rPr>
        <w:t>Only pitchers throwing more than 100 innings</w:t>
      </w:r>
      <w:r w:rsidR="007F182C">
        <w:rPr>
          <w:rFonts w:ascii="Times New Roman" w:hAnsi="Times New Roman" w:cs="Times New Roman"/>
          <w:sz w:val="24"/>
          <w:szCs w:val="24"/>
        </w:rPr>
        <w:t xml:space="preserve"> over the duration of the season</w:t>
      </w:r>
      <w:r w:rsidR="00B001A6">
        <w:rPr>
          <w:rFonts w:ascii="Times New Roman" w:hAnsi="Times New Roman" w:cs="Times New Roman"/>
          <w:sz w:val="24"/>
          <w:szCs w:val="24"/>
        </w:rPr>
        <w:t xml:space="preserve"> included in </w:t>
      </w:r>
      <w:r w:rsidR="00550460">
        <w:rPr>
          <w:rFonts w:ascii="Times New Roman" w:hAnsi="Times New Roman" w:cs="Times New Roman"/>
          <w:sz w:val="24"/>
          <w:szCs w:val="24"/>
        </w:rPr>
        <w:t>our</w:t>
      </w:r>
      <w:r w:rsidR="00B001A6">
        <w:rPr>
          <w:rFonts w:ascii="Times New Roman" w:hAnsi="Times New Roman" w:cs="Times New Roman"/>
          <w:sz w:val="24"/>
          <w:szCs w:val="24"/>
        </w:rPr>
        <w:t xml:space="preserve"> calculations. Th</w:t>
      </w:r>
      <w:r w:rsidR="00BF3D58">
        <w:rPr>
          <w:rFonts w:ascii="Times New Roman" w:hAnsi="Times New Roman" w:cs="Times New Roman"/>
          <w:sz w:val="24"/>
          <w:szCs w:val="24"/>
        </w:rPr>
        <w:t>i</w:t>
      </w:r>
      <w:r w:rsidR="00B001A6">
        <w:rPr>
          <w:rFonts w:ascii="Times New Roman" w:hAnsi="Times New Roman" w:cs="Times New Roman"/>
          <w:sz w:val="24"/>
          <w:szCs w:val="24"/>
        </w:rPr>
        <w:t>s is to reduce noise and increase</w:t>
      </w:r>
      <w:r w:rsidR="00BF3D58">
        <w:rPr>
          <w:rFonts w:ascii="Times New Roman" w:hAnsi="Times New Roman" w:cs="Times New Roman"/>
          <w:sz w:val="24"/>
          <w:szCs w:val="24"/>
        </w:rPr>
        <w:t xml:space="preserve"> confidence in our outcomes.</w:t>
      </w:r>
      <w:r w:rsidR="008E7448">
        <w:rPr>
          <w:rFonts w:ascii="Times New Roman" w:hAnsi="Times New Roman" w:cs="Times New Roman"/>
          <w:sz w:val="24"/>
          <w:szCs w:val="24"/>
        </w:rPr>
        <w:t xml:space="preserve"> No outliers were removed from the dataset.</w:t>
      </w:r>
      <w:r w:rsidR="001B6144">
        <w:rPr>
          <w:rFonts w:ascii="Times New Roman" w:hAnsi="Times New Roman" w:cs="Times New Roman"/>
          <w:sz w:val="24"/>
          <w:szCs w:val="24"/>
        </w:rPr>
        <w:t xml:space="preserve"> To obtain the rate statistics for strikeouts, walks, and homeruns, we divided the season total by the number of total batters faced. </w:t>
      </w:r>
    </w:p>
    <w:p w14:paraId="10E471D8" w14:textId="77777777" w:rsidR="00C1277A" w:rsidRDefault="00C1277A" w:rsidP="0067241A">
      <w:pPr>
        <w:spacing w:line="480" w:lineRule="auto"/>
        <w:rPr>
          <w:rFonts w:ascii="Times New Roman" w:hAnsi="Times New Roman" w:cs="Times New Roman"/>
          <w:i/>
          <w:iCs/>
          <w:sz w:val="24"/>
          <w:szCs w:val="24"/>
        </w:rPr>
      </w:pPr>
      <w:r>
        <w:rPr>
          <w:rFonts w:ascii="Times New Roman" w:hAnsi="Times New Roman" w:cs="Times New Roman"/>
          <w:i/>
          <w:iCs/>
          <w:sz w:val="24"/>
          <w:szCs w:val="24"/>
        </w:rPr>
        <w:t>Descriptive Statistics:</w:t>
      </w:r>
    </w:p>
    <w:p w14:paraId="356C70BB" w14:textId="4FF6B42B" w:rsidR="00A048D1" w:rsidRDefault="00C1277A" w:rsidP="0067241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7946B3">
        <w:rPr>
          <w:rFonts w:ascii="Times New Roman" w:hAnsi="Times New Roman" w:cs="Times New Roman"/>
          <w:sz w:val="24"/>
          <w:szCs w:val="24"/>
        </w:rPr>
        <w:t xml:space="preserve">Our sample contains </w:t>
      </w:r>
      <w:r w:rsidR="00662D7C">
        <w:rPr>
          <w:rFonts w:ascii="Times New Roman" w:hAnsi="Times New Roman" w:cs="Times New Roman"/>
          <w:sz w:val="24"/>
          <w:szCs w:val="24"/>
        </w:rPr>
        <w:t xml:space="preserve">125 pitchers for the 2018 season and 118 </w:t>
      </w:r>
      <w:r w:rsidR="006D322A">
        <w:rPr>
          <w:rFonts w:ascii="Times New Roman" w:hAnsi="Times New Roman" w:cs="Times New Roman"/>
          <w:sz w:val="24"/>
          <w:szCs w:val="24"/>
        </w:rPr>
        <w:t xml:space="preserve">pitchers for the 2019 season, with an overlap of 76 pitchers </w:t>
      </w:r>
      <w:r w:rsidR="005631C9">
        <w:rPr>
          <w:rFonts w:ascii="Times New Roman" w:hAnsi="Times New Roman" w:cs="Times New Roman"/>
          <w:sz w:val="24"/>
          <w:szCs w:val="24"/>
        </w:rPr>
        <w:t xml:space="preserve">throwing over 100 innings in both seasons. </w:t>
      </w:r>
      <w:r w:rsidR="00A7659F">
        <w:rPr>
          <w:rFonts w:ascii="Times New Roman" w:hAnsi="Times New Roman" w:cs="Times New Roman"/>
          <w:sz w:val="24"/>
          <w:szCs w:val="24"/>
        </w:rPr>
        <w:t xml:space="preserve">For </w:t>
      </w:r>
      <w:r w:rsidR="005E6949">
        <w:rPr>
          <w:rFonts w:ascii="Times New Roman" w:hAnsi="Times New Roman" w:cs="Times New Roman"/>
          <w:sz w:val="24"/>
          <w:szCs w:val="24"/>
        </w:rPr>
        <w:t>each</w:t>
      </w:r>
      <w:r w:rsidR="00A7659F">
        <w:rPr>
          <w:rFonts w:ascii="Times New Roman" w:hAnsi="Times New Roman" w:cs="Times New Roman"/>
          <w:sz w:val="24"/>
          <w:szCs w:val="24"/>
        </w:rPr>
        <w:t xml:space="preserve"> variables collected, the </w:t>
      </w:r>
      <w:r w:rsidR="00577F51">
        <w:rPr>
          <w:rFonts w:ascii="Times New Roman" w:hAnsi="Times New Roman" w:cs="Times New Roman"/>
          <w:sz w:val="24"/>
          <w:szCs w:val="24"/>
        </w:rPr>
        <w:t>averages by year are displayed below:</w:t>
      </w:r>
      <w:r w:rsidR="004C20AC">
        <w:rPr>
          <w:rFonts w:ascii="Times New Roman" w:hAnsi="Times New Roman" w:cs="Times New Roman"/>
          <w:sz w:val="24"/>
          <w:szCs w:val="24"/>
        </w:rPr>
        <w:t xml:space="preserve"> </w:t>
      </w:r>
    </w:p>
    <w:p w14:paraId="466AC02B" w14:textId="7470C5D4" w:rsidR="005E6949" w:rsidRPr="005E6949" w:rsidRDefault="005E6949" w:rsidP="005E6949">
      <w:pPr>
        <w:spacing w:line="240" w:lineRule="auto"/>
        <w:jc w:val="center"/>
        <w:rPr>
          <w:rFonts w:ascii="Times New Roman" w:hAnsi="Times New Roman" w:cs="Times New Roman"/>
          <w:b/>
          <w:bCs/>
          <w:sz w:val="24"/>
          <w:szCs w:val="24"/>
        </w:rPr>
      </w:pPr>
      <w:r w:rsidRPr="005E6949">
        <w:rPr>
          <w:rFonts w:ascii="Times New Roman" w:hAnsi="Times New Roman" w:cs="Times New Roman"/>
          <w:b/>
          <w:bCs/>
          <w:sz w:val="24"/>
          <w:szCs w:val="24"/>
        </w:rPr>
        <w:t>Table 1</w:t>
      </w:r>
    </w:p>
    <w:tbl>
      <w:tblPr>
        <w:tblStyle w:val="GridTable1Light"/>
        <w:tblW w:w="6205" w:type="dxa"/>
        <w:jc w:val="center"/>
        <w:tblLook w:val="04A0" w:firstRow="1" w:lastRow="0" w:firstColumn="1" w:lastColumn="0" w:noHBand="0" w:noVBand="1"/>
      </w:tblPr>
      <w:tblGrid>
        <w:gridCol w:w="2340"/>
        <w:gridCol w:w="1795"/>
        <w:gridCol w:w="2070"/>
      </w:tblGrid>
      <w:tr w:rsidR="006F7DD7" w:rsidRPr="006F7DD7" w14:paraId="00998A83" w14:textId="77777777" w:rsidTr="005B43D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40" w:type="dxa"/>
            <w:noWrap/>
            <w:hideMark/>
          </w:tcPr>
          <w:p w14:paraId="566DF458" w14:textId="77777777" w:rsidR="006F7DD7" w:rsidRPr="006F7DD7" w:rsidRDefault="006F7DD7" w:rsidP="005E6949">
            <w:pPr>
              <w:rPr>
                <w:rFonts w:ascii="Times New Roman" w:eastAsia="Times New Roman" w:hAnsi="Times New Roman" w:cs="Times New Roman"/>
                <w:color w:val="000000"/>
              </w:rPr>
            </w:pPr>
            <w:r w:rsidRPr="006F7DD7">
              <w:rPr>
                <w:rFonts w:ascii="Times New Roman" w:eastAsia="Times New Roman" w:hAnsi="Times New Roman" w:cs="Times New Roman"/>
                <w:color w:val="000000"/>
              </w:rPr>
              <w:t>Variable</w:t>
            </w:r>
          </w:p>
        </w:tc>
        <w:tc>
          <w:tcPr>
            <w:tcW w:w="1795" w:type="dxa"/>
            <w:noWrap/>
            <w:hideMark/>
          </w:tcPr>
          <w:p w14:paraId="5343C9D5" w14:textId="77777777" w:rsidR="006F7DD7" w:rsidRPr="006F7DD7" w:rsidRDefault="006F7DD7" w:rsidP="005E694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F7DD7">
              <w:rPr>
                <w:rFonts w:ascii="Times New Roman" w:eastAsia="Times New Roman" w:hAnsi="Times New Roman" w:cs="Times New Roman"/>
                <w:color w:val="000000"/>
              </w:rPr>
              <w:t>2018 Mean (SD)</w:t>
            </w:r>
          </w:p>
        </w:tc>
        <w:tc>
          <w:tcPr>
            <w:tcW w:w="2070" w:type="dxa"/>
            <w:noWrap/>
            <w:hideMark/>
          </w:tcPr>
          <w:p w14:paraId="6AA2BF80" w14:textId="77777777" w:rsidR="006F7DD7" w:rsidRPr="006F7DD7" w:rsidRDefault="006F7DD7" w:rsidP="005E694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F7DD7">
              <w:rPr>
                <w:rFonts w:ascii="Times New Roman" w:eastAsia="Times New Roman" w:hAnsi="Times New Roman" w:cs="Times New Roman"/>
                <w:color w:val="000000"/>
              </w:rPr>
              <w:t>2018 Mean (SD)</w:t>
            </w:r>
          </w:p>
        </w:tc>
      </w:tr>
      <w:tr w:rsidR="006F7DD7" w:rsidRPr="006F7DD7" w14:paraId="5D3C2760" w14:textId="77777777" w:rsidTr="005B43DF">
        <w:trPr>
          <w:trHeight w:val="300"/>
          <w:jc w:val="center"/>
        </w:trPr>
        <w:tc>
          <w:tcPr>
            <w:cnfStyle w:val="001000000000" w:firstRow="0" w:lastRow="0" w:firstColumn="1" w:lastColumn="0" w:oddVBand="0" w:evenVBand="0" w:oddHBand="0" w:evenHBand="0" w:firstRowFirstColumn="0" w:firstRowLastColumn="0" w:lastRowFirstColumn="0" w:lastRowLastColumn="0"/>
            <w:tcW w:w="2340" w:type="dxa"/>
            <w:noWrap/>
            <w:hideMark/>
          </w:tcPr>
          <w:p w14:paraId="1D63847B" w14:textId="77777777" w:rsidR="006F7DD7" w:rsidRPr="006F7DD7" w:rsidRDefault="006F7DD7" w:rsidP="006F7DD7">
            <w:pPr>
              <w:rPr>
                <w:rFonts w:ascii="Times New Roman" w:eastAsia="Times New Roman" w:hAnsi="Times New Roman" w:cs="Times New Roman"/>
                <w:color w:val="000000"/>
              </w:rPr>
            </w:pPr>
            <w:r w:rsidRPr="006F7DD7">
              <w:rPr>
                <w:rFonts w:ascii="Times New Roman" w:eastAsia="Times New Roman" w:hAnsi="Times New Roman" w:cs="Times New Roman"/>
                <w:color w:val="000000"/>
              </w:rPr>
              <w:t>ERA</w:t>
            </w:r>
          </w:p>
        </w:tc>
        <w:tc>
          <w:tcPr>
            <w:tcW w:w="1795" w:type="dxa"/>
            <w:noWrap/>
            <w:hideMark/>
          </w:tcPr>
          <w:p w14:paraId="0DDE21B4" w14:textId="77777777" w:rsidR="006F7DD7" w:rsidRPr="006F7DD7" w:rsidRDefault="006F7DD7" w:rsidP="006F7D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F7DD7">
              <w:rPr>
                <w:rFonts w:ascii="Times New Roman" w:eastAsia="Times New Roman" w:hAnsi="Times New Roman" w:cs="Times New Roman"/>
                <w:color w:val="000000"/>
              </w:rPr>
              <w:t>4.049 (0.931)</w:t>
            </w:r>
          </w:p>
        </w:tc>
        <w:tc>
          <w:tcPr>
            <w:tcW w:w="2070" w:type="dxa"/>
            <w:noWrap/>
            <w:hideMark/>
          </w:tcPr>
          <w:p w14:paraId="1DBFAC27" w14:textId="77777777" w:rsidR="006F7DD7" w:rsidRPr="006F7DD7" w:rsidRDefault="006F7DD7" w:rsidP="006F7D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F7DD7">
              <w:rPr>
                <w:rFonts w:ascii="Times New Roman" w:eastAsia="Times New Roman" w:hAnsi="Times New Roman" w:cs="Times New Roman"/>
                <w:color w:val="000000"/>
              </w:rPr>
              <w:t>4.287 (0.921)</w:t>
            </w:r>
          </w:p>
        </w:tc>
      </w:tr>
      <w:tr w:rsidR="006F7DD7" w:rsidRPr="006F7DD7" w14:paraId="647B033A" w14:textId="77777777" w:rsidTr="005B43DF">
        <w:trPr>
          <w:trHeight w:val="300"/>
          <w:jc w:val="center"/>
        </w:trPr>
        <w:tc>
          <w:tcPr>
            <w:cnfStyle w:val="001000000000" w:firstRow="0" w:lastRow="0" w:firstColumn="1" w:lastColumn="0" w:oddVBand="0" w:evenVBand="0" w:oddHBand="0" w:evenHBand="0" w:firstRowFirstColumn="0" w:firstRowLastColumn="0" w:lastRowFirstColumn="0" w:lastRowLastColumn="0"/>
            <w:tcW w:w="2340" w:type="dxa"/>
            <w:noWrap/>
            <w:hideMark/>
          </w:tcPr>
          <w:p w14:paraId="67BF6FD7" w14:textId="77777777" w:rsidR="006F7DD7" w:rsidRPr="006F7DD7" w:rsidRDefault="006F7DD7" w:rsidP="006F7DD7">
            <w:pPr>
              <w:rPr>
                <w:rFonts w:ascii="Times New Roman" w:eastAsia="Times New Roman" w:hAnsi="Times New Roman" w:cs="Times New Roman"/>
                <w:color w:val="000000"/>
              </w:rPr>
            </w:pPr>
            <w:r w:rsidRPr="006F7DD7">
              <w:rPr>
                <w:rFonts w:ascii="Times New Roman" w:eastAsia="Times New Roman" w:hAnsi="Times New Roman" w:cs="Times New Roman"/>
                <w:color w:val="000000"/>
              </w:rPr>
              <w:t>FIP</w:t>
            </w:r>
          </w:p>
        </w:tc>
        <w:tc>
          <w:tcPr>
            <w:tcW w:w="1795" w:type="dxa"/>
            <w:noWrap/>
            <w:hideMark/>
          </w:tcPr>
          <w:p w14:paraId="36328B15" w14:textId="77777777" w:rsidR="006F7DD7" w:rsidRPr="006F7DD7" w:rsidRDefault="006F7DD7" w:rsidP="006F7D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F7DD7">
              <w:rPr>
                <w:rFonts w:ascii="Times New Roman" w:eastAsia="Times New Roman" w:hAnsi="Times New Roman" w:cs="Times New Roman"/>
                <w:color w:val="000000"/>
              </w:rPr>
              <w:t>4.061 (0.77)</w:t>
            </w:r>
          </w:p>
        </w:tc>
        <w:tc>
          <w:tcPr>
            <w:tcW w:w="2070" w:type="dxa"/>
            <w:noWrap/>
            <w:hideMark/>
          </w:tcPr>
          <w:p w14:paraId="4C0E87C2" w14:textId="77777777" w:rsidR="006F7DD7" w:rsidRPr="006F7DD7" w:rsidRDefault="006F7DD7" w:rsidP="006F7D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F7DD7">
              <w:rPr>
                <w:rFonts w:ascii="Times New Roman" w:eastAsia="Times New Roman" w:hAnsi="Times New Roman" w:cs="Times New Roman"/>
                <w:color w:val="000000"/>
              </w:rPr>
              <w:t>4.351 (0.808)</w:t>
            </w:r>
          </w:p>
        </w:tc>
      </w:tr>
      <w:tr w:rsidR="006F7DD7" w:rsidRPr="006F7DD7" w14:paraId="6ABF927F" w14:textId="77777777" w:rsidTr="005B43DF">
        <w:trPr>
          <w:trHeight w:val="300"/>
          <w:jc w:val="center"/>
        </w:trPr>
        <w:tc>
          <w:tcPr>
            <w:cnfStyle w:val="001000000000" w:firstRow="0" w:lastRow="0" w:firstColumn="1" w:lastColumn="0" w:oddVBand="0" w:evenVBand="0" w:oddHBand="0" w:evenHBand="0" w:firstRowFirstColumn="0" w:firstRowLastColumn="0" w:lastRowFirstColumn="0" w:lastRowLastColumn="0"/>
            <w:tcW w:w="2340" w:type="dxa"/>
            <w:noWrap/>
            <w:hideMark/>
          </w:tcPr>
          <w:p w14:paraId="5E37BB89" w14:textId="77777777" w:rsidR="006F7DD7" w:rsidRPr="006F7DD7" w:rsidRDefault="006F7DD7" w:rsidP="006F7DD7">
            <w:pPr>
              <w:rPr>
                <w:rFonts w:ascii="Times New Roman" w:eastAsia="Times New Roman" w:hAnsi="Times New Roman" w:cs="Times New Roman"/>
                <w:color w:val="000000"/>
              </w:rPr>
            </w:pPr>
            <w:r w:rsidRPr="006F7DD7">
              <w:rPr>
                <w:rFonts w:ascii="Times New Roman" w:eastAsia="Times New Roman" w:hAnsi="Times New Roman" w:cs="Times New Roman"/>
                <w:color w:val="000000"/>
              </w:rPr>
              <w:t>xFIP</w:t>
            </w:r>
          </w:p>
        </w:tc>
        <w:tc>
          <w:tcPr>
            <w:tcW w:w="1795" w:type="dxa"/>
            <w:noWrap/>
            <w:hideMark/>
          </w:tcPr>
          <w:p w14:paraId="1B224D17" w14:textId="77777777" w:rsidR="006F7DD7" w:rsidRPr="006F7DD7" w:rsidRDefault="006F7DD7" w:rsidP="006F7D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F7DD7">
              <w:rPr>
                <w:rFonts w:ascii="Times New Roman" w:eastAsia="Times New Roman" w:hAnsi="Times New Roman" w:cs="Times New Roman"/>
                <w:color w:val="000000"/>
              </w:rPr>
              <w:t>4.04 (0.661)</w:t>
            </w:r>
          </w:p>
        </w:tc>
        <w:tc>
          <w:tcPr>
            <w:tcW w:w="2070" w:type="dxa"/>
            <w:noWrap/>
            <w:hideMark/>
          </w:tcPr>
          <w:p w14:paraId="0DF4286D" w14:textId="77777777" w:rsidR="006F7DD7" w:rsidRPr="006F7DD7" w:rsidRDefault="006F7DD7" w:rsidP="006F7D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F7DD7">
              <w:rPr>
                <w:rFonts w:ascii="Times New Roman" w:eastAsia="Times New Roman" w:hAnsi="Times New Roman" w:cs="Times New Roman"/>
                <w:color w:val="000000"/>
              </w:rPr>
              <w:t>4.383 (0.692)</w:t>
            </w:r>
          </w:p>
        </w:tc>
      </w:tr>
      <w:tr w:rsidR="006F7DD7" w:rsidRPr="006F7DD7" w14:paraId="4BE86038" w14:textId="77777777" w:rsidTr="005B43DF">
        <w:trPr>
          <w:trHeight w:val="300"/>
          <w:jc w:val="center"/>
        </w:trPr>
        <w:tc>
          <w:tcPr>
            <w:cnfStyle w:val="001000000000" w:firstRow="0" w:lastRow="0" w:firstColumn="1" w:lastColumn="0" w:oddVBand="0" w:evenVBand="0" w:oddHBand="0" w:evenHBand="0" w:firstRowFirstColumn="0" w:firstRowLastColumn="0" w:lastRowFirstColumn="0" w:lastRowLastColumn="0"/>
            <w:tcW w:w="2340" w:type="dxa"/>
            <w:noWrap/>
            <w:hideMark/>
          </w:tcPr>
          <w:p w14:paraId="5263F51E" w14:textId="77777777" w:rsidR="006F7DD7" w:rsidRPr="006F7DD7" w:rsidRDefault="006F7DD7" w:rsidP="006F7DD7">
            <w:pPr>
              <w:rPr>
                <w:rFonts w:ascii="Times New Roman" w:eastAsia="Times New Roman" w:hAnsi="Times New Roman" w:cs="Times New Roman"/>
                <w:color w:val="000000"/>
              </w:rPr>
            </w:pPr>
            <w:r w:rsidRPr="006F7DD7">
              <w:rPr>
                <w:rFonts w:ascii="Times New Roman" w:eastAsia="Times New Roman" w:hAnsi="Times New Roman" w:cs="Times New Roman"/>
                <w:color w:val="000000"/>
              </w:rPr>
              <w:t>Strikeout%</w:t>
            </w:r>
          </w:p>
        </w:tc>
        <w:tc>
          <w:tcPr>
            <w:tcW w:w="1795" w:type="dxa"/>
            <w:noWrap/>
            <w:hideMark/>
          </w:tcPr>
          <w:p w14:paraId="5FBF57B6" w14:textId="3AE6974D" w:rsidR="006F7DD7" w:rsidRPr="006F7DD7" w:rsidRDefault="006F7DD7" w:rsidP="006F7D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F7DD7">
              <w:rPr>
                <w:rFonts w:ascii="Times New Roman" w:eastAsia="Times New Roman" w:hAnsi="Times New Roman" w:cs="Times New Roman"/>
                <w:color w:val="000000"/>
              </w:rPr>
              <w:t>22.4% (</w:t>
            </w:r>
            <w:r w:rsidR="008249E9">
              <w:rPr>
                <w:rFonts w:ascii="Times New Roman" w:eastAsia="Times New Roman" w:hAnsi="Times New Roman" w:cs="Times New Roman"/>
                <w:color w:val="000000"/>
              </w:rPr>
              <w:t>5.0</w:t>
            </w:r>
            <w:r w:rsidRPr="006F7DD7">
              <w:rPr>
                <w:rFonts w:ascii="Times New Roman" w:eastAsia="Times New Roman" w:hAnsi="Times New Roman" w:cs="Times New Roman"/>
                <w:color w:val="000000"/>
              </w:rPr>
              <w:t>)</w:t>
            </w:r>
          </w:p>
        </w:tc>
        <w:tc>
          <w:tcPr>
            <w:tcW w:w="2070" w:type="dxa"/>
            <w:noWrap/>
            <w:hideMark/>
          </w:tcPr>
          <w:p w14:paraId="4A94DCD3" w14:textId="5B431D41" w:rsidR="006F7DD7" w:rsidRPr="006F7DD7" w:rsidRDefault="006F7DD7" w:rsidP="006F7D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F7DD7">
              <w:rPr>
                <w:rFonts w:ascii="Times New Roman" w:eastAsia="Times New Roman" w:hAnsi="Times New Roman" w:cs="Times New Roman"/>
                <w:color w:val="000000"/>
              </w:rPr>
              <w:t>22.9% (5</w:t>
            </w:r>
            <w:r w:rsidR="00F16A49">
              <w:rPr>
                <w:rFonts w:ascii="Times New Roman" w:eastAsia="Times New Roman" w:hAnsi="Times New Roman" w:cs="Times New Roman"/>
                <w:color w:val="000000"/>
              </w:rPr>
              <w:t>.</w:t>
            </w:r>
            <w:r w:rsidRPr="006F7DD7">
              <w:rPr>
                <w:rFonts w:ascii="Times New Roman" w:eastAsia="Times New Roman" w:hAnsi="Times New Roman" w:cs="Times New Roman"/>
                <w:color w:val="000000"/>
              </w:rPr>
              <w:t>4)</w:t>
            </w:r>
          </w:p>
        </w:tc>
      </w:tr>
      <w:tr w:rsidR="006F7DD7" w:rsidRPr="006F7DD7" w14:paraId="3E6D1788" w14:textId="77777777" w:rsidTr="005B43DF">
        <w:trPr>
          <w:trHeight w:val="300"/>
          <w:jc w:val="center"/>
        </w:trPr>
        <w:tc>
          <w:tcPr>
            <w:cnfStyle w:val="001000000000" w:firstRow="0" w:lastRow="0" w:firstColumn="1" w:lastColumn="0" w:oddVBand="0" w:evenVBand="0" w:oddHBand="0" w:evenHBand="0" w:firstRowFirstColumn="0" w:firstRowLastColumn="0" w:lastRowFirstColumn="0" w:lastRowLastColumn="0"/>
            <w:tcW w:w="2340" w:type="dxa"/>
            <w:noWrap/>
            <w:hideMark/>
          </w:tcPr>
          <w:p w14:paraId="2CC02ED1" w14:textId="77777777" w:rsidR="006F7DD7" w:rsidRPr="006F7DD7" w:rsidRDefault="006F7DD7" w:rsidP="006F7DD7">
            <w:pPr>
              <w:rPr>
                <w:rFonts w:ascii="Times New Roman" w:eastAsia="Times New Roman" w:hAnsi="Times New Roman" w:cs="Times New Roman"/>
                <w:color w:val="000000"/>
              </w:rPr>
            </w:pPr>
            <w:r w:rsidRPr="006F7DD7">
              <w:rPr>
                <w:rFonts w:ascii="Times New Roman" w:eastAsia="Times New Roman" w:hAnsi="Times New Roman" w:cs="Times New Roman"/>
                <w:color w:val="000000"/>
              </w:rPr>
              <w:t>Walk%</w:t>
            </w:r>
          </w:p>
        </w:tc>
        <w:tc>
          <w:tcPr>
            <w:tcW w:w="1795" w:type="dxa"/>
            <w:noWrap/>
            <w:hideMark/>
          </w:tcPr>
          <w:p w14:paraId="63D0E609" w14:textId="043FC36B" w:rsidR="006F7DD7" w:rsidRPr="006F7DD7" w:rsidRDefault="006F7DD7" w:rsidP="006F7D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F7DD7">
              <w:rPr>
                <w:rFonts w:ascii="Times New Roman" w:eastAsia="Times New Roman" w:hAnsi="Times New Roman" w:cs="Times New Roman"/>
                <w:color w:val="000000"/>
              </w:rPr>
              <w:t>8.6% (2</w:t>
            </w:r>
            <w:r w:rsidR="008249E9">
              <w:rPr>
                <w:rFonts w:ascii="Times New Roman" w:eastAsia="Times New Roman" w:hAnsi="Times New Roman" w:cs="Times New Roman"/>
                <w:color w:val="000000"/>
              </w:rPr>
              <w:t>.</w:t>
            </w:r>
            <w:r w:rsidRPr="006F7DD7">
              <w:rPr>
                <w:rFonts w:ascii="Times New Roman" w:eastAsia="Times New Roman" w:hAnsi="Times New Roman" w:cs="Times New Roman"/>
                <w:color w:val="000000"/>
              </w:rPr>
              <w:t>4)</w:t>
            </w:r>
          </w:p>
        </w:tc>
        <w:tc>
          <w:tcPr>
            <w:tcW w:w="2070" w:type="dxa"/>
            <w:noWrap/>
            <w:hideMark/>
          </w:tcPr>
          <w:p w14:paraId="6015C680" w14:textId="73F0C53D" w:rsidR="006F7DD7" w:rsidRPr="006F7DD7" w:rsidRDefault="006F7DD7" w:rsidP="006F7D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F7DD7">
              <w:rPr>
                <w:rFonts w:ascii="Times New Roman" w:eastAsia="Times New Roman" w:hAnsi="Times New Roman" w:cs="Times New Roman"/>
                <w:color w:val="000000"/>
              </w:rPr>
              <w:t>7.4% (1</w:t>
            </w:r>
            <w:r w:rsidR="00F16A49">
              <w:rPr>
                <w:rFonts w:ascii="Times New Roman" w:eastAsia="Times New Roman" w:hAnsi="Times New Roman" w:cs="Times New Roman"/>
                <w:color w:val="000000"/>
              </w:rPr>
              <w:t>.</w:t>
            </w:r>
            <w:r w:rsidRPr="006F7DD7">
              <w:rPr>
                <w:rFonts w:ascii="Times New Roman" w:eastAsia="Times New Roman" w:hAnsi="Times New Roman" w:cs="Times New Roman"/>
                <w:color w:val="000000"/>
              </w:rPr>
              <w:t>8)</w:t>
            </w:r>
          </w:p>
        </w:tc>
      </w:tr>
      <w:tr w:rsidR="006F7DD7" w:rsidRPr="006F7DD7" w14:paraId="051B1D32" w14:textId="77777777" w:rsidTr="005B43DF">
        <w:trPr>
          <w:trHeight w:val="300"/>
          <w:jc w:val="center"/>
        </w:trPr>
        <w:tc>
          <w:tcPr>
            <w:cnfStyle w:val="001000000000" w:firstRow="0" w:lastRow="0" w:firstColumn="1" w:lastColumn="0" w:oddVBand="0" w:evenVBand="0" w:oddHBand="0" w:evenHBand="0" w:firstRowFirstColumn="0" w:firstRowLastColumn="0" w:lastRowFirstColumn="0" w:lastRowLastColumn="0"/>
            <w:tcW w:w="2340" w:type="dxa"/>
            <w:noWrap/>
            <w:hideMark/>
          </w:tcPr>
          <w:p w14:paraId="7A2C9FFC" w14:textId="77777777" w:rsidR="006F7DD7" w:rsidRPr="006F7DD7" w:rsidRDefault="006F7DD7" w:rsidP="006F7DD7">
            <w:pPr>
              <w:rPr>
                <w:rFonts w:ascii="Times New Roman" w:eastAsia="Times New Roman" w:hAnsi="Times New Roman" w:cs="Times New Roman"/>
                <w:color w:val="000000"/>
              </w:rPr>
            </w:pPr>
            <w:r w:rsidRPr="006F7DD7">
              <w:rPr>
                <w:rFonts w:ascii="Times New Roman" w:eastAsia="Times New Roman" w:hAnsi="Times New Roman" w:cs="Times New Roman"/>
                <w:color w:val="000000"/>
              </w:rPr>
              <w:t>CSAA</w:t>
            </w:r>
          </w:p>
        </w:tc>
        <w:tc>
          <w:tcPr>
            <w:tcW w:w="1795" w:type="dxa"/>
            <w:noWrap/>
            <w:hideMark/>
          </w:tcPr>
          <w:p w14:paraId="1D026FC0" w14:textId="77777777" w:rsidR="006F7DD7" w:rsidRPr="006F7DD7" w:rsidRDefault="006F7DD7" w:rsidP="006F7D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F7DD7">
              <w:rPr>
                <w:rFonts w:ascii="Times New Roman" w:eastAsia="Times New Roman" w:hAnsi="Times New Roman" w:cs="Times New Roman"/>
                <w:color w:val="000000"/>
              </w:rPr>
              <w:t>0.001 (0.008)</w:t>
            </w:r>
          </w:p>
        </w:tc>
        <w:tc>
          <w:tcPr>
            <w:tcW w:w="2070" w:type="dxa"/>
            <w:noWrap/>
            <w:hideMark/>
          </w:tcPr>
          <w:p w14:paraId="0185CD21" w14:textId="77777777" w:rsidR="006F7DD7" w:rsidRPr="006F7DD7" w:rsidRDefault="006F7DD7" w:rsidP="006F7D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F7DD7">
              <w:rPr>
                <w:rFonts w:ascii="Times New Roman" w:eastAsia="Times New Roman" w:hAnsi="Times New Roman" w:cs="Times New Roman"/>
                <w:color w:val="000000"/>
              </w:rPr>
              <w:t>0.001 (0.008)</w:t>
            </w:r>
          </w:p>
        </w:tc>
      </w:tr>
      <w:tr w:rsidR="002A0A0C" w:rsidRPr="006F7DD7" w14:paraId="0EC0BF24" w14:textId="77777777" w:rsidTr="005B43DF">
        <w:trPr>
          <w:trHeight w:val="300"/>
          <w:jc w:val="center"/>
        </w:trPr>
        <w:tc>
          <w:tcPr>
            <w:cnfStyle w:val="001000000000" w:firstRow="0" w:lastRow="0" w:firstColumn="1" w:lastColumn="0" w:oddVBand="0" w:evenVBand="0" w:oddHBand="0" w:evenHBand="0" w:firstRowFirstColumn="0" w:firstRowLastColumn="0" w:lastRowFirstColumn="0" w:lastRowLastColumn="0"/>
            <w:tcW w:w="2340" w:type="dxa"/>
            <w:noWrap/>
            <w:hideMark/>
          </w:tcPr>
          <w:p w14:paraId="7C3BAF19" w14:textId="39468128" w:rsidR="002A0A0C" w:rsidRPr="006F7DD7" w:rsidRDefault="002A0A0C" w:rsidP="002A0A0C">
            <w:pPr>
              <w:rPr>
                <w:rFonts w:ascii="Times New Roman" w:eastAsia="Times New Roman" w:hAnsi="Times New Roman" w:cs="Times New Roman"/>
                <w:color w:val="000000"/>
              </w:rPr>
            </w:pPr>
            <w:r w:rsidRPr="002A0A0C">
              <w:rPr>
                <w:rFonts w:ascii="Times New Roman" w:hAnsi="Times New Roman" w:cs="Times New Roman"/>
              </w:rPr>
              <w:t>HR</w:t>
            </w:r>
            <w:r>
              <w:rPr>
                <w:rFonts w:ascii="Times New Roman" w:hAnsi="Times New Roman" w:cs="Times New Roman"/>
              </w:rPr>
              <w:t>%</w:t>
            </w:r>
          </w:p>
        </w:tc>
        <w:tc>
          <w:tcPr>
            <w:tcW w:w="1795" w:type="dxa"/>
            <w:noWrap/>
            <w:hideMark/>
          </w:tcPr>
          <w:p w14:paraId="18B956AA" w14:textId="7C112F89" w:rsidR="002A0A0C" w:rsidRPr="006F7DD7" w:rsidRDefault="002A0A0C" w:rsidP="002A0A0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A0A0C">
              <w:rPr>
                <w:rFonts w:ascii="Times New Roman" w:hAnsi="Times New Roman" w:cs="Times New Roman"/>
              </w:rPr>
              <w:t>3</w:t>
            </w:r>
            <w:r>
              <w:rPr>
                <w:rFonts w:ascii="Times New Roman" w:hAnsi="Times New Roman" w:cs="Times New Roman"/>
              </w:rPr>
              <w:t>.</w:t>
            </w:r>
            <w:r w:rsidRPr="002A0A0C">
              <w:rPr>
                <w:rFonts w:ascii="Times New Roman" w:hAnsi="Times New Roman" w:cs="Times New Roman"/>
              </w:rPr>
              <w:t>1</w:t>
            </w:r>
            <w:r>
              <w:rPr>
                <w:rFonts w:ascii="Times New Roman" w:hAnsi="Times New Roman" w:cs="Times New Roman"/>
              </w:rPr>
              <w:t>%</w:t>
            </w:r>
            <w:r w:rsidRPr="002A0A0C">
              <w:rPr>
                <w:rFonts w:ascii="Times New Roman" w:hAnsi="Times New Roman" w:cs="Times New Roman"/>
              </w:rPr>
              <w:t xml:space="preserve"> (0.9)</w:t>
            </w:r>
          </w:p>
        </w:tc>
        <w:tc>
          <w:tcPr>
            <w:tcW w:w="2070" w:type="dxa"/>
            <w:noWrap/>
            <w:hideMark/>
          </w:tcPr>
          <w:p w14:paraId="193E86A9" w14:textId="5D2E3F98" w:rsidR="002A0A0C" w:rsidRPr="006F7DD7" w:rsidRDefault="00D6758E" w:rsidP="002A0A0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hAnsi="Times New Roman" w:cs="Times New Roman"/>
              </w:rPr>
              <w:t>3</w:t>
            </w:r>
            <w:r w:rsidR="008249E9">
              <w:rPr>
                <w:rFonts w:ascii="Times New Roman" w:hAnsi="Times New Roman" w:cs="Times New Roman"/>
              </w:rPr>
              <w:t>.</w:t>
            </w:r>
            <w:r w:rsidR="002A0A0C" w:rsidRPr="002A0A0C">
              <w:rPr>
                <w:rFonts w:ascii="Times New Roman" w:hAnsi="Times New Roman" w:cs="Times New Roman"/>
              </w:rPr>
              <w:t>6</w:t>
            </w:r>
            <w:r w:rsidR="008249E9">
              <w:rPr>
                <w:rFonts w:ascii="Times New Roman" w:hAnsi="Times New Roman" w:cs="Times New Roman"/>
              </w:rPr>
              <w:t>%</w:t>
            </w:r>
            <w:r w:rsidR="002A0A0C" w:rsidRPr="002A0A0C">
              <w:rPr>
                <w:rFonts w:ascii="Times New Roman" w:hAnsi="Times New Roman" w:cs="Times New Roman"/>
              </w:rPr>
              <w:t xml:space="preserve"> (0.9)</w:t>
            </w:r>
          </w:p>
        </w:tc>
      </w:tr>
      <w:tr w:rsidR="006F7DD7" w:rsidRPr="006F7DD7" w14:paraId="33E0F350" w14:textId="77777777" w:rsidTr="005B43DF">
        <w:trPr>
          <w:trHeight w:val="300"/>
          <w:jc w:val="center"/>
        </w:trPr>
        <w:tc>
          <w:tcPr>
            <w:cnfStyle w:val="001000000000" w:firstRow="0" w:lastRow="0" w:firstColumn="1" w:lastColumn="0" w:oddVBand="0" w:evenVBand="0" w:oddHBand="0" w:evenHBand="0" w:firstRowFirstColumn="0" w:firstRowLastColumn="0" w:lastRowFirstColumn="0" w:lastRowLastColumn="0"/>
            <w:tcW w:w="2340" w:type="dxa"/>
            <w:noWrap/>
            <w:hideMark/>
          </w:tcPr>
          <w:p w14:paraId="13716EF8" w14:textId="77777777" w:rsidR="006F7DD7" w:rsidRPr="006F7DD7" w:rsidRDefault="006F7DD7" w:rsidP="006F7DD7">
            <w:pPr>
              <w:rPr>
                <w:rFonts w:ascii="Times New Roman" w:eastAsia="Times New Roman" w:hAnsi="Times New Roman" w:cs="Times New Roman"/>
                <w:color w:val="000000"/>
              </w:rPr>
            </w:pPr>
            <w:r w:rsidRPr="006F7DD7">
              <w:rPr>
                <w:rFonts w:ascii="Times New Roman" w:eastAsia="Times New Roman" w:hAnsi="Times New Roman" w:cs="Times New Roman"/>
                <w:color w:val="000000"/>
              </w:rPr>
              <w:t>Exit Velocity</w:t>
            </w:r>
          </w:p>
        </w:tc>
        <w:tc>
          <w:tcPr>
            <w:tcW w:w="1795" w:type="dxa"/>
            <w:noWrap/>
            <w:hideMark/>
          </w:tcPr>
          <w:p w14:paraId="01BADDFD" w14:textId="77777777" w:rsidR="006F7DD7" w:rsidRPr="006F7DD7" w:rsidRDefault="006F7DD7" w:rsidP="006F7D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F7DD7">
              <w:rPr>
                <w:rFonts w:ascii="Times New Roman" w:eastAsia="Times New Roman" w:hAnsi="Times New Roman" w:cs="Times New Roman"/>
                <w:color w:val="000000"/>
              </w:rPr>
              <w:t>88.379 (1.125)</w:t>
            </w:r>
          </w:p>
        </w:tc>
        <w:tc>
          <w:tcPr>
            <w:tcW w:w="2070" w:type="dxa"/>
            <w:noWrap/>
            <w:hideMark/>
          </w:tcPr>
          <w:p w14:paraId="78E2E7BB" w14:textId="77777777" w:rsidR="006F7DD7" w:rsidRPr="006F7DD7" w:rsidRDefault="006F7DD7" w:rsidP="006F7D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F7DD7">
              <w:rPr>
                <w:rFonts w:ascii="Times New Roman" w:eastAsia="Times New Roman" w:hAnsi="Times New Roman" w:cs="Times New Roman"/>
                <w:color w:val="000000"/>
              </w:rPr>
              <w:t>88.67 (1.225)</w:t>
            </w:r>
          </w:p>
        </w:tc>
      </w:tr>
      <w:tr w:rsidR="006F7DD7" w:rsidRPr="006F7DD7" w14:paraId="31E7256D" w14:textId="77777777" w:rsidTr="005B43DF">
        <w:trPr>
          <w:trHeight w:val="300"/>
          <w:jc w:val="center"/>
        </w:trPr>
        <w:tc>
          <w:tcPr>
            <w:cnfStyle w:val="001000000000" w:firstRow="0" w:lastRow="0" w:firstColumn="1" w:lastColumn="0" w:oddVBand="0" w:evenVBand="0" w:oddHBand="0" w:evenHBand="0" w:firstRowFirstColumn="0" w:firstRowLastColumn="0" w:lastRowFirstColumn="0" w:lastRowLastColumn="0"/>
            <w:tcW w:w="2340" w:type="dxa"/>
            <w:noWrap/>
            <w:hideMark/>
          </w:tcPr>
          <w:p w14:paraId="57E310B7" w14:textId="77777777" w:rsidR="006F7DD7" w:rsidRPr="006F7DD7" w:rsidRDefault="006F7DD7" w:rsidP="006F7DD7">
            <w:pPr>
              <w:rPr>
                <w:rFonts w:ascii="Times New Roman" w:eastAsia="Times New Roman" w:hAnsi="Times New Roman" w:cs="Times New Roman"/>
                <w:color w:val="000000"/>
              </w:rPr>
            </w:pPr>
            <w:r w:rsidRPr="006F7DD7">
              <w:rPr>
                <w:rFonts w:ascii="Times New Roman" w:eastAsia="Times New Roman" w:hAnsi="Times New Roman" w:cs="Times New Roman"/>
                <w:color w:val="000000"/>
              </w:rPr>
              <w:t>Launch Angle</w:t>
            </w:r>
          </w:p>
        </w:tc>
        <w:tc>
          <w:tcPr>
            <w:tcW w:w="1795" w:type="dxa"/>
            <w:noWrap/>
            <w:hideMark/>
          </w:tcPr>
          <w:p w14:paraId="3D050F5A" w14:textId="77777777" w:rsidR="006F7DD7" w:rsidRPr="006F7DD7" w:rsidRDefault="006F7DD7" w:rsidP="006F7D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F7DD7">
              <w:rPr>
                <w:rFonts w:ascii="Times New Roman" w:eastAsia="Times New Roman" w:hAnsi="Times New Roman" w:cs="Times New Roman"/>
                <w:color w:val="000000"/>
              </w:rPr>
              <w:t>12.214 (4.087)</w:t>
            </w:r>
          </w:p>
        </w:tc>
        <w:tc>
          <w:tcPr>
            <w:tcW w:w="2070" w:type="dxa"/>
            <w:noWrap/>
            <w:hideMark/>
          </w:tcPr>
          <w:p w14:paraId="062AC57E" w14:textId="77777777" w:rsidR="006F7DD7" w:rsidRPr="006F7DD7" w:rsidRDefault="006F7DD7" w:rsidP="006F7D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F7DD7">
              <w:rPr>
                <w:rFonts w:ascii="Times New Roman" w:eastAsia="Times New Roman" w:hAnsi="Times New Roman" w:cs="Times New Roman"/>
                <w:color w:val="000000"/>
              </w:rPr>
              <w:t>12.71 (3.845)</w:t>
            </w:r>
          </w:p>
        </w:tc>
      </w:tr>
      <w:tr w:rsidR="006F7DD7" w:rsidRPr="006F7DD7" w14:paraId="7D8507E3" w14:textId="77777777" w:rsidTr="005B43DF">
        <w:trPr>
          <w:trHeight w:val="300"/>
          <w:jc w:val="center"/>
        </w:trPr>
        <w:tc>
          <w:tcPr>
            <w:cnfStyle w:val="001000000000" w:firstRow="0" w:lastRow="0" w:firstColumn="1" w:lastColumn="0" w:oddVBand="0" w:evenVBand="0" w:oddHBand="0" w:evenHBand="0" w:firstRowFirstColumn="0" w:firstRowLastColumn="0" w:lastRowFirstColumn="0" w:lastRowLastColumn="0"/>
            <w:tcW w:w="2340" w:type="dxa"/>
            <w:noWrap/>
            <w:hideMark/>
          </w:tcPr>
          <w:p w14:paraId="0B939859" w14:textId="4072CF4D" w:rsidR="006F7DD7" w:rsidRPr="006F7DD7" w:rsidRDefault="006F7DD7" w:rsidP="006F7DD7">
            <w:pPr>
              <w:rPr>
                <w:rFonts w:ascii="Times New Roman" w:eastAsia="Times New Roman" w:hAnsi="Times New Roman" w:cs="Times New Roman"/>
                <w:color w:val="000000"/>
              </w:rPr>
            </w:pPr>
            <w:r w:rsidRPr="006F7DD7">
              <w:rPr>
                <w:rFonts w:ascii="Times New Roman" w:eastAsia="Times New Roman" w:hAnsi="Times New Roman" w:cs="Times New Roman"/>
                <w:color w:val="000000"/>
              </w:rPr>
              <w:t>Hard</w:t>
            </w:r>
            <w:r w:rsidR="00E85DFB">
              <w:rPr>
                <w:rFonts w:ascii="Times New Roman" w:eastAsia="Times New Roman" w:hAnsi="Times New Roman" w:cs="Times New Roman"/>
                <w:color w:val="000000"/>
              </w:rPr>
              <w:t>-</w:t>
            </w:r>
            <w:r w:rsidRPr="006F7DD7">
              <w:rPr>
                <w:rFonts w:ascii="Times New Roman" w:eastAsia="Times New Roman" w:hAnsi="Times New Roman" w:cs="Times New Roman"/>
                <w:color w:val="000000"/>
              </w:rPr>
              <w:t>Hit%</w:t>
            </w:r>
          </w:p>
        </w:tc>
        <w:tc>
          <w:tcPr>
            <w:tcW w:w="1795" w:type="dxa"/>
            <w:noWrap/>
            <w:hideMark/>
          </w:tcPr>
          <w:p w14:paraId="38484854" w14:textId="77777777" w:rsidR="006F7DD7" w:rsidRPr="006F7DD7" w:rsidRDefault="006F7DD7" w:rsidP="006F7D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F7DD7">
              <w:rPr>
                <w:rFonts w:ascii="Times New Roman" w:eastAsia="Times New Roman" w:hAnsi="Times New Roman" w:cs="Times New Roman"/>
                <w:color w:val="000000"/>
              </w:rPr>
              <w:t>35.3% (4.786)</w:t>
            </w:r>
          </w:p>
        </w:tc>
        <w:tc>
          <w:tcPr>
            <w:tcW w:w="2070" w:type="dxa"/>
            <w:noWrap/>
            <w:hideMark/>
          </w:tcPr>
          <w:p w14:paraId="480B889F" w14:textId="77777777" w:rsidR="006F7DD7" w:rsidRPr="006F7DD7" w:rsidRDefault="006F7DD7" w:rsidP="006F7D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F7DD7">
              <w:rPr>
                <w:rFonts w:ascii="Times New Roman" w:eastAsia="Times New Roman" w:hAnsi="Times New Roman" w:cs="Times New Roman"/>
                <w:color w:val="000000"/>
              </w:rPr>
              <w:t>38.1% (3.98)</w:t>
            </w:r>
          </w:p>
        </w:tc>
      </w:tr>
      <w:tr w:rsidR="006F7DD7" w:rsidRPr="006F7DD7" w14:paraId="473B3CBC" w14:textId="77777777" w:rsidTr="005B43DF">
        <w:trPr>
          <w:trHeight w:val="300"/>
          <w:jc w:val="center"/>
        </w:trPr>
        <w:tc>
          <w:tcPr>
            <w:cnfStyle w:val="001000000000" w:firstRow="0" w:lastRow="0" w:firstColumn="1" w:lastColumn="0" w:oddVBand="0" w:evenVBand="0" w:oddHBand="0" w:evenHBand="0" w:firstRowFirstColumn="0" w:firstRowLastColumn="0" w:lastRowFirstColumn="0" w:lastRowLastColumn="0"/>
            <w:tcW w:w="2340" w:type="dxa"/>
            <w:noWrap/>
            <w:hideMark/>
          </w:tcPr>
          <w:p w14:paraId="738C7E48" w14:textId="711E722C" w:rsidR="006F7DD7" w:rsidRPr="006F7DD7" w:rsidRDefault="006F7DD7" w:rsidP="006F7DD7">
            <w:pPr>
              <w:rPr>
                <w:rFonts w:ascii="Times New Roman" w:eastAsia="Times New Roman" w:hAnsi="Times New Roman" w:cs="Times New Roman"/>
                <w:color w:val="000000"/>
              </w:rPr>
            </w:pPr>
            <w:r w:rsidRPr="006F7DD7">
              <w:rPr>
                <w:rFonts w:ascii="Times New Roman" w:eastAsia="Times New Roman" w:hAnsi="Times New Roman" w:cs="Times New Roman"/>
                <w:color w:val="000000"/>
              </w:rPr>
              <w:t>F</w:t>
            </w:r>
            <w:r w:rsidR="00865BEF">
              <w:rPr>
                <w:rFonts w:ascii="Times New Roman" w:eastAsia="Times New Roman" w:hAnsi="Times New Roman" w:cs="Times New Roman"/>
                <w:color w:val="000000"/>
              </w:rPr>
              <w:t>lyball</w:t>
            </w:r>
            <w:r w:rsidRPr="006F7DD7">
              <w:rPr>
                <w:rFonts w:ascii="Times New Roman" w:eastAsia="Times New Roman" w:hAnsi="Times New Roman" w:cs="Times New Roman"/>
                <w:color w:val="000000"/>
              </w:rPr>
              <w:t>%</w:t>
            </w:r>
          </w:p>
        </w:tc>
        <w:tc>
          <w:tcPr>
            <w:tcW w:w="1795" w:type="dxa"/>
            <w:noWrap/>
            <w:hideMark/>
          </w:tcPr>
          <w:p w14:paraId="6FD582DE" w14:textId="77777777" w:rsidR="006F7DD7" w:rsidRPr="006F7DD7" w:rsidRDefault="006F7DD7" w:rsidP="006F7D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F7DD7">
              <w:rPr>
                <w:rFonts w:ascii="Times New Roman" w:eastAsia="Times New Roman" w:hAnsi="Times New Roman" w:cs="Times New Roman"/>
                <w:color w:val="000000"/>
              </w:rPr>
              <w:t>35.2% (6.24)</w:t>
            </w:r>
          </w:p>
        </w:tc>
        <w:tc>
          <w:tcPr>
            <w:tcW w:w="2070" w:type="dxa"/>
            <w:noWrap/>
            <w:hideMark/>
          </w:tcPr>
          <w:p w14:paraId="6D0A8272" w14:textId="77777777" w:rsidR="006F7DD7" w:rsidRPr="006F7DD7" w:rsidRDefault="006F7DD7" w:rsidP="006F7D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F7DD7">
              <w:rPr>
                <w:rFonts w:ascii="Times New Roman" w:eastAsia="Times New Roman" w:hAnsi="Times New Roman" w:cs="Times New Roman"/>
                <w:color w:val="000000"/>
              </w:rPr>
              <w:t>35.7% (5.924)</w:t>
            </w:r>
          </w:p>
        </w:tc>
      </w:tr>
      <w:tr w:rsidR="006F7DD7" w:rsidRPr="006F7DD7" w14:paraId="34812FFB" w14:textId="77777777" w:rsidTr="005B43DF">
        <w:trPr>
          <w:trHeight w:val="300"/>
          <w:jc w:val="center"/>
        </w:trPr>
        <w:tc>
          <w:tcPr>
            <w:cnfStyle w:val="001000000000" w:firstRow="0" w:lastRow="0" w:firstColumn="1" w:lastColumn="0" w:oddVBand="0" w:evenVBand="0" w:oddHBand="0" w:evenHBand="0" w:firstRowFirstColumn="0" w:firstRowLastColumn="0" w:lastRowFirstColumn="0" w:lastRowLastColumn="0"/>
            <w:tcW w:w="2340" w:type="dxa"/>
            <w:noWrap/>
            <w:hideMark/>
          </w:tcPr>
          <w:p w14:paraId="4695D2BC" w14:textId="77777777" w:rsidR="006F7DD7" w:rsidRPr="006F7DD7" w:rsidRDefault="006F7DD7" w:rsidP="006F7DD7">
            <w:pPr>
              <w:rPr>
                <w:rFonts w:ascii="Times New Roman" w:eastAsia="Times New Roman" w:hAnsi="Times New Roman" w:cs="Times New Roman"/>
                <w:color w:val="000000"/>
              </w:rPr>
            </w:pPr>
            <w:r w:rsidRPr="006F7DD7">
              <w:rPr>
                <w:rFonts w:ascii="Times New Roman" w:eastAsia="Times New Roman" w:hAnsi="Times New Roman" w:cs="Times New Roman"/>
                <w:color w:val="000000"/>
              </w:rPr>
              <w:t>League</w:t>
            </w:r>
          </w:p>
        </w:tc>
        <w:tc>
          <w:tcPr>
            <w:tcW w:w="1795" w:type="dxa"/>
            <w:noWrap/>
            <w:hideMark/>
          </w:tcPr>
          <w:p w14:paraId="7CC25959" w14:textId="77777777" w:rsidR="006F7DD7" w:rsidRPr="006F7DD7" w:rsidRDefault="006F7DD7" w:rsidP="006F7D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2070" w:type="dxa"/>
            <w:noWrap/>
            <w:hideMark/>
          </w:tcPr>
          <w:p w14:paraId="46EAB07B" w14:textId="77777777" w:rsidR="006F7DD7" w:rsidRPr="006F7DD7" w:rsidRDefault="006F7DD7" w:rsidP="006F7D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6F7DD7" w:rsidRPr="006F7DD7" w14:paraId="6BB17607" w14:textId="77777777" w:rsidTr="005B43DF">
        <w:trPr>
          <w:trHeight w:val="300"/>
          <w:jc w:val="center"/>
        </w:trPr>
        <w:tc>
          <w:tcPr>
            <w:cnfStyle w:val="001000000000" w:firstRow="0" w:lastRow="0" w:firstColumn="1" w:lastColumn="0" w:oddVBand="0" w:evenVBand="0" w:oddHBand="0" w:evenHBand="0" w:firstRowFirstColumn="0" w:firstRowLastColumn="0" w:lastRowFirstColumn="0" w:lastRowLastColumn="0"/>
            <w:tcW w:w="2340" w:type="dxa"/>
            <w:noWrap/>
            <w:hideMark/>
          </w:tcPr>
          <w:p w14:paraId="5B1A8D18" w14:textId="77777777" w:rsidR="006F7DD7" w:rsidRPr="006F7DD7" w:rsidRDefault="006F7DD7" w:rsidP="006F7DD7">
            <w:pPr>
              <w:rPr>
                <w:rFonts w:ascii="Times New Roman" w:eastAsia="Times New Roman" w:hAnsi="Times New Roman" w:cs="Times New Roman"/>
                <w:color w:val="000000"/>
              </w:rPr>
            </w:pPr>
            <w:r w:rsidRPr="006F7DD7">
              <w:rPr>
                <w:rFonts w:ascii="Times New Roman" w:eastAsia="Times New Roman" w:hAnsi="Times New Roman" w:cs="Times New Roman"/>
                <w:color w:val="000000"/>
              </w:rPr>
              <w:t xml:space="preserve">   American</w:t>
            </w:r>
          </w:p>
        </w:tc>
        <w:tc>
          <w:tcPr>
            <w:tcW w:w="1795" w:type="dxa"/>
            <w:noWrap/>
            <w:hideMark/>
          </w:tcPr>
          <w:p w14:paraId="24A3B48D" w14:textId="77777777" w:rsidR="006F7DD7" w:rsidRPr="006F7DD7" w:rsidRDefault="006F7DD7" w:rsidP="006F7D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F7DD7">
              <w:rPr>
                <w:rFonts w:ascii="Times New Roman" w:eastAsia="Times New Roman" w:hAnsi="Times New Roman" w:cs="Times New Roman"/>
                <w:color w:val="000000"/>
              </w:rPr>
              <w:t>44%</w:t>
            </w:r>
          </w:p>
        </w:tc>
        <w:tc>
          <w:tcPr>
            <w:tcW w:w="2070" w:type="dxa"/>
            <w:noWrap/>
            <w:hideMark/>
          </w:tcPr>
          <w:p w14:paraId="37524F1A" w14:textId="77777777" w:rsidR="006F7DD7" w:rsidRPr="006F7DD7" w:rsidRDefault="006F7DD7" w:rsidP="006F7D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F7DD7">
              <w:rPr>
                <w:rFonts w:ascii="Times New Roman" w:eastAsia="Times New Roman" w:hAnsi="Times New Roman" w:cs="Times New Roman"/>
                <w:color w:val="000000"/>
              </w:rPr>
              <w:t>41%</w:t>
            </w:r>
          </w:p>
        </w:tc>
      </w:tr>
      <w:tr w:rsidR="006F7DD7" w:rsidRPr="006F7DD7" w14:paraId="02380BC0" w14:textId="77777777" w:rsidTr="005B43DF">
        <w:trPr>
          <w:trHeight w:val="300"/>
          <w:jc w:val="center"/>
        </w:trPr>
        <w:tc>
          <w:tcPr>
            <w:cnfStyle w:val="001000000000" w:firstRow="0" w:lastRow="0" w:firstColumn="1" w:lastColumn="0" w:oddVBand="0" w:evenVBand="0" w:oddHBand="0" w:evenHBand="0" w:firstRowFirstColumn="0" w:firstRowLastColumn="0" w:lastRowFirstColumn="0" w:lastRowLastColumn="0"/>
            <w:tcW w:w="2340" w:type="dxa"/>
            <w:noWrap/>
            <w:hideMark/>
          </w:tcPr>
          <w:p w14:paraId="1209E5BA" w14:textId="77777777" w:rsidR="006F7DD7" w:rsidRPr="006F7DD7" w:rsidRDefault="006F7DD7" w:rsidP="006F7DD7">
            <w:pPr>
              <w:rPr>
                <w:rFonts w:ascii="Times New Roman" w:eastAsia="Times New Roman" w:hAnsi="Times New Roman" w:cs="Times New Roman"/>
                <w:color w:val="000000"/>
              </w:rPr>
            </w:pPr>
            <w:r w:rsidRPr="006F7DD7">
              <w:rPr>
                <w:rFonts w:ascii="Times New Roman" w:eastAsia="Times New Roman" w:hAnsi="Times New Roman" w:cs="Times New Roman"/>
                <w:color w:val="000000"/>
              </w:rPr>
              <w:t xml:space="preserve">   National</w:t>
            </w:r>
          </w:p>
        </w:tc>
        <w:tc>
          <w:tcPr>
            <w:tcW w:w="1795" w:type="dxa"/>
            <w:noWrap/>
            <w:hideMark/>
          </w:tcPr>
          <w:p w14:paraId="20BEDBBA" w14:textId="77777777" w:rsidR="006F7DD7" w:rsidRPr="006F7DD7" w:rsidRDefault="006F7DD7" w:rsidP="006F7D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F7DD7">
              <w:rPr>
                <w:rFonts w:ascii="Times New Roman" w:eastAsia="Times New Roman" w:hAnsi="Times New Roman" w:cs="Times New Roman"/>
                <w:color w:val="000000"/>
              </w:rPr>
              <w:t>48%</w:t>
            </w:r>
          </w:p>
        </w:tc>
        <w:tc>
          <w:tcPr>
            <w:tcW w:w="2070" w:type="dxa"/>
            <w:noWrap/>
            <w:hideMark/>
          </w:tcPr>
          <w:p w14:paraId="5500292A" w14:textId="77777777" w:rsidR="006F7DD7" w:rsidRPr="006F7DD7" w:rsidRDefault="006F7DD7" w:rsidP="006F7D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F7DD7">
              <w:rPr>
                <w:rFonts w:ascii="Times New Roman" w:eastAsia="Times New Roman" w:hAnsi="Times New Roman" w:cs="Times New Roman"/>
                <w:color w:val="000000"/>
              </w:rPr>
              <w:t>47%</w:t>
            </w:r>
          </w:p>
        </w:tc>
      </w:tr>
      <w:tr w:rsidR="006F7DD7" w:rsidRPr="006F7DD7" w14:paraId="39099699" w14:textId="77777777" w:rsidTr="005B43DF">
        <w:trPr>
          <w:trHeight w:val="300"/>
          <w:jc w:val="center"/>
        </w:trPr>
        <w:tc>
          <w:tcPr>
            <w:cnfStyle w:val="001000000000" w:firstRow="0" w:lastRow="0" w:firstColumn="1" w:lastColumn="0" w:oddVBand="0" w:evenVBand="0" w:oddHBand="0" w:evenHBand="0" w:firstRowFirstColumn="0" w:firstRowLastColumn="0" w:lastRowFirstColumn="0" w:lastRowLastColumn="0"/>
            <w:tcW w:w="2340" w:type="dxa"/>
            <w:noWrap/>
            <w:hideMark/>
          </w:tcPr>
          <w:p w14:paraId="3B276FE9" w14:textId="77777777" w:rsidR="006F7DD7" w:rsidRPr="006F7DD7" w:rsidRDefault="006F7DD7" w:rsidP="006F7DD7">
            <w:pPr>
              <w:rPr>
                <w:rFonts w:ascii="Times New Roman" w:eastAsia="Times New Roman" w:hAnsi="Times New Roman" w:cs="Times New Roman"/>
                <w:color w:val="000000"/>
              </w:rPr>
            </w:pPr>
            <w:r w:rsidRPr="006F7DD7">
              <w:rPr>
                <w:rFonts w:ascii="Times New Roman" w:eastAsia="Times New Roman" w:hAnsi="Times New Roman" w:cs="Times New Roman"/>
                <w:color w:val="000000"/>
              </w:rPr>
              <w:t xml:space="preserve">   Both</w:t>
            </w:r>
          </w:p>
        </w:tc>
        <w:tc>
          <w:tcPr>
            <w:tcW w:w="1795" w:type="dxa"/>
            <w:noWrap/>
            <w:hideMark/>
          </w:tcPr>
          <w:p w14:paraId="72FD0919" w14:textId="77777777" w:rsidR="006F7DD7" w:rsidRPr="006F7DD7" w:rsidRDefault="006F7DD7" w:rsidP="006F7D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F7DD7">
              <w:rPr>
                <w:rFonts w:ascii="Times New Roman" w:eastAsia="Times New Roman" w:hAnsi="Times New Roman" w:cs="Times New Roman"/>
                <w:color w:val="000000"/>
              </w:rPr>
              <w:t>8%</w:t>
            </w:r>
          </w:p>
        </w:tc>
        <w:tc>
          <w:tcPr>
            <w:tcW w:w="2070" w:type="dxa"/>
            <w:noWrap/>
            <w:hideMark/>
          </w:tcPr>
          <w:p w14:paraId="7052F18D" w14:textId="77777777" w:rsidR="006F7DD7" w:rsidRPr="006F7DD7" w:rsidRDefault="006F7DD7" w:rsidP="006F7D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F7DD7">
              <w:rPr>
                <w:rFonts w:ascii="Times New Roman" w:eastAsia="Times New Roman" w:hAnsi="Times New Roman" w:cs="Times New Roman"/>
                <w:color w:val="000000"/>
              </w:rPr>
              <w:t>13%</w:t>
            </w:r>
          </w:p>
        </w:tc>
      </w:tr>
    </w:tbl>
    <w:p w14:paraId="2B733843" w14:textId="77777777" w:rsidR="00577F51" w:rsidRDefault="00A048D1" w:rsidP="0067241A">
      <w:pPr>
        <w:spacing w:line="480" w:lineRule="auto"/>
        <w:rPr>
          <w:rFonts w:ascii="Times New Roman" w:hAnsi="Times New Roman" w:cs="Times New Roman"/>
          <w:sz w:val="24"/>
          <w:szCs w:val="24"/>
        </w:rPr>
      </w:pPr>
      <w:r w:rsidRPr="00F15ACF">
        <w:rPr>
          <w:rFonts w:ascii="Times New Roman" w:hAnsi="Times New Roman" w:cs="Times New Roman"/>
          <w:sz w:val="24"/>
          <w:szCs w:val="24"/>
        </w:rPr>
        <w:t xml:space="preserve"> </w:t>
      </w:r>
    </w:p>
    <w:p w14:paraId="4C91F2D8" w14:textId="1F18967F" w:rsidR="00E300E1" w:rsidRDefault="00AA1703" w:rsidP="0067241A">
      <w:pPr>
        <w:spacing w:line="480" w:lineRule="auto"/>
        <w:rPr>
          <w:rFonts w:ascii="Times New Roman" w:hAnsi="Times New Roman" w:cs="Times New Roman"/>
          <w:sz w:val="24"/>
          <w:szCs w:val="24"/>
        </w:rPr>
      </w:pPr>
      <w:r>
        <w:rPr>
          <w:rFonts w:ascii="Times New Roman" w:hAnsi="Times New Roman" w:cs="Times New Roman"/>
          <w:sz w:val="24"/>
          <w:szCs w:val="24"/>
        </w:rPr>
        <w:t xml:space="preserve">From </w:t>
      </w:r>
      <w:r w:rsidR="005E6949">
        <w:rPr>
          <w:rFonts w:ascii="Times New Roman" w:hAnsi="Times New Roman" w:cs="Times New Roman"/>
          <w:sz w:val="24"/>
          <w:szCs w:val="24"/>
        </w:rPr>
        <w:t>Table 1</w:t>
      </w:r>
      <w:r>
        <w:rPr>
          <w:rFonts w:ascii="Times New Roman" w:hAnsi="Times New Roman" w:cs="Times New Roman"/>
          <w:sz w:val="24"/>
          <w:szCs w:val="24"/>
        </w:rPr>
        <w:t xml:space="preserve">, we can see that </w:t>
      </w:r>
      <w:r w:rsidR="006E1406">
        <w:rPr>
          <w:rFonts w:ascii="Times New Roman" w:hAnsi="Times New Roman" w:cs="Times New Roman"/>
          <w:sz w:val="24"/>
          <w:szCs w:val="24"/>
        </w:rPr>
        <w:t>there is a general increase in offense between 2018 and 2</w:t>
      </w:r>
      <w:r w:rsidR="000B7920">
        <w:rPr>
          <w:rFonts w:ascii="Times New Roman" w:hAnsi="Times New Roman" w:cs="Times New Roman"/>
          <w:sz w:val="24"/>
          <w:szCs w:val="24"/>
        </w:rPr>
        <w:t>019.</w:t>
      </w:r>
      <w:r w:rsidR="00577F51">
        <w:rPr>
          <w:rFonts w:ascii="Times New Roman" w:hAnsi="Times New Roman" w:cs="Times New Roman"/>
          <w:sz w:val="24"/>
          <w:szCs w:val="24"/>
        </w:rPr>
        <w:t xml:space="preserve"> </w:t>
      </w:r>
      <w:r w:rsidR="000B7920">
        <w:rPr>
          <w:rFonts w:ascii="Times New Roman" w:hAnsi="Times New Roman" w:cs="Times New Roman"/>
          <w:sz w:val="24"/>
          <w:szCs w:val="24"/>
        </w:rPr>
        <w:t>The</w:t>
      </w:r>
      <w:r w:rsidR="00703407">
        <w:rPr>
          <w:rFonts w:ascii="Times New Roman" w:hAnsi="Times New Roman" w:cs="Times New Roman"/>
          <w:sz w:val="24"/>
          <w:szCs w:val="24"/>
        </w:rPr>
        <w:t xml:space="preserve"> leaguewide</w:t>
      </w:r>
      <w:r w:rsidR="00577F51">
        <w:rPr>
          <w:rFonts w:ascii="Times New Roman" w:hAnsi="Times New Roman" w:cs="Times New Roman"/>
          <w:sz w:val="24"/>
          <w:szCs w:val="24"/>
        </w:rPr>
        <w:t xml:space="preserve"> ERA</w:t>
      </w:r>
      <w:r w:rsidR="00312273">
        <w:rPr>
          <w:rFonts w:ascii="Times New Roman" w:hAnsi="Times New Roman" w:cs="Times New Roman"/>
          <w:sz w:val="24"/>
          <w:szCs w:val="24"/>
        </w:rPr>
        <w:t xml:space="preserve"> increases </w:t>
      </w:r>
      <w:r w:rsidR="00703407">
        <w:rPr>
          <w:rFonts w:ascii="Times New Roman" w:hAnsi="Times New Roman" w:cs="Times New Roman"/>
          <w:sz w:val="24"/>
          <w:szCs w:val="24"/>
        </w:rPr>
        <w:t xml:space="preserve">from 4.049 to 4.287 </w:t>
      </w:r>
      <w:r w:rsidR="00CE2A30">
        <w:rPr>
          <w:rFonts w:ascii="Times New Roman" w:hAnsi="Times New Roman" w:cs="Times New Roman"/>
          <w:sz w:val="24"/>
          <w:szCs w:val="24"/>
        </w:rPr>
        <w:t>between 2018 and 2019</w:t>
      </w:r>
      <w:r w:rsidR="00965090">
        <w:rPr>
          <w:rFonts w:ascii="Times New Roman" w:hAnsi="Times New Roman" w:cs="Times New Roman"/>
          <w:sz w:val="24"/>
          <w:szCs w:val="24"/>
        </w:rPr>
        <w:t xml:space="preserve">, as well as </w:t>
      </w:r>
      <w:r w:rsidR="000B7920">
        <w:rPr>
          <w:rFonts w:ascii="Times New Roman" w:hAnsi="Times New Roman" w:cs="Times New Roman"/>
          <w:sz w:val="24"/>
          <w:szCs w:val="24"/>
        </w:rPr>
        <w:t xml:space="preserve">its </w:t>
      </w:r>
      <w:r w:rsidR="00965090">
        <w:rPr>
          <w:rFonts w:ascii="Times New Roman" w:hAnsi="Times New Roman" w:cs="Times New Roman"/>
          <w:sz w:val="24"/>
          <w:szCs w:val="24"/>
        </w:rPr>
        <w:t>estimators FIP and xFIP.</w:t>
      </w:r>
      <w:r w:rsidR="00197011">
        <w:rPr>
          <w:rFonts w:ascii="Times New Roman" w:hAnsi="Times New Roman" w:cs="Times New Roman"/>
          <w:sz w:val="24"/>
          <w:szCs w:val="24"/>
        </w:rPr>
        <w:t xml:space="preserve"> </w:t>
      </w:r>
      <w:r w:rsidR="00D53109">
        <w:rPr>
          <w:rFonts w:ascii="Times New Roman" w:hAnsi="Times New Roman" w:cs="Times New Roman"/>
          <w:sz w:val="24"/>
          <w:szCs w:val="24"/>
        </w:rPr>
        <w:t>Home run rate, e</w:t>
      </w:r>
      <w:r w:rsidR="00E85DFB">
        <w:rPr>
          <w:rFonts w:ascii="Times New Roman" w:hAnsi="Times New Roman" w:cs="Times New Roman"/>
          <w:sz w:val="24"/>
          <w:szCs w:val="24"/>
        </w:rPr>
        <w:t xml:space="preserve">xit velocity, launch angle, hard-hit rate, and flyball rate all </w:t>
      </w:r>
      <w:r w:rsidR="00D53109">
        <w:rPr>
          <w:rFonts w:ascii="Times New Roman" w:hAnsi="Times New Roman" w:cs="Times New Roman"/>
          <w:sz w:val="24"/>
          <w:szCs w:val="24"/>
        </w:rPr>
        <w:t>increase as well.</w:t>
      </w:r>
      <w:r w:rsidR="00675111">
        <w:rPr>
          <w:rFonts w:ascii="Times New Roman" w:hAnsi="Times New Roman" w:cs="Times New Roman"/>
          <w:sz w:val="24"/>
          <w:szCs w:val="24"/>
        </w:rPr>
        <w:t xml:space="preserve"> This suggests that, on average, hitters had more success in 2019</w:t>
      </w:r>
      <w:r w:rsidR="00B37AA5">
        <w:rPr>
          <w:rFonts w:ascii="Times New Roman" w:hAnsi="Times New Roman" w:cs="Times New Roman"/>
          <w:sz w:val="24"/>
          <w:szCs w:val="24"/>
        </w:rPr>
        <w:t xml:space="preserve"> than in 2018.</w:t>
      </w:r>
    </w:p>
    <w:p w14:paraId="1E7B7256" w14:textId="50CA1A30" w:rsidR="00E300E1" w:rsidRDefault="00241259" w:rsidP="0067241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Observing </w:t>
      </w:r>
      <w:r w:rsidR="00AD5F10">
        <w:rPr>
          <w:rFonts w:ascii="Times New Roman" w:hAnsi="Times New Roman" w:cs="Times New Roman"/>
          <w:sz w:val="24"/>
          <w:szCs w:val="24"/>
        </w:rPr>
        <w:t>our main</w:t>
      </w:r>
      <w:r>
        <w:rPr>
          <w:rFonts w:ascii="Times New Roman" w:hAnsi="Times New Roman" w:cs="Times New Roman"/>
          <w:sz w:val="24"/>
          <w:szCs w:val="24"/>
        </w:rPr>
        <w:t xml:space="preserve"> response variable, the distribution of ERA over the 2018 season is as follows:</w:t>
      </w:r>
    </w:p>
    <w:p w14:paraId="2FBF3471" w14:textId="77E0578C" w:rsidR="001F355F" w:rsidRDefault="00BD1730" w:rsidP="005B43DF">
      <w:pPr>
        <w:spacing w:line="480" w:lineRule="auto"/>
        <w:jc w:val="center"/>
        <w:rPr>
          <w:rFonts w:ascii="Times New Roman" w:hAnsi="Times New Roman" w:cs="Times New Roman"/>
          <w:sz w:val="24"/>
          <w:szCs w:val="24"/>
        </w:rPr>
      </w:pPr>
      <w:r>
        <w:rPr>
          <w:noProof/>
        </w:rPr>
        <w:lastRenderedPageBreak/>
        <w:drawing>
          <wp:inline distT="0" distB="0" distL="0" distR="0" wp14:anchorId="6175095E" wp14:editId="23F3500E">
            <wp:extent cx="4251980" cy="2943225"/>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6"/>
                    <a:stretch>
                      <a:fillRect/>
                    </a:stretch>
                  </pic:blipFill>
                  <pic:spPr>
                    <a:xfrm>
                      <a:off x="0" y="0"/>
                      <a:ext cx="4295111" cy="2973080"/>
                    </a:xfrm>
                    <a:prstGeom prst="rect">
                      <a:avLst/>
                    </a:prstGeom>
                  </pic:spPr>
                </pic:pic>
              </a:graphicData>
            </a:graphic>
          </wp:inline>
        </w:drawing>
      </w:r>
    </w:p>
    <w:p w14:paraId="0434FE97" w14:textId="049040DA" w:rsidR="00AA54D6" w:rsidRDefault="00713143" w:rsidP="00AF65FD">
      <w:pPr>
        <w:spacing w:line="480" w:lineRule="auto"/>
        <w:rPr>
          <w:rFonts w:ascii="Times New Roman" w:hAnsi="Times New Roman" w:cs="Times New Roman"/>
          <w:sz w:val="24"/>
          <w:szCs w:val="24"/>
        </w:rPr>
      </w:pPr>
      <w:r>
        <w:rPr>
          <w:rFonts w:ascii="Times New Roman" w:hAnsi="Times New Roman" w:cs="Times New Roman"/>
          <w:sz w:val="24"/>
          <w:szCs w:val="24"/>
        </w:rPr>
        <w:t>Th</w:t>
      </w:r>
      <w:r w:rsidR="00AF65FD">
        <w:rPr>
          <w:rFonts w:ascii="Times New Roman" w:hAnsi="Times New Roman" w:cs="Times New Roman"/>
          <w:sz w:val="24"/>
          <w:szCs w:val="24"/>
        </w:rPr>
        <w:t>e distribution of ERA appears to be approximately normal.</w:t>
      </w:r>
      <w:r w:rsidR="00EF50D4">
        <w:rPr>
          <w:rFonts w:ascii="Times New Roman" w:hAnsi="Times New Roman" w:cs="Times New Roman"/>
          <w:sz w:val="24"/>
          <w:szCs w:val="24"/>
        </w:rPr>
        <w:t xml:space="preserve"> </w:t>
      </w:r>
      <w:r w:rsidR="00AA54D6">
        <w:rPr>
          <w:rFonts w:ascii="Times New Roman" w:hAnsi="Times New Roman" w:cs="Times New Roman"/>
          <w:sz w:val="24"/>
          <w:szCs w:val="24"/>
        </w:rPr>
        <w:t>As a</w:t>
      </w:r>
      <w:r>
        <w:rPr>
          <w:rFonts w:ascii="Times New Roman" w:hAnsi="Times New Roman" w:cs="Times New Roman"/>
          <w:sz w:val="24"/>
          <w:szCs w:val="24"/>
        </w:rPr>
        <w:t xml:space="preserve"> descriptive</w:t>
      </w:r>
      <w:r w:rsidR="00AA54D6">
        <w:rPr>
          <w:rFonts w:ascii="Times New Roman" w:hAnsi="Times New Roman" w:cs="Times New Roman"/>
          <w:sz w:val="24"/>
          <w:szCs w:val="24"/>
        </w:rPr>
        <w:t xml:space="preserve"> overview, we can illustrate the </w:t>
      </w:r>
      <w:r w:rsidR="00EF50D4">
        <w:rPr>
          <w:rFonts w:ascii="Times New Roman" w:hAnsi="Times New Roman" w:cs="Times New Roman"/>
          <w:sz w:val="24"/>
          <w:szCs w:val="24"/>
        </w:rPr>
        <w:t xml:space="preserve">predictors’ relationships with the response and </w:t>
      </w:r>
      <w:r>
        <w:rPr>
          <w:rFonts w:ascii="Times New Roman" w:hAnsi="Times New Roman" w:cs="Times New Roman"/>
          <w:sz w:val="24"/>
          <w:szCs w:val="24"/>
        </w:rPr>
        <w:t>one</w:t>
      </w:r>
      <w:r w:rsidR="00EF50D4">
        <w:rPr>
          <w:rFonts w:ascii="Times New Roman" w:hAnsi="Times New Roman" w:cs="Times New Roman"/>
          <w:sz w:val="24"/>
          <w:szCs w:val="24"/>
        </w:rPr>
        <w:t xml:space="preserve"> </w:t>
      </w:r>
      <w:r>
        <w:rPr>
          <w:rFonts w:ascii="Times New Roman" w:hAnsi="Times New Roman" w:cs="Times New Roman"/>
          <w:sz w:val="24"/>
          <w:szCs w:val="24"/>
        </w:rPr>
        <w:t>an</w:t>
      </w:r>
      <w:r w:rsidR="00EF50D4">
        <w:rPr>
          <w:rFonts w:ascii="Times New Roman" w:hAnsi="Times New Roman" w:cs="Times New Roman"/>
          <w:sz w:val="24"/>
          <w:szCs w:val="24"/>
        </w:rPr>
        <w:t xml:space="preserve">other through the </w:t>
      </w:r>
      <w:r w:rsidR="00BA28DC">
        <w:rPr>
          <w:rFonts w:ascii="Times New Roman" w:hAnsi="Times New Roman" w:cs="Times New Roman"/>
          <w:sz w:val="24"/>
          <w:szCs w:val="24"/>
        </w:rPr>
        <w:t xml:space="preserve">2018 </w:t>
      </w:r>
      <w:r w:rsidR="001D4500">
        <w:rPr>
          <w:rFonts w:ascii="Times New Roman" w:hAnsi="Times New Roman" w:cs="Times New Roman"/>
          <w:sz w:val="24"/>
          <w:szCs w:val="24"/>
        </w:rPr>
        <w:t xml:space="preserve">Pearson </w:t>
      </w:r>
      <w:r w:rsidR="00BA28DC">
        <w:rPr>
          <w:rFonts w:ascii="Times New Roman" w:hAnsi="Times New Roman" w:cs="Times New Roman"/>
          <w:sz w:val="24"/>
          <w:szCs w:val="24"/>
        </w:rPr>
        <w:t xml:space="preserve">correlation </w:t>
      </w:r>
      <w:r w:rsidR="00EF50D4">
        <w:rPr>
          <w:rFonts w:ascii="Times New Roman" w:hAnsi="Times New Roman" w:cs="Times New Roman"/>
          <w:sz w:val="24"/>
          <w:szCs w:val="24"/>
        </w:rPr>
        <w:t>heatmap in Figure 2.</w:t>
      </w:r>
    </w:p>
    <w:p w14:paraId="734636BB" w14:textId="7DDF1891" w:rsidR="00F5338B" w:rsidRDefault="0078761F" w:rsidP="005B43DF">
      <w:pPr>
        <w:spacing w:line="480" w:lineRule="auto"/>
        <w:jc w:val="center"/>
        <w:rPr>
          <w:rFonts w:ascii="Times New Roman" w:hAnsi="Times New Roman" w:cs="Times New Roman"/>
          <w:sz w:val="24"/>
          <w:szCs w:val="24"/>
        </w:rPr>
      </w:pPr>
      <w:r>
        <w:rPr>
          <w:noProof/>
        </w:rPr>
        <w:drawing>
          <wp:inline distT="0" distB="0" distL="0" distR="0" wp14:anchorId="72BE7306" wp14:editId="16393331">
            <wp:extent cx="4355186" cy="3014663"/>
            <wp:effectExtent l="0" t="0" r="7620" b="0"/>
            <wp:docPr id="6" name="Picture 6" descr="A picture containing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reemap chart&#10;&#10;Description automatically generated"/>
                    <pic:cNvPicPr/>
                  </pic:nvPicPr>
                  <pic:blipFill>
                    <a:blip r:embed="rId7"/>
                    <a:stretch>
                      <a:fillRect/>
                    </a:stretch>
                  </pic:blipFill>
                  <pic:spPr>
                    <a:xfrm>
                      <a:off x="0" y="0"/>
                      <a:ext cx="4385500" cy="3035646"/>
                    </a:xfrm>
                    <a:prstGeom prst="rect">
                      <a:avLst/>
                    </a:prstGeom>
                  </pic:spPr>
                </pic:pic>
              </a:graphicData>
            </a:graphic>
          </wp:inline>
        </w:drawing>
      </w:r>
    </w:p>
    <w:p w14:paraId="4826DDB0" w14:textId="6CCD621B" w:rsidR="0047305E" w:rsidRDefault="0047305E" w:rsidP="0067241A">
      <w:pPr>
        <w:spacing w:line="480" w:lineRule="auto"/>
        <w:rPr>
          <w:rFonts w:ascii="Times New Roman" w:hAnsi="Times New Roman" w:cs="Times New Roman"/>
          <w:sz w:val="24"/>
          <w:szCs w:val="24"/>
        </w:rPr>
      </w:pPr>
      <w:r>
        <w:rPr>
          <w:rFonts w:ascii="Times New Roman" w:hAnsi="Times New Roman" w:cs="Times New Roman"/>
          <w:sz w:val="24"/>
          <w:szCs w:val="24"/>
        </w:rPr>
        <w:tab/>
        <w:t>Figure 2</w:t>
      </w:r>
      <w:r w:rsidR="0007602A">
        <w:rPr>
          <w:rFonts w:ascii="Times New Roman" w:hAnsi="Times New Roman" w:cs="Times New Roman"/>
          <w:sz w:val="24"/>
          <w:szCs w:val="24"/>
        </w:rPr>
        <w:t xml:space="preserve"> supports the strength of</w:t>
      </w:r>
      <w:r w:rsidR="001F2202">
        <w:rPr>
          <w:rFonts w:ascii="Times New Roman" w:hAnsi="Times New Roman" w:cs="Times New Roman"/>
          <w:sz w:val="24"/>
          <w:szCs w:val="24"/>
        </w:rPr>
        <w:t xml:space="preserve"> FIP and xFIP as ERA estimators, as both are strongly positively correlated with</w:t>
      </w:r>
      <w:r w:rsidR="00287A40">
        <w:rPr>
          <w:rFonts w:ascii="Times New Roman" w:hAnsi="Times New Roman" w:cs="Times New Roman"/>
          <w:sz w:val="24"/>
          <w:szCs w:val="24"/>
        </w:rPr>
        <w:t xml:space="preserve"> ERA. Additionally, </w:t>
      </w:r>
      <w:r w:rsidR="00380523">
        <w:rPr>
          <w:rFonts w:ascii="Times New Roman" w:hAnsi="Times New Roman" w:cs="Times New Roman"/>
          <w:sz w:val="24"/>
          <w:szCs w:val="24"/>
        </w:rPr>
        <w:t>looking at</w:t>
      </w:r>
      <w:r w:rsidR="002B54DE">
        <w:rPr>
          <w:rFonts w:ascii="Times New Roman" w:hAnsi="Times New Roman" w:cs="Times New Roman"/>
          <w:sz w:val="24"/>
          <w:szCs w:val="24"/>
        </w:rPr>
        <w:t xml:space="preserve"> the top right</w:t>
      </w:r>
      <w:r w:rsidR="00380523">
        <w:rPr>
          <w:rFonts w:ascii="Times New Roman" w:hAnsi="Times New Roman" w:cs="Times New Roman"/>
          <w:sz w:val="24"/>
          <w:szCs w:val="24"/>
        </w:rPr>
        <w:t xml:space="preserve"> of the figure</w:t>
      </w:r>
      <w:r w:rsidR="002B54DE">
        <w:rPr>
          <w:rFonts w:ascii="Times New Roman" w:hAnsi="Times New Roman" w:cs="Times New Roman"/>
          <w:sz w:val="24"/>
          <w:szCs w:val="24"/>
        </w:rPr>
        <w:t xml:space="preserve">, </w:t>
      </w:r>
      <w:r w:rsidR="00865BEF">
        <w:rPr>
          <w:rFonts w:ascii="Times New Roman" w:hAnsi="Times New Roman" w:cs="Times New Roman"/>
          <w:sz w:val="24"/>
          <w:szCs w:val="24"/>
        </w:rPr>
        <w:t xml:space="preserve">it is evident </w:t>
      </w:r>
      <w:r w:rsidR="00865BEF">
        <w:rPr>
          <w:rFonts w:ascii="Times New Roman" w:hAnsi="Times New Roman" w:cs="Times New Roman"/>
          <w:sz w:val="24"/>
          <w:szCs w:val="24"/>
        </w:rPr>
        <w:lastRenderedPageBreak/>
        <w:t xml:space="preserve">that flyball rate is strongly correlated with launch angle. </w:t>
      </w:r>
      <w:r w:rsidR="00380523">
        <w:rPr>
          <w:rFonts w:ascii="Times New Roman" w:hAnsi="Times New Roman" w:cs="Times New Roman"/>
          <w:sz w:val="24"/>
          <w:szCs w:val="24"/>
        </w:rPr>
        <w:t xml:space="preserve">This makes intuitive sense, as both variables represent similar </w:t>
      </w:r>
      <w:r w:rsidR="00930666">
        <w:rPr>
          <w:rFonts w:ascii="Times New Roman" w:hAnsi="Times New Roman" w:cs="Times New Roman"/>
          <w:sz w:val="24"/>
          <w:szCs w:val="24"/>
        </w:rPr>
        <w:t xml:space="preserve">results. However, flyball rate could </w:t>
      </w:r>
      <w:r w:rsidR="00EE769C">
        <w:rPr>
          <w:rFonts w:ascii="Times New Roman" w:hAnsi="Times New Roman" w:cs="Times New Roman"/>
          <w:sz w:val="24"/>
          <w:szCs w:val="24"/>
        </w:rPr>
        <w:t xml:space="preserve">still maintain importance as it may </w:t>
      </w:r>
      <w:r w:rsidR="00930666">
        <w:rPr>
          <w:rFonts w:ascii="Times New Roman" w:hAnsi="Times New Roman" w:cs="Times New Roman"/>
          <w:sz w:val="24"/>
          <w:szCs w:val="24"/>
        </w:rPr>
        <w:t xml:space="preserve">provide the model with </w:t>
      </w:r>
      <w:r w:rsidR="00EE769C">
        <w:rPr>
          <w:rFonts w:ascii="Times New Roman" w:hAnsi="Times New Roman" w:cs="Times New Roman"/>
          <w:sz w:val="24"/>
          <w:szCs w:val="24"/>
        </w:rPr>
        <w:t>unique</w:t>
      </w:r>
      <w:r w:rsidR="00930666">
        <w:rPr>
          <w:rFonts w:ascii="Times New Roman" w:hAnsi="Times New Roman" w:cs="Times New Roman"/>
          <w:sz w:val="24"/>
          <w:szCs w:val="24"/>
        </w:rPr>
        <w:t xml:space="preserve"> </w:t>
      </w:r>
      <w:r w:rsidR="00522950">
        <w:rPr>
          <w:rFonts w:ascii="Times New Roman" w:hAnsi="Times New Roman" w:cs="Times New Roman"/>
          <w:sz w:val="24"/>
          <w:szCs w:val="24"/>
        </w:rPr>
        <w:t xml:space="preserve">information regarding </w:t>
      </w:r>
      <w:r w:rsidR="00EE769C">
        <w:rPr>
          <w:rFonts w:ascii="Times New Roman" w:hAnsi="Times New Roman" w:cs="Times New Roman"/>
          <w:sz w:val="24"/>
          <w:szCs w:val="24"/>
        </w:rPr>
        <w:t xml:space="preserve">result </w:t>
      </w:r>
      <w:r w:rsidR="00522950">
        <w:rPr>
          <w:rFonts w:ascii="Times New Roman" w:hAnsi="Times New Roman" w:cs="Times New Roman"/>
          <w:sz w:val="24"/>
          <w:szCs w:val="24"/>
        </w:rPr>
        <w:t>frequency</w:t>
      </w:r>
      <w:r w:rsidR="00EE769C">
        <w:rPr>
          <w:rFonts w:ascii="Times New Roman" w:hAnsi="Times New Roman" w:cs="Times New Roman"/>
          <w:sz w:val="24"/>
          <w:szCs w:val="24"/>
        </w:rPr>
        <w:t>.</w:t>
      </w:r>
      <w:r w:rsidR="00CE5F4E">
        <w:rPr>
          <w:rFonts w:ascii="Times New Roman" w:hAnsi="Times New Roman" w:cs="Times New Roman"/>
          <w:sz w:val="24"/>
          <w:szCs w:val="24"/>
        </w:rPr>
        <w:t xml:space="preserve"> Similarly, </w:t>
      </w:r>
      <w:r w:rsidR="00B94E45">
        <w:rPr>
          <w:rFonts w:ascii="Times New Roman" w:hAnsi="Times New Roman" w:cs="Times New Roman"/>
          <w:sz w:val="24"/>
          <w:szCs w:val="24"/>
        </w:rPr>
        <w:t>exit velocity and hard-</w:t>
      </w:r>
      <w:r w:rsidR="00D0301D">
        <w:rPr>
          <w:rFonts w:ascii="Times New Roman" w:hAnsi="Times New Roman" w:cs="Times New Roman"/>
          <w:sz w:val="24"/>
          <w:szCs w:val="24"/>
        </w:rPr>
        <w:t xml:space="preserve">hit rate are strongly positively correlated but </w:t>
      </w:r>
      <w:r w:rsidR="006D5425">
        <w:rPr>
          <w:rFonts w:ascii="Times New Roman" w:hAnsi="Times New Roman" w:cs="Times New Roman"/>
          <w:sz w:val="24"/>
          <w:szCs w:val="24"/>
        </w:rPr>
        <w:t>can relay slightly different information.</w:t>
      </w:r>
    </w:p>
    <w:p w14:paraId="3E846794" w14:textId="6F772081" w:rsidR="00FD746B" w:rsidRDefault="00F5338B" w:rsidP="0067241A">
      <w:pPr>
        <w:spacing w:line="480" w:lineRule="auto"/>
        <w:rPr>
          <w:rFonts w:ascii="Times New Roman" w:hAnsi="Times New Roman" w:cs="Times New Roman"/>
          <w:sz w:val="24"/>
          <w:szCs w:val="24"/>
        </w:rPr>
      </w:pPr>
      <w:r>
        <w:rPr>
          <w:rFonts w:ascii="Times New Roman" w:hAnsi="Times New Roman" w:cs="Times New Roman"/>
          <w:sz w:val="24"/>
          <w:szCs w:val="24"/>
        </w:rPr>
        <w:tab/>
      </w:r>
      <w:r w:rsidR="0032270B">
        <w:rPr>
          <w:rFonts w:ascii="Times New Roman" w:hAnsi="Times New Roman" w:cs="Times New Roman"/>
          <w:sz w:val="24"/>
          <w:szCs w:val="24"/>
        </w:rPr>
        <w:t xml:space="preserve">From Figure 2, we can see that CSAA is </w:t>
      </w:r>
      <w:r w:rsidR="00027DB5">
        <w:rPr>
          <w:rFonts w:ascii="Times New Roman" w:hAnsi="Times New Roman" w:cs="Times New Roman"/>
          <w:sz w:val="24"/>
          <w:szCs w:val="24"/>
        </w:rPr>
        <w:t xml:space="preserve">relatively </w:t>
      </w:r>
      <w:r w:rsidR="00093737">
        <w:rPr>
          <w:rFonts w:ascii="Times New Roman" w:hAnsi="Times New Roman" w:cs="Times New Roman"/>
          <w:sz w:val="24"/>
          <w:szCs w:val="24"/>
        </w:rPr>
        <w:t>uncorrelated with</w:t>
      </w:r>
      <w:r w:rsidR="00027DB5">
        <w:rPr>
          <w:rFonts w:ascii="Times New Roman" w:hAnsi="Times New Roman" w:cs="Times New Roman"/>
          <w:sz w:val="24"/>
          <w:szCs w:val="24"/>
        </w:rPr>
        <w:t xml:space="preserve"> the majority of</w:t>
      </w:r>
      <w:r w:rsidR="00075620">
        <w:rPr>
          <w:rFonts w:ascii="Times New Roman" w:hAnsi="Times New Roman" w:cs="Times New Roman"/>
          <w:sz w:val="24"/>
          <w:szCs w:val="24"/>
        </w:rPr>
        <w:t xml:space="preserve"> the other variables in our model, suggesting that it can provide added </w:t>
      </w:r>
      <w:r w:rsidR="00052AE0">
        <w:rPr>
          <w:rFonts w:ascii="Times New Roman" w:hAnsi="Times New Roman" w:cs="Times New Roman"/>
          <w:sz w:val="24"/>
          <w:szCs w:val="24"/>
        </w:rPr>
        <w:t>information regarding pitching command.</w:t>
      </w:r>
      <w:r w:rsidR="00FD746B">
        <w:rPr>
          <w:rFonts w:ascii="Times New Roman" w:hAnsi="Times New Roman" w:cs="Times New Roman"/>
          <w:sz w:val="24"/>
          <w:szCs w:val="24"/>
        </w:rPr>
        <w:t xml:space="preserve"> The</w:t>
      </w:r>
      <w:r w:rsidR="00B657F7">
        <w:rPr>
          <w:rFonts w:ascii="Times New Roman" w:hAnsi="Times New Roman" w:cs="Times New Roman"/>
          <w:sz w:val="24"/>
          <w:szCs w:val="24"/>
        </w:rPr>
        <w:t xml:space="preserve"> top 10</w:t>
      </w:r>
      <w:r w:rsidR="00FD746B">
        <w:rPr>
          <w:rFonts w:ascii="Times New Roman" w:hAnsi="Times New Roman" w:cs="Times New Roman"/>
          <w:sz w:val="24"/>
          <w:szCs w:val="24"/>
        </w:rPr>
        <w:t xml:space="preserve"> CSAA leaderboard from 2018 is as follows:</w:t>
      </w:r>
    </w:p>
    <w:tbl>
      <w:tblPr>
        <w:tblStyle w:val="GridTable1Light"/>
        <w:tblW w:w="4168" w:type="dxa"/>
        <w:jc w:val="center"/>
        <w:tblLook w:val="04A0" w:firstRow="1" w:lastRow="0" w:firstColumn="1" w:lastColumn="0" w:noHBand="0" w:noVBand="1"/>
      </w:tblPr>
      <w:tblGrid>
        <w:gridCol w:w="2248"/>
        <w:gridCol w:w="960"/>
        <w:gridCol w:w="960"/>
      </w:tblGrid>
      <w:tr w:rsidR="004232CA" w:rsidRPr="004232CA" w14:paraId="7D3FF2A8" w14:textId="77777777" w:rsidTr="0037197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48" w:type="dxa"/>
            <w:noWrap/>
            <w:hideMark/>
          </w:tcPr>
          <w:p w14:paraId="35975593" w14:textId="77777777" w:rsidR="004232CA" w:rsidRPr="004232CA" w:rsidRDefault="004232CA" w:rsidP="004232CA">
            <w:pPr>
              <w:rPr>
                <w:rFonts w:ascii="Calibri" w:eastAsia="Times New Roman" w:hAnsi="Calibri" w:cs="Calibri"/>
                <w:color w:val="000000"/>
              </w:rPr>
            </w:pPr>
            <w:r w:rsidRPr="004232CA">
              <w:rPr>
                <w:rFonts w:ascii="Calibri" w:eastAsia="Times New Roman" w:hAnsi="Calibri" w:cs="Calibri"/>
                <w:color w:val="000000"/>
              </w:rPr>
              <w:t>Name</w:t>
            </w:r>
          </w:p>
        </w:tc>
        <w:tc>
          <w:tcPr>
            <w:tcW w:w="960" w:type="dxa"/>
            <w:noWrap/>
            <w:hideMark/>
          </w:tcPr>
          <w:p w14:paraId="09BABD60" w14:textId="77777777" w:rsidR="004232CA" w:rsidRPr="004232CA" w:rsidRDefault="004232CA" w:rsidP="005B43D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32CA">
              <w:rPr>
                <w:rFonts w:ascii="Calibri" w:eastAsia="Times New Roman" w:hAnsi="Calibri" w:cs="Calibri"/>
                <w:color w:val="000000"/>
              </w:rPr>
              <w:t>CSAA</w:t>
            </w:r>
          </w:p>
        </w:tc>
        <w:tc>
          <w:tcPr>
            <w:tcW w:w="960" w:type="dxa"/>
            <w:noWrap/>
            <w:hideMark/>
          </w:tcPr>
          <w:p w14:paraId="5BFFBE9A" w14:textId="77777777" w:rsidR="004232CA" w:rsidRPr="004232CA" w:rsidRDefault="004232CA" w:rsidP="005B43D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32CA">
              <w:rPr>
                <w:rFonts w:ascii="Calibri" w:eastAsia="Times New Roman" w:hAnsi="Calibri" w:cs="Calibri"/>
                <w:color w:val="000000"/>
              </w:rPr>
              <w:t>ERA</w:t>
            </w:r>
          </w:p>
        </w:tc>
      </w:tr>
      <w:tr w:rsidR="004232CA" w:rsidRPr="004232CA" w14:paraId="5D1A0026" w14:textId="77777777" w:rsidTr="0037197F">
        <w:trPr>
          <w:trHeight w:val="300"/>
          <w:jc w:val="center"/>
        </w:trPr>
        <w:tc>
          <w:tcPr>
            <w:cnfStyle w:val="001000000000" w:firstRow="0" w:lastRow="0" w:firstColumn="1" w:lastColumn="0" w:oddVBand="0" w:evenVBand="0" w:oddHBand="0" w:evenHBand="0" w:firstRowFirstColumn="0" w:firstRowLastColumn="0" w:lastRowFirstColumn="0" w:lastRowLastColumn="0"/>
            <w:tcW w:w="2248" w:type="dxa"/>
            <w:noWrap/>
            <w:hideMark/>
          </w:tcPr>
          <w:p w14:paraId="194D19A2" w14:textId="77777777" w:rsidR="004232CA" w:rsidRPr="004232CA" w:rsidRDefault="004232CA" w:rsidP="004232CA">
            <w:pPr>
              <w:rPr>
                <w:rFonts w:ascii="Calibri" w:eastAsia="Times New Roman" w:hAnsi="Calibri" w:cs="Calibri"/>
                <w:color w:val="000000"/>
              </w:rPr>
            </w:pPr>
            <w:r w:rsidRPr="004232CA">
              <w:rPr>
                <w:rFonts w:ascii="Calibri" w:eastAsia="Times New Roman" w:hAnsi="Calibri" w:cs="Calibri"/>
                <w:color w:val="000000"/>
              </w:rPr>
              <w:t>Jon Lester</w:t>
            </w:r>
          </w:p>
        </w:tc>
        <w:tc>
          <w:tcPr>
            <w:tcW w:w="960" w:type="dxa"/>
            <w:noWrap/>
            <w:hideMark/>
          </w:tcPr>
          <w:p w14:paraId="3DDD2668" w14:textId="4F5A7097" w:rsidR="004232CA" w:rsidRPr="004232CA" w:rsidRDefault="004232CA" w:rsidP="005B43D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32CA">
              <w:rPr>
                <w:rFonts w:ascii="Calibri" w:eastAsia="Times New Roman" w:hAnsi="Calibri" w:cs="Calibri"/>
                <w:color w:val="000000"/>
              </w:rPr>
              <w:t>0.02</w:t>
            </w:r>
            <w:r w:rsidR="005B43DF">
              <w:rPr>
                <w:rFonts w:ascii="Calibri" w:eastAsia="Times New Roman" w:hAnsi="Calibri" w:cs="Calibri"/>
                <w:color w:val="000000"/>
              </w:rPr>
              <w:t>0</w:t>
            </w:r>
          </w:p>
        </w:tc>
        <w:tc>
          <w:tcPr>
            <w:tcW w:w="960" w:type="dxa"/>
            <w:noWrap/>
            <w:hideMark/>
          </w:tcPr>
          <w:p w14:paraId="6817335A" w14:textId="77777777" w:rsidR="004232CA" w:rsidRPr="004232CA" w:rsidRDefault="004232CA" w:rsidP="005B43D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32CA">
              <w:rPr>
                <w:rFonts w:ascii="Calibri" w:eastAsia="Times New Roman" w:hAnsi="Calibri" w:cs="Calibri"/>
                <w:color w:val="000000"/>
              </w:rPr>
              <w:t>3.32</w:t>
            </w:r>
          </w:p>
        </w:tc>
      </w:tr>
      <w:tr w:rsidR="004232CA" w:rsidRPr="004232CA" w14:paraId="4E78F706" w14:textId="77777777" w:rsidTr="0037197F">
        <w:trPr>
          <w:trHeight w:val="300"/>
          <w:jc w:val="center"/>
        </w:trPr>
        <w:tc>
          <w:tcPr>
            <w:cnfStyle w:val="001000000000" w:firstRow="0" w:lastRow="0" w:firstColumn="1" w:lastColumn="0" w:oddVBand="0" w:evenVBand="0" w:oddHBand="0" w:evenHBand="0" w:firstRowFirstColumn="0" w:firstRowLastColumn="0" w:lastRowFirstColumn="0" w:lastRowLastColumn="0"/>
            <w:tcW w:w="2248" w:type="dxa"/>
            <w:noWrap/>
            <w:hideMark/>
          </w:tcPr>
          <w:p w14:paraId="4984A6B1" w14:textId="77777777" w:rsidR="004232CA" w:rsidRPr="004232CA" w:rsidRDefault="004232CA" w:rsidP="004232CA">
            <w:pPr>
              <w:rPr>
                <w:rFonts w:ascii="Calibri" w:eastAsia="Times New Roman" w:hAnsi="Calibri" w:cs="Calibri"/>
                <w:color w:val="000000"/>
              </w:rPr>
            </w:pPr>
            <w:r w:rsidRPr="004232CA">
              <w:rPr>
                <w:rFonts w:ascii="Calibri" w:eastAsia="Times New Roman" w:hAnsi="Calibri" w:cs="Calibri"/>
                <w:color w:val="000000"/>
              </w:rPr>
              <w:t>Blake Snell</w:t>
            </w:r>
          </w:p>
        </w:tc>
        <w:tc>
          <w:tcPr>
            <w:tcW w:w="960" w:type="dxa"/>
            <w:noWrap/>
            <w:hideMark/>
          </w:tcPr>
          <w:p w14:paraId="00FBBBEE" w14:textId="77777777" w:rsidR="004232CA" w:rsidRPr="004232CA" w:rsidRDefault="004232CA" w:rsidP="005B43D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32CA">
              <w:rPr>
                <w:rFonts w:ascii="Calibri" w:eastAsia="Times New Roman" w:hAnsi="Calibri" w:cs="Calibri"/>
                <w:color w:val="000000"/>
              </w:rPr>
              <w:t>0.019</w:t>
            </w:r>
          </w:p>
        </w:tc>
        <w:tc>
          <w:tcPr>
            <w:tcW w:w="960" w:type="dxa"/>
            <w:noWrap/>
            <w:hideMark/>
          </w:tcPr>
          <w:p w14:paraId="546554F4" w14:textId="77777777" w:rsidR="004232CA" w:rsidRPr="004232CA" w:rsidRDefault="004232CA" w:rsidP="005B43D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32CA">
              <w:rPr>
                <w:rFonts w:ascii="Calibri" w:eastAsia="Times New Roman" w:hAnsi="Calibri" w:cs="Calibri"/>
                <w:color w:val="000000"/>
              </w:rPr>
              <w:t>1.89</w:t>
            </w:r>
          </w:p>
        </w:tc>
      </w:tr>
      <w:tr w:rsidR="004232CA" w:rsidRPr="004232CA" w14:paraId="5A1E5534" w14:textId="77777777" w:rsidTr="0037197F">
        <w:trPr>
          <w:trHeight w:val="300"/>
          <w:jc w:val="center"/>
        </w:trPr>
        <w:tc>
          <w:tcPr>
            <w:cnfStyle w:val="001000000000" w:firstRow="0" w:lastRow="0" w:firstColumn="1" w:lastColumn="0" w:oddVBand="0" w:evenVBand="0" w:oddHBand="0" w:evenHBand="0" w:firstRowFirstColumn="0" w:firstRowLastColumn="0" w:lastRowFirstColumn="0" w:lastRowLastColumn="0"/>
            <w:tcW w:w="2248" w:type="dxa"/>
            <w:noWrap/>
            <w:hideMark/>
          </w:tcPr>
          <w:p w14:paraId="11A97314" w14:textId="77777777" w:rsidR="004232CA" w:rsidRPr="004232CA" w:rsidRDefault="004232CA" w:rsidP="004232CA">
            <w:pPr>
              <w:rPr>
                <w:rFonts w:ascii="Calibri" w:eastAsia="Times New Roman" w:hAnsi="Calibri" w:cs="Calibri"/>
                <w:color w:val="000000"/>
              </w:rPr>
            </w:pPr>
            <w:r w:rsidRPr="004232CA">
              <w:rPr>
                <w:rFonts w:ascii="Calibri" w:eastAsia="Times New Roman" w:hAnsi="Calibri" w:cs="Calibri"/>
                <w:color w:val="000000"/>
              </w:rPr>
              <w:t>Marco Estrada</w:t>
            </w:r>
          </w:p>
        </w:tc>
        <w:tc>
          <w:tcPr>
            <w:tcW w:w="960" w:type="dxa"/>
            <w:noWrap/>
            <w:hideMark/>
          </w:tcPr>
          <w:p w14:paraId="2CB08E33" w14:textId="77777777" w:rsidR="004232CA" w:rsidRPr="004232CA" w:rsidRDefault="004232CA" w:rsidP="005B43D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32CA">
              <w:rPr>
                <w:rFonts w:ascii="Calibri" w:eastAsia="Times New Roman" w:hAnsi="Calibri" w:cs="Calibri"/>
                <w:color w:val="000000"/>
              </w:rPr>
              <w:t>0.018</w:t>
            </w:r>
          </w:p>
        </w:tc>
        <w:tc>
          <w:tcPr>
            <w:tcW w:w="960" w:type="dxa"/>
            <w:noWrap/>
            <w:hideMark/>
          </w:tcPr>
          <w:p w14:paraId="0C4BFC65" w14:textId="77777777" w:rsidR="004232CA" w:rsidRPr="004232CA" w:rsidRDefault="004232CA" w:rsidP="005B43D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32CA">
              <w:rPr>
                <w:rFonts w:ascii="Calibri" w:eastAsia="Times New Roman" w:hAnsi="Calibri" w:cs="Calibri"/>
                <w:color w:val="000000"/>
              </w:rPr>
              <w:t>5.64</w:t>
            </w:r>
          </w:p>
        </w:tc>
      </w:tr>
      <w:tr w:rsidR="004232CA" w:rsidRPr="004232CA" w14:paraId="54D035F7" w14:textId="77777777" w:rsidTr="0037197F">
        <w:trPr>
          <w:trHeight w:val="300"/>
          <w:jc w:val="center"/>
        </w:trPr>
        <w:tc>
          <w:tcPr>
            <w:cnfStyle w:val="001000000000" w:firstRow="0" w:lastRow="0" w:firstColumn="1" w:lastColumn="0" w:oddVBand="0" w:evenVBand="0" w:oddHBand="0" w:evenHBand="0" w:firstRowFirstColumn="0" w:firstRowLastColumn="0" w:lastRowFirstColumn="0" w:lastRowLastColumn="0"/>
            <w:tcW w:w="2248" w:type="dxa"/>
            <w:noWrap/>
            <w:hideMark/>
          </w:tcPr>
          <w:p w14:paraId="58B793AA" w14:textId="77777777" w:rsidR="004232CA" w:rsidRPr="004232CA" w:rsidRDefault="004232CA" w:rsidP="004232CA">
            <w:pPr>
              <w:rPr>
                <w:rFonts w:ascii="Calibri" w:eastAsia="Times New Roman" w:hAnsi="Calibri" w:cs="Calibri"/>
                <w:color w:val="000000"/>
              </w:rPr>
            </w:pPr>
            <w:r w:rsidRPr="004232CA">
              <w:rPr>
                <w:rFonts w:ascii="Calibri" w:eastAsia="Times New Roman" w:hAnsi="Calibri" w:cs="Calibri"/>
                <w:color w:val="000000"/>
              </w:rPr>
              <w:t>Jordan Zimmermann</w:t>
            </w:r>
          </w:p>
        </w:tc>
        <w:tc>
          <w:tcPr>
            <w:tcW w:w="960" w:type="dxa"/>
            <w:noWrap/>
            <w:hideMark/>
          </w:tcPr>
          <w:p w14:paraId="15A8D08E" w14:textId="77777777" w:rsidR="004232CA" w:rsidRPr="004232CA" w:rsidRDefault="004232CA" w:rsidP="005B43D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32CA">
              <w:rPr>
                <w:rFonts w:ascii="Calibri" w:eastAsia="Times New Roman" w:hAnsi="Calibri" w:cs="Calibri"/>
                <w:color w:val="000000"/>
              </w:rPr>
              <w:t>0.017</w:t>
            </w:r>
          </w:p>
        </w:tc>
        <w:tc>
          <w:tcPr>
            <w:tcW w:w="960" w:type="dxa"/>
            <w:noWrap/>
            <w:hideMark/>
          </w:tcPr>
          <w:p w14:paraId="08558B5D" w14:textId="77777777" w:rsidR="004232CA" w:rsidRPr="004232CA" w:rsidRDefault="004232CA" w:rsidP="005B43D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32CA">
              <w:rPr>
                <w:rFonts w:ascii="Calibri" w:eastAsia="Times New Roman" w:hAnsi="Calibri" w:cs="Calibri"/>
                <w:color w:val="000000"/>
              </w:rPr>
              <w:t>4.52</w:t>
            </w:r>
          </w:p>
        </w:tc>
      </w:tr>
      <w:tr w:rsidR="004232CA" w:rsidRPr="004232CA" w14:paraId="1D267E72" w14:textId="77777777" w:rsidTr="0037197F">
        <w:trPr>
          <w:trHeight w:val="300"/>
          <w:jc w:val="center"/>
        </w:trPr>
        <w:tc>
          <w:tcPr>
            <w:cnfStyle w:val="001000000000" w:firstRow="0" w:lastRow="0" w:firstColumn="1" w:lastColumn="0" w:oddVBand="0" w:evenVBand="0" w:oddHBand="0" w:evenHBand="0" w:firstRowFirstColumn="0" w:firstRowLastColumn="0" w:lastRowFirstColumn="0" w:lastRowLastColumn="0"/>
            <w:tcW w:w="2248" w:type="dxa"/>
            <w:noWrap/>
            <w:hideMark/>
          </w:tcPr>
          <w:p w14:paraId="52B33400" w14:textId="77777777" w:rsidR="004232CA" w:rsidRPr="004232CA" w:rsidRDefault="004232CA" w:rsidP="004232CA">
            <w:pPr>
              <w:rPr>
                <w:rFonts w:ascii="Calibri" w:eastAsia="Times New Roman" w:hAnsi="Calibri" w:cs="Calibri"/>
                <w:color w:val="000000"/>
              </w:rPr>
            </w:pPr>
            <w:r w:rsidRPr="004232CA">
              <w:rPr>
                <w:rFonts w:ascii="Calibri" w:eastAsia="Times New Roman" w:hAnsi="Calibri" w:cs="Calibri"/>
                <w:color w:val="000000"/>
              </w:rPr>
              <w:t>Wei-Yin Chen</w:t>
            </w:r>
          </w:p>
        </w:tc>
        <w:tc>
          <w:tcPr>
            <w:tcW w:w="960" w:type="dxa"/>
            <w:noWrap/>
            <w:hideMark/>
          </w:tcPr>
          <w:p w14:paraId="3FDEB3B9" w14:textId="77777777" w:rsidR="004232CA" w:rsidRPr="004232CA" w:rsidRDefault="004232CA" w:rsidP="005B43D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32CA">
              <w:rPr>
                <w:rFonts w:ascii="Calibri" w:eastAsia="Times New Roman" w:hAnsi="Calibri" w:cs="Calibri"/>
                <w:color w:val="000000"/>
              </w:rPr>
              <w:t>0.016</w:t>
            </w:r>
          </w:p>
        </w:tc>
        <w:tc>
          <w:tcPr>
            <w:tcW w:w="960" w:type="dxa"/>
            <w:noWrap/>
            <w:hideMark/>
          </w:tcPr>
          <w:p w14:paraId="5DA1A43C" w14:textId="77777777" w:rsidR="004232CA" w:rsidRPr="004232CA" w:rsidRDefault="004232CA" w:rsidP="005B43D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32CA">
              <w:rPr>
                <w:rFonts w:ascii="Calibri" w:eastAsia="Times New Roman" w:hAnsi="Calibri" w:cs="Calibri"/>
                <w:color w:val="000000"/>
              </w:rPr>
              <w:t>4.79</w:t>
            </w:r>
          </w:p>
        </w:tc>
      </w:tr>
      <w:tr w:rsidR="004232CA" w:rsidRPr="004232CA" w14:paraId="6F93ED63" w14:textId="77777777" w:rsidTr="0037197F">
        <w:trPr>
          <w:trHeight w:val="300"/>
          <w:jc w:val="center"/>
        </w:trPr>
        <w:tc>
          <w:tcPr>
            <w:cnfStyle w:val="001000000000" w:firstRow="0" w:lastRow="0" w:firstColumn="1" w:lastColumn="0" w:oddVBand="0" w:evenVBand="0" w:oddHBand="0" w:evenHBand="0" w:firstRowFirstColumn="0" w:firstRowLastColumn="0" w:lastRowFirstColumn="0" w:lastRowLastColumn="0"/>
            <w:tcW w:w="2248" w:type="dxa"/>
            <w:noWrap/>
            <w:hideMark/>
          </w:tcPr>
          <w:p w14:paraId="68CD9D6C" w14:textId="77777777" w:rsidR="004232CA" w:rsidRPr="004232CA" w:rsidRDefault="004232CA" w:rsidP="004232CA">
            <w:pPr>
              <w:rPr>
                <w:rFonts w:ascii="Calibri" w:eastAsia="Times New Roman" w:hAnsi="Calibri" w:cs="Calibri"/>
                <w:color w:val="000000"/>
              </w:rPr>
            </w:pPr>
            <w:r w:rsidRPr="004232CA">
              <w:rPr>
                <w:rFonts w:ascii="Calibri" w:eastAsia="Times New Roman" w:hAnsi="Calibri" w:cs="Calibri"/>
                <w:color w:val="000000"/>
              </w:rPr>
              <w:t>Kyle Gibson</w:t>
            </w:r>
          </w:p>
        </w:tc>
        <w:tc>
          <w:tcPr>
            <w:tcW w:w="960" w:type="dxa"/>
            <w:noWrap/>
            <w:hideMark/>
          </w:tcPr>
          <w:p w14:paraId="331D3969" w14:textId="77777777" w:rsidR="004232CA" w:rsidRPr="004232CA" w:rsidRDefault="004232CA" w:rsidP="005B43D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32CA">
              <w:rPr>
                <w:rFonts w:ascii="Calibri" w:eastAsia="Times New Roman" w:hAnsi="Calibri" w:cs="Calibri"/>
                <w:color w:val="000000"/>
              </w:rPr>
              <w:t>0.015</w:t>
            </w:r>
          </w:p>
        </w:tc>
        <w:tc>
          <w:tcPr>
            <w:tcW w:w="960" w:type="dxa"/>
            <w:noWrap/>
            <w:hideMark/>
          </w:tcPr>
          <w:p w14:paraId="033050AF" w14:textId="77777777" w:rsidR="004232CA" w:rsidRPr="004232CA" w:rsidRDefault="004232CA" w:rsidP="005B43D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32CA">
              <w:rPr>
                <w:rFonts w:ascii="Calibri" w:eastAsia="Times New Roman" w:hAnsi="Calibri" w:cs="Calibri"/>
                <w:color w:val="000000"/>
              </w:rPr>
              <w:t>3.62</w:t>
            </w:r>
          </w:p>
        </w:tc>
      </w:tr>
      <w:tr w:rsidR="004232CA" w:rsidRPr="004232CA" w14:paraId="7837499F" w14:textId="77777777" w:rsidTr="0037197F">
        <w:trPr>
          <w:trHeight w:val="300"/>
          <w:jc w:val="center"/>
        </w:trPr>
        <w:tc>
          <w:tcPr>
            <w:cnfStyle w:val="001000000000" w:firstRow="0" w:lastRow="0" w:firstColumn="1" w:lastColumn="0" w:oddVBand="0" w:evenVBand="0" w:oddHBand="0" w:evenHBand="0" w:firstRowFirstColumn="0" w:firstRowLastColumn="0" w:lastRowFirstColumn="0" w:lastRowLastColumn="0"/>
            <w:tcW w:w="2248" w:type="dxa"/>
            <w:noWrap/>
            <w:hideMark/>
          </w:tcPr>
          <w:p w14:paraId="1906E86E" w14:textId="77777777" w:rsidR="004232CA" w:rsidRPr="004232CA" w:rsidRDefault="004232CA" w:rsidP="004232CA">
            <w:pPr>
              <w:rPr>
                <w:rFonts w:ascii="Calibri" w:eastAsia="Times New Roman" w:hAnsi="Calibri" w:cs="Calibri"/>
                <w:color w:val="000000"/>
              </w:rPr>
            </w:pPr>
            <w:r w:rsidRPr="004232CA">
              <w:rPr>
                <w:rFonts w:ascii="Calibri" w:eastAsia="Times New Roman" w:hAnsi="Calibri" w:cs="Calibri"/>
                <w:color w:val="000000"/>
              </w:rPr>
              <w:t>Masahiro Tanaka</w:t>
            </w:r>
          </w:p>
        </w:tc>
        <w:tc>
          <w:tcPr>
            <w:tcW w:w="960" w:type="dxa"/>
            <w:noWrap/>
            <w:hideMark/>
          </w:tcPr>
          <w:p w14:paraId="390F78F0" w14:textId="77777777" w:rsidR="004232CA" w:rsidRPr="004232CA" w:rsidRDefault="004232CA" w:rsidP="005B43D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32CA">
              <w:rPr>
                <w:rFonts w:ascii="Calibri" w:eastAsia="Times New Roman" w:hAnsi="Calibri" w:cs="Calibri"/>
                <w:color w:val="000000"/>
              </w:rPr>
              <w:t>0.014</w:t>
            </w:r>
          </w:p>
        </w:tc>
        <w:tc>
          <w:tcPr>
            <w:tcW w:w="960" w:type="dxa"/>
            <w:noWrap/>
            <w:hideMark/>
          </w:tcPr>
          <w:p w14:paraId="219F52C6" w14:textId="77777777" w:rsidR="004232CA" w:rsidRPr="004232CA" w:rsidRDefault="004232CA" w:rsidP="005B43D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32CA">
              <w:rPr>
                <w:rFonts w:ascii="Calibri" w:eastAsia="Times New Roman" w:hAnsi="Calibri" w:cs="Calibri"/>
                <w:color w:val="000000"/>
              </w:rPr>
              <w:t>3.75</w:t>
            </w:r>
          </w:p>
        </w:tc>
      </w:tr>
      <w:tr w:rsidR="004232CA" w:rsidRPr="004232CA" w14:paraId="3A329525" w14:textId="77777777" w:rsidTr="0037197F">
        <w:trPr>
          <w:trHeight w:val="300"/>
          <w:jc w:val="center"/>
        </w:trPr>
        <w:tc>
          <w:tcPr>
            <w:cnfStyle w:val="001000000000" w:firstRow="0" w:lastRow="0" w:firstColumn="1" w:lastColumn="0" w:oddVBand="0" w:evenVBand="0" w:oddHBand="0" w:evenHBand="0" w:firstRowFirstColumn="0" w:firstRowLastColumn="0" w:lastRowFirstColumn="0" w:lastRowLastColumn="0"/>
            <w:tcW w:w="2248" w:type="dxa"/>
            <w:noWrap/>
            <w:hideMark/>
          </w:tcPr>
          <w:p w14:paraId="7C1054D7" w14:textId="77777777" w:rsidR="004232CA" w:rsidRPr="004232CA" w:rsidRDefault="004232CA" w:rsidP="004232CA">
            <w:pPr>
              <w:rPr>
                <w:rFonts w:ascii="Calibri" w:eastAsia="Times New Roman" w:hAnsi="Calibri" w:cs="Calibri"/>
                <w:color w:val="000000"/>
              </w:rPr>
            </w:pPr>
            <w:r w:rsidRPr="004232CA">
              <w:rPr>
                <w:rFonts w:ascii="Calibri" w:eastAsia="Times New Roman" w:hAnsi="Calibri" w:cs="Calibri"/>
                <w:color w:val="000000"/>
              </w:rPr>
              <w:t>Patrick Corbin</w:t>
            </w:r>
          </w:p>
        </w:tc>
        <w:tc>
          <w:tcPr>
            <w:tcW w:w="960" w:type="dxa"/>
            <w:noWrap/>
            <w:hideMark/>
          </w:tcPr>
          <w:p w14:paraId="1993B485" w14:textId="77777777" w:rsidR="004232CA" w:rsidRPr="004232CA" w:rsidRDefault="004232CA" w:rsidP="005B43D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32CA">
              <w:rPr>
                <w:rFonts w:ascii="Calibri" w:eastAsia="Times New Roman" w:hAnsi="Calibri" w:cs="Calibri"/>
                <w:color w:val="000000"/>
              </w:rPr>
              <w:t>0.014</w:t>
            </w:r>
          </w:p>
        </w:tc>
        <w:tc>
          <w:tcPr>
            <w:tcW w:w="960" w:type="dxa"/>
            <w:noWrap/>
            <w:hideMark/>
          </w:tcPr>
          <w:p w14:paraId="528101E5" w14:textId="77777777" w:rsidR="004232CA" w:rsidRPr="004232CA" w:rsidRDefault="004232CA" w:rsidP="005B43D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32CA">
              <w:rPr>
                <w:rFonts w:ascii="Calibri" w:eastAsia="Times New Roman" w:hAnsi="Calibri" w:cs="Calibri"/>
                <w:color w:val="000000"/>
              </w:rPr>
              <w:t>3.15</w:t>
            </w:r>
          </w:p>
        </w:tc>
      </w:tr>
      <w:tr w:rsidR="004232CA" w:rsidRPr="004232CA" w14:paraId="4543CECE" w14:textId="77777777" w:rsidTr="0037197F">
        <w:trPr>
          <w:trHeight w:val="300"/>
          <w:jc w:val="center"/>
        </w:trPr>
        <w:tc>
          <w:tcPr>
            <w:cnfStyle w:val="001000000000" w:firstRow="0" w:lastRow="0" w:firstColumn="1" w:lastColumn="0" w:oddVBand="0" w:evenVBand="0" w:oddHBand="0" w:evenHBand="0" w:firstRowFirstColumn="0" w:firstRowLastColumn="0" w:lastRowFirstColumn="0" w:lastRowLastColumn="0"/>
            <w:tcW w:w="2248" w:type="dxa"/>
            <w:noWrap/>
            <w:hideMark/>
          </w:tcPr>
          <w:p w14:paraId="419075F2" w14:textId="77777777" w:rsidR="004232CA" w:rsidRPr="004232CA" w:rsidRDefault="004232CA" w:rsidP="004232CA">
            <w:pPr>
              <w:rPr>
                <w:rFonts w:ascii="Calibri" w:eastAsia="Times New Roman" w:hAnsi="Calibri" w:cs="Calibri"/>
                <w:color w:val="000000"/>
              </w:rPr>
            </w:pPr>
            <w:r w:rsidRPr="004232CA">
              <w:rPr>
                <w:rFonts w:ascii="Calibri" w:eastAsia="Times New Roman" w:hAnsi="Calibri" w:cs="Calibri"/>
                <w:color w:val="000000"/>
              </w:rPr>
              <w:t>Tyson Ross</w:t>
            </w:r>
          </w:p>
        </w:tc>
        <w:tc>
          <w:tcPr>
            <w:tcW w:w="960" w:type="dxa"/>
            <w:noWrap/>
            <w:hideMark/>
          </w:tcPr>
          <w:p w14:paraId="5E09A605" w14:textId="77777777" w:rsidR="004232CA" w:rsidRPr="004232CA" w:rsidRDefault="004232CA" w:rsidP="005B43D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32CA">
              <w:rPr>
                <w:rFonts w:ascii="Calibri" w:eastAsia="Times New Roman" w:hAnsi="Calibri" w:cs="Calibri"/>
                <w:color w:val="000000"/>
              </w:rPr>
              <w:t>0.014</w:t>
            </w:r>
          </w:p>
        </w:tc>
        <w:tc>
          <w:tcPr>
            <w:tcW w:w="960" w:type="dxa"/>
            <w:noWrap/>
            <w:hideMark/>
          </w:tcPr>
          <w:p w14:paraId="3332F73E" w14:textId="77777777" w:rsidR="004232CA" w:rsidRPr="004232CA" w:rsidRDefault="004232CA" w:rsidP="005B43D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32CA">
              <w:rPr>
                <w:rFonts w:ascii="Calibri" w:eastAsia="Times New Roman" w:hAnsi="Calibri" w:cs="Calibri"/>
                <w:color w:val="000000"/>
              </w:rPr>
              <w:t>4.15</w:t>
            </w:r>
          </w:p>
        </w:tc>
      </w:tr>
      <w:tr w:rsidR="004232CA" w:rsidRPr="004232CA" w14:paraId="14E22814" w14:textId="77777777" w:rsidTr="0037197F">
        <w:trPr>
          <w:trHeight w:val="300"/>
          <w:jc w:val="center"/>
        </w:trPr>
        <w:tc>
          <w:tcPr>
            <w:cnfStyle w:val="001000000000" w:firstRow="0" w:lastRow="0" w:firstColumn="1" w:lastColumn="0" w:oddVBand="0" w:evenVBand="0" w:oddHBand="0" w:evenHBand="0" w:firstRowFirstColumn="0" w:firstRowLastColumn="0" w:lastRowFirstColumn="0" w:lastRowLastColumn="0"/>
            <w:tcW w:w="2248" w:type="dxa"/>
            <w:noWrap/>
            <w:hideMark/>
          </w:tcPr>
          <w:p w14:paraId="55618109" w14:textId="77777777" w:rsidR="004232CA" w:rsidRPr="004232CA" w:rsidRDefault="004232CA" w:rsidP="004232CA">
            <w:pPr>
              <w:rPr>
                <w:rFonts w:ascii="Calibri" w:eastAsia="Times New Roman" w:hAnsi="Calibri" w:cs="Calibri"/>
                <w:color w:val="000000"/>
              </w:rPr>
            </w:pPr>
            <w:r w:rsidRPr="004232CA">
              <w:rPr>
                <w:rFonts w:ascii="Calibri" w:eastAsia="Times New Roman" w:hAnsi="Calibri" w:cs="Calibri"/>
                <w:color w:val="000000"/>
              </w:rPr>
              <w:t>CC Sabathia</w:t>
            </w:r>
          </w:p>
        </w:tc>
        <w:tc>
          <w:tcPr>
            <w:tcW w:w="960" w:type="dxa"/>
            <w:noWrap/>
            <w:hideMark/>
          </w:tcPr>
          <w:p w14:paraId="18A02C0F" w14:textId="77777777" w:rsidR="004232CA" w:rsidRPr="004232CA" w:rsidRDefault="004232CA" w:rsidP="005B43D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32CA">
              <w:rPr>
                <w:rFonts w:ascii="Calibri" w:eastAsia="Times New Roman" w:hAnsi="Calibri" w:cs="Calibri"/>
                <w:color w:val="000000"/>
              </w:rPr>
              <w:t>0.013</w:t>
            </w:r>
          </w:p>
        </w:tc>
        <w:tc>
          <w:tcPr>
            <w:tcW w:w="960" w:type="dxa"/>
            <w:noWrap/>
            <w:hideMark/>
          </w:tcPr>
          <w:p w14:paraId="53C7039B" w14:textId="77777777" w:rsidR="004232CA" w:rsidRPr="004232CA" w:rsidRDefault="004232CA" w:rsidP="005B43D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32CA">
              <w:rPr>
                <w:rFonts w:ascii="Calibri" w:eastAsia="Times New Roman" w:hAnsi="Calibri" w:cs="Calibri"/>
                <w:color w:val="000000"/>
              </w:rPr>
              <w:t>3.65</w:t>
            </w:r>
          </w:p>
        </w:tc>
      </w:tr>
    </w:tbl>
    <w:p w14:paraId="54D2B14F" w14:textId="77777777" w:rsidR="005A3DA3" w:rsidRDefault="005A3DA3" w:rsidP="0067241A">
      <w:pPr>
        <w:spacing w:line="480" w:lineRule="auto"/>
        <w:rPr>
          <w:rFonts w:ascii="Times New Roman" w:hAnsi="Times New Roman" w:cs="Times New Roman"/>
          <w:sz w:val="24"/>
          <w:szCs w:val="24"/>
        </w:rPr>
      </w:pPr>
    </w:p>
    <w:p w14:paraId="1FBFA5E3" w14:textId="24ABD506" w:rsidR="004546B4" w:rsidRDefault="002A76EF" w:rsidP="0067241A">
      <w:pPr>
        <w:spacing w:line="480" w:lineRule="auto"/>
        <w:rPr>
          <w:rFonts w:ascii="Times New Roman" w:hAnsi="Times New Roman" w:cs="Times New Roman"/>
          <w:sz w:val="24"/>
          <w:szCs w:val="24"/>
        </w:rPr>
      </w:pPr>
      <w:r>
        <w:rPr>
          <w:rFonts w:ascii="Times New Roman" w:hAnsi="Times New Roman" w:cs="Times New Roman"/>
          <w:sz w:val="24"/>
          <w:szCs w:val="24"/>
        </w:rPr>
        <w:t>The</w:t>
      </w:r>
      <w:r w:rsidR="00B91B9E">
        <w:rPr>
          <w:rFonts w:ascii="Times New Roman" w:hAnsi="Times New Roman" w:cs="Times New Roman"/>
          <w:sz w:val="24"/>
          <w:szCs w:val="24"/>
        </w:rPr>
        <w:t xml:space="preserve"> names on the leaderboard support the claim that CSAA is a proxy for control, as</w:t>
      </w:r>
      <w:r w:rsidR="00024529">
        <w:rPr>
          <w:rFonts w:ascii="Times New Roman" w:hAnsi="Times New Roman" w:cs="Times New Roman"/>
          <w:sz w:val="24"/>
          <w:szCs w:val="24"/>
        </w:rPr>
        <w:t xml:space="preserve"> the majority of pitchers on the list (excluding 2018 Cy Young Award winner Blake Snell)</w:t>
      </w:r>
      <w:r w:rsidR="00707121">
        <w:rPr>
          <w:rFonts w:ascii="Times New Roman" w:hAnsi="Times New Roman" w:cs="Times New Roman"/>
          <w:sz w:val="24"/>
          <w:szCs w:val="24"/>
        </w:rPr>
        <w:t xml:space="preserve"> are not known for having </w:t>
      </w:r>
      <w:r w:rsidR="00713143">
        <w:rPr>
          <w:rFonts w:ascii="Times New Roman" w:hAnsi="Times New Roman" w:cs="Times New Roman"/>
          <w:sz w:val="24"/>
          <w:szCs w:val="24"/>
        </w:rPr>
        <w:t>particularly strong</w:t>
      </w:r>
      <w:r w:rsidR="009872E9">
        <w:rPr>
          <w:rFonts w:ascii="Times New Roman" w:hAnsi="Times New Roman" w:cs="Times New Roman"/>
          <w:sz w:val="24"/>
          <w:szCs w:val="24"/>
        </w:rPr>
        <w:t xml:space="preserve"> pitch</w:t>
      </w:r>
      <w:r w:rsidR="00707121">
        <w:rPr>
          <w:rFonts w:ascii="Times New Roman" w:hAnsi="Times New Roman" w:cs="Times New Roman"/>
          <w:sz w:val="24"/>
          <w:szCs w:val="24"/>
        </w:rPr>
        <w:t xml:space="preserve"> </w:t>
      </w:r>
      <w:r w:rsidR="00BE7047">
        <w:rPr>
          <w:rFonts w:ascii="Times New Roman" w:hAnsi="Times New Roman" w:cs="Times New Roman"/>
          <w:sz w:val="24"/>
          <w:szCs w:val="24"/>
        </w:rPr>
        <w:t>movement</w:t>
      </w:r>
      <w:r w:rsidR="00707121">
        <w:rPr>
          <w:rFonts w:ascii="Times New Roman" w:hAnsi="Times New Roman" w:cs="Times New Roman"/>
          <w:sz w:val="24"/>
          <w:szCs w:val="24"/>
        </w:rPr>
        <w:t xml:space="preserve">, </w:t>
      </w:r>
      <w:r w:rsidR="006203E9">
        <w:rPr>
          <w:rFonts w:ascii="Times New Roman" w:hAnsi="Times New Roman" w:cs="Times New Roman"/>
          <w:sz w:val="24"/>
          <w:szCs w:val="24"/>
        </w:rPr>
        <w:t xml:space="preserve">but </w:t>
      </w:r>
      <w:r w:rsidR="009872E9">
        <w:rPr>
          <w:rFonts w:ascii="Times New Roman" w:hAnsi="Times New Roman" w:cs="Times New Roman"/>
          <w:sz w:val="24"/>
          <w:szCs w:val="24"/>
        </w:rPr>
        <w:t xml:space="preserve">generally </w:t>
      </w:r>
      <w:r w:rsidR="006203E9">
        <w:rPr>
          <w:rFonts w:ascii="Times New Roman" w:hAnsi="Times New Roman" w:cs="Times New Roman"/>
          <w:sz w:val="24"/>
          <w:szCs w:val="24"/>
        </w:rPr>
        <w:t>supplement this</w:t>
      </w:r>
      <w:r w:rsidR="008B2A41">
        <w:rPr>
          <w:rFonts w:ascii="Times New Roman" w:hAnsi="Times New Roman" w:cs="Times New Roman"/>
          <w:sz w:val="24"/>
          <w:szCs w:val="24"/>
        </w:rPr>
        <w:t xml:space="preserve"> by inducing soft contact through </w:t>
      </w:r>
      <w:r w:rsidR="006203E9">
        <w:rPr>
          <w:rFonts w:ascii="Times New Roman" w:hAnsi="Times New Roman" w:cs="Times New Roman"/>
          <w:sz w:val="24"/>
          <w:szCs w:val="24"/>
        </w:rPr>
        <w:t xml:space="preserve">pinpoint </w:t>
      </w:r>
      <w:r w:rsidR="00032155">
        <w:rPr>
          <w:rFonts w:ascii="Times New Roman" w:hAnsi="Times New Roman" w:cs="Times New Roman"/>
          <w:sz w:val="24"/>
          <w:szCs w:val="24"/>
        </w:rPr>
        <w:t>accuracy</w:t>
      </w:r>
      <w:r w:rsidR="006203E9">
        <w:rPr>
          <w:rFonts w:ascii="Times New Roman" w:hAnsi="Times New Roman" w:cs="Times New Roman"/>
          <w:sz w:val="24"/>
          <w:szCs w:val="24"/>
        </w:rPr>
        <w:t>.</w:t>
      </w:r>
      <w:r w:rsidR="00B91B9E">
        <w:rPr>
          <w:rFonts w:ascii="Times New Roman" w:hAnsi="Times New Roman" w:cs="Times New Roman"/>
          <w:sz w:val="24"/>
          <w:szCs w:val="24"/>
        </w:rPr>
        <w:t xml:space="preserve"> </w:t>
      </w:r>
      <w:r w:rsidR="00032155">
        <w:rPr>
          <w:rFonts w:ascii="Times New Roman" w:hAnsi="Times New Roman" w:cs="Times New Roman"/>
          <w:sz w:val="24"/>
          <w:szCs w:val="24"/>
        </w:rPr>
        <w:t>The</w:t>
      </w:r>
      <w:r>
        <w:rPr>
          <w:rFonts w:ascii="Times New Roman" w:hAnsi="Times New Roman" w:cs="Times New Roman"/>
          <w:sz w:val="24"/>
          <w:szCs w:val="24"/>
        </w:rPr>
        <w:t xml:space="preserve"> relationship between CSAA and ERA</w:t>
      </w:r>
      <w:r w:rsidR="00E01994">
        <w:rPr>
          <w:rFonts w:ascii="Times New Roman" w:hAnsi="Times New Roman" w:cs="Times New Roman"/>
          <w:sz w:val="24"/>
          <w:szCs w:val="24"/>
        </w:rPr>
        <w:t xml:space="preserve"> ha</w:t>
      </w:r>
      <w:r w:rsidR="006203E9">
        <w:rPr>
          <w:rFonts w:ascii="Times New Roman" w:hAnsi="Times New Roman" w:cs="Times New Roman"/>
          <w:sz w:val="24"/>
          <w:szCs w:val="24"/>
        </w:rPr>
        <w:t>s</w:t>
      </w:r>
      <w:r>
        <w:rPr>
          <w:rFonts w:ascii="Times New Roman" w:hAnsi="Times New Roman" w:cs="Times New Roman"/>
          <w:sz w:val="24"/>
          <w:szCs w:val="24"/>
        </w:rPr>
        <w:t xml:space="preserve"> a correlation of </w:t>
      </w:r>
      <w:r w:rsidR="00E01994" w:rsidRPr="00E01994">
        <w:rPr>
          <w:rFonts w:ascii="Times New Roman" w:hAnsi="Times New Roman" w:cs="Times New Roman"/>
          <w:sz w:val="24"/>
          <w:szCs w:val="24"/>
        </w:rPr>
        <w:t>-0.2</w:t>
      </w:r>
      <w:r w:rsidR="00E01994">
        <w:rPr>
          <w:rFonts w:ascii="Times New Roman" w:hAnsi="Times New Roman" w:cs="Times New Roman"/>
          <w:sz w:val="24"/>
          <w:szCs w:val="24"/>
        </w:rPr>
        <w:t>8</w:t>
      </w:r>
      <w:r w:rsidR="00936086">
        <w:rPr>
          <w:rFonts w:ascii="Times New Roman" w:hAnsi="Times New Roman" w:cs="Times New Roman"/>
          <w:sz w:val="24"/>
          <w:szCs w:val="24"/>
        </w:rPr>
        <w:t>, as shown by Figure 3.</w:t>
      </w:r>
    </w:p>
    <w:p w14:paraId="1CAA203C" w14:textId="77777777" w:rsidR="004546B4" w:rsidRDefault="004546B4" w:rsidP="004546B4">
      <w:pPr>
        <w:spacing w:line="480" w:lineRule="auto"/>
        <w:jc w:val="center"/>
        <w:rPr>
          <w:rFonts w:ascii="Times New Roman" w:hAnsi="Times New Roman" w:cs="Times New Roman"/>
          <w:sz w:val="24"/>
          <w:szCs w:val="24"/>
        </w:rPr>
      </w:pPr>
      <w:r>
        <w:rPr>
          <w:noProof/>
        </w:rPr>
        <w:lastRenderedPageBreak/>
        <w:drawing>
          <wp:inline distT="0" distB="0" distL="0" distR="0" wp14:anchorId="322A14A5" wp14:editId="409ED6B7">
            <wp:extent cx="4844374" cy="335328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a:stretch>
                      <a:fillRect/>
                    </a:stretch>
                  </pic:blipFill>
                  <pic:spPr>
                    <a:xfrm>
                      <a:off x="0" y="0"/>
                      <a:ext cx="4848004" cy="3355792"/>
                    </a:xfrm>
                    <a:prstGeom prst="rect">
                      <a:avLst/>
                    </a:prstGeom>
                  </pic:spPr>
                </pic:pic>
              </a:graphicData>
            </a:graphic>
          </wp:inline>
        </w:drawing>
      </w:r>
    </w:p>
    <w:p w14:paraId="4CCD61E6" w14:textId="4D45B498" w:rsidR="009230E0" w:rsidRDefault="004546B4" w:rsidP="0067241A">
      <w:pPr>
        <w:spacing w:line="480" w:lineRule="auto"/>
        <w:rPr>
          <w:rFonts w:ascii="Times New Roman" w:hAnsi="Times New Roman" w:cs="Times New Roman"/>
          <w:sz w:val="24"/>
          <w:szCs w:val="24"/>
        </w:rPr>
      </w:pPr>
      <w:r>
        <w:rPr>
          <w:rFonts w:ascii="Times New Roman" w:hAnsi="Times New Roman" w:cs="Times New Roman"/>
          <w:sz w:val="24"/>
          <w:szCs w:val="24"/>
        </w:rPr>
        <w:t>Note</w:t>
      </w:r>
      <w:r w:rsidR="008049ED">
        <w:rPr>
          <w:rFonts w:ascii="Times New Roman" w:hAnsi="Times New Roman" w:cs="Times New Roman"/>
          <w:sz w:val="24"/>
          <w:szCs w:val="24"/>
        </w:rPr>
        <w:t xml:space="preserve"> the point with an extreme negative value of CSAA. This observation is James Paxton of the Seattle Mariners, who pitched to a </w:t>
      </w:r>
      <w:r w:rsidR="009E61B6">
        <w:rPr>
          <w:rFonts w:ascii="Times New Roman" w:hAnsi="Times New Roman" w:cs="Times New Roman"/>
          <w:sz w:val="24"/>
          <w:szCs w:val="24"/>
        </w:rPr>
        <w:t>3.76 ERA in 2018</w:t>
      </w:r>
      <w:r w:rsidR="008B2A41">
        <w:rPr>
          <w:rFonts w:ascii="Times New Roman" w:hAnsi="Times New Roman" w:cs="Times New Roman"/>
          <w:sz w:val="24"/>
          <w:szCs w:val="24"/>
        </w:rPr>
        <w:t>.</w:t>
      </w:r>
    </w:p>
    <w:p w14:paraId="062DFC5F" w14:textId="0C1306C7" w:rsidR="00F305BD" w:rsidRDefault="00F305BD" w:rsidP="0067241A">
      <w:pPr>
        <w:spacing w:line="480" w:lineRule="auto"/>
        <w:rPr>
          <w:rFonts w:ascii="Times New Roman" w:hAnsi="Times New Roman" w:cs="Times New Roman"/>
          <w:sz w:val="24"/>
          <w:szCs w:val="24"/>
        </w:rPr>
      </w:pPr>
      <w:r>
        <w:rPr>
          <w:rFonts w:ascii="Times New Roman" w:hAnsi="Times New Roman" w:cs="Times New Roman"/>
          <w:sz w:val="24"/>
          <w:szCs w:val="24"/>
        </w:rPr>
        <w:tab/>
        <w:t>Since we model expected home run rate in the process of</w:t>
      </w:r>
      <w:r w:rsidR="000A5963">
        <w:rPr>
          <w:rFonts w:ascii="Times New Roman" w:hAnsi="Times New Roman" w:cs="Times New Roman"/>
          <w:sz w:val="24"/>
          <w:szCs w:val="24"/>
        </w:rPr>
        <w:t xml:space="preserve"> modeling ERA, we </w:t>
      </w:r>
      <w:r w:rsidR="00A33A88">
        <w:rPr>
          <w:rFonts w:ascii="Times New Roman" w:hAnsi="Times New Roman" w:cs="Times New Roman"/>
          <w:sz w:val="24"/>
          <w:szCs w:val="24"/>
        </w:rPr>
        <w:t xml:space="preserve">need to </w:t>
      </w:r>
      <w:r w:rsidR="004B4351">
        <w:rPr>
          <w:rFonts w:ascii="Times New Roman" w:hAnsi="Times New Roman" w:cs="Times New Roman"/>
          <w:sz w:val="24"/>
          <w:szCs w:val="24"/>
        </w:rPr>
        <w:t>observe</w:t>
      </w:r>
      <w:r w:rsidR="00912C2C">
        <w:rPr>
          <w:rFonts w:ascii="Times New Roman" w:hAnsi="Times New Roman" w:cs="Times New Roman"/>
          <w:sz w:val="24"/>
          <w:szCs w:val="24"/>
        </w:rPr>
        <w:t xml:space="preserve"> the distribution of home run rate.</w:t>
      </w:r>
    </w:p>
    <w:p w14:paraId="3A0B1DF5" w14:textId="09E66CEA" w:rsidR="00CD313D" w:rsidRDefault="003C3E93" w:rsidP="00CD313D">
      <w:pPr>
        <w:spacing w:line="480" w:lineRule="auto"/>
        <w:jc w:val="center"/>
        <w:rPr>
          <w:rFonts w:ascii="Times New Roman" w:hAnsi="Times New Roman" w:cs="Times New Roman"/>
          <w:sz w:val="24"/>
          <w:szCs w:val="24"/>
        </w:rPr>
      </w:pPr>
      <w:r>
        <w:rPr>
          <w:noProof/>
        </w:rPr>
        <w:drawing>
          <wp:inline distT="0" distB="0" distL="0" distR="0" wp14:anchorId="67ECF637" wp14:editId="32AA04CA">
            <wp:extent cx="3686175" cy="2805195"/>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9"/>
                    <a:stretch>
                      <a:fillRect/>
                    </a:stretch>
                  </pic:blipFill>
                  <pic:spPr>
                    <a:xfrm>
                      <a:off x="0" y="0"/>
                      <a:ext cx="3715785" cy="2827728"/>
                    </a:xfrm>
                    <a:prstGeom prst="rect">
                      <a:avLst/>
                    </a:prstGeom>
                  </pic:spPr>
                </pic:pic>
              </a:graphicData>
            </a:graphic>
          </wp:inline>
        </w:drawing>
      </w:r>
    </w:p>
    <w:p w14:paraId="2B9DB5E6" w14:textId="631EC864" w:rsidR="00CD313D" w:rsidRDefault="00CD313D" w:rsidP="00CD313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From Figure 4, we see</w:t>
      </w:r>
      <w:r w:rsidR="00497BC2">
        <w:rPr>
          <w:rFonts w:ascii="Times New Roman" w:hAnsi="Times New Roman" w:cs="Times New Roman"/>
          <w:sz w:val="24"/>
          <w:szCs w:val="24"/>
        </w:rPr>
        <w:t xml:space="preserve"> that the distribution of home run rate</w:t>
      </w:r>
      <w:r w:rsidR="00642D84">
        <w:rPr>
          <w:rFonts w:ascii="Times New Roman" w:hAnsi="Times New Roman" w:cs="Times New Roman"/>
          <w:sz w:val="24"/>
          <w:szCs w:val="24"/>
        </w:rPr>
        <w:t xml:space="preserve"> is approximately normal.</w:t>
      </w:r>
      <w:r w:rsidR="00315392">
        <w:rPr>
          <w:rFonts w:ascii="Times New Roman" w:hAnsi="Times New Roman" w:cs="Times New Roman"/>
          <w:sz w:val="24"/>
          <w:szCs w:val="24"/>
        </w:rPr>
        <w:t xml:space="preserve"> It is important to note</w:t>
      </w:r>
      <w:r w:rsidR="00075E19">
        <w:rPr>
          <w:rFonts w:ascii="Times New Roman" w:hAnsi="Times New Roman" w:cs="Times New Roman"/>
          <w:sz w:val="24"/>
          <w:szCs w:val="24"/>
        </w:rPr>
        <w:t xml:space="preserve"> </w:t>
      </w:r>
      <w:r w:rsidR="00234F1E">
        <w:rPr>
          <w:rFonts w:ascii="Times New Roman" w:hAnsi="Times New Roman" w:cs="Times New Roman"/>
          <w:sz w:val="24"/>
          <w:szCs w:val="24"/>
        </w:rPr>
        <w:t>that</w:t>
      </w:r>
      <w:r w:rsidR="00075E19">
        <w:rPr>
          <w:rFonts w:ascii="Times New Roman" w:hAnsi="Times New Roman" w:cs="Times New Roman"/>
          <w:sz w:val="24"/>
          <w:szCs w:val="24"/>
        </w:rPr>
        <w:t xml:space="preserve"> home run rate is bounded by 0</w:t>
      </w:r>
      <w:r w:rsidR="00234F1E">
        <w:rPr>
          <w:rFonts w:ascii="Times New Roman" w:hAnsi="Times New Roman" w:cs="Times New Roman"/>
          <w:sz w:val="24"/>
          <w:szCs w:val="24"/>
        </w:rPr>
        <w:t>.</w:t>
      </w:r>
    </w:p>
    <w:p w14:paraId="0B28827C" w14:textId="77777777" w:rsidR="009230E0" w:rsidRDefault="009230E0" w:rsidP="0067241A">
      <w:pPr>
        <w:spacing w:line="480" w:lineRule="auto"/>
        <w:rPr>
          <w:rFonts w:ascii="Times New Roman" w:hAnsi="Times New Roman" w:cs="Times New Roman"/>
          <w:sz w:val="24"/>
          <w:szCs w:val="24"/>
        </w:rPr>
      </w:pPr>
      <w:r>
        <w:rPr>
          <w:rFonts w:ascii="Times New Roman" w:hAnsi="Times New Roman" w:cs="Times New Roman"/>
          <w:i/>
          <w:iCs/>
          <w:sz w:val="24"/>
          <w:szCs w:val="24"/>
        </w:rPr>
        <w:t>Inferential Results:</w:t>
      </w:r>
    </w:p>
    <w:p w14:paraId="00322643" w14:textId="50F7AEAC" w:rsidR="00CB5EE2" w:rsidRDefault="00E91135" w:rsidP="00C54E7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an attempt to maintain interpretability, we </w:t>
      </w:r>
      <w:r w:rsidR="009D43D2">
        <w:rPr>
          <w:rFonts w:ascii="Times New Roman" w:hAnsi="Times New Roman" w:cs="Times New Roman"/>
          <w:sz w:val="24"/>
          <w:szCs w:val="24"/>
        </w:rPr>
        <w:t>utilize</w:t>
      </w:r>
      <w:r w:rsidR="00DC2C9F">
        <w:rPr>
          <w:rFonts w:ascii="Times New Roman" w:hAnsi="Times New Roman" w:cs="Times New Roman"/>
          <w:sz w:val="24"/>
          <w:szCs w:val="24"/>
        </w:rPr>
        <w:t xml:space="preserve"> an</w:t>
      </w:r>
      <w:r w:rsidR="009D43D2">
        <w:rPr>
          <w:rFonts w:ascii="Times New Roman" w:hAnsi="Times New Roman" w:cs="Times New Roman"/>
          <w:sz w:val="24"/>
          <w:szCs w:val="24"/>
        </w:rPr>
        <w:t xml:space="preserve"> ordinary least squares</w:t>
      </w:r>
      <w:r w:rsidR="00DC2C9F">
        <w:rPr>
          <w:rFonts w:ascii="Times New Roman" w:hAnsi="Times New Roman" w:cs="Times New Roman"/>
          <w:sz w:val="24"/>
          <w:szCs w:val="24"/>
        </w:rPr>
        <w:t xml:space="preserve"> model</w:t>
      </w:r>
      <w:r w:rsidR="00180D4C">
        <w:rPr>
          <w:rFonts w:ascii="Times New Roman" w:hAnsi="Times New Roman" w:cs="Times New Roman"/>
          <w:sz w:val="24"/>
          <w:szCs w:val="24"/>
        </w:rPr>
        <w:t xml:space="preserve"> to </w:t>
      </w:r>
      <w:r w:rsidR="00DC2C9F">
        <w:rPr>
          <w:rFonts w:ascii="Times New Roman" w:hAnsi="Times New Roman" w:cs="Times New Roman"/>
          <w:sz w:val="24"/>
          <w:szCs w:val="24"/>
        </w:rPr>
        <w:t>predict</w:t>
      </w:r>
      <w:r w:rsidR="00180D4C">
        <w:rPr>
          <w:rFonts w:ascii="Times New Roman" w:hAnsi="Times New Roman" w:cs="Times New Roman"/>
          <w:sz w:val="24"/>
          <w:szCs w:val="24"/>
        </w:rPr>
        <w:t xml:space="preserve"> both expected home run</w:t>
      </w:r>
      <w:r w:rsidR="00FA3698">
        <w:rPr>
          <w:rFonts w:ascii="Times New Roman" w:hAnsi="Times New Roman" w:cs="Times New Roman"/>
          <w:sz w:val="24"/>
          <w:szCs w:val="24"/>
        </w:rPr>
        <w:t xml:space="preserve"> rate and </w:t>
      </w:r>
      <w:r w:rsidR="00F734D3">
        <w:rPr>
          <w:rFonts w:ascii="Times New Roman" w:hAnsi="Times New Roman" w:cs="Times New Roman"/>
          <w:sz w:val="24"/>
          <w:szCs w:val="24"/>
        </w:rPr>
        <w:t>ERA</w:t>
      </w:r>
      <w:r w:rsidR="000A7A26">
        <w:rPr>
          <w:rFonts w:ascii="Times New Roman" w:hAnsi="Times New Roman" w:cs="Times New Roman"/>
          <w:sz w:val="24"/>
          <w:szCs w:val="24"/>
        </w:rPr>
        <w:t xml:space="preserve">. </w:t>
      </w:r>
      <w:r w:rsidR="000626BA">
        <w:rPr>
          <w:rFonts w:ascii="Times New Roman" w:hAnsi="Times New Roman" w:cs="Times New Roman"/>
          <w:sz w:val="24"/>
          <w:szCs w:val="24"/>
        </w:rPr>
        <w:t xml:space="preserve">Both models will be trained using the 2018 data and tested using the 2019 data. </w:t>
      </w:r>
      <w:r w:rsidR="00BF206E">
        <w:rPr>
          <w:rFonts w:ascii="Times New Roman" w:hAnsi="Times New Roman" w:cs="Times New Roman"/>
          <w:sz w:val="24"/>
          <w:szCs w:val="24"/>
        </w:rPr>
        <w:t xml:space="preserve">For the expected home run rate model, the predictors we consider are exit </w:t>
      </w:r>
      <w:r w:rsidR="008643EB">
        <w:rPr>
          <w:rFonts w:ascii="Times New Roman" w:hAnsi="Times New Roman" w:cs="Times New Roman"/>
          <w:sz w:val="24"/>
          <w:szCs w:val="24"/>
        </w:rPr>
        <w:t xml:space="preserve">velocity, launch angle, </w:t>
      </w:r>
      <w:r w:rsidR="00CB5EE2">
        <w:rPr>
          <w:rFonts w:ascii="Times New Roman" w:hAnsi="Times New Roman" w:cs="Times New Roman"/>
          <w:sz w:val="24"/>
          <w:szCs w:val="24"/>
        </w:rPr>
        <w:t>flyball rate, and hard-hit rate. The model output is as follows:</w:t>
      </w:r>
    </w:p>
    <w:tbl>
      <w:tblPr>
        <w:tblStyle w:val="TableGrid"/>
        <w:tblW w:w="6565" w:type="dxa"/>
        <w:jc w:val="center"/>
        <w:tblLook w:val="04A0" w:firstRow="1" w:lastRow="0" w:firstColumn="1" w:lastColumn="0" w:noHBand="0" w:noVBand="1"/>
      </w:tblPr>
      <w:tblGrid>
        <w:gridCol w:w="1525"/>
        <w:gridCol w:w="1355"/>
        <w:gridCol w:w="1170"/>
        <w:gridCol w:w="1080"/>
        <w:gridCol w:w="1435"/>
      </w:tblGrid>
      <w:tr w:rsidR="00993ABD" w:rsidRPr="0026458C" w14:paraId="4FD56A4F" w14:textId="77777777" w:rsidTr="002B0143">
        <w:trPr>
          <w:trHeight w:val="285"/>
          <w:jc w:val="center"/>
        </w:trPr>
        <w:tc>
          <w:tcPr>
            <w:tcW w:w="1525" w:type="dxa"/>
            <w:noWrap/>
            <w:hideMark/>
          </w:tcPr>
          <w:p w14:paraId="6AD81873" w14:textId="6773AF89" w:rsidR="0026458C" w:rsidRPr="0026458C" w:rsidRDefault="00251903" w:rsidP="0026458C">
            <w:pPr>
              <w:rPr>
                <w:rFonts w:ascii="Calibri" w:eastAsia="Times New Roman" w:hAnsi="Calibri" w:cs="Calibri"/>
                <w:b/>
                <w:bCs/>
                <w:color w:val="000000"/>
              </w:rPr>
            </w:pPr>
            <w:r w:rsidRPr="001460F0">
              <w:rPr>
                <w:rFonts w:ascii="Calibri" w:eastAsia="Times New Roman" w:hAnsi="Calibri" w:cs="Calibri"/>
                <w:b/>
                <w:bCs/>
                <w:color w:val="000000"/>
              </w:rPr>
              <w:t>Variable</w:t>
            </w:r>
          </w:p>
        </w:tc>
        <w:tc>
          <w:tcPr>
            <w:tcW w:w="1355" w:type="dxa"/>
            <w:noWrap/>
            <w:vAlign w:val="center"/>
            <w:hideMark/>
          </w:tcPr>
          <w:p w14:paraId="7F2EEFA1" w14:textId="160CEA9D" w:rsidR="0026458C" w:rsidRPr="0026458C" w:rsidRDefault="00251903" w:rsidP="00DA5664">
            <w:pPr>
              <w:jc w:val="center"/>
              <w:rPr>
                <w:rFonts w:ascii="Calibri" w:eastAsia="Times New Roman" w:hAnsi="Calibri" w:cs="Calibri"/>
                <w:b/>
                <w:bCs/>
                <w:color w:val="000000"/>
              </w:rPr>
            </w:pPr>
            <w:r w:rsidRPr="0026458C">
              <w:rPr>
                <w:rFonts w:ascii="Calibri" w:eastAsia="Times New Roman" w:hAnsi="Calibri" w:cs="Calibri"/>
                <w:b/>
                <w:bCs/>
                <w:color w:val="000000"/>
              </w:rPr>
              <w:t>Coefficients:</w:t>
            </w:r>
          </w:p>
        </w:tc>
        <w:tc>
          <w:tcPr>
            <w:tcW w:w="1170" w:type="dxa"/>
            <w:noWrap/>
            <w:vAlign w:val="center"/>
            <w:hideMark/>
          </w:tcPr>
          <w:p w14:paraId="46ABFD6E" w14:textId="77777777" w:rsidR="0026458C" w:rsidRPr="0026458C" w:rsidRDefault="0026458C" w:rsidP="00DA5664">
            <w:pPr>
              <w:jc w:val="center"/>
              <w:rPr>
                <w:rFonts w:ascii="Calibri" w:eastAsia="Times New Roman" w:hAnsi="Calibri" w:cs="Calibri"/>
                <w:b/>
                <w:bCs/>
                <w:color w:val="000000"/>
              </w:rPr>
            </w:pPr>
            <w:r w:rsidRPr="0026458C">
              <w:rPr>
                <w:rFonts w:ascii="Calibri" w:eastAsia="Times New Roman" w:hAnsi="Calibri" w:cs="Calibri"/>
                <w:b/>
                <w:bCs/>
                <w:color w:val="000000"/>
              </w:rPr>
              <w:t>Std. Error</w:t>
            </w:r>
          </w:p>
        </w:tc>
        <w:tc>
          <w:tcPr>
            <w:tcW w:w="1080" w:type="dxa"/>
            <w:noWrap/>
            <w:vAlign w:val="center"/>
            <w:hideMark/>
          </w:tcPr>
          <w:p w14:paraId="4F264E3C" w14:textId="36C1DFAA" w:rsidR="0026458C" w:rsidRPr="0026458C" w:rsidRDefault="001460F0" w:rsidP="00DA5664">
            <w:pPr>
              <w:jc w:val="center"/>
              <w:rPr>
                <w:rFonts w:ascii="Calibri" w:eastAsia="Times New Roman" w:hAnsi="Calibri" w:cs="Calibri"/>
                <w:b/>
                <w:bCs/>
                <w:color w:val="000000"/>
              </w:rPr>
            </w:pPr>
            <w:r>
              <w:rPr>
                <w:rFonts w:ascii="Calibri" w:eastAsia="Times New Roman" w:hAnsi="Calibri" w:cs="Calibri"/>
                <w:b/>
                <w:bCs/>
                <w:color w:val="000000"/>
              </w:rPr>
              <w:t>t statistic</w:t>
            </w:r>
          </w:p>
        </w:tc>
        <w:tc>
          <w:tcPr>
            <w:tcW w:w="1435" w:type="dxa"/>
            <w:noWrap/>
            <w:vAlign w:val="center"/>
            <w:hideMark/>
          </w:tcPr>
          <w:p w14:paraId="0B943582" w14:textId="256BA93A" w:rsidR="0026458C" w:rsidRPr="0026458C" w:rsidRDefault="001460F0" w:rsidP="00DA5664">
            <w:pPr>
              <w:jc w:val="center"/>
              <w:rPr>
                <w:rFonts w:ascii="Calibri" w:eastAsia="Times New Roman" w:hAnsi="Calibri" w:cs="Calibri"/>
                <w:b/>
                <w:bCs/>
                <w:color w:val="000000"/>
              </w:rPr>
            </w:pPr>
            <w:r>
              <w:rPr>
                <w:rFonts w:ascii="Calibri" w:eastAsia="Times New Roman" w:hAnsi="Calibri" w:cs="Calibri"/>
                <w:b/>
                <w:bCs/>
                <w:color w:val="000000"/>
              </w:rPr>
              <w:t>p-value</w:t>
            </w:r>
          </w:p>
        </w:tc>
      </w:tr>
      <w:tr w:rsidR="00993ABD" w:rsidRPr="0026458C" w14:paraId="3D1B25B4" w14:textId="77777777" w:rsidTr="002B0143">
        <w:trPr>
          <w:trHeight w:val="285"/>
          <w:jc w:val="center"/>
        </w:trPr>
        <w:tc>
          <w:tcPr>
            <w:tcW w:w="1525" w:type="dxa"/>
            <w:noWrap/>
            <w:hideMark/>
          </w:tcPr>
          <w:p w14:paraId="495C2760" w14:textId="5293B09F" w:rsidR="0026458C" w:rsidRPr="0026458C" w:rsidRDefault="0026458C" w:rsidP="0026458C">
            <w:pPr>
              <w:rPr>
                <w:rFonts w:ascii="Calibri" w:eastAsia="Times New Roman" w:hAnsi="Calibri" w:cs="Calibri"/>
                <w:b/>
                <w:bCs/>
                <w:color w:val="000000"/>
              </w:rPr>
            </w:pPr>
            <w:r w:rsidRPr="0026458C">
              <w:rPr>
                <w:rFonts w:ascii="Calibri" w:eastAsia="Times New Roman" w:hAnsi="Calibri" w:cs="Calibri"/>
                <w:b/>
                <w:bCs/>
                <w:color w:val="000000"/>
              </w:rPr>
              <w:t>Intercept</w:t>
            </w:r>
          </w:p>
        </w:tc>
        <w:tc>
          <w:tcPr>
            <w:tcW w:w="1355" w:type="dxa"/>
            <w:noWrap/>
            <w:vAlign w:val="center"/>
            <w:hideMark/>
          </w:tcPr>
          <w:p w14:paraId="6F5F5D12" w14:textId="77777777" w:rsidR="0026458C" w:rsidRPr="0026458C" w:rsidRDefault="0026458C" w:rsidP="00DA5664">
            <w:pPr>
              <w:jc w:val="center"/>
              <w:rPr>
                <w:rFonts w:ascii="Calibri" w:eastAsia="Times New Roman" w:hAnsi="Calibri" w:cs="Calibri"/>
                <w:color w:val="000000"/>
              </w:rPr>
            </w:pPr>
            <w:r w:rsidRPr="0026458C">
              <w:rPr>
                <w:rFonts w:ascii="Calibri" w:eastAsia="Times New Roman" w:hAnsi="Calibri" w:cs="Calibri"/>
                <w:color w:val="000000"/>
              </w:rPr>
              <w:t>-0.14506</w:t>
            </w:r>
          </w:p>
        </w:tc>
        <w:tc>
          <w:tcPr>
            <w:tcW w:w="1170" w:type="dxa"/>
            <w:noWrap/>
            <w:vAlign w:val="center"/>
            <w:hideMark/>
          </w:tcPr>
          <w:p w14:paraId="38827B84" w14:textId="77777777" w:rsidR="0026458C" w:rsidRPr="0026458C" w:rsidRDefault="0026458C" w:rsidP="00DA5664">
            <w:pPr>
              <w:jc w:val="center"/>
              <w:rPr>
                <w:rFonts w:ascii="Calibri" w:eastAsia="Times New Roman" w:hAnsi="Calibri" w:cs="Calibri"/>
                <w:color w:val="000000"/>
              </w:rPr>
            </w:pPr>
            <w:r w:rsidRPr="0026458C">
              <w:rPr>
                <w:rFonts w:ascii="Calibri" w:eastAsia="Times New Roman" w:hAnsi="Calibri" w:cs="Calibri"/>
                <w:color w:val="000000"/>
              </w:rPr>
              <w:t>0.058335</w:t>
            </w:r>
          </w:p>
        </w:tc>
        <w:tc>
          <w:tcPr>
            <w:tcW w:w="1080" w:type="dxa"/>
            <w:noWrap/>
            <w:vAlign w:val="center"/>
            <w:hideMark/>
          </w:tcPr>
          <w:p w14:paraId="00C95A16" w14:textId="77777777" w:rsidR="0026458C" w:rsidRPr="0026458C" w:rsidRDefault="0026458C" w:rsidP="00DA5664">
            <w:pPr>
              <w:jc w:val="center"/>
              <w:rPr>
                <w:rFonts w:ascii="Calibri" w:eastAsia="Times New Roman" w:hAnsi="Calibri" w:cs="Calibri"/>
                <w:color w:val="000000"/>
              </w:rPr>
            </w:pPr>
            <w:r w:rsidRPr="0026458C">
              <w:rPr>
                <w:rFonts w:ascii="Calibri" w:eastAsia="Times New Roman" w:hAnsi="Calibri" w:cs="Calibri"/>
                <w:color w:val="000000"/>
              </w:rPr>
              <w:t>-2.487</w:t>
            </w:r>
          </w:p>
        </w:tc>
        <w:tc>
          <w:tcPr>
            <w:tcW w:w="1435" w:type="dxa"/>
            <w:noWrap/>
            <w:vAlign w:val="center"/>
            <w:hideMark/>
          </w:tcPr>
          <w:p w14:paraId="4791BD62" w14:textId="77777777" w:rsidR="0026458C" w:rsidRPr="0026458C" w:rsidRDefault="0026458C" w:rsidP="00DA5664">
            <w:pPr>
              <w:jc w:val="center"/>
              <w:rPr>
                <w:rFonts w:ascii="Calibri" w:eastAsia="Times New Roman" w:hAnsi="Calibri" w:cs="Calibri"/>
                <w:color w:val="000000"/>
              </w:rPr>
            </w:pPr>
            <w:r w:rsidRPr="0026458C">
              <w:rPr>
                <w:rFonts w:ascii="Calibri" w:eastAsia="Times New Roman" w:hAnsi="Calibri" w:cs="Calibri"/>
                <w:color w:val="000000"/>
              </w:rPr>
              <w:t>0.01427</w:t>
            </w:r>
          </w:p>
        </w:tc>
      </w:tr>
      <w:tr w:rsidR="00993ABD" w:rsidRPr="0026458C" w14:paraId="09F4A002" w14:textId="77777777" w:rsidTr="002B0143">
        <w:trPr>
          <w:trHeight w:val="285"/>
          <w:jc w:val="center"/>
        </w:trPr>
        <w:tc>
          <w:tcPr>
            <w:tcW w:w="1525" w:type="dxa"/>
            <w:noWrap/>
            <w:hideMark/>
          </w:tcPr>
          <w:p w14:paraId="55824C2C" w14:textId="50D564AD" w:rsidR="0026458C" w:rsidRPr="0026458C" w:rsidRDefault="0026458C" w:rsidP="0026458C">
            <w:pPr>
              <w:rPr>
                <w:rFonts w:ascii="Calibri" w:eastAsia="Times New Roman" w:hAnsi="Calibri" w:cs="Calibri"/>
                <w:b/>
                <w:bCs/>
                <w:color w:val="000000"/>
              </w:rPr>
            </w:pPr>
            <w:r w:rsidRPr="0026458C">
              <w:rPr>
                <w:rFonts w:ascii="Calibri" w:eastAsia="Times New Roman" w:hAnsi="Calibri" w:cs="Calibri"/>
                <w:b/>
                <w:bCs/>
                <w:color w:val="000000"/>
              </w:rPr>
              <w:t>E</w:t>
            </w:r>
            <w:r w:rsidR="00962A1F">
              <w:rPr>
                <w:rFonts w:ascii="Calibri" w:eastAsia="Times New Roman" w:hAnsi="Calibri" w:cs="Calibri"/>
                <w:b/>
                <w:bCs/>
                <w:color w:val="000000"/>
              </w:rPr>
              <w:t>xit Velocity</w:t>
            </w:r>
          </w:p>
        </w:tc>
        <w:tc>
          <w:tcPr>
            <w:tcW w:w="1355" w:type="dxa"/>
            <w:noWrap/>
            <w:vAlign w:val="center"/>
            <w:hideMark/>
          </w:tcPr>
          <w:p w14:paraId="02B10F67" w14:textId="77777777" w:rsidR="0026458C" w:rsidRPr="0026458C" w:rsidRDefault="0026458C" w:rsidP="00DA5664">
            <w:pPr>
              <w:jc w:val="center"/>
              <w:rPr>
                <w:rFonts w:ascii="Calibri" w:eastAsia="Times New Roman" w:hAnsi="Calibri" w:cs="Calibri"/>
                <w:color w:val="000000"/>
              </w:rPr>
            </w:pPr>
            <w:r w:rsidRPr="0026458C">
              <w:rPr>
                <w:rFonts w:ascii="Calibri" w:eastAsia="Times New Roman" w:hAnsi="Calibri" w:cs="Calibri"/>
                <w:color w:val="000000"/>
              </w:rPr>
              <w:t>0.</w:t>
            </w:r>
            <w:bookmarkStart w:id="0" w:name="_Hlk87360853"/>
            <w:r w:rsidRPr="0026458C">
              <w:rPr>
                <w:rFonts w:ascii="Calibri" w:eastAsia="Times New Roman" w:hAnsi="Calibri" w:cs="Calibri"/>
                <w:color w:val="000000"/>
              </w:rPr>
              <w:t>001346</w:t>
            </w:r>
            <w:bookmarkEnd w:id="0"/>
          </w:p>
        </w:tc>
        <w:tc>
          <w:tcPr>
            <w:tcW w:w="1170" w:type="dxa"/>
            <w:noWrap/>
            <w:vAlign w:val="center"/>
            <w:hideMark/>
          </w:tcPr>
          <w:p w14:paraId="5DA8869B" w14:textId="77777777" w:rsidR="0026458C" w:rsidRPr="0026458C" w:rsidRDefault="0026458C" w:rsidP="00DA5664">
            <w:pPr>
              <w:jc w:val="center"/>
              <w:rPr>
                <w:rFonts w:ascii="Calibri" w:eastAsia="Times New Roman" w:hAnsi="Calibri" w:cs="Calibri"/>
                <w:color w:val="000000"/>
              </w:rPr>
            </w:pPr>
            <w:r w:rsidRPr="0026458C">
              <w:rPr>
                <w:rFonts w:ascii="Calibri" w:eastAsia="Times New Roman" w:hAnsi="Calibri" w:cs="Calibri"/>
                <w:color w:val="000000"/>
              </w:rPr>
              <w:t>0.000727</w:t>
            </w:r>
          </w:p>
        </w:tc>
        <w:tc>
          <w:tcPr>
            <w:tcW w:w="1080" w:type="dxa"/>
            <w:noWrap/>
            <w:vAlign w:val="center"/>
            <w:hideMark/>
          </w:tcPr>
          <w:p w14:paraId="2540DE40" w14:textId="77777777" w:rsidR="0026458C" w:rsidRPr="0026458C" w:rsidRDefault="0026458C" w:rsidP="00DA5664">
            <w:pPr>
              <w:jc w:val="center"/>
              <w:rPr>
                <w:rFonts w:ascii="Calibri" w:eastAsia="Times New Roman" w:hAnsi="Calibri" w:cs="Calibri"/>
                <w:color w:val="000000"/>
              </w:rPr>
            </w:pPr>
            <w:r w:rsidRPr="0026458C">
              <w:rPr>
                <w:rFonts w:ascii="Calibri" w:eastAsia="Times New Roman" w:hAnsi="Calibri" w:cs="Calibri"/>
                <w:color w:val="000000"/>
              </w:rPr>
              <w:t>1.851</w:t>
            </w:r>
          </w:p>
        </w:tc>
        <w:tc>
          <w:tcPr>
            <w:tcW w:w="1435" w:type="dxa"/>
            <w:noWrap/>
            <w:vAlign w:val="center"/>
            <w:hideMark/>
          </w:tcPr>
          <w:p w14:paraId="449B03FB" w14:textId="77777777" w:rsidR="0026458C" w:rsidRPr="0026458C" w:rsidRDefault="0026458C" w:rsidP="00DA5664">
            <w:pPr>
              <w:jc w:val="center"/>
              <w:rPr>
                <w:rFonts w:ascii="Calibri" w:eastAsia="Times New Roman" w:hAnsi="Calibri" w:cs="Calibri"/>
                <w:color w:val="000000"/>
              </w:rPr>
            </w:pPr>
            <w:r w:rsidRPr="0026458C">
              <w:rPr>
                <w:rFonts w:ascii="Calibri" w:eastAsia="Times New Roman" w:hAnsi="Calibri" w:cs="Calibri"/>
                <w:color w:val="000000"/>
              </w:rPr>
              <w:t>0.0666</w:t>
            </w:r>
          </w:p>
        </w:tc>
      </w:tr>
      <w:tr w:rsidR="00993ABD" w:rsidRPr="0026458C" w14:paraId="4CABEBE7" w14:textId="77777777" w:rsidTr="002B0143">
        <w:trPr>
          <w:trHeight w:val="285"/>
          <w:jc w:val="center"/>
        </w:trPr>
        <w:tc>
          <w:tcPr>
            <w:tcW w:w="1525" w:type="dxa"/>
            <w:noWrap/>
            <w:hideMark/>
          </w:tcPr>
          <w:p w14:paraId="08AB2ED1" w14:textId="4403D0E9" w:rsidR="0026458C" w:rsidRPr="0026458C" w:rsidRDefault="0026458C" w:rsidP="0026458C">
            <w:pPr>
              <w:rPr>
                <w:rFonts w:ascii="Calibri" w:eastAsia="Times New Roman" w:hAnsi="Calibri" w:cs="Calibri"/>
                <w:b/>
                <w:bCs/>
                <w:color w:val="000000"/>
              </w:rPr>
            </w:pPr>
            <w:r w:rsidRPr="0026458C">
              <w:rPr>
                <w:rFonts w:ascii="Calibri" w:eastAsia="Times New Roman" w:hAnsi="Calibri" w:cs="Calibri"/>
                <w:b/>
                <w:bCs/>
                <w:color w:val="000000"/>
              </w:rPr>
              <w:t>L</w:t>
            </w:r>
            <w:r w:rsidR="00962A1F">
              <w:rPr>
                <w:rFonts w:ascii="Calibri" w:eastAsia="Times New Roman" w:hAnsi="Calibri" w:cs="Calibri"/>
                <w:b/>
                <w:bCs/>
                <w:color w:val="000000"/>
              </w:rPr>
              <w:t>aunch Angle</w:t>
            </w:r>
          </w:p>
        </w:tc>
        <w:tc>
          <w:tcPr>
            <w:tcW w:w="1355" w:type="dxa"/>
            <w:noWrap/>
            <w:vAlign w:val="center"/>
            <w:hideMark/>
          </w:tcPr>
          <w:p w14:paraId="2A2FC358" w14:textId="77777777" w:rsidR="0026458C" w:rsidRPr="0026458C" w:rsidRDefault="0026458C" w:rsidP="00DA5664">
            <w:pPr>
              <w:jc w:val="center"/>
              <w:rPr>
                <w:rFonts w:ascii="Calibri" w:eastAsia="Times New Roman" w:hAnsi="Calibri" w:cs="Calibri"/>
                <w:color w:val="000000"/>
              </w:rPr>
            </w:pPr>
            <w:r w:rsidRPr="0026458C">
              <w:rPr>
                <w:rFonts w:ascii="Calibri" w:eastAsia="Times New Roman" w:hAnsi="Calibri" w:cs="Calibri"/>
                <w:color w:val="000000"/>
              </w:rPr>
              <w:t>-0.00131</w:t>
            </w:r>
          </w:p>
        </w:tc>
        <w:tc>
          <w:tcPr>
            <w:tcW w:w="1170" w:type="dxa"/>
            <w:noWrap/>
            <w:vAlign w:val="center"/>
            <w:hideMark/>
          </w:tcPr>
          <w:p w14:paraId="0565E263" w14:textId="77777777" w:rsidR="0026458C" w:rsidRPr="0026458C" w:rsidRDefault="0026458C" w:rsidP="00DA5664">
            <w:pPr>
              <w:jc w:val="center"/>
              <w:rPr>
                <w:rFonts w:ascii="Calibri" w:eastAsia="Times New Roman" w:hAnsi="Calibri" w:cs="Calibri"/>
                <w:color w:val="000000"/>
              </w:rPr>
            </w:pPr>
            <w:r w:rsidRPr="0026458C">
              <w:rPr>
                <w:rFonts w:ascii="Calibri" w:eastAsia="Times New Roman" w:hAnsi="Calibri" w:cs="Calibri"/>
                <w:color w:val="000000"/>
              </w:rPr>
              <w:t>0.000583</w:t>
            </w:r>
          </w:p>
        </w:tc>
        <w:tc>
          <w:tcPr>
            <w:tcW w:w="1080" w:type="dxa"/>
            <w:noWrap/>
            <w:vAlign w:val="center"/>
            <w:hideMark/>
          </w:tcPr>
          <w:p w14:paraId="30AA9428" w14:textId="77777777" w:rsidR="0026458C" w:rsidRPr="0026458C" w:rsidRDefault="0026458C" w:rsidP="00DA5664">
            <w:pPr>
              <w:jc w:val="center"/>
              <w:rPr>
                <w:rFonts w:ascii="Calibri" w:eastAsia="Times New Roman" w:hAnsi="Calibri" w:cs="Calibri"/>
                <w:color w:val="000000"/>
              </w:rPr>
            </w:pPr>
            <w:r w:rsidRPr="0026458C">
              <w:rPr>
                <w:rFonts w:ascii="Calibri" w:eastAsia="Times New Roman" w:hAnsi="Calibri" w:cs="Calibri"/>
                <w:color w:val="000000"/>
              </w:rPr>
              <w:t>-2.254</w:t>
            </w:r>
          </w:p>
        </w:tc>
        <w:tc>
          <w:tcPr>
            <w:tcW w:w="1435" w:type="dxa"/>
            <w:noWrap/>
            <w:vAlign w:val="center"/>
            <w:hideMark/>
          </w:tcPr>
          <w:p w14:paraId="1B02921C" w14:textId="77777777" w:rsidR="0026458C" w:rsidRPr="0026458C" w:rsidRDefault="0026458C" w:rsidP="00DA5664">
            <w:pPr>
              <w:jc w:val="center"/>
              <w:rPr>
                <w:rFonts w:ascii="Calibri" w:eastAsia="Times New Roman" w:hAnsi="Calibri" w:cs="Calibri"/>
                <w:color w:val="000000"/>
              </w:rPr>
            </w:pPr>
            <w:r w:rsidRPr="0026458C">
              <w:rPr>
                <w:rFonts w:ascii="Calibri" w:eastAsia="Times New Roman" w:hAnsi="Calibri" w:cs="Calibri"/>
                <w:color w:val="000000"/>
              </w:rPr>
              <w:t>0.026</w:t>
            </w:r>
          </w:p>
        </w:tc>
      </w:tr>
      <w:tr w:rsidR="00993ABD" w:rsidRPr="0026458C" w14:paraId="0C1781FB" w14:textId="77777777" w:rsidTr="002B0143">
        <w:trPr>
          <w:trHeight w:val="285"/>
          <w:jc w:val="center"/>
        </w:trPr>
        <w:tc>
          <w:tcPr>
            <w:tcW w:w="1525" w:type="dxa"/>
            <w:noWrap/>
            <w:hideMark/>
          </w:tcPr>
          <w:p w14:paraId="7A85CB71" w14:textId="7C8E79DC" w:rsidR="0026458C" w:rsidRPr="0026458C" w:rsidRDefault="0026458C" w:rsidP="0026458C">
            <w:pPr>
              <w:rPr>
                <w:rFonts w:ascii="Calibri" w:eastAsia="Times New Roman" w:hAnsi="Calibri" w:cs="Calibri"/>
                <w:b/>
                <w:bCs/>
                <w:color w:val="000000"/>
              </w:rPr>
            </w:pPr>
            <w:r w:rsidRPr="0026458C">
              <w:rPr>
                <w:rFonts w:ascii="Calibri" w:eastAsia="Times New Roman" w:hAnsi="Calibri" w:cs="Calibri"/>
                <w:b/>
                <w:bCs/>
                <w:color w:val="000000"/>
              </w:rPr>
              <w:t>Hard</w:t>
            </w:r>
            <w:r w:rsidR="0006138B">
              <w:rPr>
                <w:rFonts w:ascii="Calibri" w:eastAsia="Times New Roman" w:hAnsi="Calibri" w:cs="Calibri"/>
                <w:b/>
                <w:bCs/>
                <w:color w:val="000000"/>
              </w:rPr>
              <w:t>-hit Rate</w:t>
            </w:r>
          </w:p>
        </w:tc>
        <w:tc>
          <w:tcPr>
            <w:tcW w:w="1355" w:type="dxa"/>
            <w:noWrap/>
            <w:vAlign w:val="center"/>
            <w:hideMark/>
          </w:tcPr>
          <w:p w14:paraId="79DA95AC" w14:textId="77777777" w:rsidR="0026458C" w:rsidRPr="0026458C" w:rsidRDefault="0026458C" w:rsidP="00DA5664">
            <w:pPr>
              <w:jc w:val="center"/>
              <w:rPr>
                <w:rFonts w:ascii="Calibri" w:eastAsia="Times New Roman" w:hAnsi="Calibri" w:cs="Calibri"/>
                <w:color w:val="000000"/>
              </w:rPr>
            </w:pPr>
            <w:r w:rsidRPr="0026458C">
              <w:rPr>
                <w:rFonts w:ascii="Calibri" w:eastAsia="Times New Roman" w:hAnsi="Calibri" w:cs="Calibri"/>
                <w:color w:val="000000"/>
              </w:rPr>
              <w:t>0.000481</w:t>
            </w:r>
          </w:p>
        </w:tc>
        <w:tc>
          <w:tcPr>
            <w:tcW w:w="1170" w:type="dxa"/>
            <w:noWrap/>
            <w:vAlign w:val="center"/>
            <w:hideMark/>
          </w:tcPr>
          <w:p w14:paraId="51ACEFC7" w14:textId="77777777" w:rsidR="0026458C" w:rsidRPr="0026458C" w:rsidRDefault="0026458C" w:rsidP="00DA5664">
            <w:pPr>
              <w:jc w:val="center"/>
              <w:rPr>
                <w:rFonts w:ascii="Calibri" w:eastAsia="Times New Roman" w:hAnsi="Calibri" w:cs="Calibri"/>
                <w:color w:val="000000"/>
              </w:rPr>
            </w:pPr>
            <w:r w:rsidRPr="0026458C">
              <w:rPr>
                <w:rFonts w:ascii="Calibri" w:eastAsia="Times New Roman" w:hAnsi="Calibri" w:cs="Calibri"/>
                <w:color w:val="000000"/>
              </w:rPr>
              <w:t>0.000173</w:t>
            </w:r>
          </w:p>
        </w:tc>
        <w:tc>
          <w:tcPr>
            <w:tcW w:w="1080" w:type="dxa"/>
            <w:noWrap/>
            <w:vAlign w:val="center"/>
            <w:hideMark/>
          </w:tcPr>
          <w:p w14:paraId="72778EB7" w14:textId="77777777" w:rsidR="0026458C" w:rsidRPr="0026458C" w:rsidRDefault="0026458C" w:rsidP="00DA5664">
            <w:pPr>
              <w:jc w:val="center"/>
              <w:rPr>
                <w:rFonts w:ascii="Calibri" w:eastAsia="Times New Roman" w:hAnsi="Calibri" w:cs="Calibri"/>
                <w:color w:val="000000"/>
              </w:rPr>
            </w:pPr>
            <w:r w:rsidRPr="0026458C">
              <w:rPr>
                <w:rFonts w:ascii="Calibri" w:eastAsia="Times New Roman" w:hAnsi="Calibri" w:cs="Calibri"/>
                <w:color w:val="000000"/>
              </w:rPr>
              <w:t>2.775</w:t>
            </w:r>
          </w:p>
        </w:tc>
        <w:tc>
          <w:tcPr>
            <w:tcW w:w="1435" w:type="dxa"/>
            <w:noWrap/>
            <w:vAlign w:val="center"/>
            <w:hideMark/>
          </w:tcPr>
          <w:p w14:paraId="6FAAF21F" w14:textId="77777777" w:rsidR="0026458C" w:rsidRPr="0026458C" w:rsidRDefault="0026458C" w:rsidP="00DA5664">
            <w:pPr>
              <w:jc w:val="center"/>
              <w:rPr>
                <w:rFonts w:ascii="Calibri" w:eastAsia="Times New Roman" w:hAnsi="Calibri" w:cs="Calibri"/>
                <w:color w:val="000000"/>
              </w:rPr>
            </w:pPr>
            <w:r w:rsidRPr="0026458C">
              <w:rPr>
                <w:rFonts w:ascii="Calibri" w:eastAsia="Times New Roman" w:hAnsi="Calibri" w:cs="Calibri"/>
                <w:color w:val="000000"/>
              </w:rPr>
              <w:t>0.00641</w:t>
            </w:r>
          </w:p>
        </w:tc>
      </w:tr>
      <w:tr w:rsidR="00993ABD" w:rsidRPr="0026458C" w14:paraId="1FEB8261" w14:textId="77777777" w:rsidTr="002B0143">
        <w:trPr>
          <w:trHeight w:val="285"/>
          <w:jc w:val="center"/>
        </w:trPr>
        <w:tc>
          <w:tcPr>
            <w:tcW w:w="1525" w:type="dxa"/>
            <w:noWrap/>
            <w:hideMark/>
          </w:tcPr>
          <w:p w14:paraId="7CE23141" w14:textId="534C078E" w:rsidR="0026458C" w:rsidRPr="0026458C" w:rsidRDefault="0026458C" w:rsidP="0026458C">
            <w:pPr>
              <w:rPr>
                <w:rFonts w:ascii="Calibri" w:eastAsia="Times New Roman" w:hAnsi="Calibri" w:cs="Calibri"/>
                <w:b/>
                <w:bCs/>
                <w:color w:val="000000"/>
              </w:rPr>
            </w:pPr>
            <w:r w:rsidRPr="0026458C">
              <w:rPr>
                <w:rFonts w:ascii="Calibri" w:eastAsia="Times New Roman" w:hAnsi="Calibri" w:cs="Calibri"/>
                <w:b/>
                <w:bCs/>
                <w:color w:val="000000"/>
              </w:rPr>
              <w:t>F</w:t>
            </w:r>
            <w:r w:rsidR="00A5209E">
              <w:rPr>
                <w:rFonts w:ascii="Calibri" w:eastAsia="Times New Roman" w:hAnsi="Calibri" w:cs="Calibri"/>
                <w:b/>
                <w:bCs/>
                <w:color w:val="000000"/>
              </w:rPr>
              <w:t>lyball Rate</w:t>
            </w:r>
          </w:p>
        </w:tc>
        <w:tc>
          <w:tcPr>
            <w:tcW w:w="1355" w:type="dxa"/>
            <w:noWrap/>
            <w:vAlign w:val="center"/>
            <w:hideMark/>
          </w:tcPr>
          <w:p w14:paraId="0C8877DD" w14:textId="77777777" w:rsidR="0026458C" w:rsidRPr="0026458C" w:rsidRDefault="0026458C" w:rsidP="00DA5664">
            <w:pPr>
              <w:jc w:val="center"/>
              <w:rPr>
                <w:rFonts w:ascii="Calibri" w:eastAsia="Times New Roman" w:hAnsi="Calibri" w:cs="Calibri"/>
                <w:color w:val="000000"/>
              </w:rPr>
            </w:pPr>
            <w:r w:rsidRPr="0026458C">
              <w:rPr>
                <w:rFonts w:ascii="Calibri" w:eastAsia="Times New Roman" w:hAnsi="Calibri" w:cs="Calibri"/>
                <w:color w:val="000000"/>
              </w:rPr>
              <w:t>0.001586</w:t>
            </w:r>
          </w:p>
        </w:tc>
        <w:tc>
          <w:tcPr>
            <w:tcW w:w="1170" w:type="dxa"/>
            <w:noWrap/>
            <w:vAlign w:val="center"/>
            <w:hideMark/>
          </w:tcPr>
          <w:p w14:paraId="6A6B0677" w14:textId="77777777" w:rsidR="0026458C" w:rsidRPr="0026458C" w:rsidRDefault="0026458C" w:rsidP="00DA5664">
            <w:pPr>
              <w:jc w:val="center"/>
              <w:rPr>
                <w:rFonts w:ascii="Calibri" w:eastAsia="Times New Roman" w:hAnsi="Calibri" w:cs="Calibri"/>
                <w:color w:val="000000"/>
              </w:rPr>
            </w:pPr>
            <w:r w:rsidRPr="0026458C">
              <w:rPr>
                <w:rFonts w:ascii="Calibri" w:eastAsia="Times New Roman" w:hAnsi="Calibri" w:cs="Calibri"/>
                <w:color w:val="000000"/>
              </w:rPr>
              <w:t>0.000376</w:t>
            </w:r>
          </w:p>
        </w:tc>
        <w:tc>
          <w:tcPr>
            <w:tcW w:w="1080" w:type="dxa"/>
            <w:noWrap/>
            <w:vAlign w:val="center"/>
            <w:hideMark/>
          </w:tcPr>
          <w:p w14:paraId="26E3F160" w14:textId="77777777" w:rsidR="0026458C" w:rsidRPr="0026458C" w:rsidRDefault="0026458C" w:rsidP="00DA5664">
            <w:pPr>
              <w:jc w:val="center"/>
              <w:rPr>
                <w:rFonts w:ascii="Calibri" w:eastAsia="Times New Roman" w:hAnsi="Calibri" w:cs="Calibri"/>
                <w:color w:val="000000"/>
              </w:rPr>
            </w:pPr>
            <w:r w:rsidRPr="0026458C">
              <w:rPr>
                <w:rFonts w:ascii="Calibri" w:eastAsia="Times New Roman" w:hAnsi="Calibri" w:cs="Calibri"/>
                <w:color w:val="000000"/>
              </w:rPr>
              <w:t>4.213</w:t>
            </w:r>
          </w:p>
        </w:tc>
        <w:tc>
          <w:tcPr>
            <w:tcW w:w="1435" w:type="dxa"/>
            <w:noWrap/>
            <w:vAlign w:val="center"/>
            <w:hideMark/>
          </w:tcPr>
          <w:p w14:paraId="11AFCA2B" w14:textId="34CFCE56" w:rsidR="0026458C" w:rsidRPr="0026458C" w:rsidRDefault="0026458C" w:rsidP="00DA5664">
            <w:pPr>
              <w:jc w:val="center"/>
              <w:rPr>
                <w:rFonts w:ascii="Calibri" w:eastAsia="Times New Roman" w:hAnsi="Calibri" w:cs="Calibri"/>
                <w:color w:val="000000"/>
              </w:rPr>
            </w:pPr>
            <w:r w:rsidRPr="0026458C">
              <w:rPr>
                <w:rFonts w:ascii="Calibri" w:eastAsia="Times New Roman" w:hAnsi="Calibri" w:cs="Calibri"/>
                <w:color w:val="000000"/>
              </w:rPr>
              <w:t>4.90</w:t>
            </w:r>
            <w:r w:rsidR="002B0143">
              <w:rPr>
                <w:rFonts w:ascii="Calibri" w:eastAsia="Times New Roman" w:hAnsi="Calibri" w:cs="Calibri"/>
                <w:color w:val="000000"/>
              </w:rPr>
              <w:t>*10^</w:t>
            </w:r>
            <w:r w:rsidRPr="0026458C">
              <w:rPr>
                <w:rFonts w:ascii="Calibri" w:eastAsia="Times New Roman" w:hAnsi="Calibri" w:cs="Calibri"/>
                <w:color w:val="000000"/>
              </w:rPr>
              <w:t>-5</w:t>
            </w:r>
          </w:p>
        </w:tc>
      </w:tr>
    </w:tbl>
    <w:p w14:paraId="1FFF35E3" w14:textId="77777777" w:rsidR="005B6495" w:rsidRDefault="005B6495" w:rsidP="008779DC">
      <w:pPr>
        <w:spacing w:line="480" w:lineRule="auto"/>
        <w:rPr>
          <w:rFonts w:ascii="Times New Roman" w:hAnsi="Times New Roman" w:cs="Times New Roman"/>
          <w:sz w:val="24"/>
          <w:szCs w:val="24"/>
        </w:rPr>
      </w:pPr>
    </w:p>
    <w:p w14:paraId="7E07D590" w14:textId="79CB9825" w:rsidR="000545C8" w:rsidRDefault="000545C8" w:rsidP="00620B7E">
      <w:pPr>
        <w:spacing w:line="480" w:lineRule="auto"/>
        <w:rPr>
          <w:rFonts w:ascii="Times New Roman" w:hAnsi="Times New Roman" w:cs="Times New Roman"/>
          <w:sz w:val="24"/>
          <w:szCs w:val="24"/>
        </w:rPr>
      </w:pPr>
      <w:r>
        <w:rPr>
          <w:rFonts w:ascii="Times New Roman" w:hAnsi="Times New Roman" w:cs="Times New Roman"/>
          <w:sz w:val="24"/>
          <w:szCs w:val="24"/>
        </w:rPr>
        <w:t>Therefore, the formula used to calculate expected home run</w:t>
      </w:r>
      <w:r w:rsidR="00173DA3">
        <w:rPr>
          <w:rFonts w:ascii="Times New Roman" w:hAnsi="Times New Roman" w:cs="Times New Roman"/>
          <w:sz w:val="24"/>
          <w:szCs w:val="24"/>
        </w:rPr>
        <w:t xml:space="preserve"> rate</w:t>
      </w:r>
      <w:r>
        <w:rPr>
          <w:rFonts w:ascii="Times New Roman" w:hAnsi="Times New Roman" w:cs="Times New Roman"/>
          <w:sz w:val="24"/>
          <w:szCs w:val="24"/>
        </w:rPr>
        <w:t xml:space="preserve"> (xHR</w:t>
      </w:r>
      <w:r w:rsidR="00173DA3">
        <w:rPr>
          <w:rFonts w:ascii="Times New Roman" w:hAnsi="Times New Roman" w:cs="Times New Roman"/>
          <w:sz w:val="24"/>
          <w:szCs w:val="24"/>
        </w:rPr>
        <w:t>%</w:t>
      </w:r>
      <w:r>
        <w:rPr>
          <w:rFonts w:ascii="Times New Roman" w:hAnsi="Times New Roman" w:cs="Times New Roman"/>
          <w:sz w:val="24"/>
          <w:szCs w:val="24"/>
        </w:rPr>
        <w:t>), is:</w:t>
      </w:r>
    </w:p>
    <w:p w14:paraId="36EBCD6E" w14:textId="3C02C3A2" w:rsidR="000545C8" w:rsidRDefault="009B43B4" w:rsidP="00620B7E">
      <w:pPr>
        <w:spacing w:line="480" w:lineRule="auto"/>
        <w:rPr>
          <w:rFonts w:ascii="Times New Roman" w:hAnsi="Times New Roman" w:cs="Times New Roman"/>
          <w:sz w:val="24"/>
          <w:szCs w:val="24"/>
        </w:rPr>
      </w:pPr>
      <m:oMathPara>
        <m:oMath>
          <m:r>
            <w:rPr>
              <w:rFonts w:ascii="Cambria Math" w:hAnsi="Cambria Math" w:cs="Times New Roman"/>
              <w:sz w:val="24"/>
              <w:szCs w:val="24"/>
            </w:rPr>
            <m:t>xHR%=-0.14506+0.001346</m:t>
          </m:r>
          <m:d>
            <m:dPr>
              <m:ctrlPr>
                <w:rPr>
                  <w:rFonts w:ascii="Cambria Math" w:hAnsi="Cambria Math" w:cs="Times New Roman"/>
                  <w:i/>
                  <w:sz w:val="24"/>
                  <w:szCs w:val="24"/>
                </w:rPr>
              </m:ctrlPr>
            </m:dPr>
            <m:e>
              <m:r>
                <w:rPr>
                  <w:rFonts w:ascii="Cambria Math" w:hAnsi="Cambria Math" w:cs="Times New Roman"/>
                  <w:sz w:val="24"/>
                  <w:szCs w:val="24"/>
                </w:rPr>
                <m:t>Exit Velocity</m:t>
              </m:r>
            </m:e>
          </m:d>
          <m:r>
            <w:rPr>
              <w:rFonts w:ascii="Cambria Math" w:hAnsi="Cambria Math" w:cs="Times New Roman"/>
              <w:sz w:val="24"/>
              <w:szCs w:val="24"/>
            </w:rPr>
            <m:t>-0.00131</m:t>
          </m:r>
          <m:d>
            <m:dPr>
              <m:ctrlPr>
                <w:rPr>
                  <w:rFonts w:ascii="Cambria Math" w:hAnsi="Cambria Math" w:cs="Times New Roman"/>
                  <w:i/>
                  <w:sz w:val="24"/>
                  <w:szCs w:val="24"/>
                </w:rPr>
              </m:ctrlPr>
            </m:dPr>
            <m:e>
              <m:r>
                <w:rPr>
                  <w:rFonts w:ascii="Cambria Math" w:hAnsi="Cambria Math" w:cs="Times New Roman"/>
                  <w:sz w:val="24"/>
                  <w:szCs w:val="24"/>
                </w:rPr>
                <m:t>Launch Angle</m:t>
              </m:r>
            </m:e>
          </m:d>
          <m:r>
            <w:rPr>
              <w:rFonts w:ascii="Cambria Math" w:hAnsi="Cambria Math" w:cs="Times New Roman"/>
              <w:sz w:val="24"/>
              <w:szCs w:val="24"/>
            </w:rPr>
            <m:t>+0.0481</m:t>
          </m:r>
          <m:d>
            <m:dPr>
              <m:ctrlPr>
                <w:rPr>
                  <w:rFonts w:ascii="Cambria Math" w:hAnsi="Cambria Math" w:cs="Times New Roman"/>
                  <w:i/>
                  <w:sz w:val="24"/>
                  <w:szCs w:val="24"/>
                </w:rPr>
              </m:ctrlPr>
            </m:dPr>
            <m:e>
              <m:r>
                <w:rPr>
                  <w:rFonts w:ascii="Cambria Math" w:hAnsi="Cambria Math" w:cs="Times New Roman"/>
                  <w:sz w:val="24"/>
                  <w:szCs w:val="24"/>
                </w:rPr>
                <m:t>Hard Hit%</m:t>
              </m:r>
            </m:e>
          </m:d>
          <m:r>
            <w:rPr>
              <w:rFonts w:ascii="Cambria Math" w:hAnsi="Cambria Math" w:cs="Times New Roman"/>
              <w:sz w:val="24"/>
              <w:szCs w:val="24"/>
            </w:rPr>
            <m:t>+0.1586(Flyball%</m:t>
          </m:r>
          <m:r>
            <w:rPr>
              <w:rFonts w:ascii="Cambria Math" w:hAnsi="Cambria Math" w:cs="Times New Roman"/>
              <w:sz w:val="24"/>
              <w:szCs w:val="24"/>
            </w:rPr>
            <m:t>)</m:t>
          </m:r>
        </m:oMath>
      </m:oMathPara>
    </w:p>
    <w:p w14:paraId="2E56F31C" w14:textId="47F1B317" w:rsidR="008E7448" w:rsidRDefault="004528CA" w:rsidP="00620B7E">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the 2018 </w:t>
      </w:r>
      <w:r w:rsidR="00173DA3">
        <w:rPr>
          <w:rFonts w:ascii="Times New Roman" w:hAnsi="Times New Roman" w:cs="Times New Roman"/>
          <w:sz w:val="24"/>
          <w:szCs w:val="24"/>
        </w:rPr>
        <w:t xml:space="preserve">training </w:t>
      </w:r>
      <w:r>
        <w:rPr>
          <w:rFonts w:ascii="Times New Roman" w:hAnsi="Times New Roman" w:cs="Times New Roman"/>
          <w:sz w:val="24"/>
          <w:szCs w:val="24"/>
        </w:rPr>
        <w:t xml:space="preserve">data, </w:t>
      </w:r>
      <w:r w:rsidR="00173DA3">
        <w:rPr>
          <w:rFonts w:ascii="Times New Roman" w:hAnsi="Times New Roman" w:cs="Times New Roman"/>
          <w:sz w:val="24"/>
          <w:szCs w:val="24"/>
        </w:rPr>
        <w:t xml:space="preserve">xHR% has a </w:t>
      </w:r>
      <w:r w:rsidR="001D4500">
        <w:rPr>
          <w:rFonts w:ascii="Times New Roman" w:hAnsi="Times New Roman" w:cs="Times New Roman"/>
          <w:sz w:val="24"/>
          <w:szCs w:val="24"/>
        </w:rPr>
        <w:t xml:space="preserve">Pearson </w:t>
      </w:r>
      <w:r w:rsidR="00173DA3">
        <w:rPr>
          <w:rFonts w:ascii="Times New Roman" w:hAnsi="Times New Roman" w:cs="Times New Roman"/>
          <w:sz w:val="24"/>
          <w:szCs w:val="24"/>
        </w:rPr>
        <w:t xml:space="preserve">correlation of </w:t>
      </w:r>
      <w:r w:rsidR="001D4500" w:rsidRPr="001D4500">
        <w:rPr>
          <w:rFonts w:ascii="Times New Roman" w:hAnsi="Times New Roman" w:cs="Times New Roman"/>
          <w:sz w:val="24"/>
          <w:szCs w:val="24"/>
        </w:rPr>
        <w:t>0.684</w:t>
      </w:r>
      <w:r w:rsidR="00AF0666">
        <w:rPr>
          <w:rFonts w:ascii="Times New Roman" w:hAnsi="Times New Roman" w:cs="Times New Roman"/>
          <w:sz w:val="24"/>
          <w:szCs w:val="24"/>
        </w:rPr>
        <w:t xml:space="preserve"> with observed home run rate</w:t>
      </w:r>
      <w:r w:rsidR="009D4636">
        <w:rPr>
          <w:rFonts w:ascii="Times New Roman" w:hAnsi="Times New Roman" w:cs="Times New Roman"/>
          <w:sz w:val="24"/>
          <w:szCs w:val="24"/>
        </w:rPr>
        <w:t xml:space="preserve">. On the 2019 testing data, we observe a correlation of </w:t>
      </w:r>
      <w:r w:rsidR="00462B44" w:rsidRPr="00462B44">
        <w:rPr>
          <w:rFonts w:ascii="Times New Roman" w:hAnsi="Times New Roman" w:cs="Times New Roman"/>
          <w:sz w:val="24"/>
          <w:szCs w:val="24"/>
        </w:rPr>
        <w:t>0.597</w:t>
      </w:r>
      <w:r w:rsidR="00F705FE">
        <w:rPr>
          <w:rFonts w:ascii="Times New Roman" w:hAnsi="Times New Roman" w:cs="Times New Roman"/>
          <w:sz w:val="24"/>
          <w:szCs w:val="24"/>
        </w:rPr>
        <w:t>.</w:t>
      </w:r>
      <w:r w:rsidR="00462B44">
        <w:rPr>
          <w:rFonts w:ascii="Times New Roman" w:hAnsi="Times New Roman" w:cs="Times New Roman"/>
          <w:sz w:val="24"/>
          <w:szCs w:val="24"/>
        </w:rPr>
        <w:t xml:space="preserve"> </w:t>
      </w:r>
      <w:r w:rsidR="00962A1F">
        <w:rPr>
          <w:rFonts w:ascii="Times New Roman" w:hAnsi="Times New Roman" w:cs="Times New Roman"/>
          <w:sz w:val="24"/>
          <w:szCs w:val="24"/>
        </w:rPr>
        <w:t xml:space="preserve">This drop can likely be attributed to a change in league environment. As discussed previously, offensive factors increased in 2019.In future analysis, it would be wise to include a term centering xHR% on the league average. </w:t>
      </w:r>
      <w:r w:rsidR="00C4754C">
        <w:rPr>
          <w:rFonts w:ascii="Times New Roman" w:hAnsi="Times New Roman" w:cs="Times New Roman"/>
          <w:sz w:val="24"/>
          <w:szCs w:val="24"/>
        </w:rPr>
        <w:t>For reference, over the 2019 season</w:t>
      </w:r>
      <w:r w:rsidR="00487FDE">
        <w:rPr>
          <w:rFonts w:ascii="Times New Roman" w:hAnsi="Times New Roman" w:cs="Times New Roman"/>
          <w:sz w:val="24"/>
          <w:szCs w:val="24"/>
        </w:rPr>
        <w:t>,</w:t>
      </w:r>
      <w:r w:rsidR="00AF0666">
        <w:rPr>
          <w:rFonts w:ascii="Times New Roman" w:hAnsi="Times New Roman" w:cs="Times New Roman"/>
          <w:sz w:val="24"/>
          <w:szCs w:val="24"/>
        </w:rPr>
        <w:t xml:space="preserve"> the xFIP estimate for expected home runs has a </w:t>
      </w:r>
      <w:r w:rsidR="00FB50EA">
        <w:rPr>
          <w:rFonts w:ascii="Times New Roman" w:hAnsi="Times New Roman" w:cs="Times New Roman"/>
          <w:sz w:val="24"/>
          <w:szCs w:val="24"/>
        </w:rPr>
        <w:t>correlation of 0.451 with observed home run rate.</w:t>
      </w:r>
      <w:r w:rsidR="008E7448">
        <w:rPr>
          <w:rFonts w:ascii="Times New Roman" w:hAnsi="Times New Roman" w:cs="Times New Roman"/>
          <w:sz w:val="24"/>
          <w:szCs w:val="24"/>
        </w:rPr>
        <w:t xml:space="preserve"> To evaluate the fit of the model, we can observe Figure 5.</w:t>
      </w:r>
    </w:p>
    <w:p w14:paraId="73D5CF78" w14:textId="725D73E9" w:rsidR="00EE1554" w:rsidRDefault="008E7448" w:rsidP="008E7448">
      <w:pPr>
        <w:spacing w:line="480" w:lineRule="auto"/>
        <w:jc w:val="center"/>
        <w:rPr>
          <w:rFonts w:ascii="Times New Roman" w:hAnsi="Times New Roman" w:cs="Times New Roman"/>
          <w:sz w:val="24"/>
          <w:szCs w:val="24"/>
        </w:rPr>
      </w:pPr>
      <w:r>
        <w:rPr>
          <w:noProof/>
        </w:rPr>
        <w:lastRenderedPageBreak/>
        <w:drawing>
          <wp:inline distT="0" distB="0" distL="0" distR="0" wp14:anchorId="5899879C" wp14:editId="41A5D600">
            <wp:extent cx="3933825" cy="3501679"/>
            <wp:effectExtent l="0" t="0" r="0" b="381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0"/>
                    <a:stretch>
                      <a:fillRect/>
                    </a:stretch>
                  </pic:blipFill>
                  <pic:spPr>
                    <a:xfrm>
                      <a:off x="0" y="0"/>
                      <a:ext cx="3958797" cy="3523908"/>
                    </a:xfrm>
                    <a:prstGeom prst="rect">
                      <a:avLst/>
                    </a:prstGeom>
                  </pic:spPr>
                </pic:pic>
              </a:graphicData>
            </a:graphic>
          </wp:inline>
        </w:drawing>
      </w:r>
    </w:p>
    <w:p w14:paraId="0634A5A3" w14:textId="0B4B0668" w:rsidR="008E7448" w:rsidRPr="002B6BC7" w:rsidRDefault="008E7448" w:rsidP="008E744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residuals appear to be distributed normally and the model does not violate the homoscedasticity assumption. The leftmost </w:t>
      </w:r>
      <w:r w:rsidR="006D77E0">
        <w:rPr>
          <w:rFonts w:ascii="Times New Roman" w:hAnsi="Times New Roman" w:cs="Times New Roman"/>
          <w:sz w:val="24"/>
          <w:szCs w:val="24"/>
        </w:rPr>
        <w:t>observation</w:t>
      </w:r>
      <w:r>
        <w:rPr>
          <w:rFonts w:ascii="Times New Roman" w:hAnsi="Times New Roman" w:cs="Times New Roman"/>
          <w:sz w:val="24"/>
          <w:szCs w:val="24"/>
        </w:rPr>
        <w:t xml:space="preserve"> </w:t>
      </w:r>
      <w:r w:rsidR="006D77E0">
        <w:rPr>
          <w:rFonts w:ascii="Times New Roman" w:hAnsi="Times New Roman" w:cs="Times New Roman"/>
          <w:sz w:val="24"/>
          <w:szCs w:val="24"/>
        </w:rPr>
        <w:t>represents Noah Syndergaard, who gave up 9 ho</w:t>
      </w:r>
      <w:r w:rsidR="006D77E0" w:rsidRPr="002B6BC7">
        <w:rPr>
          <w:rFonts w:ascii="Times New Roman" w:hAnsi="Times New Roman" w:cs="Times New Roman"/>
          <w:sz w:val="24"/>
          <w:szCs w:val="24"/>
        </w:rPr>
        <w:t>me runs while facing 644 batters.</w:t>
      </w:r>
    </w:p>
    <w:p w14:paraId="233BC674" w14:textId="01F63175" w:rsidR="0082330D" w:rsidRPr="002B6BC7" w:rsidRDefault="006D77E0" w:rsidP="006D77E0">
      <w:pPr>
        <w:spacing w:line="480" w:lineRule="auto"/>
        <w:rPr>
          <w:rFonts w:ascii="Times New Roman" w:hAnsi="Times New Roman" w:cs="Times New Roman"/>
          <w:sz w:val="24"/>
          <w:szCs w:val="24"/>
        </w:rPr>
      </w:pPr>
      <w:r w:rsidRPr="002B6BC7">
        <w:rPr>
          <w:rFonts w:ascii="Times New Roman" w:hAnsi="Times New Roman" w:cs="Times New Roman"/>
          <w:sz w:val="24"/>
          <w:szCs w:val="24"/>
        </w:rPr>
        <w:tab/>
        <w:t xml:space="preserve">Utilizing this </w:t>
      </w:r>
      <w:r w:rsidR="002A66FB" w:rsidRPr="002B6BC7">
        <w:rPr>
          <w:rFonts w:ascii="Times New Roman" w:hAnsi="Times New Roman" w:cs="Times New Roman"/>
          <w:sz w:val="24"/>
          <w:szCs w:val="24"/>
        </w:rPr>
        <w:t>model</w:t>
      </w:r>
      <w:r w:rsidRPr="002B6BC7">
        <w:rPr>
          <w:rFonts w:ascii="Times New Roman" w:hAnsi="Times New Roman" w:cs="Times New Roman"/>
          <w:sz w:val="24"/>
          <w:szCs w:val="24"/>
        </w:rPr>
        <w:t xml:space="preserve"> </w:t>
      </w:r>
      <w:r w:rsidR="002A66FB" w:rsidRPr="002B6BC7">
        <w:rPr>
          <w:rFonts w:ascii="Times New Roman" w:hAnsi="Times New Roman" w:cs="Times New Roman"/>
          <w:sz w:val="24"/>
          <w:szCs w:val="24"/>
        </w:rPr>
        <w:t xml:space="preserve">to calculate expected </w:t>
      </w:r>
      <w:r w:rsidRPr="002B6BC7">
        <w:rPr>
          <w:rFonts w:ascii="Times New Roman" w:hAnsi="Times New Roman" w:cs="Times New Roman"/>
          <w:sz w:val="24"/>
          <w:szCs w:val="24"/>
        </w:rPr>
        <w:t xml:space="preserve">home runs, </w:t>
      </w:r>
      <w:r w:rsidR="002A66FB" w:rsidRPr="002B6BC7">
        <w:rPr>
          <w:rFonts w:ascii="Times New Roman" w:hAnsi="Times New Roman" w:cs="Times New Roman"/>
          <w:sz w:val="24"/>
          <w:szCs w:val="24"/>
        </w:rPr>
        <w:t xml:space="preserve">we can build our improved version of Fielder Independent Pitching, titled iFIP. </w:t>
      </w:r>
      <w:r w:rsidR="002C5EDF" w:rsidRPr="002B6BC7">
        <w:rPr>
          <w:rFonts w:ascii="Times New Roman" w:hAnsi="Times New Roman" w:cs="Times New Roman"/>
          <w:sz w:val="24"/>
          <w:szCs w:val="24"/>
        </w:rPr>
        <w:t xml:space="preserve">In total, we will </w:t>
      </w:r>
      <w:r w:rsidR="002B6BC7" w:rsidRPr="002B6BC7">
        <w:rPr>
          <w:rFonts w:ascii="Times New Roman" w:hAnsi="Times New Roman" w:cs="Times New Roman"/>
          <w:sz w:val="24"/>
          <w:szCs w:val="24"/>
        </w:rPr>
        <w:t>build our model on</w:t>
      </w:r>
      <w:r w:rsidR="002A66FB" w:rsidRPr="002B6BC7">
        <w:rPr>
          <w:rFonts w:ascii="Times New Roman" w:hAnsi="Times New Roman" w:cs="Times New Roman"/>
          <w:sz w:val="24"/>
          <w:szCs w:val="24"/>
        </w:rPr>
        <w:t xml:space="preserve"> the predictors </w:t>
      </w:r>
      <w:r w:rsidR="002C5EDF" w:rsidRPr="002B6BC7">
        <w:rPr>
          <w:rFonts w:ascii="Times New Roman" w:hAnsi="Times New Roman" w:cs="Times New Roman"/>
          <w:sz w:val="24"/>
          <w:szCs w:val="24"/>
        </w:rPr>
        <w:t>strikeout rate, walk rate, xHR</w:t>
      </w:r>
      <w:r w:rsidR="00962A1F">
        <w:rPr>
          <w:rFonts w:ascii="Times New Roman" w:hAnsi="Times New Roman" w:cs="Times New Roman"/>
          <w:sz w:val="24"/>
          <w:szCs w:val="24"/>
        </w:rPr>
        <w:t>%</w:t>
      </w:r>
      <w:r w:rsidR="002C5EDF" w:rsidRPr="002B6BC7">
        <w:rPr>
          <w:rFonts w:ascii="Times New Roman" w:hAnsi="Times New Roman" w:cs="Times New Roman"/>
          <w:sz w:val="24"/>
          <w:szCs w:val="24"/>
        </w:rPr>
        <w:t>, exit velocity, l</w:t>
      </w:r>
      <w:r w:rsidR="002C5EDF" w:rsidRPr="002B6BC7">
        <w:rPr>
          <w:rFonts w:ascii="Times New Roman" w:hAnsi="Times New Roman" w:cs="Times New Roman"/>
          <w:sz w:val="24"/>
          <w:szCs w:val="24"/>
        </w:rPr>
        <w:t>eague</w:t>
      </w:r>
      <w:r w:rsidR="002C5EDF" w:rsidRPr="002B6BC7">
        <w:rPr>
          <w:rFonts w:ascii="Times New Roman" w:hAnsi="Times New Roman" w:cs="Times New Roman"/>
          <w:sz w:val="24"/>
          <w:szCs w:val="24"/>
        </w:rPr>
        <w:t xml:space="preserve"> (a binary variable with one representing the American League)</w:t>
      </w:r>
      <w:r w:rsidR="002C5EDF" w:rsidRPr="002B6BC7">
        <w:rPr>
          <w:rFonts w:ascii="Times New Roman" w:hAnsi="Times New Roman" w:cs="Times New Roman"/>
          <w:sz w:val="24"/>
          <w:szCs w:val="24"/>
        </w:rPr>
        <w:t>,</w:t>
      </w:r>
      <w:r w:rsidR="002C5EDF" w:rsidRPr="002B6BC7">
        <w:rPr>
          <w:rFonts w:ascii="Times New Roman" w:hAnsi="Times New Roman" w:cs="Times New Roman"/>
          <w:sz w:val="24"/>
          <w:szCs w:val="24"/>
        </w:rPr>
        <w:t xml:space="preserve"> and </w:t>
      </w:r>
      <w:r w:rsidR="002C5EDF" w:rsidRPr="002B6BC7">
        <w:rPr>
          <w:rFonts w:ascii="Times New Roman" w:hAnsi="Times New Roman" w:cs="Times New Roman"/>
          <w:sz w:val="24"/>
          <w:szCs w:val="24"/>
        </w:rPr>
        <w:t>CSAA</w:t>
      </w:r>
      <w:r w:rsidR="002C5EDF" w:rsidRPr="002B6BC7">
        <w:rPr>
          <w:rFonts w:ascii="Times New Roman" w:hAnsi="Times New Roman" w:cs="Times New Roman"/>
          <w:sz w:val="24"/>
          <w:szCs w:val="24"/>
        </w:rPr>
        <w:t>.</w:t>
      </w:r>
      <w:r w:rsidR="002B6BC7" w:rsidRPr="002B6BC7">
        <w:rPr>
          <w:rFonts w:ascii="Times New Roman" w:hAnsi="Times New Roman" w:cs="Times New Roman"/>
          <w:sz w:val="24"/>
          <w:szCs w:val="24"/>
        </w:rPr>
        <w:t xml:space="preserve"> The model summary is as follows:</w:t>
      </w:r>
    </w:p>
    <w:tbl>
      <w:tblPr>
        <w:tblStyle w:val="GridTable1Light"/>
        <w:tblW w:w="6570" w:type="dxa"/>
        <w:jc w:val="center"/>
        <w:tblLook w:val="04A0" w:firstRow="1" w:lastRow="0" w:firstColumn="1" w:lastColumn="0" w:noHBand="0" w:noVBand="1"/>
      </w:tblPr>
      <w:tblGrid>
        <w:gridCol w:w="1629"/>
        <w:gridCol w:w="1355"/>
        <w:gridCol w:w="1156"/>
        <w:gridCol w:w="1087"/>
        <w:gridCol w:w="1343"/>
      </w:tblGrid>
      <w:tr w:rsidR="00A758A1" w:rsidRPr="002B6BC7" w14:paraId="60E58840" w14:textId="77777777" w:rsidTr="00962A1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29" w:type="dxa"/>
            <w:noWrap/>
            <w:hideMark/>
          </w:tcPr>
          <w:p w14:paraId="5FCA85C6" w14:textId="45EA4650" w:rsidR="00A758A1" w:rsidRPr="002B6BC7" w:rsidRDefault="00A758A1" w:rsidP="00A758A1">
            <w:pPr>
              <w:rPr>
                <w:rFonts w:ascii="Times New Roman" w:eastAsia="Times New Roman" w:hAnsi="Times New Roman" w:cs="Times New Roman"/>
              </w:rPr>
            </w:pPr>
            <w:r w:rsidRPr="008A3FE0">
              <w:t>Variable</w:t>
            </w:r>
          </w:p>
        </w:tc>
        <w:tc>
          <w:tcPr>
            <w:tcW w:w="1355" w:type="dxa"/>
            <w:noWrap/>
            <w:hideMark/>
          </w:tcPr>
          <w:p w14:paraId="777AEA06" w14:textId="36A3CE95" w:rsidR="00A758A1" w:rsidRPr="002B6BC7" w:rsidRDefault="00A758A1" w:rsidP="00A758A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8A3FE0">
              <w:t>Coefficients:</w:t>
            </w:r>
          </w:p>
        </w:tc>
        <w:tc>
          <w:tcPr>
            <w:tcW w:w="1156" w:type="dxa"/>
            <w:noWrap/>
            <w:hideMark/>
          </w:tcPr>
          <w:p w14:paraId="4170D400" w14:textId="38096AE1" w:rsidR="00A758A1" w:rsidRPr="002B6BC7" w:rsidRDefault="00A758A1" w:rsidP="00A758A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8A3FE0">
              <w:t>Std. Error</w:t>
            </w:r>
          </w:p>
        </w:tc>
        <w:tc>
          <w:tcPr>
            <w:tcW w:w="1087" w:type="dxa"/>
            <w:noWrap/>
            <w:hideMark/>
          </w:tcPr>
          <w:p w14:paraId="2081EC87" w14:textId="69FB2BCF" w:rsidR="00A758A1" w:rsidRPr="002B6BC7" w:rsidRDefault="00A758A1" w:rsidP="00A758A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8A3FE0">
              <w:t>t statistic</w:t>
            </w:r>
          </w:p>
        </w:tc>
        <w:tc>
          <w:tcPr>
            <w:tcW w:w="1343" w:type="dxa"/>
            <w:noWrap/>
            <w:hideMark/>
          </w:tcPr>
          <w:p w14:paraId="335BB96E" w14:textId="3CFCB2E4" w:rsidR="00A758A1" w:rsidRPr="002B6BC7" w:rsidRDefault="00A758A1" w:rsidP="00A758A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8A3FE0">
              <w:t>p-value</w:t>
            </w:r>
          </w:p>
        </w:tc>
      </w:tr>
      <w:tr w:rsidR="00962A1F" w:rsidRPr="002B6BC7" w14:paraId="42C3A104" w14:textId="77777777" w:rsidTr="00962A1F">
        <w:trPr>
          <w:trHeight w:val="300"/>
          <w:jc w:val="center"/>
        </w:trPr>
        <w:tc>
          <w:tcPr>
            <w:cnfStyle w:val="001000000000" w:firstRow="0" w:lastRow="0" w:firstColumn="1" w:lastColumn="0" w:oddVBand="0" w:evenVBand="0" w:oddHBand="0" w:evenHBand="0" w:firstRowFirstColumn="0" w:firstRowLastColumn="0" w:lastRowFirstColumn="0" w:lastRowLastColumn="0"/>
            <w:tcW w:w="1629" w:type="dxa"/>
            <w:noWrap/>
            <w:hideMark/>
          </w:tcPr>
          <w:p w14:paraId="60A8F08A" w14:textId="77777777" w:rsidR="002B6BC7" w:rsidRPr="002B6BC7" w:rsidRDefault="002B6BC7" w:rsidP="002B6BC7">
            <w:pPr>
              <w:rPr>
                <w:rFonts w:ascii="Times New Roman" w:eastAsia="Times New Roman" w:hAnsi="Times New Roman" w:cs="Times New Roman"/>
                <w:color w:val="000000"/>
              </w:rPr>
            </w:pPr>
            <w:r w:rsidRPr="002B6BC7">
              <w:rPr>
                <w:rFonts w:ascii="Times New Roman" w:eastAsia="Times New Roman" w:hAnsi="Times New Roman" w:cs="Times New Roman"/>
                <w:color w:val="000000"/>
              </w:rPr>
              <w:t>Intercept</w:t>
            </w:r>
          </w:p>
        </w:tc>
        <w:tc>
          <w:tcPr>
            <w:tcW w:w="1355" w:type="dxa"/>
            <w:noWrap/>
            <w:hideMark/>
          </w:tcPr>
          <w:p w14:paraId="4C20D08C" w14:textId="77777777" w:rsidR="002B6BC7" w:rsidRPr="002B6BC7" w:rsidRDefault="002B6BC7" w:rsidP="002B6BC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B6BC7">
              <w:rPr>
                <w:rFonts w:ascii="Times New Roman" w:eastAsia="Times New Roman" w:hAnsi="Times New Roman" w:cs="Times New Roman"/>
                <w:color w:val="000000"/>
              </w:rPr>
              <w:t>-15.1954</w:t>
            </w:r>
          </w:p>
        </w:tc>
        <w:tc>
          <w:tcPr>
            <w:tcW w:w="1156" w:type="dxa"/>
            <w:noWrap/>
            <w:hideMark/>
          </w:tcPr>
          <w:p w14:paraId="21ED72B6" w14:textId="77777777" w:rsidR="002B6BC7" w:rsidRPr="002B6BC7" w:rsidRDefault="002B6BC7" w:rsidP="002B6BC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B6BC7">
              <w:rPr>
                <w:rFonts w:ascii="Times New Roman" w:eastAsia="Times New Roman" w:hAnsi="Times New Roman" w:cs="Times New Roman"/>
                <w:color w:val="000000"/>
              </w:rPr>
              <w:t>5.13961</w:t>
            </w:r>
          </w:p>
        </w:tc>
        <w:tc>
          <w:tcPr>
            <w:tcW w:w="1087" w:type="dxa"/>
            <w:noWrap/>
            <w:hideMark/>
          </w:tcPr>
          <w:p w14:paraId="2D568084" w14:textId="77777777" w:rsidR="002B6BC7" w:rsidRPr="002B6BC7" w:rsidRDefault="002B6BC7" w:rsidP="002B6BC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B6BC7">
              <w:rPr>
                <w:rFonts w:ascii="Times New Roman" w:eastAsia="Times New Roman" w:hAnsi="Times New Roman" w:cs="Times New Roman"/>
                <w:color w:val="000000"/>
              </w:rPr>
              <w:t>-2.957</w:t>
            </w:r>
          </w:p>
        </w:tc>
        <w:tc>
          <w:tcPr>
            <w:tcW w:w="1343" w:type="dxa"/>
            <w:noWrap/>
            <w:hideMark/>
          </w:tcPr>
          <w:p w14:paraId="6A8D1DF8" w14:textId="77777777" w:rsidR="002B6BC7" w:rsidRPr="002B6BC7" w:rsidRDefault="002B6BC7" w:rsidP="002B6BC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B6BC7">
              <w:rPr>
                <w:rFonts w:ascii="Times New Roman" w:eastAsia="Times New Roman" w:hAnsi="Times New Roman" w:cs="Times New Roman"/>
                <w:color w:val="000000"/>
              </w:rPr>
              <w:t>0.003758</w:t>
            </w:r>
          </w:p>
        </w:tc>
      </w:tr>
      <w:tr w:rsidR="00962A1F" w:rsidRPr="002B6BC7" w14:paraId="195224FC" w14:textId="77777777" w:rsidTr="00962A1F">
        <w:trPr>
          <w:trHeight w:val="300"/>
          <w:jc w:val="center"/>
        </w:trPr>
        <w:tc>
          <w:tcPr>
            <w:cnfStyle w:val="001000000000" w:firstRow="0" w:lastRow="0" w:firstColumn="1" w:lastColumn="0" w:oddVBand="0" w:evenVBand="0" w:oddHBand="0" w:evenHBand="0" w:firstRowFirstColumn="0" w:firstRowLastColumn="0" w:lastRowFirstColumn="0" w:lastRowLastColumn="0"/>
            <w:tcW w:w="1629" w:type="dxa"/>
            <w:noWrap/>
            <w:hideMark/>
          </w:tcPr>
          <w:p w14:paraId="6604DBD6" w14:textId="318E35ED" w:rsidR="002B6BC7" w:rsidRPr="002B6BC7" w:rsidRDefault="002B6BC7" w:rsidP="002B6BC7">
            <w:pPr>
              <w:rPr>
                <w:rFonts w:ascii="Times New Roman" w:eastAsia="Times New Roman" w:hAnsi="Times New Roman" w:cs="Times New Roman"/>
                <w:color w:val="000000"/>
              </w:rPr>
            </w:pPr>
            <w:r w:rsidRPr="002B6BC7">
              <w:rPr>
                <w:rFonts w:ascii="Times New Roman" w:eastAsia="Times New Roman" w:hAnsi="Times New Roman" w:cs="Times New Roman"/>
                <w:color w:val="000000"/>
              </w:rPr>
              <w:t>K</w:t>
            </w:r>
            <w:r w:rsidR="00962A1F">
              <w:rPr>
                <w:rFonts w:ascii="Times New Roman" w:eastAsia="Times New Roman" w:hAnsi="Times New Roman" w:cs="Times New Roman"/>
                <w:color w:val="000000"/>
              </w:rPr>
              <w:t xml:space="preserve"> rate</w:t>
            </w:r>
          </w:p>
        </w:tc>
        <w:tc>
          <w:tcPr>
            <w:tcW w:w="1355" w:type="dxa"/>
            <w:noWrap/>
            <w:hideMark/>
          </w:tcPr>
          <w:p w14:paraId="63728239" w14:textId="77777777" w:rsidR="002B6BC7" w:rsidRPr="002B6BC7" w:rsidRDefault="002B6BC7" w:rsidP="002B6BC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B6BC7">
              <w:rPr>
                <w:rFonts w:ascii="Times New Roman" w:eastAsia="Times New Roman" w:hAnsi="Times New Roman" w:cs="Times New Roman"/>
                <w:color w:val="000000"/>
              </w:rPr>
              <w:t>-10.0006</w:t>
            </w:r>
          </w:p>
        </w:tc>
        <w:tc>
          <w:tcPr>
            <w:tcW w:w="1156" w:type="dxa"/>
            <w:noWrap/>
            <w:hideMark/>
          </w:tcPr>
          <w:p w14:paraId="3AFAAA9C" w14:textId="77777777" w:rsidR="002B6BC7" w:rsidRPr="002B6BC7" w:rsidRDefault="002B6BC7" w:rsidP="002B6BC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B6BC7">
              <w:rPr>
                <w:rFonts w:ascii="Times New Roman" w:eastAsia="Times New Roman" w:hAnsi="Times New Roman" w:cs="Times New Roman"/>
                <w:color w:val="000000"/>
              </w:rPr>
              <w:t>1.12718</w:t>
            </w:r>
          </w:p>
        </w:tc>
        <w:tc>
          <w:tcPr>
            <w:tcW w:w="1087" w:type="dxa"/>
            <w:noWrap/>
            <w:hideMark/>
          </w:tcPr>
          <w:p w14:paraId="3D6FFDB6" w14:textId="77777777" w:rsidR="002B6BC7" w:rsidRPr="002B6BC7" w:rsidRDefault="002B6BC7" w:rsidP="002B6BC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B6BC7">
              <w:rPr>
                <w:rFonts w:ascii="Times New Roman" w:eastAsia="Times New Roman" w:hAnsi="Times New Roman" w:cs="Times New Roman"/>
                <w:color w:val="000000"/>
              </w:rPr>
              <w:t>-8.872</w:t>
            </w:r>
          </w:p>
        </w:tc>
        <w:tc>
          <w:tcPr>
            <w:tcW w:w="1343" w:type="dxa"/>
            <w:noWrap/>
            <w:hideMark/>
          </w:tcPr>
          <w:p w14:paraId="0C64FD32" w14:textId="443EC350" w:rsidR="002B6BC7" w:rsidRPr="002B6BC7" w:rsidRDefault="002B6BC7" w:rsidP="002B6BC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B6BC7">
              <w:rPr>
                <w:rFonts w:ascii="Times New Roman" w:eastAsia="Times New Roman" w:hAnsi="Times New Roman" w:cs="Times New Roman"/>
                <w:color w:val="000000"/>
              </w:rPr>
              <w:t>9.19</w:t>
            </w:r>
            <w:r w:rsidR="00A758A1">
              <w:rPr>
                <w:rFonts w:ascii="Times New Roman" w:eastAsia="Times New Roman" w:hAnsi="Times New Roman" w:cs="Times New Roman"/>
                <w:color w:val="000000"/>
              </w:rPr>
              <w:t>*10^</w:t>
            </w:r>
            <w:r w:rsidRPr="002B6BC7">
              <w:rPr>
                <w:rFonts w:ascii="Times New Roman" w:eastAsia="Times New Roman" w:hAnsi="Times New Roman" w:cs="Times New Roman"/>
                <w:color w:val="000000"/>
              </w:rPr>
              <w:t>-15</w:t>
            </w:r>
          </w:p>
        </w:tc>
      </w:tr>
      <w:tr w:rsidR="00962A1F" w:rsidRPr="002B6BC7" w14:paraId="3E2CC7DB" w14:textId="77777777" w:rsidTr="00962A1F">
        <w:trPr>
          <w:trHeight w:val="300"/>
          <w:jc w:val="center"/>
        </w:trPr>
        <w:tc>
          <w:tcPr>
            <w:cnfStyle w:val="001000000000" w:firstRow="0" w:lastRow="0" w:firstColumn="1" w:lastColumn="0" w:oddVBand="0" w:evenVBand="0" w:oddHBand="0" w:evenHBand="0" w:firstRowFirstColumn="0" w:firstRowLastColumn="0" w:lastRowFirstColumn="0" w:lastRowLastColumn="0"/>
            <w:tcW w:w="1629" w:type="dxa"/>
            <w:noWrap/>
            <w:hideMark/>
          </w:tcPr>
          <w:p w14:paraId="7F618566" w14:textId="3CEF40CF" w:rsidR="002B6BC7" w:rsidRPr="002B6BC7" w:rsidRDefault="002B6BC7" w:rsidP="002B6BC7">
            <w:pPr>
              <w:rPr>
                <w:rFonts w:ascii="Times New Roman" w:eastAsia="Times New Roman" w:hAnsi="Times New Roman" w:cs="Times New Roman"/>
                <w:color w:val="000000"/>
              </w:rPr>
            </w:pPr>
            <w:r w:rsidRPr="002B6BC7">
              <w:rPr>
                <w:rFonts w:ascii="Times New Roman" w:eastAsia="Times New Roman" w:hAnsi="Times New Roman" w:cs="Times New Roman"/>
                <w:color w:val="000000"/>
              </w:rPr>
              <w:t>BB</w:t>
            </w:r>
            <w:r w:rsidR="00962A1F">
              <w:rPr>
                <w:rFonts w:ascii="Times New Roman" w:eastAsia="Times New Roman" w:hAnsi="Times New Roman" w:cs="Times New Roman"/>
                <w:color w:val="000000"/>
              </w:rPr>
              <w:t xml:space="preserve"> rate</w:t>
            </w:r>
          </w:p>
        </w:tc>
        <w:tc>
          <w:tcPr>
            <w:tcW w:w="1355" w:type="dxa"/>
            <w:noWrap/>
            <w:hideMark/>
          </w:tcPr>
          <w:p w14:paraId="5B47A08D" w14:textId="77777777" w:rsidR="002B6BC7" w:rsidRPr="002B6BC7" w:rsidRDefault="002B6BC7" w:rsidP="002B6BC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B6BC7">
              <w:rPr>
                <w:rFonts w:ascii="Times New Roman" w:eastAsia="Times New Roman" w:hAnsi="Times New Roman" w:cs="Times New Roman"/>
                <w:color w:val="000000"/>
              </w:rPr>
              <w:t>6.35934</w:t>
            </w:r>
          </w:p>
        </w:tc>
        <w:tc>
          <w:tcPr>
            <w:tcW w:w="1156" w:type="dxa"/>
            <w:noWrap/>
            <w:hideMark/>
          </w:tcPr>
          <w:p w14:paraId="65E71CDC" w14:textId="77777777" w:rsidR="002B6BC7" w:rsidRPr="002B6BC7" w:rsidRDefault="002B6BC7" w:rsidP="002B6BC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B6BC7">
              <w:rPr>
                <w:rFonts w:ascii="Times New Roman" w:eastAsia="Times New Roman" w:hAnsi="Times New Roman" w:cs="Times New Roman"/>
                <w:color w:val="000000"/>
              </w:rPr>
              <w:t>2.24806</w:t>
            </w:r>
          </w:p>
        </w:tc>
        <w:tc>
          <w:tcPr>
            <w:tcW w:w="1087" w:type="dxa"/>
            <w:noWrap/>
            <w:hideMark/>
          </w:tcPr>
          <w:p w14:paraId="6E4B0361" w14:textId="77777777" w:rsidR="002B6BC7" w:rsidRPr="002B6BC7" w:rsidRDefault="002B6BC7" w:rsidP="002B6BC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B6BC7">
              <w:rPr>
                <w:rFonts w:ascii="Times New Roman" w:eastAsia="Times New Roman" w:hAnsi="Times New Roman" w:cs="Times New Roman"/>
                <w:color w:val="000000"/>
              </w:rPr>
              <w:t>2.829</w:t>
            </w:r>
          </w:p>
        </w:tc>
        <w:tc>
          <w:tcPr>
            <w:tcW w:w="1343" w:type="dxa"/>
            <w:noWrap/>
            <w:hideMark/>
          </w:tcPr>
          <w:p w14:paraId="4ECD89D0" w14:textId="77777777" w:rsidR="002B6BC7" w:rsidRPr="002B6BC7" w:rsidRDefault="002B6BC7" w:rsidP="002B6BC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B6BC7">
              <w:rPr>
                <w:rFonts w:ascii="Times New Roman" w:eastAsia="Times New Roman" w:hAnsi="Times New Roman" w:cs="Times New Roman"/>
                <w:color w:val="000000"/>
              </w:rPr>
              <w:t>0.005492</w:t>
            </w:r>
          </w:p>
        </w:tc>
      </w:tr>
      <w:tr w:rsidR="00962A1F" w:rsidRPr="002B6BC7" w14:paraId="0567F70E" w14:textId="77777777" w:rsidTr="00962A1F">
        <w:trPr>
          <w:trHeight w:val="300"/>
          <w:jc w:val="center"/>
        </w:trPr>
        <w:tc>
          <w:tcPr>
            <w:cnfStyle w:val="001000000000" w:firstRow="0" w:lastRow="0" w:firstColumn="1" w:lastColumn="0" w:oddVBand="0" w:evenVBand="0" w:oddHBand="0" w:evenHBand="0" w:firstRowFirstColumn="0" w:firstRowLastColumn="0" w:lastRowFirstColumn="0" w:lastRowLastColumn="0"/>
            <w:tcW w:w="1629" w:type="dxa"/>
            <w:noWrap/>
            <w:hideMark/>
          </w:tcPr>
          <w:p w14:paraId="56FBE77C" w14:textId="45CFC360" w:rsidR="002B6BC7" w:rsidRPr="002B6BC7" w:rsidRDefault="002B6BC7" w:rsidP="002B6BC7">
            <w:pPr>
              <w:rPr>
                <w:rFonts w:ascii="Times New Roman" w:eastAsia="Times New Roman" w:hAnsi="Times New Roman" w:cs="Times New Roman"/>
                <w:color w:val="000000"/>
              </w:rPr>
            </w:pPr>
            <w:r w:rsidRPr="002B6BC7">
              <w:rPr>
                <w:rFonts w:ascii="Times New Roman" w:eastAsia="Times New Roman" w:hAnsi="Times New Roman" w:cs="Times New Roman"/>
                <w:color w:val="000000"/>
              </w:rPr>
              <w:t>xHR</w:t>
            </w:r>
            <w:r w:rsidR="00962A1F">
              <w:rPr>
                <w:rFonts w:ascii="Times New Roman" w:eastAsia="Times New Roman" w:hAnsi="Times New Roman" w:cs="Times New Roman"/>
                <w:color w:val="000000"/>
              </w:rPr>
              <w:t xml:space="preserve"> rate</w:t>
            </w:r>
          </w:p>
        </w:tc>
        <w:tc>
          <w:tcPr>
            <w:tcW w:w="1355" w:type="dxa"/>
            <w:noWrap/>
            <w:hideMark/>
          </w:tcPr>
          <w:p w14:paraId="18EC7277" w14:textId="77777777" w:rsidR="002B6BC7" w:rsidRPr="002B6BC7" w:rsidRDefault="002B6BC7" w:rsidP="002B6BC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B6BC7">
              <w:rPr>
                <w:rFonts w:ascii="Times New Roman" w:eastAsia="Times New Roman" w:hAnsi="Times New Roman" w:cs="Times New Roman"/>
                <w:color w:val="000000"/>
              </w:rPr>
              <w:t>23.01426</w:t>
            </w:r>
          </w:p>
        </w:tc>
        <w:tc>
          <w:tcPr>
            <w:tcW w:w="1156" w:type="dxa"/>
            <w:noWrap/>
            <w:hideMark/>
          </w:tcPr>
          <w:p w14:paraId="41F000B8" w14:textId="77777777" w:rsidR="002B6BC7" w:rsidRPr="002B6BC7" w:rsidRDefault="002B6BC7" w:rsidP="002B6BC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B6BC7">
              <w:rPr>
                <w:rFonts w:ascii="Times New Roman" w:eastAsia="Times New Roman" w:hAnsi="Times New Roman" w:cs="Times New Roman"/>
                <w:color w:val="000000"/>
              </w:rPr>
              <w:t>10.8266</w:t>
            </w:r>
          </w:p>
        </w:tc>
        <w:tc>
          <w:tcPr>
            <w:tcW w:w="1087" w:type="dxa"/>
            <w:noWrap/>
            <w:hideMark/>
          </w:tcPr>
          <w:p w14:paraId="2F58633E" w14:textId="77777777" w:rsidR="002B6BC7" w:rsidRPr="002B6BC7" w:rsidRDefault="002B6BC7" w:rsidP="002B6BC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B6BC7">
              <w:rPr>
                <w:rFonts w:ascii="Times New Roman" w:eastAsia="Times New Roman" w:hAnsi="Times New Roman" w:cs="Times New Roman"/>
                <w:color w:val="000000"/>
              </w:rPr>
              <w:t>2.126</w:t>
            </w:r>
          </w:p>
        </w:tc>
        <w:tc>
          <w:tcPr>
            <w:tcW w:w="1343" w:type="dxa"/>
            <w:noWrap/>
            <w:hideMark/>
          </w:tcPr>
          <w:p w14:paraId="6CE4178A" w14:textId="77777777" w:rsidR="002B6BC7" w:rsidRPr="002B6BC7" w:rsidRDefault="002B6BC7" w:rsidP="002B6BC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B6BC7">
              <w:rPr>
                <w:rFonts w:ascii="Times New Roman" w:eastAsia="Times New Roman" w:hAnsi="Times New Roman" w:cs="Times New Roman"/>
                <w:color w:val="000000"/>
              </w:rPr>
              <w:t>0.035612</w:t>
            </w:r>
          </w:p>
        </w:tc>
      </w:tr>
      <w:tr w:rsidR="00962A1F" w:rsidRPr="002B6BC7" w14:paraId="59810C10" w14:textId="77777777" w:rsidTr="00962A1F">
        <w:trPr>
          <w:trHeight w:val="300"/>
          <w:jc w:val="center"/>
        </w:trPr>
        <w:tc>
          <w:tcPr>
            <w:cnfStyle w:val="001000000000" w:firstRow="0" w:lastRow="0" w:firstColumn="1" w:lastColumn="0" w:oddVBand="0" w:evenVBand="0" w:oddHBand="0" w:evenHBand="0" w:firstRowFirstColumn="0" w:firstRowLastColumn="0" w:lastRowFirstColumn="0" w:lastRowLastColumn="0"/>
            <w:tcW w:w="1629" w:type="dxa"/>
            <w:noWrap/>
            <w:hideMark/>
          </w:tcPr>
          <w:p w14:paraId="007D998C" w14:textId="405597C7" w:rsidR="002B6BC7" w:rsidRPr="002B6BC7" w:rsidRDefault="002B6BC7" w:rsidP="002B6BC7">
            <w:pPr>
              <w:rPr>
                <w:rFonts w:ascii="Times New Roman" w:eastAsia="Times New Roman" w:hAnsi="Times New Roman" w:cs="Times New Roman"/>
                <w:color w:val="000000"/>
              </w:rPr>
            </w:pPr>
            <w:r w:rsidRPr="002B6BC7">
              <w:rPr>
                <w:rFonts w:ascii="Times New Roman" w:eastAsia="Times New Roman" w:hAnsi="Times New Roman" w:cs="Times New Roman"/>
                <w:color w:val="000000"/>
              </w:rPr>
              <w:t>E</w:t>
            </w:r>
            <w:r w:rsidR="00962A1F">
              <w:rPr>
                <w:rFonts w:ascii="Times New Roman" w:eastAsia="Times New Roman" w:hAnsi="Times New Roman" w:cs="Times New Roman"/>
                <w:color w:val="000000"/>
              </w:rPr>
              <w:t>xit Velocity</w:t>
            </w:r>
          </w:p>
        </w:tc>
        <w:tc>
          <w:tcPr>
            <w:tcW w:w="1355" w:type="dxa"/>
            <w:noWrap/>
            <w:hideMark/>
          </w:tcPr>
          <w:p w14:paraId="6D7851F2" w14:textId="77777777" w:rsidR="002B6BC7" w:rsidRPr="002B6BC7" w:rsidRDefault="002B6BC7" w:rsidP="002B6BC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B6BC7">
              <w:rPr>
                <w:rFonts w:ascii="Times New Roman" w:eastAsia="Times New Roman" w:hAnsi="Times New Roman" w:cs="Times New Roman"/>
                <w:color w:val="000000"/>
              </w:rPr>
              <w:t>0.22855</w:t>
            </w:r>
          </w:p>
        </w:tc>
        <w:tc>
          <w:tcPr>
            <w:tcW w:w="1156" w:type="dxa"/>
            <w:noWrap/>
            <w:hideMark/>
          </w:tcPr>
          <w:p w14:paraId="3BEC92B2" w14:textId="77777777" w:rsidR="002B6BC7" w:rsidRPr="002B6BC7" w:rsidRDefault="002B6BC7" w:rsidP="002B6BC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B6BC7">
              <w:rPr>
                <w:rFonts w:ascii="Times New Roman" w:eastAsia="Times New Roman" w:hAnsi="Times New Roman" w:cs="Times New Roman"/>
                <w:color w:val="000000"/>
              </w:rPr>
              <w:t>0.05966</w:t>
            </w:r>
          </w:p>
        </w:tc>
        <w:tc>
          <w:tcPr>
            <w:tcW w:w="1087" w:type="dxa"/>
            <w:noWrap/>
            <w:hideMark/>
          </w:tcPr>
          <w:p w14:paraId="7DC49DB0" w14:textId="77777777" w:rsidR="002B6BC7" w:rsidRPr="002B6BC7" w:rsidRDefault="002B6BC7" w:rsidP="002B6BC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B6BC7">
              <w:rPr>
                <w:rFonts w:ascii="Times New Roman" w:eastAsia="Times New Roman" w:hAnsi="Times New Roman" w:cs="Times New Roman"/>
                <w:color w:val="000000"/>
              </w:rPr>
              <w:t>3.831</w:t>
            </w:r>
          </w:p>
        </w:tc>
        <w:tc>
          <w:tcPr>
            <w:tcW w:w="1343" w:type="dxa"/>
            <w:noWrap/>
            <w:hideMark/>
          </w:tcPr>
          <w:p w14:paraId="7AE25FC5" w14:textId="77777777" w:rsidR="002B6BC7" w:rsidRPr="002B6BC7" w:rsidRDefault="002B6BC7" w:rsidP="002B6BC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B6BC7">
              <w:rPr>
                <w:rFonts w:ascii="Times New Roman" w:eastAsia="Times New Roman" w:hAnsi="Times New Roman" w:cs="Times New Roman"/>
                <w:color w:val="000000"/>
              </w:rPr>
              <w:t>0.000206</w:t>
            </w:r>
          </w:p>
        </w:tc>
      </w:tr>
      <w:tr w:rsidR="00962A1F" w:rsidRPr="002B6BC7" w14:paraId="3ADD3D30" w14:textId="77777777" w:rsidTr="00962A1F">
        <w:trPr>
          <w:trHeight w:val="300"/>
          <w:jc w:val="center"/>
        </w:trPr>
        <w:tc>
          <w:tcPr>
            <w:cnfStyle w:val="001000000000" w:firstRow="0" w:lastRow="0" w:firstColumn="1" w:lastColumn="0" w:oddVBand="0" w:evenVBand="0" w:oddHBand="0" w:evenHBand="0" w:firstRowFirstColumn="0" w:firstRowLastColumn="0" w:lastRowFirstColumn="0" w:lastRowLastColumn="0"/>
            <w:tcW w:w="1629" w:type="dxa"/>
            <w:noWrap/>
            <w:hideMark/>
          </w:tcPr>
          <w:p w14:paraId="46B8B99F" w14:textId="77777777" w:rsidR="002B6BC7" w:rsidRPr="002B6BC7" w:rsidRDefault="002B6BC7" w:rsidP="002B6BC7">
            <w:pPr>
              <w:rPr>
                <w:rFonts w:ascii="Times New Roman" w:eastAsia="Times New Roman" w:hAnsi="Times New Roman" w:cs="Times New Roman"/>
                <w:color w:val="000000"/>
              </w:rPr>
            </w:pPr>
            <w:r w:rsidRPr="002B6BC7">
              <w:rPr>
                <w:rFonts w:ascii="Times New Roman" w:eastAsia="Times New Roman" w:hAnsi="Times New Roman" w:cs="Times New Roman"/>
                <w:color w:val="000000"/>
              </w:rPr>
              <w:t>League</w:t>
            </w:r>
          </w:p>
        </w:tc>
        <w:tc>
          <w:tcPr>
            <w:tcW w:w="1355" w:type="dxa"/>
            <w:noWrap/>
            <w:hideMark/>
          </w:tcPr>
          <w:p w14:paraId="37B5F39C" w14:textId="77777777" w:rsidR="002B6BC7" w:rsidRPr="002B6BC7" w:rsidRDefault="002B6BC7" w:rsidP="002B6BC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B6BC7">
              <w:rPr>
                <w:rFonts w:ascii="Times New Roman" w:eastAsia="Times New Roman" w:hAnsi="Times New Roman" w:cs="Times New Roman"/>
                <w:color w:val="000000"/>
              </w:rPr>
              <w:t>0.09108</w:t>
            </w:r>
          </w:p>
        </w:tc>
        <w:tc>
          <w:tcPr>
            <w:tcW w:w="1156" w:type="dxa"/>
            <w:noWrap/>
            <w:hideMark/>
          </w:tcPr>
          <w:p w14:paraId="5A4F8242" w14:textId="77777777" w:rsidR="002B6BC7" w:rsidRPr="002B6BC7" w:rsidRDefault="002B6BC7" w:rsidP="002B6BC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B6BC7">
              <w:rPr>
                <w:rFonts w:ascii="Times New Roman" w:eastAsia="Times New Roman" w:hAnsi="Times New Roman" w:cs="Times New Roman"/>
                <w:color w:val="000000"/>
              </w:rPr>
              <w:t>0.11255</w:t>
            </w:r>
          </w:p>
        </w:tc>
        <w:tc>
          <w:tcPr>
            <w:tcW w:w="1087" w:type="dxa"/>
            <w:noWrap/>
            <w:hideMark/>
          </w:tcPr>
          <w:p w14:paraId="37450EF8" w14:textId="77777777" w:rsidR="002B6BC7" w:rsidRPr="002B6BC7" w:rsidRDefault="002B6BC7" w:rsidP="002B6BC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B6BC7">
              <w:rPr>
                <w:rFonts w:ascii="Times New Roman" w:eastAsia="Times New Roman" w:hAnsi="Times New Roman" w:cs="Times New Roman"/>
                <w:color w:val="000000"/>
              </w:rPr>
              <w:t>0.809</w:t>
            </w:r>
          </w:p>
        </w:tc>
        <w:tc>
          <w:tcPr>
            <w:tcW w:w="1343" w:type="dxa"/>
            <w:noWrap/>
            <w:hideMark/>
          </w:tcPr>
          <w:p w14:paraId="6F5C16A2" w14:textId="77777777" w:rsidR="002B6BC7" w:rsidRPr="002B6BC7" w:rsidRDefault="002B6BC7" w:rsidP="002B6BC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B6BC7">
              <w:rPr>
                <w:rFonts w:ascii="Times New Roman" w:eastAsia="Times New Roman" w:hAnsi="Times New Roman" w:cs="Times New Roman"/>
                <w:color w:val="000000"/>
              </w:rPr>
              <w:t>0.41997</w:t>
            </w:r>
          </w:p>
        </w:tc>
      </w:tr>
      <w:tr w:rsidR="00962A1F" w:rsidRPr="002B6BC7" w14:paraId="3F63260B" w14:textId="77777777" w:rsidTr="00962A1F">
        <w:trPr>
          <w:trHeight w:val="300"/>
          <w:jc w:val="center"/>
        </w:trPr>
        <w:tc>
          <w:tcPr>
            <w:cnfStyle w:val="001000000000" w:firstRow="0" w:lastRow="0" w:firstColumn="1" w:lastColumn="0" w:oddVBand="0" w:evenVBand="0" w:oddHBand="0" w:evenHBand="0" w:firstRowFirstColumn="0" w:firstRowLastColumn="0" w:lastRowFirstColumn="0" w:lastRowLastColumn="0"/>
            <w:tcW w:w="1629" w:type="dxa"/>
            <w:noWrap/>
            <w:hideMark/>
          </w:tcPr>
          <w:p w14:paraId="5481297C" w14:textId="77777777" w:rsidR="002B6BC7" w:rsidRPr="002B6BC7" w:rsidRDefault="002B6BC7" w:rsidP="002B6BC7">
            <w:pPr>
              <w:rPr>
                <w:rFonts w:ascii="Times New Roman" w:eastAsia="Times New Roman" w:hAnsi="Times New Roman" w:cs="Times New Roman"/>
                <w:color w:val="000000"/>
              </w:rPr>
            </w:pPr>
            <w:r w:rsidRPr="002B6BC7">
              <w:rPr>
                <w:rFonts w:ascii="Times New Roman" w:eastAsia="Times New Roman" w:hAnsi="Times New Roman" w:cs="Times New Roman"/>
                <w:color w:val="000000"/>
              </w:rPr>
              <w:t>CSAA</w:t>
            </w:r>
          </w:p>
        </w:tc>
        <w:tc>
          <w:tcPr>
            <w:tcW w:w="1355" w:type="dxa"/>
            <w:noWrap/>
            <w:hideMark/>
          </w:tcPr>
          <w:p w14:paraId="7A216C16" w14:textId="77777777" w:rsidR="002B6BC7" w:rsidRPr="002B6BC7" w:rsidRDefault="002B6BC7" w:rsidP="002B6BC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B6BC7">
              <w:rPr>
                <w:rFonts w:ascii="Times New Roman" w:eastAsia="Times New Roman" w:hAnsi="Times New Roman" w:cs="Times New Roman"/>
                <w:color w:val="000000"/>
              </w:rPr>
              <w:t>-15.1558</w:t>
            </w:r>
          </w:p>
        </w:tc>
        <w:tc>
          <w:tcPr>
            <w:tcW w:w="1156" w:type="dxa"/>
            <w:noWrap/>
            <w:hideMark/>
          </w:tcPr>
          <w:p w14:paraId="6F3C735D" w14:textId="77777777" w:rsidR="002B6BC7" w:rsidRPr="002B6BC7" w:rsidRDefault="002B6BC7" w:rsidP="002B6BC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B6BC7">
              <w:rPr>
                <w:rFonts w:ascii="Times New Roman" w:eastAsia="Times New Roman" w:hAnsi="Times New Roman" w:cs="Times New Roman"/>
                <w:color w:val="000000"/>
              </w:rPr>
              <w:t>7.23288</w:t>
            </w:r>
          </w:p>
        </w:tc>
        <w:tc>
          <w:tcPr>
            <w:tcW w:w="1087" w:type="dxa"/>
            <w:noWrap/>
            <w:hideMark/>
          </w:tcPr>
          <w:p w14:paraId="7D229BDC" w14:textId="77777777" w:rsidR="002B6BC7" w:rsidRPr="002B6BC7" w:rsidRDefault="002B6BC7" w:rsidP="002B6BC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B6BC7">
              <w:rPr>
                <w:rFonts w:ascii="Times New Roman" w:eastAsia="Times New Roman" w:hAnsi="Times New Roman" w:cs="Times New Roman"/>
                <w:color w:val="000000"/>
              </w:rPr>
              <w:t>-2.095</w:t>
            </w:r>
          </w:p>
        </w:tc>
        <w:tc>
          <w:tcPr>
            <w:tcW w:w="1343" w:type="dxa"/>
            <w:noWrap/>
            <w:hideMark/>
          </w:tcPr>
          <w:p w14:paraId="33C24879" w14:textId="77777777" w:rsidR="002B6BC7" w:rsidRPr="002B6BC7" w:rsidRDefault="002B6BC7" w:rsidP="002B6BC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B6BC7">
              <w:rPr>
                <w:rFonts w:ascii="Times New Roman" w:eastAsia="Times New Roman" w:hAnsi="Times New Roman" w:cs="Times New Roman"/>
                <w:color w:val="000000"/>
              </w:rPr>
              <w:t>0.038274</w:t>
            </w:r>
          </w:p>
        </w:tc>
      </w:tr>
    </w:tbl>
    <w:p w14:paraId="09BBAB2D" w14:textId="70773D10" w:rsidR="0082330D" w:rsidRPr="00A758A1" w:rsidRDefault="0082330D" w:rsidP="00620B7E">
      <w:pPr>
        <w:spacing w:line="480" w:lineRule="auto"/>
        <w:rPr>
          <w:rFonts w:ascii="Times New Roman" w:hAnsi="Times New Roman" w:cs="Times New Roman"/>
        </w:rPr>
      </w:pPr>
    </w:p>
    <w:p w14:paraId="51404C8E" w14:textId="4D6714E7" w:rsidR="00C054D1" w:rsidRDefault="005E4696" w:rsidP="00620B7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Every predictor in the model is significant at the 0.05 level of significance except league. While the coefficient may not be significantly different from zero, we are motivated to leave it in the model. Our prior knowledge of the American League containing a designated hitter </w:t>
      </w:r>
      <w:r w:rsidR="00C054D1">
        <w:rPr>
          <w:rFonts w:ascii="Times New Roman" w:hAnsi="Times New Roman" w:cs="Times New Roman"/>
          <w:sz w:val="24"/>
          <w:szCs w:val="24"/>
        </w:rPr>
        <w:t>validates the slight difference in ERA observed by the model.</w:t>
      </w:r>
      <w:r w:rsidR="00303C54">
        <w:rPr>
          <w:rFonts w:ascii="Times New Roman" w:hAnsi="Times New Roman" w:cs="Times New Roman"/>
          <w:sz w:val="24"/>
          <w:szCs w:val="24"/>
        </w:rPr>
        <w:t xml:space="preserve"> The formula for iFIP can be written out as follows:</w:t>
      </w:r>
    </w:p>
    <w:p w14:paraId="0699BFE2" w14:textId="7B395883" w:rsidR="00303C54" w:rsidRPr="00303C54" w:rsidRDefault="00303C54" w:rsidP="00620B7E">
      <w:pPr>
        <w:spacing w:line="480" w:lineRule="auto"/>
        <w:rPr>
          <w:rFonts w:ascii="Times New Roman" w:hAnsi="Times New Roman" w:cs="Times New Roman"/>
          <w:i/>
          <w:iCs/>
          <w:sz w:val="24"/>
          <w:szCs w:val="24"/>
        </w:rPr>
      </w:pPr>
      <m:oMathPara>
        <m:oMath>
          <m:r>
            <w:rPr>
              <w:rFonts w:ascii="Cambria Math" w:hAnsi="Cambria Math" w:cs="Times New Roman"/>
              <w:sz w:val="24"/>
              <w:szCs w:val="24"/>
            </w:rPr>
            <m:t>iFIP</m:t>
          </m:r>
          <m:r>
            <w:rPr>
              <w:rFonts w:ascii="Cambria Math" w:hAnsi="Cambria Math" w:cs="Times New Roman"/>
              <w:sz w:val="24"/>
              <w:szCs w:val="24"/>
            </w:rPr>
            <m:t>=</m:t>
          </m:r>
          <m:r>
            <m:rPr>
              <m:sty m:val="p"/>
            </m:rPr>
            <w:rPr>
              <w:rFonts w:ascii="Cambria Math" w:eastAsia="Times New Roman" w:hAnsi="Cambria Math" w:cs="Times New Roman"/>
              <w:color w:val="000000"/>
            </w:rPr>
            <m:t>-15.1954</m:t>
          </m:r>
          <m:r>
            <w:rPr>
              <w:rFonts w:ascii="Cambria Math" w:hAnsi="Cambria Math" w:cs="Times New Roman"/>
              <w:sz w:val="24"/>
              <w:szCs w:val="24"/>
            </w:rPr>
            <m:t>+</m:t>
          </m:r>
          <m:r>
            <m:rPr>
              <m:sty m:val="p"/>
            </m:rPr>
            <w:rPr>
              <w:rFonts w:ascii="Cambria Math" w:eastAsia="Times New Roman" w:hAnsi="Cambria Math" w:cs="Times New Roman"/>
              <w:color w:val="000000"/>
            </w:rPr>
            <m:t>10.0006</m:t>
          </m:r>
          <m:d>
            <m:dPr>
              <m:ctrlPr>
                <w:rPr>
                  <w:rFonts w:ascii="Cambria Math" w:hAnsi="Cambria Math" w:cs="Times New Roman"/>
                  <w:i/>
                  <w:sz w:val="24"/>
                  <w:szCs w:val="24"/>
                </w:rPr>
              </m:ctrlPr>
            </m:dPr>
            <m:e>
              <m:r>
                <w:rPr>
                  <w:rFonts w:ascii="Cambria Math" w:hAnsi="Cambria Math" w:cs="Times New Roman"/>
                  <w:sz w:val="24"/>
                  <w:szCs w:val="24"/>
                </w:rPr>
                <m:t>K rate</m:t>
              </m:r>
            </m:e>
          </m:d>
          <m:r>
            <w:rPr>
              <w:rFonts w:ascii="Cambria Math" w:hAnsi="Cambria Math" w:cs="Times New Roman"/>
              <w:sz w:val="24"/>
              <w:szCs w:val="24"/>
            </w:rPr>
            <m:t>+</m:t>
          </m:r>
          <m:r>
            <m:rPr>
              <m:sty m:val="p"/>
            </m:rPr>
            <w:rPr>
              <w:rFonts w:ascii="Cambria Math" w:eastAsia="Times New Roman" w:hAnsi="Cambria Math" w:cs="Times New Roman"/>
              <w:color w:val="000000"/>
            </w:rPr>
            <m:t>6.35934</m:t>
          </m:r>
          <m:d>
            <m:dPr>
              <m:ctrlPr>
                <w:rPr>
                  <w:rFonts w:ascii="Cambria Math" w:hAnsi="Cambria Math" w:cs="Times New Roman"/>
                  <w:i/>
                  <w:sz w:val="24"/>
                  <w:szCs w:val="24"/>
                </w:rPr>
              </m:ctrlPr>
            </m:dPr>
            <m:e>
              <m:r>
                <w:rPr>
                  <w:rFonts w:ascii="Cambria Math" w:hAnsi="Cambria Math" w:cs="Times New Roman"/>
                  <w:sz w:val="24"/>
                  <w:szCs w:val="24"/>
                </w:rPr>
                <m:t>BB rate</m:t>
              </m:r>
            </m:e>
          </m:d>
          <m:r>
            <w:rPr>
              <w:rFonts w:ascii="Cambria Math" w:hAnsi="Cambria Math" w:cs="Times New Roman"/>
              <w:sz w:val="24"/>
              <w:szCs w:val="24"/>
            </w:rPr>
            <m:t>+</m:t>
          </m:r>
          <m:r>
            <m:rPr>
              <m:sty m:val="p"/>
            </m:rPr>
            <w:rPr>
              <w:rFonts w:ascii="Cambria Math" w:eastAsia="Times New Roman" w:hAnsi="Cambria Math" w:cs="Times New Roman"/>
              <w:color w:val="000000"/>
            </w:rPr>
            <m:t>23.01426</m:t>
          </m:r>
          <m:d>
            <m:dPr>
              <m:ctrlPr>
                <w:rPr>
                  <w:rFonts w:ascii="Cambria Math" w:hAnsi="Cambria Math" w:cs="Times New Roman"/>
                  <w:i/>
                  <w:sz w:val="24"/>
                  <w:szCs w:val="24"/>
                </w:rPr>
              </m:ctrlPr>
            </m:dPr>
            <m:e>
              <m:r>
                <m:rPr>
                  <m:sty m:val="p"/>
                </m:rPr>
                <w:rPr>
                  <w:rFonts w:ascii="Cambria Math" w:hAnsi="Cambria Math" w:cs="Times New Roman"/>
                  <w:sz w:val="24"/>
                  <w:szCs w:val="24"/>
                </w:rPr>
                <m:t>xHR rate</m:t>
              </m:r>
            </m:e>
          </m:d>
          <m:r>
            <w:rPr>
              <w:rFonts w:ascii="Cambria Math" w:hAnsi="Cambria Math" w:cs="Times New Roman"/>
              <w:sz w:val="24"/>
              <w:szCs w:val="24"/>
            </w:rPr>
            <m:t>+</m:t>
          </m:r>
          <m:r>
            <m:rPr>
              <m:sty m:val="p"/>
            </m:rPr>
            <w:rPr>
              <w:rFonts w:ascii="Cambria Math" w:eastAsia="Times New Roman" w:hAnsi="Cambria Math" w:cs="Times New Roman"/>
              <w:color w:val="000000"/>
            </w:rPr>
            <m:t>0.22855</m:t>
          </m:r>
          <m:d>
            <m:dPr>
              <m:ctrlPr>
                <w:rPr>
                  <w:rFonts w:ascii="Cambria Math" w:hAnsi="Cambria Math" w:cs="Times New Roman"/>
                  <w:i/>
                  <w:sz w:val="24"/>
                  <w:szCs w:val="24"/>
                </w:rPr>
              </m:ctrlPr>
            </m:dPr>
            <m:e>
              <m:r>
                <w:rPr>
                  <w:rFonts w:ascii="Cambria Math" w:hAnsi="Cambria Math" w:cs="Times New Roman"/>
                  <w:sz w:val="24"/>
                  <w:szCs w:val="24"/>
                </w:rPr>
                <m:t>Exit Velocity</m:t>
              </m:r>
            </m:e>
          </m:d>
          <m:r>
            <w:rPr>
              <w:rFonts w:ascii="Cambria Math" w:hAnsi="Cambria Math" w:cs="Times New Roman"/>
              <w:sz w:val="24"/>
              <w:szCs w:val="24"/>
            </w:rPr>
            <m:t>+</m:t>
          </m:r>
          <m:r>
            <m:rPr>
              <m:sty m:val="p"/>
            </m:rPr>
            <w:rPr>
              <w:rFonts w:ascii="Cambria Math" w:eastAsia="Times New Roman" w:hAnsi="Cambria Math" w:cs="Times New Roman"/>
              <w:color w:val="000000"/>
            </w:rPr>
            <m:t>0.09108</m:t>
          </m:r>
          <m:d>
            <m:dPr>
              <m:ctrlPr>
                <w:rPr>
                  <w:rFonts w:ascii="Cambria Math" w:eastAsia="Times New Roman" w:hAnsi="Times New Roman" w:cs="Times New Roman"/>
                  <w:color w:val="000000"/>
                </w:rPr>
              </m:ctrlPr>
            </m:dPr>
            <m:e>
              <m:r>
                <w:rPr>
                  <w:rFonts w:ascii="Cambria Math" w:eastAsia="Times New Roman" w:hAnsi="Times New Roman" w:cs="Times New Roman"/>
                  <w:color w:val="000000"/>
                </w:rPr>
                <m:t>League</m:t>
              </m:r>
              <m:ctrlPr>
                <w:rPr>
                  <w:rFonts w:ascii="Cambria Math" w:eastAsia="Times New Roman" w:hAnsi="Times New Roman" w:cs="Times New Roman"/>
                  <w:i/>
                  <w:iCs/>
                  <w:color w:val="000000"/>
                </w:rPr>
              </m:ctrlPr>
            </m:e>
          </m:d>
          <m:r>
            <w:rPr>
              <w:rFonts w:ascii="Cambria Math" w:eastAsia="Times New Roman" w:hAnsi="Times New Roman" w:cs="Times New Roman"/>
              <w:color w:val="000000"/>
            </w:rPr>
            <m:t>-</m:t>
          </m:r>
          <m:r>
            <w:rPr>
              <w:rFonts w:ascii="Cambria Math" w:eastAsiaTheme="minorEastAsia" w:hAnsi="Cambria Math" w:cs="Times New Roman"/>
              <w:color w:val="000000"/>
            </w:rPr>
            <m:t xml:space="preserve"> </m:t>
          </m:r>
          <m:r>
            <m:rPr>
              <m:sty m:val="p"/>
            </m:rPr>
            <w:rPr>
              <w:rFonts w:ascii="Cambria Math" w:eastAsia="Times New Roman" w:hAnsi="Cambria Math" w:cs="Times New Roman"/>
              <w:color w:val="000000"/>
            </w:rPr>
            <m:t>15.1558</m:t>
          </m:r>
          <m:r>
            <m:rPr>
              <m:sty m:val="p"/>
            </m:rPr>
            <w:rPr>
              <w:rFonts w:ascii="Cambria Math" w:eastAsia="Times New Roman" w:hAnsi="Times New Roman" w:cs="Times New Roman"/>
              <w:color w:val="000000"/>
            </w:rPr>
            <m:t>(CSAA)</m:t>
          </m:r>
        </m:oMath>
      </m:oMathPara>
    </w:p>
    <w:p w14:paraId="6899725E" w14:textId="0EC826DA" w:rsidR="00EE264B" w:rsidRDefault="00C054D1" w:rsidP="00C054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 the 2018 training data, </w:t>
      </w:r>
      <w:r w:rsidR="00C66CC6">
        <w:rPr>
          <w:rFonts w:ascii="Times New Roman" w:hAnsi="Times New Roman" w:cs="Times New Roman"/>
          <w:sz w:val="24"/>
          <w:szCs w:val="24"/>
        </w:rPr>
        <w:t>iFIP has a</w:t>
      </w:r>
      <w:r w:rsidR="00EE264B">
        <w:rPr>
          <w:rFonts w:ascii="Times New Roman" w:hAnsi="Times New Roman" w:cs="Times New Roman"/>
          <w:sz w:val="24"/>
          <w:szCs w:val="24"/>
        </w:rPr>
        <w:t xml:space="preserve"> strongly positive</w:t>
      </w:r>
      <w:r w:rsidR="00C66CC6">
        <w:rPr>
          <w:rFonts w:ascii="Times New Roman" w:hAnsi="Times New Roman" w:cs="Times New Roman"/>
          <w:sz w:val="24"/>
          <w:szCs w:val="24"/>
        </w:rPr>
        <w:t xml:space="preserve"> correlation of </w:t>
      </w:r>
      <w:r w:rsidR="00C66CC6" w:rsidRPr="00C66CC6">
        <w:rPr>
          <w:rFonts w:ascii="Times New Roman" w:hAnsi="Times New Roman" w:cs="Times New Roman"/>
          <w:sz w:val="24"/>
          <w:szCs w:val="24"/>
        </w:rPr>
        <w:t>0.77</w:t>
      </w:r>
      <w:r w:rsidR="00962A1F">
        <w:rPr>
          <w:rFonts w:ascii="Times New Roman" w:hAnsi="Times New Roman" w:cs="Times New Roman"/>
          <w:sz w:val="24"/>
          <w:szCs w:val="24"/>
        </w:rPr>
        <w:t>38</w:t>
      </w:r>
      <w:r w:rsidR="00C66CC6">
        <w:rPr>
          <w:rFonts w:ascii="Times New Roman" w:hAnsi="Times New Roman" w:cs="Times New Roman"/>
          <w:sz w:val="24"/>
          <w:szCs w:val="24"/>
        </w:rPr>
        <w:t xml:space="preserve"> with ERA</w:t>
      </w:r>
      <w:r w:rsidR="00962A1F">
        <w:rPr>
          <w:rFonts w:ascii="Times New Roman" w:hAnsi="Times New Roman" w:cs="Times New Roman"/>
          <w:sz w:val="24"/>
          <w:szCs w:val="24"/>
        </w:rPr>
        <w:t xml:space="preserve">. </w:t>
      </w:r>
    </w:p>
    <w:p w14:paraId="48B49085" w14:textId="77777777" w:rsidR="00EE264B" w:rsidRDefault="00EE264B" w:rsidP="00EE264B">
      <w:pPr>
        <w:spacing w:line="480" w:lineRule="auto"/>
        <w:jc w:val="center"/>
        <w:rPr>
          <w:rFonts w:ascii="Times New Roman" w:hAnsi="Times New Roman" w:cs="Times New Roman"/>
          <w:sz w:val="24"/>
          <w:szCs w:val="24"/>
        </w:rPr>
      </w:pPr>
      <w:r>
        <w:rPr>
          <w:noProof/>
        </w:rPr>
        <w:drawing>
          <wp:inline distT="0" distB="0" distL="0" distR="0" wp14:anchorId="4A211411" wp14:editId="4DB58630">
            <wp:extent cx="2857500" cy="2673145"/>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1"/>
                    <a:stretch>
                      <a:fillRect/>
                    </a:stretch>
                  </pic:blipFill>
                  <pic:spPr>
                    <a:xfrm>
                      <a:off x="0" y="0"/>
                      <a:ext cx="2861084" cy="2676498"/>
                    </a:xfrm>
                    <a:prstGeom prst="rect">
                      <a:avLst/>
                    </a:prstGeom>
                  </pic:spPr>
                </pic:pic>
              </a:graphicData>
            </a:graphic>
          </wp:inline>
        </w:drawing>
      </w:r>
    </w:p>
    <w:p w14:paraId="1BD19843" w14:textId="1FF9AED3" w:rsidR="0082330D" w:rsidRDefault="00962A1F" w:rsidP="00C054D1">
      <w:pPr>
        <w:spacing w:line="480" w:lineRule="auto"/>
        <w:rPr>
          <w:rFonts w:ascii="Times New Roman" w:hAnsi="Times New Roman" w:cs="Times New Roman"/>
          <w:sz w:val="24"/>
          <w:szCs w:val="24"/>
        </w:rPr>
      </w:pPr>
      <w:r>
        <w:rPr>
          <w:rFonts w:ascii="Times New Roman" w:hAnsi="Times New Roman" w:cs="Times New Roman"/>
          <w:sz w:val="24"/>
          <w:szCs w:val="24"/>
        </w:rPr>
        <w:t xml:space="preserve">Using the metric to predict ERA in 2019, we see a reduced correlation of </w:t>
      </w:r>
      <w:r w:rsidRPr="00962A1F">
        <w:rPr>
          <w:rFonts w:ascii="Times New Roman" w:hAnsi="Times New Roman" w:cs="Times New Roman"/>
          <w:sz w:val="24"/>
          <w:szCs w:val="24"/>
        </w:rPr>
        <w:t>0.64</w:t>
      </w:r>
      <w:r>
        <w:rPr>
          <w:rFonts w:ascii="Times New Roman" w:hAnsi="Times New Roman" w:cs="Times New Roman"/>
          <w:sz w:val="24"/>
          <w:szCs w:val="24"/>
        </w:rPr>
        <w:t>23. While there is a noticeable decrease between</w:t>
      </w:r>
      <w:r w:rsidR="00DB517C">
        <w:rPr>
          <w:rFonts w:ascii="Times New Roman" w:hAnsi="Times New Roman" w:cs="Times New Roman"/>
          <w:sz w:val="24"/>
          <w:szCs w:val="24"/>
        </w:rPr>
        <w:t xml:space="preserve"> years, it is important to remember, as with xHR%, there is no centering term based upon league average ERA. It is important to keep this in mind as we compare iFIP to FIP.</w:t>
      </w:r>
    </w:p>
    <w:p w14:paraId="54D4C0A8" w14:textId="58120D69" w:rsidR="0009576A" w:rsidRDefault="0009576A" w:rsidP="00C054D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In comparing the metrics, we look at four separate results. The first two columns of the table below measure accuracy by observing the statistic</w:t>
      </w:r>
      <w:r w:rsidR="00F81E50">
        <w:rPr>
          <w:rFonts w:ascii="Times New Roman" w:hAnsi="Times New Roman" w:cs="Times New Roman"/>
          <w:sz w:val="24"/>
          <w:szCs w:val="24"/>
        </w:rPr>
        <w:t>’</w:t>
      </w:r>
      <w:r>
        <w:rPr>
          <w:rFonts w:ascii="Times New Roman" w:hAnsi="Times New Roman" w:cs="Times New Roman"/>
          <w:sz w:val="24"/>
          <w:szCs w:val="24"/>
        </w:rPr>
        <w:t xml:space="preserve">s relationship with ERA. The last two columns measure consistency, </w:t>
      </w:r>
      <w:r w:rsidR="008318E1">
        <w:rPr>
          <w:rFonts w:ascii="Times New Roman" w:hAnsi="Times New Roman" w:cs="Times New Roman"/>
          <w:sz w:val="24"/>
          <w:szCs w:val="24"/>
        </w:rPr>
        <w:t>or how predictive it is with next year</w:t>
      </w:r>
      <w:r w:rsidR="006A2E67">
        <w:rPr>
          <w:rFonts w:ascii="Times New Roman" w:hAnsi="Times New Roman" w:cs="Times New Roman"/>
          <w:sz w:val="24"/>
          <w:szCs w:val="24"/>
        </w:rPr>
        <w:t>’</w:t>
      </w:r>
      <w:r w:rsidR="008318E1">
        <w:rPr>
          <w:rFonts w:ascii="Times New Roman" w:hAnsi="Times New Roman" w:cs="Times New Roman"/>
          <w:sz w:val="24"/>
          <w:szCs w:val="24"/>
        </w:rPr>
        <w:t xml:space="preserve">s results. </w:t>
      </w:r>
    </w:p>
    <w:tbl>
      <w:tblPr>
        <w:tblStyle w:val="GridTable1Light"/>
        <w:tblW w:w="9175" w:type="dxa"/>
        <w:jc w:val="center"/>
        <w:tblLook w:val="04A0" w:firstRow="1" w:lastRow="0" w:firstColumn="1" w:lastColumn="0" w:noHBand="0" w:noVBand="1"/>
      </w:tblPr>
      <w:tblGrid>
        <w:gridCol w:w="1345"/>
        <w:gridCol w:w="1895"/>
        <w:gridCol w:w="1744"/>
        <w:gridCol w:w="2121"/>
        <w:gridCol w:w="2070"/>
      </w:tblGrid>
      <w:tr w:rsidR="00DB517C" w:rsidRPr="002B6BC7" w14:paraId="0F15CA5C" w14:textId="77777777" w:rsidTr="00DB517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vAlign w:val="center"/>
            <w:hideMark/>
          </w:tcPr>
          <w:p w14:paraId="31124B29" w14:textId="2BB314CD" w:rsidR="00DB517C" w:rsidRPr="002B6BC7" w:rsidRDefault="00DB517C" w:rsidP="00DB517C">
            <w:pPr>
              <w:jc w:val="center"/>
              <w:rPr>
                <w:rFonts w:ascii="Times New Roman" w:eastAsia="Times New Roman" w:hAnsi="Times New Roman" w:cs="Times New Roman"/>
              </w:rPr>
            </w:pPr>
            <w:r>
              <w:t>Statistic</w:t>
            </w:r>
          </w:p>
        </w:tc>
        <w:tc>
          <w:tcPr>
            <w:tcW w:w="1895" w:type="dxa"/>
            <w:noWrap/>
            <w:vAlign w:val="center"/>
            <w:hideMark/>
          </w:tcPr>
          <w:p w14:paraId="25DA3232" w14:textId="742E794E" w:rsidR="00DB517C" w:rsidRPr="002B6BC7" w:rsidRDefault="00DB517C" w:rsidP="00DB517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t>2018 Correlation with ERA</w:t>
            </w:r>
          </w:p>
        </w:tc>
        <w:tc>
          <w:tcPr>
            <w:tcW w:w="1744" w:type="dxa"/>
            <w:noWrap/>
            <w:vAlign w:val="center"/>
            <w:hideMark/>
          </w:tcPr>
          <w:p w14:paraId="3EC47AE3" w14:textId="4B8CB84A" w:rsidR="00DB517C" w:rsidRPr="002B6BC7" w:rsidRDefault="00DB517C" w:rsidP="00DB517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t>201</w:t>
            </w:r>
            <w:r>
              <w:t>9</w:t>
            </w:r>
            <w:r>
              <w:t xml:space="preserve"> Correlation with ERA</w:t>
            </w:r>
          </w:p>
        </w:tc>
        <w:tc>
          <w:tcPr>
            <w:tcW w:w="2121" w:type="dxa"/>
            <w:noWrap/>
            <w:vAlign w:val="center"/>
            <w:hideMark/>
          </w:tcPr>
          <w:p w14:paraId="12AB1E53" w14:textId="6BFA2D1B" w:rsidR="00DB517C" w:rsidRPr="002B6BC7" w:rsidRDefault="00DB517C" w:rsidP="00DB517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t>2018 Correlation with 2019 ERA</w:t>
            </w:r>
          </w:p>
        </w:tc>
        <w:tc>
          <w:tcPr>
            <w:tcW w:w="2070" w:type="dxa"/>
            <w:noWrap/>
            <w:vAlign w:val="center"/>
            <w:hideMark/>
          </w:tcPr>
          <w:p w14:paraId="49B7110C" w14:textId="160E7907" w:rsidR="00DB517C" w:rsidRPr="002B6BC7" w:rsidRDefault="00DB517C" w:rsidP="00DB517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t>2018 Correlation with</w:t>
            </w:r>
            <w:r>
              <w:t xml:space="preserve"> Itself in </w:t>
            </w:r>
            <w:r>
              <w:t>2019</w:t>
            </w:r>
          </w:p>
        </w:tc>
      </w:tr>
      <w:tr w:rsidR="00DB517C" w:rsidRPr="002B6BC7" w14:paraId="027C8601" w14:textId="77777777" w:rsidTr="00DB517C">
        <w:trPr>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vAlign w:val="center"/>
            <w:hideMark/>
          </w:tcPr>
          <w:p w14:paraId="5200EC75" w14:textId="042ED176" w:rsidR="00DB517C" w:rsidRPr="002B6BC7" w:rsidRDefault="00DB517C" w:rsidP="00DB517C">
            <w:pPr>
              <w:jc w:val="center"/>
              <w:rPr>
                <w:rFonts w:ascii="Times New Roman" w:eastAsia="Times New Roman" w:hAnsi="Times New Roman" w:cs="Times New Roman"/>
                <w:color w:val="000000"/>
              </w:rPr>
            </w:pPr>
            <w:r>
              <w:rPr>
                <w:rFonts w:ascii="Times New Roman" w:eastAsia="Times New Roman" w:hAnsi="Times New Roman" w:cs="Times New Roman"/>
                <w:color w:val="000000"/>
              </w:rPr>
              <w:t>FIP</w:t>
            </w:r>
          </w:p>
        </w:tc>
        <w:tc>
          <w:tcPr>
            <w:tcW w:w="1895" w:type="dxa"/>
            <w:noWrap/>
            <w:vAlign w:val="center"/>
            <w:hideMark/>
          </w:tcPr>
          <w:p w14:paraId="087C37D2" w14:textId="0C881D95" w:rsidR="00DB517C" w:rsidRPr="002B6BC7" w:rsidRDefault="0009576A" w:rsidP="00DB51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09576A">
              <w:rPr>
                <w:rFonts w:ascii="Times New Roman" w:eastAsia="Times New Roman" w:hAnsi="Times New Roman" w:cs="Times New Roman"/>
                <w:color w:val="000000"/>
              </w:rPr>
              <w:t>0.7811</w:t>
            </w:r>
          </w:p>
        </w:tc>
        <w:tc>
          <w:tcPr>
            <w:tcW w:w="1744" w:type="dxa"/>
            <w:noWrap/>
            <w:vAlign w:val="center"/>
            <w:hideMark/>
          </w:tcPr>
          <w:p w14:paraId="20763BAC" w14:textId="49AB00FA" w:rsidR="00DB517C" w:rsidRPr="002B6BC7" w:rsidRDefault="0009576A" w:rsidP="00DB51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09576A">
              <w:rPr>
                <w:rFonts w:ascii="Times New Roman" w:eastAsia="Times New Roman" w:hAnsi="Times New Roman" w:cs="Times New Roman"/>
                <w:color w:val="000000"/>
              </w:rPr>
              <w:t>0.7797</w:t>
            </w:r>
          </w:p>
        </w:tc>
        <w:tc>
          <w:tcPr>
            <w:tcW w:w="2121" w:type="dxa"/>
            <w:noWrap/>
            <w:vAlign w:val="center"/>
            <w:hideMark/>
          </w:tcPr>
          <w:p w14:paraId="72DBFACA" w14:textId="31C43C64" w:rsidR="00DB517C" w:rsidRPr="002B6BC7" w:rsidRDefault="0009576A" w:rsidP="00DB51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09576A">
              <w:rPr>
                <w:rFonts w:ascii="Times New Roman" w:eastAsia="Times New Roman" w:hAnsi="Times New Roman" w:cs="Times New Roman"/>
                <w:color w:val="000000"/>
              </w:rPr>
              <w:t>0.3641</w:t>
            </w:r>
          </w:p>
        </w:tc>
        <w:tc>
          <w:tcPr>
            <w:tcW w:w="2070" w:type="dxa"/>
            <w:noWrap/>
            <w:vAlign w:val="center"/>
            <w:hideMark/>
          </w:tcPr>
          <w:p w14:paraId="7C311842" w14:textId="348B1B7F" w:rsidR="00DB517C" w:rsidRPr="002B6BC7" w:rsidRDefault="0009576A" w:rsidP="00DB51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09576A">
              <w:rPr>
                <w:rFonts w:ascii="Times New Roman" w:eastAsia="Times New Roman" w:hAnsi="Times New Roman" w:cs="Times New Roman"/>
                <w:color w:val="000000"/>
              </w:rPr>
              <w:t>0.4433</w:t>
            </w:r>
          </w:p>
        </w:tc>
      </w:tr>
      <w:tr w:rsidR="00DB517C" w:rsidRPr="002B6BC7" w14:paraId="65023C60" w14:textId="77777777" w:rsidTr="00DB517C">
        <w:trPr>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vAlign w:val="center"/>
            <w:hideMark/>
          </w:tcPr>
          <w:p w14:paraId="7E2D88BC" w14:textId="7B26717A" w:rsidR="00DB517C" w:rsidRPr="002B6BC7" w:rsidRDefault="00DB517C" w:rsidP="00DB517C">
            <w:pPr>
              <w:jc w:val="center"/>
              <w:rPr>
                <w:rFonts w:ascii="Times New Roman" w:eastAsia="Times New Roman" w:hAnsi="Times New Roman" w:cs="Times New Roman"/>
                <w:color w:val="000000"/>
              </w:rPr>
            </w:pPr>
            <w:r>
              <w:rPr>
                <w:rFonts w:ascii="Times New Roman" w:eastAsia="Times New Roman" w:hAnsi="Times New Roman" w:cs="Times New Roman"/>
                <w:color w:val="000000"/>
              </w:rPr>
              <w:t>xFIP</w:t>
            </w:r>
          </w:p>
        </w:tc>
        <w:tc>
          <w:tcPr>
            <w:tcW w:w="1895" w:type="dxa"/>
            <w:noWrap/>
            <w:vAlign w:val="center"/>
            <w:hideMark/>
          </w:tcPr>
          <w:p w14:paraId="33E3933B" w14:textId="5EF41DB9" w:rsidR="00DB517C" w:rsidRPr="002B6BC7" w:rsidRDefault="0009576A" w:rsidP="00DB51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09576A">
              <w:rPr>
                <w:rFonts w:ascii="Times New Roman" w:eastAsia="Times New Roman" w:hAnsi="Times New Roman" w:cs="Times New Roman"/>
                <w:color w:val="000000"/>
              </w:rPr>
              <w:t>0.6589</w:t>
            </w:r>
          </w:p>
        </w:tc>
        <w:tc>
          <w:tcPr>
            <w:tcW w:w="1744" w:type="dxa"/>
            <w:noWrap/>
            <w:vAlign w:val="center"/>
            <w:hideMark/>
          </w:tcPr>
          <w:p w14:paraId="3C93FD73" w14:textId="0AC584FE" w:rsidR="00DB517C" w:rsidRPr="002B6BC7" w:rsidRDefault="0009576A" w:rsidP="00DB51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09576A">
              <w:rPr>
                <w:rFonts w:ascii="Times New Roman" w:eastAsia="Times New Roman" w:hAnsi="Times New Roman" w:cs="Times New Roman"/>
                <w:color w:val="000000"/>
              </w:rPr>
              <w:t>0.6251</w:t>
            </w:r>
          </w:p>
        </w:tc>
        <w:tc>
          <w:tcPr>
            <w:tcW w:w="2121" w:type="dxa"/>
            <w:noWrap/>
            <w:vAlign w:val="center"/>
            <w:hideMark/>
          </w:tcPr>
          <w:p w14:paraId="146EF567" w14:textId="3F58E0E9" w:rsidR="00DB517C" w:rsidRPr="002B6BC7" w:rsidRDefault="0009576A" w:rsidP="00DB51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09576A">
              <w:rPr>
                <w:rFonts w:ascii="Times New Roman" w:eastAsia="Times New Roman" w:hAnsi="Times New Roman" w:cs="Times New Roman"/>
                <w:color w:val="000000"/>
              </w:rPr>
              <w:t>0.4077</w:t>
            </w:r>
          </w:p>
        </w:tc>
        <w:tc>
          <w:tcPr>
            <w:tcW w:w="2070" w:type="dxa"/>
            <w:noWrap/>
            <w:vAlign w:val="center"/>
            <w:hideMark/>
          </w:tcPr>
          <w:p w14:paraId="7FC934F9" w14:textId="14403C03" w:rsidR="00DB517C" w:rsidRPr="002B6BC7" w:rsidRDefault="0009576A" w:rsidP="00DB51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09576A">
              <w:rPr>
                <w:rFonts w:ascii="Times New Roman" w:eastAsia="Times New Roman" w:hAnsi="Times New Roman" w:cs="Times New Roman"/>
                <w:color w:val="000000"/>
              </w:rPr>
              <w:t>0.6572</w:t>
            </w:r>
          </w:p>
        </w:tc>
      </w:tr>
      <w:tr w:rsidR="00DB517C" w:rsidRPr="002B6BC7" w14:paraId="71C6528B" w14:textId="77777777" w:rsidTr="00DB517C">
        <w:trPr>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vAlign w:val="center"/>
            <w:hideMark/>
          </w:tcPr>
          <w:p w14:paraId="21D31BE6" w14:textId="30041B37" w:rsidR="00DB517C" w:rsidRPr="002B6BC7" w:rsidRDefault="00DB517C" w:rsidP="00DB517C">
            <w:pPr>
              <w:jc w:val="center"/>
              <w:rPr>
                <w:rFonts w:ascii="Times New Roman" w:eastAsia="Times New Roman" w:hAnsi="Times New Roman" w:cs="Times New Roman"/>
                <w:color w:val="000000"/>
              </w:rPr>
            </w:pPr>
            <w:r>
              <w:rPr>
                <w:rFonts w:ascii="Times New Roman" w:eastAsia="Times New Roman" w:hAnsi="Times New Roman" w:cs="Times New Roman"/>
                <w:color w:val="000000"/>
              </w:rPr>
              <w:t>iFIP</w:t>
            </w:r>
          </w:p>
        </w:tc>
        <w:tc>
          <w:tcPr>
            <w:tcW w:w="1895" w:type="dxa"/>
            <w:noWrap/>
            <w:vAlign w:val="center"/>
            <w:hideMark/>
          </w:tcPr>
          <w:p w14:paraId="3AE2050C" w14:textId="2C3AF0DB" w:rsidR="00DB517C" w:rsidRPr="002B6BC7" w:rsidRDefault="0009576A" w:rsidP="00DB51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09576A">
              <w:rPr>
                <w:rFonts w:ascii="Times New Roman" w:eastAsia="Times New Roman" w:hAnsi="Times New Roman" w:cs="Times New Roman"/>
                <w:color w:val="000000"/>
              </w:rPr>
              <w:t>0.7738</w:t>
            </w:r>
          </w:p>
        </w:tc>
        <w:tc>
          <w:tcPr>
            <w:tcW w:w="1744" w:type="dxa"/>
            <w:noWrap/>
            <w:vAlign w:val="center"/>
            <w:hideMark/>
          </w:tcPr>
          <w:p w14:paraId="0BE86392" w14:textId="25DC282B" w:rsidR="00DB517C" w:rsidRPr="002B6BC7" w:rsidRDefault="0009576A" w:rsidP="00DB51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09576A">
              <w:rPr>
                <w:rFonts w:ascii="Times New Roman" w:eastAsia="Times New Roman" w:hAnsi="Times New Roman" w:cs="Times New Roman"/>
                <w:color w:val="000000"/>
              </w:rPr>
              <w:t>0.6423</w:t>
            </w:r>
          </w:p>
        </w:tc>
        <w:tc>
          <w:tcPr>
            <w:tcW w:w="2121" w:type="dxa"/>
            <w:noWrap/>
            <w:vAlign w:val="center"/>
            <w:hideMark/>
          </w:tcPr>
          <w:p w14:paraId="6D409315" w14:textId="2A44A534" w:rsidR="00DB517C" w:rsidRPr="002B6BC7" w:rsidRDefault="0009576A" w:rsidP="00DB51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09576A">
              <w:rPr>
                <w:rFonts w:ascii="Times New Roman" w:eastAsia="Times New Roman" w:hAnsi="Times New Roman" w:cs="Times New Roman"/>
                <w:color w:val="000000"/>
              </w:rPr>
              <w:t>0.3496</w:t>
            </w:r>
          </w:p>
        </w:tc>
        <w:tc>
          <w:tcPr>
            <w:tcW w:w="2070" w:type="dxa"/>
            <w:noWrap/>
            <w:vAlign w:val="center"/>
            <w:hideMark/>
          </w:tcPr>
          <w:p w14:paraId="61576B90" w14:textId="7CB04514" w:rsidR="00DB517C" w:rsidRPr="002B6BC7" w:rsidRDefault="0009576A" w:rsidP="00DB51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09576A">
              <w:rPr>
                <w:rFonts w:ascii="Times New Roman" w:eastAsia="Times New Roman" w:hAnsi="Times New Roman" w:cs="Times New Roman"/>
                <w:color w:val="000000"/>
              </w:rPr>
              <w:t>0.6776</w:t>
            </w:r>
          </w:p>
        </w:tc>
      </w:tr>
    </w:tbl>
    <w:p w14:paraId="4E2CA2CF" w14:textId="216EC255" w:rsidR="008318E1" w:rsidRDefault="008318E1" w:rsidP="00C054D1">
      <w:pPr>
        <w:spacing w:line="480" w:lineRule="auto"/>
        <w:rPr>
          <w:rFonts w:ascii="Times New Roman" w:hAnsi="Times New Roman" w:cs="Times New Roman"/>
          <w:sz w:val="24"/>
          <w:szCs w:val="24"/>
        </w:rPr>
      </w:pPr>
    </w:p>
    <w:p w14:paraId="3121F645" w14:textId="218F4DD3" w:rsidR="008318E1" w:rsidRDefault="008318E1" w:rsidP="00C054D1">
      <w:pPr>
        <w:spacing w:line="480" w:lineRule="auto"/>
        <w:rPr>
          <w:rFonts w:ascii="Times New Roman" w:hAnsi="Times New Roman" w:cs="Times New Roman"/>
          <w:sz w:val="24"/>
          <w:szCs w:val="24"/>
        </w:rPr>
      </w:pPr>
      <w:r>
        <w:rPr>
          <w:rFonts w:ascii="Times New Roman" w:hAnsi="Times New Roman" w:cs="Times New Roman"/>
          <w:sz w:val="24"/>
          <w:szCs w:val="24"/>
        </w:rPr>
        <w:t>Out of the three measures, xFIP appears to be the least accurate in comparison to ERA, which makes intuitive sense. Since FIP uses home runs, which are guaranteed to factor into ERA, it will be more predictive of ERA. However, while FIP is the most accurate, it lacks consistency on a year-to-year basis. iFIP provides a middle ground between FIP and xFIP. It attains more accuracy than xFIP in 2018</w:t>
      </w:r>
      <w:r w:rsidR="001B6144">
        <w:rPr>
          <w:rFonts w:ascii="Times New Roman" w:hAnsi="Times New Roman" w:cs="Times New Roman"/>
          <w:sz w:val="24"/>
          <w:szCs w:val="24"/>
        </w:rPr>
        <w:t xml:space="preserve"> and 2019 (despite being uncalibrated)</w:t>
      </w:r>
      <w:r>
        <w:rPr>
          <w:rFonts w:ascii="Times New Roman" w:hAnsi="Times New Roman" w:cs="Times New Roman"/>
          <w:sz w:val="24"/>
          <w:szCs w:val="24"/>
        </w:rPr>
        <w:t xml:space="preserve"> while still not utilizing home runs as a factor, and </w:t>
      </w:r>
      <w:r w:rsidR="00303C54">
        <w:rPr>
          <w:rFonts w:ascii="Times New Roman" w:hAnsi="Times New Roman" w:cs="Times New Roman"/>
          <w:sz w:val="24"/>
          <w:szCs w:val="24"/>
        </w:rPr>
        <w:t xml:space="preserve">it </w:t>
      </w:r>
      <w:r>
        <w:rPr>
          <w:rFonts w:ascii="Times New Roman" w:hAnsi="Times New Roman" w:cs="Times New Roman"/>
          <w:sz w:val="24"/>
          <w:szCs w:val="24"/>
        </w:rPr>
        <w:t xml:space="preserve">is more consistent on a year-to-year basis </w:t>
      </w:r>
      <w:r w:rsidR="00303C54">
        <w:rPr>
          <w:rFonts w:ascii="Times New Roman" w:hAnsi="Times New Roman" w:cs="Times New Roman"/>
          <w:sz w:val="24"/>
          <w:szCs w:val="24"/>
        </w:rPr>
        <w:t>than</w:t>
      </w:r>
      <w:r>
        <w:rPr>
          <w:rFonts w:ascii="Times New Roman" w:hAnsi="Times New Roman" w:cs="Times New Roman"/>
          <w:sz w:val="24"/>
          <w:szCs w:val="24"/>
        </w:rPr>
        <w:t xml:space="preserve"> FIP.</w:t>
      </w:r>
      <w:r w:rsidR="00303C54">
        <w:rPr>
          <w:rFonts w:ascii="Times New Roman" w:hAnsi="Times New Roman" w:cs="Times New Roman"/>
          <w:sz w:val="24"/>
          <w:szCs w:val="24"/>
        </w:rPr>
        <w:t xml:space="preserve"> For the column comparing the 2018 statistic with ERA, it is important to emphasize th</w:t>
      </w:r>
      <w:r w:rsidR="001B6144">
        <w:rPr>
          <w:rFonts w:ascii="Times New Roman" w:hAnsi="Times New Roman" w:cs="Times New Roman"/>
          <w:sz w:val="24"/>
          <w:szCs w:val="24"/>
        </w:rPr>
        <w:t>at</w:t>
      </w:r>
      <w:r w:rsidR="00303C54">
        <w:rPr>
          <w:rFonts w:ascii="Times New Roman" w:hAnsi="Times New Roman" w:cs="Times New Roman"/>
          <w:sz w:val="24"/>
          <w:szCs w:val="24"/>
        </w:rPr>
        <w:t xml:space="preserve"> noise in ERA can make these values rather unstable. 2018 ERA has a </w:t>
      </w:r>
      <w:r w:rsidR="00303C54" w:rsidRPr="00303C54">
        <w:rPr>
          <w:rFonts w:ascii="Times New Roman" w:hAnsi="Times New Roman" w:cs="Times New Roman"/>
          <w:sz w:val="24"/>
          <w:szCs w:val="24"/>
        </w:rPr>
        <w:t>0.2195</w:t>
      </w:r>
      <w:r w:rsidR="00303C54">
        <w:rPr>
          <w:rFonts w:ascii="Times New Roman" w:hAnsi="Times New Roman" w:cs="Times New Roman"/>
          <w:sz w:val="24"/>
          <w:szCs w:val="24"/>
        </w:rPr>
        <w:t xml:space="preserve"> correlation with 2019 ERA.</w:t>
      </w:r>
    </w:p>
    <w:p w14:paraId="0D0F054E" w14:textId="72EEC4FE" w:rsidR="00303C54" w:rsidRDefault="00303C54" w:rsidP="00C054D1">
      <w:pPr>
        <w:spacing w:line="480" w:lineRule="auto"/>
        <w:rPr>
          <w:rFonts w:ascii="Times New Roman" w:hAnsi="Times New Roman" w:cs="Times New Roman"/>
          <w:sz w:val="24"/>
          <w:szCs w:val="24"/>
        </w:rPr>
      </w:pPr>
      <w:r>
        <w:rPr>
          <w:rFonts w:ascii="Times New Roman" w:hAnsi="Times New Roman" w:cs="Times New Roman"/>
          <w:i/>
          <w:iCs/>
          <w:sz w:val="24"/>
          <w:szCs w:val="24"/>
        </w:rPr>
        <w:t>Conclusion:</w:t>
      </w:r>
    </w:p>
    <w:p w14:paraId="4D083DF5" w14:textId="4F3F7C33" w:rsidR="00303C54" w:rsidRDefault="00303C54" w:rsidP="00C054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From </w:t>
      </w:r>
      <w:r w:rsidR="001B6144">
        <w:rPr>
          <w:rFonts w:ascii="Times New Roman" w:hAnsi="Times New Roman" w:cs="Times New Roman"/>
          <w:sz w:val="24"/>
          <w:szCs w:val="24"/>
        </w:rPr>
        <w:t>the</w:t>
      </w:r>
      <w:r>
        <w:rPr>
          <w:rFonts w:ascii="Times New Roman" w:hAnsi="Times New Roman" w:cs="Times New Roman"/>
          <w:sz w:val="24"/>
          <w:szCs w:val="24"/>
        </w:rPr>
        <w:t xml:space="preserve"> model creating iFIP, it is interesting that the ratio between the coefficients for strikeout rate and walk rate </w:t>
      </w:r>
      <w:r w:rsidR="00575687">
        <w:rPr>
          <w:rFonts w:ascii="Times New Roman" w:hAnsi="Times New Roman" w:cs="Times New Roman"/>
          <w:sz w:val="24"/>
          <w:szCs w:val="24"/>
        </w:rPr>
        <w:t>is</w:t>
      </w:r>
      <w:r>
        <w:rPr>
          <w:rFonts w:ascii="Times New Roman" w:hAnsi="Times New Roman" w:cs="Times New Roman"/>
          <w:sz w:val="24"/>
          <w:szCs w:val="24"/>
        </w:rPr>
        <w:t xml:space="preserve"> </w:t>
      </w:r>
      <w:r w:rsidR="00575687">
        <w:rPr>
          <w:rFonts w:ascii="Times New Roman" w:hAnsi="Times New Roman" w:cs="Times New Roman"/>
          <w:sz w:val="24"/>
          <w:szCs w:val="24"/>
        </w:rPr>
        <w:t xml:space="preserve">approximately </w:t>
      </w:r>
      <w:r>
        <w:rPr>
          <w:rFonts w:ascii="Times New Roman" w:hAnsi="Times New Roman" w:cs="Times New Roman"/>
          <w:sz w:val="24"/>
          <w:szCs w:val="24"/>
        </w:rPr>
        <w:t xml:space="preserve">the </w:t>
      </w:r>
      <w:r w:rsidR="00575687">
        <w:rPr>
          <w:rFonts w:ascii="Times New Roman" w:hAnsi="Times New Roman" w:cs="Times New Roman"/>
          <w:sz w:val="24"/>
          <w:szCs w:val="24"/>
        </w:rPr>
        <w:t xml:space="preserve">inverted </w:t>
      </w:r>
      <w:r>
        <w:rPr>
          <w:rFonts w:ascii="Times New Roman" w:hAnsi="Times New Roman" w:cs="Times New Roman"/>
          <w:sz w:val="24"/>
          <w:szCs w:val="24"/>
        </w:rPr>
        <w:t xml:space="preserve">ratio between the FIP coefficients. For iFIP, the strikeout coefficient divided by the walk coefficient is </w:t>
      </w:r>
      <w:r w:rsidR="001B6144">
        <w:rPr>
          <w:rFonts w:ascii="Times New Roman" w:hAnsi="Times New Roman" w:cs="Times New Roman"/>
          <w:sz w:val="24"/>
          <w:szCs w:val="24"/>
        </w:rPr>
        <w:t>-1.57</w:t>
      </w:r>
      <w:r w:rsidR="00575687">
        <w:rPr>
          <w:rFonts w:ascii="Times New Roman" w:hAnsi="Times New Roman" w:cs="Times New Roman"/>
          <w:sz w:val="24"/>
          <w:szCs w:val="24"/>
        </w:rPr>
        <w:t xml:space="preserve"> (about -3/2)</w:t>
      </w:r>
      <w:r w:rsidR="001B6144">
        <w:rPr>
          <w:rFonts w:ascii="Times New Roman" w:hAnsi="Times New Roman" w:cs="Times New Roman"/>
          <w:sz w:val="24"/>
          <w:szCs w:val="24"/>
        </w:rPr>
        <w:t xml:space="preserve"> compared to </w:t>
      </w:r>
      <w:r w:rsidR="00575687">
        <w:rPr>
          <w:rFonts w:ascii="Times New Roman" w:hAnsi="Times New Roman" w:cs="Times New Roman"/>
          <w:sz w:val="24"/>
          <w:szCs w:val="24"/>
        </w:rPr>
        <w:t xml:space="preserve">the -0.66 (-2/3) ratio from </w:t>
      </w:r>
      <w:r w:rsidR="001B6144">
        <w:rPr>
          <w:rFonts w:ascii="Times New Roman" w:hAnsi="Times New Roman" w:cs="Times New Roman"/>
          <w:sz w:val="24"/>
          <w:szCs w:val="24"/>
        </w:rPr>
        <w:t>FIP</w:t>
      </w:r>
      <w:r w:rsidR="00575687">
        <w:rPr>
          <w:rFonts w:ascii="Times New Roman" w:hAnsi="Times New Roman" w:cs="Times New Roman"/>
          <w:sz w:val="24"/>
          <w:szCs w:val="24"/>
        </w:rPr>
        <w:t>. Additionally, using iFIP, the ratio of the strikeout coefficient is much higher compared to the home run coefficient than it is in FIP (</w:t>
      </w:r>
      <w:r w:rsidR="00D10307" w:rsidRPr="00D10307">
        <w:rPr>
          <w:rFonts w:ascii="Times New Roman" w:hAnsi="Times New Roman" w:cs="Times New Roman"/>
          <w:sz w:val="24"/>
          <w:szCs w:val="24"/>
        </w:rPr>
        <w:t>0.4345</w:t>
      </w:r>
      <w:r w:rsidR="00D10307">
        <w:rPr>
          <w:rFonts w:ascii="Times New Roman" w:hAnsi="Times New Roman" w:cs="Times New Roman"/>
          <w:sz w:val="24"/>
          <w:szCs w:val="24"/>
        </w:rPr>
        <w:t xml:space="preserve"> to </w:t>
      </w:r>
      <w:r w:rsidR="00D10307" w:rsidRPr="00D10307">
        <w:rPr>
          <w:rFonts w:ascii="Times New Roman" w:hAnsi="Times New Roman" w:cs="Times New Roman"/>
          <w:sz w:val="24"/>
          <w:szCs w:val="24"/>
        </w:rPr>
        <w:t>0.1538</w:t>
      </w:r>
      <w:r w:rsidR="00575687">
        <w:rPr>
          <w:rFonts w:ascii="Times New Roman" w:hAnsi="Times New Roman" w:cs="Times New Roman"/>
          <w:sz w:val="24"/>
          <w:szCs w:val="24"/>
        </w:rPr>
        <w:t>)</w:t>
      </w:r>
      <w:r w:rsidR="00D10307">
        <w:rPr>
          <w:rFonts w:ascii="Times New Roman" w:hAnsi="Times New Roman" w:cs="Times New Roman"/>
          <w:sz w:val="24"/>
          <w:szCs w:val="24"/>
        </w:rPr>
        <w:t xml:space="preserve">. </w:t>
      </w:r>
    </w:p>
    <w:p w14:paraId="52F13B93" w14:textId="77777777" w:rsidR="00D10307" w:rsidRPr="00303C54" w:rsidRDefault="00D10307" w:rsidP="00C054D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As a brief post-hoc analysis, we built a model to predict ERA using xFIP, CSAA, and exit velocity. Interestingly enough, all three predictors have coefficients significantly different from zero. </w:t>
      </w:r>
    </w:p>
    <w:tbl>
      <w:tblPr>
        <w:tblStyle w:val="GridTable1Light"/>
        <w:tblW w:w="6300" w:type="dxa"/>
        <w:jc w:val="center"/>
        <w:tblLook w:val="04A0" w:firstRow="1" w:lastRow="0" w:firstColumn="1" w:lastColumn="0" w:noHBand="0" w:noVBand="1"/>
      </w:tblPr>
      <w:tblGrid>
        <w:gridCol w:w="1828"/>
        <w:gridCol w:w="1016"/>
        <w:gridCol w:w="1206"/>
        <w:gridCol w:w="900"/>
        <w:gridCol w:w="1350"/>
      </w:tblGrid>
      <w:tr w:rsidR="00D10307" w14:paraId="5A4A4599" w14:textId="77777777" w:rsidTr="00D1030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8" w:type="dxa"/>
            <w:noWrap/>
            <w:hideMark/>
          </w:tcPr>
          <w:p w14:paraId="7E1ADD95" w14:textId="65D8A0E9" w:rsidR="00D10307" w:rsidRDefault="00D10307">
            <w:r>
              <w:t>Variable</w:t>
            </w:r>
          </w:p>
        </w:tc>
        <w:tc>
          <w:tcPr>
            <w:tcW w:w="1016" w:type="dxa"/>
            <w:noWrap/>
            <w:hideMark/>
          </w:tcPr>
          <w:p w14:paraId="67B3891A" w14:textId="77777777" w:rsidR="00D10307" w:rsidRDefault="00D10307" w:rsidP="00D1030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Estimate</w:t>
            </w:r>
          </w:p>
        </w:tc>
        <w:tc>
          <w:tcPr>
            <w:tcW w:w="1206" w:type="dxa"/>
            <w:noWrap/>
            <w:hideMark/>
          </w:tcPr>
          <w:p w14:paraId="6D9F88ED" w14:textId="77777777" w:rsidR="00D10307" w:rsidRDefault="00D10307" w:rsidP="00D1030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Std. Error</w:t>
            </w:r>
          </w:p>
        </w:tc>
        <w:tc>
          <w:tcPr>
            <w:tcW w:w="900" w:type="dxa"/>
            <w:noWrap/>
            <w:hideMark/>
          </w:tcPr>
          <w:p w14:paraId="1C54EE2D" w14:textId="2A1060AF" w:rsidR="00D10307" w:rsidRDefault="00D10307" w:rsidP="00D1030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t </w:t>
            </w:r>
            <w:r w:rsidR="00EE264B">
              <w:rPr>
                <w:rFonts w:ascii="Calibri" w:hAnsi="Calibri" w:cs="Calibri"/>
                <w:color w:val="000000"/>
              </w:rPr>
              <w:t>stat</w:t>
            </w:r>
          </w:p>
        </w:tc>
        <w:tc>
          <w:tcPr>
            <w:tcW w:w="1350" w:type="dxa"/>
            <w:noWrap/>
            <w:hideMark/>
          </w:tcPr>
          <w:p w14:paraId="0141F46A" w14:textId="0C48C68D" w:rsidR="00D10307" w:rsidRDefault="00EE264B" w:rsidP="00D1030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p-value</w:t>
            </w:r>
          </w:p>
        </w:tc>
      </w:tr>
      <w:tr w:rsidR="00D10307" w14:paraId="295F3B59" w14:textId="77777777" w:rsidTr="00D10307">
        <w:trPr>
          <w:trHeight w:val="300"/>
          <w:jc w:val="center"/>
        </w:trPr>
        <w:tc>
          <w:tcPr>
            <w:cnfStyle w:val="001000000000" w:firstRow="0" w:lastRow="0" w:firstColumn="1" w:lastColumn="0" w:oddVBand="0" w:evenVBand="0" w:oddHBand="0" w:evenHBand="0" w:firstRowFirstColumn="0" w:firstRowLastColumn="0" w:lastRowFirstColumn="0" w:lastRowLastColumn="0"/>
            <w:tcW w:w="1828" w:type="dxa"/>
            <w:noWrap/>
            <w:hideMark/>
          </w:tcPr>
          <w:p w14:paraId="6E5CD62C" w14:textId="59932606" w:rsidR="00D10307" w:rsidRDefault="00D10307">
            <w:pPr>
              <w:rPr>
                <w:rFonts w:ascii="Calibri" w:hAnsi="Calibri" w:cs="Calibri"/>
                <w:color w:val="000000"/>
              </w:rPr>
            </w:pPr>
            <w:r>
              <w:rPr>
                <w:rFonts w:ascii="Calibri" w:hAnsi="Calibri" w:cs="Calibri"/>
                <w:color w:val="000000"/>
              </w:rPr>
              <w:t>Intercept</w:t>
            </w:r>
          </w:p>
        </w:tc>
        <w:tc>
          <w:tcPr>
            <w:tcW w:w="1016" w:type="dxa"/>
            <w:noWrap/>
            <w:hideMark/>
          </w:tcPr>
          <w:p w14:paraId="7A91483F" w14:textId="77777777" w:rsidR="00D10307" w:rsidRDefault="00D10307" w:rsidP="00D1030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-25.7083</w:t>
            </w:r>
          </w:p>
        </w:tc>
        <w:tc>
          <w:tcPr>
            <w:tcW w:w="1206" w:type="dxa"/>
            <w:noWrap/>
            <w:hideMark/>
          </w:tcPr>
          <w:p w14:paraId="328D993D" w14:textId="77777777" w:rsidR="00D10307" w:rsidRDefault="00D10307" w:rsidP="00D1030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4.35488</w:t>
            </w:r>
          </w:p>
        </w:tc>
        <w:tc>
          <w:tcPr>
            <w:tcW w:w="900" w:type="dxa"/>
            <w:noWrap/>
            <w:hideMark/>
          </w:tcPr>
          <w:p w14:paraId="7D3C98D7" w14:textId="77777777" w:rsidR="00D10307" w:rsidRDefault="00D10307" w:rsidP="00D1030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-5.903</w:t>
            </w:r>
          </w:p>
        </w:tc>
        <w:tc>
          <w:tcPr>
            <w:tcW w:w="1350" w:type="dxa"/>
            <w:noWrap/>
            <w:hideMark/>
          </w:tcPr>
          <w:p w14:paraId="18C06E96" w14:textId="77777777" w:rsidR="00D10307" w:rsidRDefault="00D10307" w:rsidP="00D1030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3.34E-08</w:t>
            </w:r>
          </w:p>
        </w:tc>
      </w:tr>
      <w:tr w:rsidR="00D10307" w14:paraId="54793BCE" w14:textId="77777777" w:rsidTr="00D10307">
        <w:trPr>
          <w:trHeight w:val="300"/>
          <w:jc w:val="center"/>
        </w:trPr>
        <w:tc>
          <w:tcPr>
            <w:cnfStyle w:val="001000000000" w:firstRow="0" w:lastRow="0" w:firstColumn="1" w:lastColumn="0" w:oddVBand="0" w:evenVBand="0" w:oddHBand="0" w:evenHBand="0" w:firstRowFirstColumn="0" w:firstRowLastColumn="0" w:lastRowFirstColumn="0" w:lastRowLastColumn="0"/>
            <w:tcW w:w="1828" w:type="dxa"/>
            <w:noWrap/>
            <w:hideMark/>
          </w:tcPr>
          <w:p w14:paraId="45748A6A" w14:textId="77777777" w:rsidR="00D10307" w:rsidRDefault="00D10307">
            <w:pPr>
              <w:rPr>
                <w:rFonts w:ascii="Calibri" w:hAnsi="Calibri" w:cs="Calibri"/>
                <w:color w:val="000000"/>
              </w:rPr>
            </w:pPr>
            <w:r>
              <w:rPr>
                <w:rFonts w:ascii="Calibri" w:hAnsi="Calibri" w:cs="Calibri"/>
                <w:color w:val="000000"/>
              </w:rPr>
              <w:t>xFIP</w:t>
            </w:r>
          </w:p>
        </w:tc>
        <w:tc>
          <w:tcPr>
            <w:tcW w:w="1016" w:type="dxa"/>
            <w:noWrap/>
            <w:hideMark/>
          </w:tcPr>
          <w:p w14:paraId="22EEF07B" w14:textId="77777777" w:rsidR="00D10307" w:rsidRDefault="00D10307" w:rsidP="00D1030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0.79266</w:t>
            </w:r>
          </w:p>
        </w:tc>
        <w:tc>
          <w:tcPr>
            <w:tcW w:w="1206" w:type="dxa"/>
            <w:noWrap/>
            <w:hideMark/>
          </w:tcPr>
          <w:p w14:paraId="438C6EB5" w14:textId="77777777" w:rsidR="00D10307" w:rsidRDefault="00D10307" w:rsidP="00D1030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0.0839</w:t>
            </w:r>
          </w:p>
        </w:tc>
        <w:tc>
          <w:tcPr>
            <w:tcW w:w="900" w:type="dxa"/>
            <w:noWrap/>
            <w:hideMark/>
          </w:tcPr>
          <w:p w14:paraId="7D7FEF4A" w14:textId="77777777" w:rsidR="00D10307" w:rsidRDefault="00D10307" w:rsidP="00D1030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9.448</w:t>
            </w:r>
          </w:p>
        </w:tc>
        <w:tc>
          <w:tcPr>
            <w:tcW w:w="1350" w:type="dxa"/>
            <w:noWrap/>
            <w:hideMark/>
          </w:tcPr>
          <w:p w14:paraId="300BEC69" w14:textId="77777777" w:rsidR="00D10307" w:rsidRDefault="00D10307" w:rsidP="00D1030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3.33E-16</w:t>
            </w:r>
          </w:p>
        </w:tc>
      </w:tr>
      <w:tr w:rsidR="00D10307" w14:paraId="16369C23" w14:textId="77777777" w:rsidTr="00D10307">
        <w:trPr>
          <w:trHeight w:val="300"/>
          <w:jc w:val="center"/>
        </w:trPr>
        <w:tc>
          <w:tcPr>
            <w:cnfStyle w:val="001000000000" w:firstRow="0" w:lastRow="0" w:firstColumn="1" w:lastColumn="0" w:oddVBand="0" w:evenVBand="0" w:oddHBand="0" w:evenHBand="0" w:firstRowFirstColumn="0" w:firstRowLastColumn="0" w:lastRowFirstColumn="0" w:lastRowLastColumn="0"/>
            <w:tcW w:w="1828" w:type="dxa"/>
            <w:noWrap/>
            <w:hideMark/>
          </w:tcPr>
          <w:p w14:paraId="49F82880" w14:textId="77777777" w:rsidR="00D10307" w:rsidRDefault="00D10307">
            <w:pPr>
              <w:rPr>
                <w:rFonts w:ascii="Calibri" w:hAnsi="Calibri" w:cs="Calibri"/>
                <w:color w:val="000000"/>
              </w:rPr>
            </w:pPr>
            <w:r>
              <w:rPr>
                <w:rFonts w:ascii="Calibri" w:hAnsi="Calibri" w:cs="Calibri"/>
                <w:color w:val="000000"/>
              </w:rPr>
              <w:t>CSAA</w:t>
            </w:r>
          </w:p>
        </w:tc>
        <w:tc>
          <w:tcPr>
            <w:tcW w:w="1016" w:type="dxa"/>
            <w:noWrap/>
            <w:hideMark/>
          </w:tcPr>
          <w:p w14:paraId="50368819" w14:textId="77777777" w:rsidR="00D10307" w:rsidRDefault="00D10307" w:rsidP="00D1030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-15.6932</w:t>
            </w:r>
          </w:p>
        </w:tc>
        <w:tc>
          <w:tcPr>
            <w:tcW w:w="1206" w:type="dxa"/>
            <w:noWrap/>
            <w:hideMark/>
          </w:tcPr>
          <w:p w14:paraId="570FF981" w14:textId="77777777" w:rsidR="00D10307" w:rsidRDefault="00D10307" w:rsidP="00D1030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7.12389</w:t>
            </w:r>
          </w:p>
        </w:tc>
        <w:tc>
          <w:tcPr>
            <w:tcW w:w="900" w:type="dxa"/>
            <w:noWrap/>
            <w:hideMark/>
          </w:tcPr>
          <w:p w14:paraId="1AE39C36" w14:textId="77777777" w:rsidR="00D10307" w:rsidRDefault="00D10307" w:rsidP="00D1030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-2.203</w:t>
            </w:r>
          </w:p>
        </w:tc>
        <w:tc>
          <w:tcPr>
            <w:tcW w:w="1350" w:type="dxa"/>
            <w:noWrap/>
            <w:hideMark/>
          </w:tcPr>
          <w:p w14:paraId="28EC8EFF" w14:textId="77777777" w:rsidR="00D10307" w:rsidRDefault="00D10307" w:rsidP="00D1030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0.0295</w:t>
            </w:r>
          </w:p>
        </w:tc>
      </w:tr>
      <w:tr w:rsidR="00D10307" w14:paraId="1A9ED4D9" w14:textId="77777777" w:rsidTr="00D10307">
        <w:trPr>
          <w:trHeight w:val="300"/>
          <w:jc w:val="center"/>
        </w:trPr>
        <w:tc>
          <w:tcPr>
            <w:cnfStyle w:val="001000000000" w:firstRow="0" w:lastRow="0" w:firstColumn="1" w:lastColumn="0" w:oddVBand="0" w:evenVBand="0" w:oddHBand="0" w:evenHBand="0" w:firstRowFirstColumn="0" w:firstRowLastColumn="0" w:lastRowFirstColumn="0" w:lastRowLastColumn="0"/>
            <w:tcW w:w="1828" w:type="dxa"/>
            <w:noWrap/>
            <w:hideMark/>
          </w:tcPr>
          <w:p w14:paraId="4810B9D7" w14:textId="52D6C442" w:rsidR="00D10307" w:rsidRDefault="00D10307">
            <w:pPr>
              <w:rPr>
                <w:rFonts w:ascii="Calibri" w:hAnsi="Calibri" w:cs="Calibri"/>
                <w:color w:val="000000"/>
              </w:rPr>
            </w:pPr>
            <w:r>
              <w:rPr>
                <w:rFonts w:ascii="Calibri" w:hAnsi="Calibri" w:cs="Calibri"/>
                <w:color w:val="000000"/>
              </w:rPr>
              <w:t>E</w:t>
            </w:r>
            <w:r>
              <w:rPr>
                <w:rFonts w:ascii="Calibri" w:hAnsi="Calibri" w:cs="Calibri"/>
                <w:color w:val="000000"/>
              </w:rPr>
              <w:t>xit Velocity</w:t>
            </w:r>
          </w:p>
        </w:tc>
        <w:tc>
          <w:tcPr>
            <w:tcW w:w="1016" w:type="dxa"/>
            <w:noWrap/>
            <w:hideMark/>
          </w:tcPr>
          <w:p w14:paraId="44B63FC0" w14:textId="77777777" w:rsidR="00D10307" w:rsidRDefault="00D10307" w:rsidP="00D1030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0.30067</w:t>
            </w:r>
          </w:p>
        </w:tc>
        <w:tc>
          <w:tcPr>
            <w:tcW w:w="1206" w:type="dxa"/>
            <w:noWrap/>
            <w:hideMark/>
          </w:tcPr>
          <w:p w14:paraId="1EB89001" w14:textId="77777777" w:rsidR="00D10307" w:rsidRDefault="00D10307" w:rsidP="00D1030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0.04985</w:t>
            </w:r>
          </w:p>
        </w:tc>
        <w:tc>
          <w:tcPr>
            <w:tcW w:w="900" w:type="dxa"/>
            <w:noWrap/>
            <w:hideMark/>
          </w:tcPr>
          <w:p w14:paraId="29793561" w14:textId="77777777" w:rsidR="00D10307" w:rsidRDefault="00D10307" w:rsidP="00D1030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6.032</w:t>
            </w:r>
          </w:p>
        </w:tc>
        <w:tc>
          <w:tcPr>
            <w:tcW w:w="1350" w:type="dxa"/>
            <w:noWrap/>
            <w:hideMark/>
          </w:tcPr>
          <w:p w14:paraId="2A019ADD" w14:textId="77777777" w:rsidR="00D10307" w:rsidRDefault="00D10307" w:rsidP="00D1030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1.82E-08</w:t>
            </w:r>
          </w:p>
        </w:tc>
      </w:tr>
    </w:tbl>
    <w:p w14:paraId="4E612EFF" w14:textId="23BD8A1D" w:rsidR="00D10307" w:rsidRDefault="00D10307" w:rsidP="00C054D1">
      <w:pPr>
        <w:spacing w:line="480" w:lineRule="auto"/>
        <w:rPr>
          <w:rFonts w:ascii="Times New Roman" w:hAnsi="Times New Roman" w:cs="Times New Roman"/>
          <w:sz w:val="24"/>
          <w:szCs w:val="24"/>
        </w:rPr>
      </w:pPr>
    </w:p>
    <w:p w14:paraId="39684278" w14:textId="723829BC" w:rsidR="00D10307" w:rsidRDefault="00D10307" w:rsidP="00C054D1">
      <w:pPr>
        <w:spacing w:line="480" w:lineRule="auto"/>
        <w:rPr>
          <w:rFonts w:ascii="Times New Roman" w:hAnsi="Times New Roman" w:cs="Times New Roman"/>
          <w:sz w:val="24"/>
          <w:szCs w:val="24"/>
        </w:rPr>
      </w:pPr>
      <w:r>
        <w:rPr>
          <w:rFonts w:ascii="Times New Roman" w:hAnsi="Times New Roman" w:cs="Times New Roman"/>
          <w:sz w:val="24"/>
          <w:szCs w:val="24"/>
        </w:rPr>
        <w:t>This further demonstrates that xFIP alone can be heavily improved in its estimation of ERA.</w:t>
      </w:r>
    </w:p>
    <w:p w14:paraId="6508953E" w14:textId="50E541C5" w:rsidR="00D10307" w:rsidRDefault="00D10307" w:rsidP="00C054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further analysis, iFIP should be improved by adding a </w:t>
      </w:r>
      <w:r w:rsidR="00F81E50">
        <w:rPr>
          <w:rFonts w:ascii="Times New Roman" w:hAnsi="Times New Roman" w:cs="Times New Roman"/>
          <w:sz w:val="24"/>
          <w:szCs w:val="24"/>
        </w:rPr>
        <w:t>constant centralizing the mean prediction to the current season</w:t>
      </w:r>
      <w:r w:rsidR="006A2E67">
        <w:rPr>
          <w:rFonts w:ascii="Times New Roman" w:hAnsi="Times New Roman" w:cs="Times New Roman"/>
          <w:sz w:val="24"/>
          <w:szCs w:val="24"/>
        </w:rPr>
        <w:t>’</w:t>
      </w:r>
      <w:r w:rsidR="00F81E50">
        <w:rPr>
          <w:rFonts w:ascii="Times New Roman" w:hAnsi="Times New Roman" w:cs="Times New Roman"/>
          <w:sz w:val="24"/>
          <w:szCs w:val="24"/>
        </w:rPr>
        <w:t>s mean ERA.</w:t>
      </w:r>
      <w:r w:rsidR="006A2E67">
        <w:rPr>
          <w:rFonts w:ascii="Times New Roman" w:hAnsi="Times New Roman" w:cs="Times New Roman"/>
          <w:sz w:val="24"/>
          <w:szCs w:val="24"/>
        </w:rPr>
        <w:t xml:space="preserve"> We can extend this idea to the xHR% term within the calculation for iFIP.</w:t>
      </w:r>
      <w:r w:rsidR="00F81E50">
        <w:rPr>
          <w:rFonts w:ascii="Times New Roman" w:hAnsi="Times New Roman" w:cs="Times New Roman"/>
          <w:sz w:val="24"/>
          <w:szCs w:val="24"/>
        </w:rPr>
        <w:t xml:space="preserve"> Another limitation we faced in analysis was that, from our dataset, there was no way to determine </w:t>
      </w:r>
      <w:r w:rsidR="00F81E50">
        <w:rPr>
          <w:rFonts w:ascii="Times New Roman" w:hAnsi="Times New Roman" w:cs="Times New Roman"/>
          <w:sz w:val="24"/>
          <w:szCs w:val="24"/>
        </w:rPr>
        <w:t>if a player</w:t>
      </w:r>
      <w:r w:rsidR="00F81E50">
        <w:rPr>
          <w:rFonts w:ascii="Times New Roman" w:hAnsi="Times New Roman" w:cs="Times New Roman"/>
          <w:sz w:val="24"/>
          <w:szCs w:val="24"/>
        </w:rPr>
        <w:t>’s league(s) if he</w:t>
      </w:r>
      <w:r w:rsidR="00F81E50">
        <w:rPr>
          <w:rFonts w:ascii="Times New Roman" w:hAnsi="Times New Roman" w:cs="Times New Roman"/>
          <w:sz w:val="24"/>
          <w:szCs w:val="24"/>
        </w:rPr>
        <w:t xml:space="preserve"> played for multiple teams</w:t>
      </w:r>
      <w:r w:rsidR="00F81E50">
        <w:rPr>
          <w:rFonts w:ascii="Times New Roman" w:hAnsi="Times New Roman" w:cs="Times New Roman"/>
          <w:sz w:val="24"/>
          <w:szCs w:val="24"/>
        </w:rPr>
        <w:t xml:space="preserve"> throughout the season.</w:t>
      </w:r>
      <w:r w:rsidR="00D046F1">
        <w:rPr>
          <w:rFonts w:ascii="Times New Roman" w:hAnsi="Times New Roman" w:cs="Times New Roman"/>
          <w:sz w:val="24"/>
          <w:szCs w:val="24"/>
        </w:rPr>
        <w:t xml:space="preserve"> As a result, players who played for multiple teams are grouped with the National League.</w:t>
      </w:r>
    </w:p>
    <w:p w14:paraId="1D742C6A" w14:textId="77777777" w:rsidR="00F81E50" w:rsidRDefault="00F81E50" w:rsidP="00F81E50">
      <w:pPr>
        <w:spacing w:line="480" w:lineRule="auto"/>
        <w:rPr>
          <w:rFonts w:ascii="Times New Roman" w:hAnsi="Times New Roman" w:cs="Times New Roman"/>
          <w:sz w:val="24"/>
          <w:szCs w:val="24"/>
        </w:rPr>
      </w:pPr>
      <w:r>
        <w:rPr>
          <w:rFonts w:ascii="Times New Roman" w:hAnsi="Times New Roman" w:cs="Times New Roman"/>
          <w:sz w:val="24"/>
          <w:szCs w:val="24"/>
        </w:rPr>
        <w:tab/>
        <w:t>Takeaways from this project include a new statistic that teams and fans can utilize to identify successful pitchers. Additionally, it opens the door for more research and improvements by demonstrating that FIP and xFIP can lack important information that is readily available.</w:t>
      </w:r>
    </w:p>
    <w:p w14:paraId="12C7FE51" w14:textId="77777777" w:rsidR="00F81E50" w:rsidRPr="00303C54" w:rsidRDefault="00F81E50" w:rsidP="00C054D1">
      <w:pPr>
        <w:spacing w:line="480" w:lineRule="auto"/>
        <w:rPr>
          <w:rFonts w:ascii="Times New Roman" w:hAnsi="Times New Roman" w:cs="Times New Roman"/>
          <w:sz w:val="24"/>
          <w:szCs w:val="24"/>
        </w:rPr>
      </w:pPr>
    </w:p>
    <w:sectPr w:rsidR="00F81E50" w:rsidRPr="00303C5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120E5" w14:textId="77777777" w:rsidR="00075868" w:rsidRDefault="00075868" w:rsidP="00864DEA">
      <w:pPr>
        <w:spacing w:after="0" w:line="240" w:lineRule="auto"/>
      </w:pPr>
      <w:r>
        <w:separator/>
      </w:r>
    </w:p>
  </w:endnote>
  <w:endnote w:type="continuationSeparator" w:id="0">
    <w:p w14:paraId="4B628572" w14:textId="77777777" w:rsidR="00075868" w:rsidRDefault="00075868" w:rsidP="00864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FC2DA" w14:textId="77777777" w:rsidR="00075868" w:rsidRDefault="00075868" w:rsidP="00864DEA">
      <w:pPr>
        <w:spacing w:after="0" w:line="240" w:lineRule="auto"/>
      </w:pPr>
      <w:r>
        <w:separator/>
      </w:r>
    </w:p>
  </w:footnote>
  <w:footnote w:type="continuationSeparator" w:id="0">
    <w:p w14:paraId="229AF991" w14:textId="77777777" w:rsidR="00075868" w:rsidRDefault="00075868" w:rsidP="00864D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E45DB" w14:textId="77777777" w:rsidR="00864DEA" w:rsidRDefault="00864DEA" w:rsidP="00864DEA">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554"/>
    <w:rsid w:val="0000569D"/>
    <w:rsid w:val="00020997"/>
    <w:rsid w:val="00024529"/>
    <w:rsid w:val="00024BF6"/>
    <w:rsid w:val="00027DB5"/>
    <w:rsid w:val="00032155"/>
    <w:rsid w:val="000432F7"/>
    <w:rsid w:val="00052AE0"/>
    <w:rsid w:val="000545C8"/>
    <w:rsid w:val="0006138B"/>
    <w:rsid w:val="00061E2D"/>
    <w:rsid w:val="000626BA"/>
    <w:rsid w:val="0006691C"/>
    <w:rsid w:val="00075620"/>
    <w:rsid w:val="00075868"/>
    <w:rsid w:val="00075E19"/>
    <w:rsid w:val="0007602A"/>
    <w:rsid w:val="00087601"/>
    <w:rsid w:val="00093737"/>
    <w:rsid w:val="0009576A"/>
    <w:rsid w:val="000A5963"/>
    <w:rsid w:val="000A7A26"/>
    <w:rsid w:val="000B2BF9"/>
    <w:rsid w:val="000B2EF3"/>
    <w:rsid w:val="000B7920"/>
    <w:rsid w:val="000C1D0A"/>
    <w:rsid w:val="000C6DC8"/>
    <w:rsid w:val="000D69D5"/>
    <w:rsid w:val="001032C1"/>
    <w:rsid w:val="00110280"/>
    <w:rsid w:val="00124B75"/>
    <w:rsid w:val="0013064B"/>
    <w:rsid w:val="00132C04"/>
    <w:rsid w:val="001460F0"/>
    <w:rsid w:val="00173DA3"/>
    <w:rsid w:val="00180D4C"/>
    <w:rsid w:val="00197011"/>
    <w:rsid w:val="001A0CCD"/>
    <w:rsid w:val="001A4343"/>
    <w:rsid w:val="001B6144"/>
    <w:rsid w:val="001D4500"/>
    <w:rsid w:val="001D7474"/>
    <w:rsid w:val="001F2202"/>
    <w:rsid w:val="001F355F"/>
    <w:rsid w:val="002071A0"/>
    <w:rsid w:val="00225483"/>
    <w:rsid w:val="00234F1E"/>
    <w:rsid w:val="00234FE7"/>
    <w:rsid w:val="00241259"/>
    <w:rsid w:val="00251903"/>
    <w:rsid w:val="0025506D"/>
    <w:rsid w:val="0026458C"/>
    <w:rsid w:val="00264A09"/>
    <w:rsid w:val="0028788A"/>
    <w:rsid w:val="00287A40"/>
    <w:rsid w:val="002917C6"/>
    <w:rsid w:val="0029670D"/>
    <w:rsid w:val="002A0A0C"/>
    <w:rsid w:val="002A5E22"/>
    <w:rsid w:val="002A66FB"/>
    <w:rsid w:val="002A76EF"/>
    <w:rsid w:val="002B0143"/>
    <w:rsid w:val="002B54DE"/>
    <w:rsid w:val="002B6B80"/>
    <w:rsid w:val="002B6BC7"/>
    <w:rsid w:val="002C5EDF"/>
    <w:rsid w:val="002C7C0C"/>
    <w:rsid w:val="002D112E"/>
    <w:rsid w:val="002F5246"/>
    <w:rsid w:val="00303C54"/>
    <w:rsid w:val="00312273"/>
    <w:rsid w:val="00315392"/>
    <w:rsid w:val="0032270B"/>
    <w:rsid w:val="003303B1"/>
    <w:rsid w:val="0033455C"/>
    <w:rsid w:val="0037197F"/>
    <w:rsid w:val="0037730D"/>
    <w:rsid w:val="00380523"/>
    <w:rsid w:val="003A069D"/>
    <w:rsid w:val="003A60A8"/>
    <w:rsid w:val="003A6AEF"/>
    <w:rsid w:val="003C265D"/>
    <w:rsid w:val="003C3E93"/>
    <w:rsid w:val="0040645B"/>
    <w:rsid w:val="004232CA"/>
    <w:rsid w:val="004528CA"/>
    <w:rsid w:val="004546B4"/>
    <w:rsid w:val="00462B44"/>
    <w:rsid w:val="00467FBE"/>
    <w:rsid w:val="0047305E"/>
    <w:rsid w:val="0048244D"/>
    <w:rsid w:val="00487FDE"/>
    <w:rsid w:val="00497BC2"/>
    <w:rsid w:val="004B4351"/>
    <w:rsid w:val="004C20AC"/>
    <w:rsid w:val="004D130A"/>
    <w:rsid w:val="00511622"/>
    <w:rsid w:val="005162F0"/>
    <w:rsid w:val="00522950"/>
    <w:rsid w:val="00550460"/>
    <w:rsid w:val="00557FD5"/>
    <w:rsid w:val="005631C9"/>
    <w:rsid w:val="005749FC"/>
    <w:rsid w:val="00575687"/>
    <w:rsid w:val="00577F51"/>
    <w:rsid w:val="0058594B"/>
    <w:rsid w:val="005957DD"/>
    <w:rsid w:val="005A0DA6"/>
    <w:rsid w:val="005A1560"/>
    <w:rsid w:val="005A3DA3"/>
    <w:rsid w:val="005B43DF"/>
    <w:rsid w:val="005B6495"/>
    <w:rsid w:val="005E4696"/>
    <w:rsid w:val="005E6949"/>
    <w:rsid w:val="005E6D39"/>
    <w:rsid w:val="006203E9"/>
    <w:rsid w:val="00620B7E"/>
    <w:rsid w:val="00642D84"/>
    <w:rsid w:val="0065259D"/>
    <w:rsid w:val="0065614B"/>
    <w:rsid w:val="00662453"/>
    <w:rsid w:val="00662D7C"/>
    <w:rsid w:val="006669B8"/>
    <w:rsid w:val="0067241A"/>
    <w:rsid w:val="00675111"/>
    <w:rsid w:val="00681F55"/>
    <w:rsid w:val="006839C9"/>
    <w:rsid w:val="006A080C"/>
    <w:rsid w:val="006A2E67"/>
    <w:rsid w:val="006A61AA"/>
    <w:rsid w:val="006B3E96"/>
    <w:rsid w:val="006C2734"/>
    <w:rsid w:val="006D322A"/>
    <w:rsid w:val="006D5425"/>
    <w:rsid w:val="006D77E0"/>
    <w:rsid w:val="006E1406"/>
    <w:rsid w:val="006E2355"/>
    <w:rsid w:val="006F0ABF"/>
    <w:rsid w:val="006F7DD7"/>
    <w:rsid w:val="00703407"/>
    <w:rsid w:val="00707121"/>
    <w:rsid w:val="00713143"/>
    <w:rsid w:val="00717AEF"/>
    <w:rsid w:val="007342F4"/>
    <w:rsid w:val="00752B5F"/>
    <w:rsid w:val="007840EC"/>
    <w:rsid w:val="0078761F"/>
    <w:rsid w:val="00791364"/>
    <w:rsid w:val="007946B3"/>
    <w:rsid w:val="007E1214"/>
    <w:rsid w:val="007E12E1"/>
    <w:rsid w:val="007F182C"/>
    <w:rsid w:val="008049ED"/>
    <w:rsid w:val="00806E8C"/>
    <w:rsid w:val="008128F9"/>
    <w:rsid w:val="0082330D"/>
    <w:rsid w:val="008249E9"/>
    <w:rsid w:val="008318E1"/>
    <w:rsid w:val="00856520"/>
    <w:rsid w:val="008643EB"/>
    <w:rsid w:val="00864DEA"/>
    <w:rsid w:val="00865BEF"/>
    <w:rsid w:val="00875DDF"/>
    <w:rsid w:val="008779DC"/>
    <w:rsid w:val="008867A5"/>
    <w:rsid w:val="008A3505"/>
    <w:rsid w:val="008B2A41"/>
    <w:rsid w:val="008E02B7"/>
    <w:rsid w:val="008E7448"/>
    <w:rsid w:val="00912C2C"/>
    <w:rsid w:val="009230E0"/>
    <w:rsid w:val="00930666"/>
    <w:rsid w:val="00932F16"/>
    <w:rsid w:val="00936086"/>
    <w:rsid w:val="00946BF5"/>
    <w:rsid w:val="0096076D"/>
    <w:rsid w:val="00962A1F"/>
    <w:rsid w:val="00965090"/>
    <w:rsid w:val="00982628"/>
    <w:rsid w:val="009872E9"/>
    <w:rsid w:val="00993ABD"/>
    <w:rsid w:val="009B34D2"/>
    <w:rsid w:val="009B43B4"/>
    <w:rsid w:val="009D43D2"/>
    <w:rsid w:val="009D4636"/>
    <w:rsid w:val="009E61B6"/>
    <w:rsid w:val="009F64D4"/>
    <w:rsid w:val="00A048D1"/>
    <w:rsid w:val="00A33A88"/>
    <w:rsid w:val="00A34B95"/>
    <w:rsid w:val="00A5209E"/>
    <w:rsid w:val="00A53E68"/>
    <w:rsid w:val="00A54E8A"/>
    <w:rsid w:val="00A677D1"/>
    <w:rsid w:val="00A758A1"/>
    <w:rsid w:val="00A7659F"/>
    <w:rsid w:val="00A8714D"/>
    <w:rsid w:val="00AA0888"/>
    <w:rsid w:val="00AA1703"/>
    <w:rsid w:val="00AA54D6"/>
    <w:rsid w:val="00AC7286"/>
    <w:rsid w:val="00AD5AFD"/>
    <w:rsid w:val="00AD5F10"/>
    <w:rsid w:val="00AF0666"/>
    <w:rsid w:val="00AF65FD"/>
    <w:rsid w:val="00B001A6"/>
    <w:rsid w:val="00B12FE6"/>
    <w:rsid w:val="00B37AA5"/>
    <w:rsid w:val="00B657F7"/>
    <w:rsid w:val="00B6609C"/>
    <w:rsid w:val="00B91B9E"/>
    <w:rsid w:val="00B93C2C"/>
    <w:rsid w:val="00B94E45"/>
    <w:rsid w:val="00BA28DC"/>
    <w:rsid w:val="00BC4AD0"/>
    <w:rsid w:val="00BD1730"/>
    <w:rsid w:val="00BE7047"/>
    <w:rsid w:val="00BF206E"/>
    <w:rsid w:val="00BF3D58"/>
    <w:rsid w:val="00C054D1"/>
    <w:rsid w:val="00C1277A"/>
    <w:rsid w:val="00C22F48"/>
    <w:rsid w:val="00C370DE"/>
    <w:rsid w:val="00C4754C"/>
    <w:rsid w:val="00C54E73"/>
    <w:rsid w:val="00C634A5"/>
    <w:rsid w:val="00C66CC6"/>
    <w:rsid w:val="00C747D9"/>
    <w:rsid w:val="00C85E6B"/>
    <w:rsid w:val="00CB5EE2"/>
    <w:rsid w:val="00CB7836"/>
    <w:rsid w:val="00CD313D"/>
    <w:rsid w:val="00CE0F52"/>
    <w:rsid w:val="00CE2A30"/>
    <w:rsid w:val="00CE5F4E"/>
    <w:rsid w:val="00D0301D"/>
    <w:rsid w:val="00D046F1"/>
    <w:rsid w:val="00D10307"/>
    <w:rsid w:val="00D37439"/>
    <w:rsid w:val="00D50F93"/>
    <w:rsid w:val="00D53109"/>
    <w:rsid w:val="00D5743F"/>
    <w:rsid w:val="00D6758E"/>
    <w:rsid w:val="00D82A22"/>
    <w:rsid w:val="00DA2E38"/>
    <w:rsid w:val="00DA5664"/>
    <w:rsid w:val="00DB517C"/>
    <w:rsid w:val="00DC2C9F"/>
    <w:rsid w:val="00DC72A9"/>
    <w:rsid w:val="00E00D39"/>
    <w:rsid w:val="00E01994"/>
    <w:rsid w:val="00E300E1"/>
    <w:rsid w:val="00E45320"/>
    <w:rsid w:val="00E65367"/>
    <w:rsid w:val="00E71854"/>
    <w:rsid w:val="00E85DFB"/>
    <w:rsid w:val="00E91135"/>
    <w:rsid w:val="00EA21D2"/>
    <w:rsid w:val="00EB3897"/>
    <w:rsid w:val="00EE1554"/>
    <w:rsid w:val="00EE264B"/>
    <w:rsid w:val="00EE769C"/>
    <w:rsid w:val="00EF50D4"/>
    <w:rsid w:val="00F04B04"/>
    <w:rsid w:val="00F15ACF"/>
    <w:rsid w:val="00F16A49"/>
    <w:rsid w:val="00F1783A"/>
    <w:rsid w:val="00F253D0"/>
    <w:rsid w:val="00F305BD"/>
    <w:rsid w:val="00F42812"/>
    <w:rsid w:val="00F5338B"/>
    <w:rsid w:val="00F53FB4"/>
    <w:rsid w:val="00F705FE"/>
    <w:rsid w:val="00F714EF"/>
    <w:rsid w:val="00F734D3"/>
    <w:rsid w:val="00F81E50"/>
    <w:rsid w:val="00F900FD"/>
    <w:rsid w:val="00FA3698"/>
    <w:rsid w:val="00FB50EA"/>
    <w:rsid w:val="00FB6423"/>
    <w:rsid w:val="00FD746B"/>
    <w:rsid w:val="00FF4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EC54D"/>
  <w15:chartTrackingRefBased/>
  <w15:docId w15:val="{F8A58053-F635-4756-8C7C-CE2F6939B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2628"/>
    <w:rPr>
      <w:color w:val="808080"/>
    </w:rPr>
  </w:style>
  <w:style w:type="table" w:styleId="GridTable2-Accent5">
    <w:name w:val="Grid Table 2 Accent 5"/>
    <w:basedOn w:val="TableNormal"/>
    <w:uiPriority w:val="47"/>
    <w:rsid w:val="00A048D1"/>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5">
    <w:name w:val="Grid Table 1 Light Accent 5"/>
    <w:basedOn w:val="TableNormal"/>
    <w:uiPriority w:val="46"/>
    <w:rsid w:val="00A048D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15AC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251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342F4"/>
    <w:rPr>
      <w:sz w:val="16"/>
      <w:szCs w:val="16"/>
    </w:rPr>
  </w:style>
  <w:style w:type="paragraph" w:styleId="CommentText">
    <w:name w:val="annotation text"/>
    <w:basedOn w:val="Normal"/>
    <w:link w:val="CommentTextChar"/>
    <w:uiPriority w:val="99"/>
    <w:semiHidden/>
    <w:unhideWhenUsed/>
    <w:rsid w:val="007342F4"/>
    <w:pPr>
      <w:spacing w:line="240" w:lineRule="auto"/>
    </w:pPr>
    <w:rPr>
      <w:sz w:val="20"/>
      <w:szCs w:val="20"/>
    </w:rPr>
  </w:style>
  <w:style w:type="character" w:customStyle="1" w:styleId="CommentTextChar">
    <w:name w:val="Comment Text Char"/>
    <w:basedOn w:val="DefaultParagraphFont"/>
    <w:link w:val="CommentText"/>
    <w:uiPriority w:val="99"/>
    <w:semiHidden/>
    <w:rsid w:val="007342F4"/>
    <w:rPr>
      <w:sz w:val="20"/>
      <w:szCs w:val="20"/>
    </w:rPr>
  </w:style>
  <w:style w:type="paragraph" w:styleId="CommentSubject">
    <w:name w:val="annotation subject"/>
    <w:basedOn w:val="CommentText"/>
    <w:next w:val="CommentText"/>
    <w:link w:val="CommentSubjectChar"/>
    <w:uiPriority w:val="99"/>
    <w:semiHidden/>
    <w:unhideWhenUsed/>
    <w:rsid w:val="007342F4"/>
    <w:rPr>
      <w:b/>
      <w:bCs/>
    </w:rPr>
  </w:style>
  <w:style w:type="character" w:customStyle="1" w:styleId="CommentSubjectChar">
    <w:name w:val="Comment Subject Char"/>
    <w:basedOn w:val="CommentTextChar"/>
    <w:link w:val="CommentSubject"/>
    <w:uiPriority w:val="99"/>
    <w:semiHidden/>
    <w:rsid w:val="007342F4"/>
    <w:rPr>
      <w:b/>
      <w:bCs/>
      <w:sz w:val="20"/>
      <w:szCs w:val="20"/>
    </w:rPr>
  </w:style>
  <w:style w:type="paragraph" w:styleId="Header">
    <w:name w:val="header"/>
    <w:basedOn w:val="Normal"/>
    <w:link w:val="HeaderChar"/>
    <w:uiPriority w:val="99"/>
    <w:unhideWhenUsed/>
    <w:rsid w:val="00864D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DEA"/>
  </w:style>
  <w:style w:type="paragraph" w:styleId="Footer">
    <w:name w:val="footer"/>
    <w:basedOn w:val="Normal"/>
    <w:link w:val="FooterChar"/>
    <w:uiPriority w:val="99"/>
    <w:unhideWhenUsed/>
    <w:rsid w:val="00864D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D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744">
      <w:bodyDiv w:val="1"/>
      <w:marLeft w:val="0"/>
      <w:marRight w:val="0"/>
      <w:marTop w:val="0"/>
      <w:marBottom w:val="0"/>
      <w:divBdr>
        <w:top w:val="none" w:sz="0" w:space="0" w:color="auto"/>
        <w:left w:val="none" w:sz="0" w:space="0" w:color="auto"/>
        <w:bottom w:val="none" w:sz="0" w:space="0" w:color="auto"/>
        <w:right w:val="none" w:sz="0" w:space="0" w:color="auto"/>
      </w:divBdr>
    </w:div>
    <w:div w:id="363484080">
      <w:bodyDiv w:val="1"/>
      <w:marLeft w:val="0"/>
      <w:marRight w:val="0"/>
      <w:marTop w:val="0"/>
      <w:marBottom w:val="0"/>
      <w:divBdr>
        <w:top w:val="none" w:sz="0" w:space="0" w:color="auto"/>
        <w:left w:val="none" w:sz="0" w:space="0" w:color="auto"/>
        <w:bottom w:val="none" w:sz="0" w:space="0" w:color="auto"/>
        <w:right w:val="none" w:sz="0" w:space="0" w:color="auto"/>
      </w:divBdr>
    </w:div>
    <w:div w:id="409738730">
      <w:bodyDiv w:val="1"/>
      <w:marLeft w:val="0"/>
      <w:marRight w:val="0"/>
      <w:marTop w:val="0"/>
      <w:marBottom w:val="0"/>
      <w:divBdr>
        <w:top w:val="none" w:sz="0" w:space="0" w:color="auto"/>
        <w:left w:val="none" w:sz="0" w:space="0" w:color="auto"/>
        <w:bottom w:val="none" w:sz="0" w:space="0" w:color="auto"/>
        <w:right w:val="none" w:sz="0" w:space="0" w:color="auto"/>
      </w:divBdr>
    </w:div>
    <w:div w:id="1045955378">
      <w:bodyDiv w:val="1"/>
      <w:marLeft w:val="0"/>
      <w:marRight w:val="0"/>
      <w:marTop w:val="0"/>
      <w:marBottom w:val="0"/>
      <w:divBdr>
        <w:top w:val="none" w:sz="0" w:space="0" w:color="auto"/>
        <w:left w:val="none" w:sz="0" w:space="0" w:color="auto"/>
        <w:bottom w:val="none" w:sz="0" w:space="0" w:color="auto"/>
        <w:right w:val="none" w:sz="0" w:space="0" w:color="auto"/>
      </w:divBdr>
    </w:div>
    <w:div w:id="1052071255">
      <w:bodyDiv w:val="1"/>
      <w:marLeft w:val="0"/>
      <w:marRight w:val="0"/>
      <w:marTop w:val="0"/>
      <w:marBottom w:val="0"/>
      <w:divBdr>
        <w:top w:val="none" w:sz="0" w:space="0" w:color="auto"/>
        <w:left w:val="none" w:sz="0" w:space="0" w:color="auto"/>
        <w:bottom w:val="none" w:sz="0" w:space="0" w:color="auto"/>
        <w:right w:val="none" w:sz="0" w:space="0" w:color="auto"/>
      </w:divBdr>
    </w:div>
    <w:div w:id="1254438012">
      <w:bodyDiv w:val="1"/>
      <w:marLeft w:val="0"/>
      <w:marRight w:val="0"/>
      <w:marTop w:val="0"/>
      <w:marBottom w:val="0"/>
      <w:divBdr>
        <w:top w:val="none" w:sz="0" w:space="0" w:color="auto"/>
        <w:left w:val="none" w:sz="0" w:space="0" w:color="auto"/>
        <w:bottom w:val="none" w:sz="0" w:space="0" w:color="auto"/>
        <w:right w:val="none" w:sz="0" w:space="0" w:color="auto"/>
      </w:divBdr>
    </w:div>
    <w:div w:id="1438913712">
      <w:bodyDiv w:val="1"/>
      <w:marLeft w:val="0"/>
      <w:marRight w:val="0"/>
      <w:marTop w:val="0"/>
      <w:marBottom w:val="0"/>
      <w:divBdr>
        <w:top w:val="none" w:sz="0" w:space="0" w:color="auto"/>
        <w:left w:val="none" w:sz="0" w:space="0" w:color="auto"/>
        <w:bottom w:val="none" w:sz="0" w:space="0" w:color="auto"/>
        <w:right w:val="none" w:sz="0" w:space="0" w:color="auto"/>
      </w:divBdr>
    </w:div>
    <w:div w:id="1487280034">
      <w:bodyDiv w:val="1"/>
      <w:marLeft w:val="0"/>
      <w:marRight w:val="0"/>
      <w:marTop w:val="0"/>
      <w:marBottom w:val="0"/>
      <w:divBdr>
        <w:top w:val="none" w:sz="0" w:space="0" w:color="auto"/>
        <w:left w:val="none" w:sz="0" w:space="0" w:color="auto"/>
        <w:bottom w:val="none" w:sz="0" w:space="0" w:color="auto"/>
        <w:right w:val="none" w:sz="0" w:space="0" w:color="auto"/>
      </w:divBdr>
    </w:div>
    <w:div w:id="1648900462">
      <w:bodyDiv w:val="1"/>
      <w:marLeft w:val="0"/>
      <w:marRight w:val="0"/>
      <w:marTop w:val="0"/>
      <w:marBottom w:val="0"/>
      <w:divBdr>
        <w:top w:val="none" w:sz="0" w:space="0" w:color="auto"/>
        <w:left w:val="none" w:sz="0" w:space="0" w:color="auto"/>
        <w:bottom w:val="none" w:sz="0" w:space="0" w:color="auto"/>
        <w:right w:val="none" w:sz="0" w:space="0" w:color="auto"/>
      </w:divBdr>
    </w:div>
    <w:div w:id="1758790054">
      <w:bodyDiv w:val="1"/>
      <w:marLeft w:val="0"/>
      <w:marRight w:val="0"/>
      <w:marTop w:val="0"/>
      <w:marBottom w:val="0"/>
      <w:divBdr>
        <w:top w:val="none" w:sz="0" w:space="0" w:color="auto"/>
        <w:left w:val="none" w:sz="0" w:space="0" w:color="auto"/>
        <w:bottom w:val="none" w:sz="0" w:space="0" w:color="auto"/>
        <w:right w:val="none" w:sz="0" w:space="0" w:color="auto"/>
      </w:divBdr>
    </w:div>
    <w:div w:id="1906794448">
      <w:bodyDiv w:val="1"/>
      <w:marLeft w:val="0"/>
      <w:marRight w:val="0"/>
      <w:marTop w:val="0"/>
      <w:marBottom w:val="0"/>
      <w:divBdr>
        <w:top w:val="none" w:sz="0" w:space="0" w:color="auto"/>
        <w:left w:val="none" w:sz="0" w:space="0" w:color="auto"/>
        <w:bottom w:val="none" w:sz="0" w:space="0" w:color="auto"/>
        <w:right w:val="none" w:sz="0" w:space="0" w:color="auto"/>
      </w:divBdr>
    </w:div>
    <w:div w:id="197355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12</Pages>
  <Words>2224</Words>
  <Characters>12678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Berkowitz</dc:creator>
  <cp:keywords/>
  <dc:description/>
  <cp:lastModifiedBy>Jacob Berkowitz</cp:lastModifiedBy>
  <cp:revision>9</cp:revision>
  <dcterms:created xsi:type="dcterms:W3CDTF">2021-11-10T03:04:00Z</dcterms:created>
  <dcterms:modified xsi:type="dcterms:W3CDTF">2021-11-10T04:54:00Z</dcterms:modified>
</cp:coreProperties>
</file>