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F6CB1E" w14:textId="77777777" w:rsidR="00F33014" w:rsidRPr="00D25046" w:rsidRDefault="00F33014" w:rsidP="00F33014">
      <w:pPr>
        <w:spacing w:after="0" w:line="240" w:lineRule="auto"/>
        <w:jc w:val="center"/>
        <w:rPr>
          <w:rFonts w:ascii="Times New Roman" w:hAnsi="Times New Roman"/>
          <w:b/>
          <w:color w:val="FF0000"/>
          <w:sz w:val="24"/>
          <w:szCs w:val="24"/>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3EBCAC18" wp14:editId="6722FC45">
                <wp:simplePos x="0" y="0"/>
                <wp:positionH relativeFrom="column">
                  <wp:posOffset>4857750</wp:posOffset>
                </wp:positionH>
                <wp:positionV relativeFrom="paragraph">
                  <wp:posOffset>-635</wp:posOffset>
                </wp:positionV>
                <wp:extent cx="1076325" cy="419100"/>
                <wp:effectExtent l="0" t="0" r="3175" b="0"/>
                <wp:wrapNone/>
                <wp:docPr id="144038349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6325" cy="419100"/>
                        </a:xfrm>
                        <a:prstGeom prst="rect">
                          <a:avLst/>
                        </a:prstGeom>
                        <a:solidFill>
                          <a:srgbClr val="FFFFFF"/>
                        </a:solidFill>
                        <a:ln w="9525">
                          <a:solidFill>
                            <a:srgbClr val="000000"/>
                          </a:solidFill>
                          <a:miter lim="800000"/>
                          <a:headEnd/>
                          <a:tailEnd/>
                        </a:ln>
                      </wps:spPr>
                      <wps:txbx>
                        <w:txbxContent>
                          <w:p w14:paraId="44342E7F" w14:textId="77777777" w:rsidR="00F33014" w:rsidRPr="00A5392C" w:rsidRDefault="00F33014" w:rsidP="00F33014">
                            <w:pPr>
                              <w:spacing w:after="0"/>
                              <w:rPr>
                                <w:sz w:val="16"/>
                                <w:szCs w:val="16"/>
                              </w:rPr>
                            </w:pPr>
                            <w:r w:rsidRPr="00A5392C">
                              <w:rPr>
                                <w:sz w:val="16"/>
                                <w:szCs w:val="16"/>
                              </w:rPr>
                              <w:t>FM-LPU-L-ACAD-07</w:t>
                            </w:r>
                          </w:p>
                          <w:p w14:paraId="20E89BE0" w14:textId="77777777" w:rsidR="00F33014" w:rsidRPr="00A5392C" w:rsidRDefault="00F33014" w:rsidP="00F33014">
                            <w:pPr>
                              <w:spacing w:after="0"/>
                              <w:rPr>
                                <w:sz w:val="16"/>
                                <w:szCs w:val="16"/>
                              </w:rPr>
                            </w:pPr>
                            <w:r w:rsidRPr="00A5392C">
                              <w:rPr>
                                <w:sz w:val="16"/>
                                <w:szCs w:val="16"/>
                              </w:rPr>
                              <w:t>Revision: 00</w:t>
                            </w:r>
                          </w:p>
                          <w:p w14:paraId="16B09CC5" w14:textId="77777777" w:rsidR="00F33014" w:rsidRPr="00A5392C" w:rsidRDefault="00F33014" w:rsidP="00F33014">
                            <w:pPr>
                              <w:spacing w:after="0"/>
                              <w:rPr>
                                <w:sz w:val="16"/>
                                <w:szCs w:val="16"/>
                              </w:rPr>
                            </w:pPr>
                            <w:r w:rsidRPr="00A5392C">
                              <w:rPr>
                                <w:sz w:val="16"/>
                                <w:szCs w:val="16"/>
                              </w:rPr>
                              <w:t>Effective: JAN 2, 2020</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CAC18" id="Rectangle 21" o:spid="_x0000_s1026" style="position:absolute;left:0;text-align:left;margin-left:382.5pt;margin-top:-.05pt;width:84.7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">
                <v:path arrowok="t"/>
                <v:textbox inset="5.85pt,.7pt,5.85pt,.7pt">
                  <w:txbxContent>
                    <w:p w14:paraId="5F77BC5A" w14:textId="77777777" w:rsidR="00F33014" w:rsidRPr="00A5392C" w:rsidRDefault="00F33014" w:rsidP="00F33014">
                      <w:pPr>
                        <w:spacing w:after="0"/>
                        <w:rPr>
                          <w:sz w:val="16"/>
                          <w:szCs w:val="16"/>
                        </w:rPr>
                      </w:pPr>
                      <w:r w:rsidRPr="00A5392C">
                        <w:rPr>
                          <w:sz w:val="16"/>
                          <w:szCs w:val="16"/>
                        </w:rPr>
                        <w:t>FM-LPU-L-ACAD-07</w:t>
                      </w:r>
                    </w:p>
                    <w:p w14:paraId="0F81B113" w14:textId="77777777" w:rsidR="00F33014" w:rsidRPr="00A5392C" w:rsidRDefault="00F33014" w:rsidP="00F33014">
                      <w:pPr>
                        <w:spacing w:after="0"/>
                        <w:rPr>
                          <w:sz w:val="16"/>
                          <w:szCs w:val="16"/>
                        </w:rPr>
                      </w:pPr>
                      <w:r w:rsidRPr="00A5392C">
                        <w:rPr>
                          <w:sz w:val="16"/>
                          <w:szCs w:val="16"/>
                        </w:rPr>
                        <w:t>Revision: 00</w:t>
                      </w:r>
                    </w:p>
                    <w:p w14:paraId="7D72DA59" w14:textId="77777777" w:rsidR="00F33014" w:rsidRPr="00A5392C" w:rsidRDefault="00F33014" w:rsidP="00F33014">
                      <w:pPr>
                        <w:spacing w:after="0"/>
                        <w:rPr>
                          <w:sz w:val="16"/>
                          <w:szCs w:val="16"/>
                        </w:rPr>
                      </w:pPr>
                      <w:r w:rsidRPr="00A5392C">
                        <w:rPr>
                          <w:sz w:val="16"/>
                          <w:szCs w:val="16"/>
                        </w:rPr>
                        <w:t>Effective: JAN 2, 2020</w:t>
                      </w:r>
                    </w:p>
                  </w:txbxContent>
                </v:textbox>
              </v:rect>
            </w:pict>
          </mc:Fallback>
        </mc:AlternateContent>
      </w:r>
      <w:r w:rsidRPr="00484D73">
        <w:rPr>
          <w:rFonts w:ascii="Times New Roman" w:hAnsi="Times New Roman"/>
          <w:b/>
          <w:color w:val="000000"/>
          <w:sz w:val="24"/>
          <w:szCs w:val="24"/>
        </w:rPr>
        <w:t xml:space="preserve">COLLEGE OF </w:t>
      </w:r>
      <w:r>
        <w:rPr>
          <w:rFonts w:ascii="Times New Roman" w:hAnsi="Times New Roman"/>
          <w:b/>
          <w:color w:val="000000"/>
          <w:sz w:val="24"/>
          <w:szCs w:val="24"/>
        </w:rPr>
        <w:t>BUSINESS AND ACCOUNTANCY</w:t>
      </w:r>
    </w:p>
    <w:p w14:paraId="6CDB1A95" w14:textId="77777777" w:rsidR="00F33014" w:rsidRPr="00A3717E" w:rsidRDefault="00F33014" w:rsidP="00F33014">
      <w:pPr>
        <w:spacing w:after="0" w:line="240" w:lineRule="auto"/>
        <w:jc w:val="center"/>
        <w:rPr>
          <w:rFonts w:ascii="Times New Roman" w:hAnsi="Times New Roman"/>
          <w:sz w:val="24"/>
          <w:szCs w:val="24"/>
        </w:rPr>
      </w:pPr>
      <w:r w:rsidRPr="00A3717E">
        <w:rPr>
          <w:rFonts w:ascii="Times New Roman" w:hAnsi="Times New Roman"/>
          <w:sz w:val="24"/>
          <w:szCs w:val="24"/>
        </w:rPr>
        <w:t xml:space="preserve">SECOND SUMMATIVE ASSESSMENT</w:t>
      </w:r>
    </w:p>
    <w:p w14:paraId="2C97BA6B" w14:textId="77777777" w:rsidR="00F33014" w:rsidRDefault="00F33014" w:rsidP="00F33014">
      <w:pPr>
        <w:spacing w:after="0" w:line="240" w:lineRule="auto"/>
        <w:jc w:val="center"/>
        <w:rPr>
          <w:rFonts w:ascii="Times New Roman" w:hAnsi="Times New Roman"/>
          <w:sz w:val="24"/>
          <w:szCs w:val="24"/>
        </w:rPr>
      </w:pPr>
      <w:r w:rsidRPr="003A6C39">
        <w:rPr>
          <w:rFonts w:ascii="Times New Roman" w:hAnsi="Times New Roman"/>
          <w:sz w:val="24"/>
          <w:szCs w:val="24"/>
        </w:rPr>
        <w:t>First</w:t>
      </w:r>
      <w:r w:rsidRPr="00A3717E">
        <w:rPr>
          <w:rFonts w:ascii="Times New Roman" w:hAnsi="Times New Roman"/>
          <w:color w:val="00B0F0"/>
          <w:sz w:val="24"/>
          <w:szCs w:val="24"/>
        </w:rPr>
        <w:t xml:space="preserve"> </w:t>
      </w:r>
      <w:r w:rsidRPr="00484D73">
        <w:rPr>
          <w:rFonts w:ascii="Times New Roman" w:hAnsi="Times New Roman"/>
          <w:color w:val="000000"/>
          <w:sz w:val="24"/>
          <w:szCs w:val="24"/>
        </w:rPr>
        <w:t>Term SY</w:t>
      </w:r>
      <w:r w:rsidRPr="00A3717E">
        <w:rPr>
          <w:rFonts w:ascii="Times New Roman" w:hAnsi="Times New Roman"/>
          <w:color w:val="00B0F0"/>
          <w:sz w:val="24"/>
          <w:szCs w:val="24"/>
        </w:rPr>
        <w:t xml:space="preserve"> </w:t>
      </w:r>
      <w:r w:rsidRPr="003A6C39">
        <w:rPr>
          <w:rFonts w:ascii="Times New Roman" w:hAnsi="Times New Roman"/>
          <w:sz w:val="24"/>
          <w:szCs w:val="24"/>
        </w:rPr>
        <w:t>2026-2027</w:t>
      </w:r>
    </w:p>
    <w:p w14:paraId="53D7711D" w14:textId="77777777" w:rsidR="00F33014" w:rsidRPr="003A6C39" w:rsidRDefault="00F33014" w:rsidP="00F33014">
      <w:pPr>
        <w:spacing w:after="0" w:line="240" w:lineRule="auto"/>
        <w:jc w:val="center"/>
        <w:rPr>
          <w:rFonts w:ascii="Times New Roman" w:hAnsi="Times New Roman"/>
          <w:sz w:val="24"/>
          <w:szCs w:val="24"/>
        </w:rPr>
      </w:pPr>
    </w:p>
    <w:p w14:paraId="0B1B4200" w14:textId="4ECC3C5E" w:rsidR="00F33014" w:rsidRPr="00F33014" w:rsidRDefault="00F33014" w:rsidP="00F33014">
      <w:pPr>
        <w:spacing w:after="120" w:line="240" w:lineRule="auto"/>
        <w:jc w:val="center"/>
        <w:rPr>
          <w:rFonts w:ascii="Times New Roman" w:hAnsi="Times New Roman"/>
          <w:b/>
          <w:bCs/>
          <w:sz w:val="24"/>
          <w:szCs w:val="24"/>
        </w:rPr>
      </w:pPr>
      <w:r w:rsidRPr="00F33014">
        <w:rPr>
          <w:rFonts w:ascii="Times New Roman" w:hAnsi="Times New Roman"/>
          <w:b/>
          <w:bCs/>
          <w:sz w:val="24"/>
          <w:szCs w:val="24"/>
        </w:rPr>
        <w:t>BDAT04 (Fundamentals of Data Warehousing)</w:t>
      </w:r>
    </w:p>
    <w:p w14:paraId="2FBFB306" w14:textId="77777777" w:rsidR="00F33014" w:rsidRDefault="003E7324" w:rsidP="00F33014">
      <w:pPr>
        <w:spacing w:after="120" w:line="240" w:lineRule="auto"/>
        <w:jc w:val="center"/>
        <w:rPr>
          <w:rFonts w:ascii="Times New Roman" w:hAnsi="Times New Roman"/>
          <w:b/>
          <w:sz w:val="24"/>
          <w:szCs w:val="24"/>
        </w:rPr>
      </w:pPr>
      <w:r>
        <w:rPr>
          <w:noProof/>
          <w14:ligatures w14:val="standardContextual"/>
        </w:rPr>
        <mc:AlternateContent>
          <mc:Choice Requires="wps">
            <w:drawing>
              <wp:anchor distT="0" distB="0" distL="114300" distR="114300" simplePos="0" relativeHeight="251662336" behindDoc="0" locked="0" layoutInCell="1" allowOverlap="1" wp14:anchorId="071327DA" wp14:editId="1EF47978">
                <wp:simplePos x="0" y="0"/>
                <wp:positionH relativeFrom="column">
                  <wp:posOffset>-38100</wp:posOffset>
                </wp:positionH>
                <wp:positionV relativeFrom="paragraph">
                  <wp:posOffset>264160</wp:posOffset>
                </wp:positionV>
                <wp:extent cx="6057900" cy="4972050"/>
                <wp:effectExtent l="12700" t="12700" r="12700" b="19050"/>
                <wp:wrapNone/>
                <wp:docPr id="572821828" name="Text Box 1"/>
                <wp:cNvGraphicFramePr/>
                <a:graphic xmlns:a="http://schemas.openxmlformats.org/drawingml/2006/main">
                  <a:graphicData uri="http://schemas.microsoft.com/office/word/2010/wordprocessingShape">
                    <wps:wsp>
                      <wps:cNvSpPr txBox="1"/>
                      <wps:spPr>
                        <a:xfrm>
                          <a:off x="0" y="0"/>
                          <a:ext cx="6057900" cy="4972050"/>
                        </a:xfrm>
                        <a:prstGeom prst="rect">
                          <a:avLst/>
                        </a:prstGeom>
                        <a:solidFill>
                          <a:schemeClr val="lt1"/>
                        </a:solidFill>
                        <a:ln w="28575">
                          <a:solidFill>
                            <a:schemeClr val="tx1"/>
                          </a:solidFill>
                        </a:ln>
                      </wps:spPr>
                      <wps:txbx>
                        <w:txbxContent>
                          <w:p w14:paraId="5801CE07" w14:textId="77777777" w:rsidR="00F33014" w:rsidRPr="00F33014" w:rsidRDefault="00F33014">
                            <w:pPr>
                              <w:rPr>
                                <w:rFonts w:ascii="Times New Roman" w:hAnsi="Times New Roman"/>
                                <w:b/>
                                <w:bCs/>
                                <w:i/>
                                <w:iCs/>
                                <w:sz w:val="24"/>
                                <w:szCs w:val="24"/>
                              </w:rPr>
                            </w:pPr>
                            <w:r w:rsidRPr="00F33014">
                              <w:rPr>
                                <w:rFonts w:ascii="Times New Roman" w:hAnsi="Times New Roman"/>
                                <w:b/>
                                <w:bCs/>
                                <w:i/>
                                <w:iCs/>
                                <w:sz w:val="24"/>
                                <w:szCs w:val="24"/>
                              </w:rPr>
                              <w:t>Course Intended Learning Outcome(s)</w:t>
                            </w:r>
                          </w:p>
                          <w:p w14:paraId="5849B6FC" w14:textId="77777777" w:rsidR="00F33014" w:rsidRPr="00F33014" w:rsidRDefault="00F33014" w:rsidP="00F33014">
                            <w:pPr>
                              <w:spacing w:after="0"/>
                              <w:rPr>
                                <w:rFonts w:ascii="Times New Roman" w:hAnsi="Times New Roman"/>
                                <w:sz w:val="24"/>
                                <w:szCs w:val="24"/>
                              </w:rPr>
                            </w:pPr>
                            <w:r w:rsidRPr="00F33014">
                              <w:rPr>
                                <w:rFonts w:ascii="Times New Roman" w:hAnsi="Times New Roman"/>
                                <w:sz w:val="24"/>
                                <w:szCs w:val="24"/>
                              </w:rPr>
                              <w:t>This assessment intends to measure attainment of the following:</w:t>
                            </w:r>
                          </w:p>
                          <w:p w14:paraId="1EFDD696" w14:textId="77777777" w:rsidR="00F33014" w:rsidRPr="008A2B73" w:rsidRDefault="00F33014" w:rsidP="00F33014">
                            <w:pPr>
                              <w:spacing w:before="40" w:after="10"/>
                              <w:ind w:left="360"/>
                              <w:rPr>
                                <w:sz w:val="24"/>
                                <w:szCs w:val="24"/>
                              </w:rPr>
                            </w:pPr>
                            <w:r w:rsidRPr="00F33014">
                              <w:rPr>
                                <w:rFonts w:ascii="Times New Roman" w:eastAsia="Times New Roman" w:hAnsi="Times New Roman"/>
                                <w:b/>
                                <w:bCs/>
                                <w:sz w:val="24"/>
                                <w:szCs w:val="24"/>
                              </w:rPr>
                              <w:t xml:space="preserve">CILO 2.  Profile, clean, transform and combine business data from multiple sources using Power Query, documenting every transformation step so that the result is auditable and repeatable.</w:t>
                            </w:r>
                            <w:r w:rsidRPr="008A2B73">
                              <w:rPr>
                                <w:rFonts w:ascii="Times New Roman" w:eastAsia="Times New Roman" w:hAnsi="Times New Roman"/>
                                <w:sz w:val="24"/>
                                <w:szCs w:val="24"/>
                              </w:rPr>
                              <w:t xml:space="preserve"/>
                            </w:r>
                            <w:proofErr w:type="gramStart"/>
                            <w:r w:rsidRPr="008A2B73">
                              <w:rPr>
                                <w:rFonts w:ascii="Times New Roman" w:eastAsia="Times New Roman" w:hAnsi="Times New Roman"/>
                                <w:sz w:val="24"/>
                                <w:szCs w:val="24"/>
                              </w:rPr>
                              <w:t/>
                            </w:r>
                            <w:proofErr w:type="gramEnd"/>
                            <w:r w:rsidRPr="008A2B73">
                              <w:rPr>
                                <w:rFonts w:ascii="Times New Roman" w:eastAsia="Times New Roman" w:hAnsi="Times New Roman"/>
                                <w:sz w:val="24"/>
                                <w:szCs w:val="24"/>
                              </w:rPr>
                              <w:t xml:space="preserve"/>
                            </w:r>
                            <w:proofErr w:type="gramStart"/>
                            <w:r w:rsidRPr="008A2B73">
                              <w:rPr>
                                <w:rFonts w:ascii="Times New Roman" w:eastAsia="Times New Roman" w:hAnsi="Times New Roman"/>
                                <w:sz w:val="24"/>
                                <w:szCs w:val="24"/>
                              </w:rPr>
                              <w:t/>
                            </w:r>
                            <w:proofErr w:type="gramEnd"/>
                            <w:r w:rsidRPr="008A2B73">
                              <w:rPr>
                                <w:rFonts w:ascii="Times New Roman" w:eastAsia="Times New Roman" w:hAnsi="Times New Roman"/>
                                <w:sz w:val="24"/>
                                <w:szCs w:val="24"/>
                              </w:rPr>
                              <w:t xml:space="preserve"/>
                            </w:r>
                          </w:p>
                          <w:p w14:paraId="0B1E07B2" w14:textId="77777777" w:rsidR="00F33014" w:rsidRPr="008A2B73" w:rsidRDefault="00F33014" w:rsidP="00F33014">
                            <w:pPr>
                              <w:spacing w:before="40" w:after="10"/>
                              <w:ind w:left="360"/>
                              <w:rPr>
                                <w:sz w:val="24"/>
                                <w:szCs w:val="24"/>
                              </w:rPr>
                            </w:pPr>
                            <w:r w:rsidRPr="00F33014">
                              <w:rPr>
                                <w:rFonts w:ascii="Times New Roman" w:eastAsia="Times New Roman" w:hAnsi="Times New Roman"/>
                                <w:b/>
                                <w:bCs/>
                                <w:sz w:val="24"/>
                                <w:szCs w:val="24"/>
                              </w:rPr>
                              <w:t xml:space="preserve">CILO 3.  Design and build a dimensional model — declaring the grain, specifying fact and dimension tables, keys and relationships — and validate it in Power BI.</w:t>
                            </w:r>
                            <w:r w:rsidRPr="008A2B73">
                              <w:rPr>
                                <w:rFonts w:ascii="Times New Roman" w:eastAsia="Times New Roman" w:hAnsi="Times New Roman"/>
                                <w:sz w:val="24"/>
                                <w:szCs w:val="24"/>
                              </w:rPr>
                              <w:t/>
                            </w:r>
                          </w:p>
                          <w:p w14:paraId="4FD08278" w14:textId="2BD8EDF6" w:rsidR="00F33014" w:rsidRPr="008A2B73" w:rsidRDefault="00F33014" w:rsidP="008A2B73">
                            <w:pPr>
                              <w:spacing w:before="40" w:after="30"/>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7213"/>
                              <w:gridCol w:w="714"/>
                            </w:tblGrid>
                            <w:tr w:rsidR="00F33014" w14:paraId="2FDDFE4D" w14:textId="77777777" w:rsidTr="008A2B73">
                              <w:trPr>
                                <w:tblHeader/>
                              </w:trPr>
                              <w:tc>
                                <w:tcPr>
                                  <w:tcW w:w="1271"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0D2A02B3" w14:textId="77777777" w:rsidR="00F33014" w:rsidRDefault="00F33014" w:rsidP="00F33014">
                                  <w:pPr>
                                    <w:jc w:val="center"/>
                                  </w:pPr>
                                  <w:r>
                                    <w:rPr>
                                      <w:rFonts w:ascii="Times New Roman" w:eastAsia="Times New Roman" w:hAnsi="Times New Roman"/>
                                      <w:b/>
                                      <w:bCs/>
                                      <w:sz w:val="20"/>
                                      <w:szCs w:val="20"/>
                                    </w:rPr>
                                    <w:t>CILO</w:t>
                                  </w:r>
                                </w:p>
                              </w:tc>
                              <w:tc>
                                <w:tcPr>
                                  <w:tcW w:w="7213"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1FB63CFC" w14:textId="77777777" w:rsidR="00F33014" w:rsidRDefault="00F33014" w:rsidP="00F33014">
                                  <w:pPr>
                                    <w:jc w:val="center"/>
                                  </w:pPr>
                                  <w:r>
                                    <w:rPr>
                                      <w:rFonts w:ascii="Times New Roman" w:eastAsia="Times New Roman" w:hAnsi="Times New Roman"/>
                                      <w:b/>
                                      <w:bCs/>
                                      <w:sz w:val="20"/>
                                      <w:szCs w:val="20"/>
                                    </w:rPr>
                                    <w:t>Assessed through</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2D4E4C9D" w14:textId="77777777" w:rsidR="00F33014" w:rsidRDefault="00F33014" w:rsidP="00F33014">
                                  <w:pPr>
                                    <w:jc w:val="center"/>
                                  </w:pPr>
                                  <w:r>
                                    <w:rPr>
                                      <w:rFonts w:ascii="Times New Roman" w:eastAsia="Times New Roman" w:hAnsi="Times New Roman"/>
                                      <w:b/>
                                      <w:bCs/>
                                      <w:sz w:val="20"/>
                                      <w:szCs w:val="20"/>
                                    </w:rPr>
                                    <w:t>Points</w:t>
                                  </w:r>
                                </w:p>
                              </w:tc>
                            </w:tr>
                            <w:tr w:rsidR="00F33014" w14:paraId="0F3DDD96" w14:textId="77777777" w:rsidTr="008A2B73">
                              <w:tc>
                                <w:tcPr>
                                  <w:tcW w:w="1271"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2718C96" w14:textId="77777777" w:rsidR="00F33014" w:rsidRDefault="00F33014" w:rsidP="00F33014">
                                  <w:r>
                                    <w:rPr>
                                      <w:rFonts w:ascii="Times New Roman" w:eastAsia="Times New Roman" w:hAnsi="Times New Roman"/>
                                      <w:sz w:val="20"/>
                                      <w:szCs w:val="20"/>
                                    </w:rPr>
                                    <w:t xml:space="preserve">CILO 2, 3</w:t>
                                  </w:r>
                                </w:p>
                              </w:tc>
                              <w:tc>
                                <w:tcPr>
                                  <w:tcW w:w="7213"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92B54AD" w14:textId="77777777" w:rsidR="00F33014" w:rsidRDefault="00F33014" w:rsidP="00F33014">
                                  <w:r>
                                    <w:rPr>
                                      <w:rFonts w:ascii="Times New Roman" w:eastAsia="Times New Roman" w:hAnsi="Times New Roman"/>
                                      <w:sz w:val="20"/>
                                      <w:szCs w:val="20"/>
                                    </w:rPr>
                                    <w:t>TEST I — Written Examination (situational essays, Questions 1–3, with AI-polish and prompt log)</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E5C1FD4" w14:textId="77777777" w:rsidR="00F33014" w:rsidRDefault="00F33014" w:rsidP="00F33014">
                                  <w:r>
                                    <w:rPr>
                                      <w:rFonts w:ascii="Times New Roman" w:eastAsia="Times New Roman" w:hAnsi="Times New Roman"/>
                                      <w:sz w:val="20"/>
                                      <w:szCs w:val="20"/>
                                    </w:rPr>
                                    <w:t>50</w:t>
                                  </w:r>
                                </w:p>
                              </w:tc>
                            </w:tr>
                            <w:tr w:rsidR="00F33014" w14:paraId="2EC8DB76" w14:textId="77777777" w:rsidTr="008A2B73">
                              <w:tc>
                                <w:tcPr>
                                  <w:tcW w:w="1271"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36A879A" w14:textId="77777777" w:rsidR="00F33014" w:rsidRDefault="00F33014" w:rsidP="00F33014">
                                  <w:r>
                                    <w:rPr>
                                      <w:rFonts w:ascii="Times New Roman" w:eastAsia="Times New Roman" w:hAnsi="Times New Roman"/>
                                      <w:sz w:val="20"/>
                                      <w:szCs w:val="20"/>
                                    </w:rPr>
                                    <w:t xml:space="preserve">CILO 3</w:t>
                                  </w:r>
                                </w:p>
                              </w:tc>
                              <w:tc>
                                <w:tcPr>
                                  <w:tcW w:w="7213"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8E0FD0E" w14:textId="77777777" w:rsidR="00F33014" w:rsidRDefault="00F33014" w:rsidP="00F33014">
                                  <w:r>
                                    <w:rPr>
                                      <w:rFonts w:ascii="Times New Roman" w:eastAsia="Times New Roman" w:hAnsi="Times New Roman"/>
                                      <w:sz w:val="20"/>
                                      <w:szCs w:val="20"/>
                                    </w:rPr>
                                    <w:t>TEST II — Practical Demonstration (four drawn tasks, Bands A–D, on an unseen dataset)</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A58E152" w14:textId="77777777" w:rsidR="00F33014" w:rsidRDefault="00F33014" w:rsidP="00F33014">
                                  <w:r>
                                    <w:rPr>
                                      <w:rFonts w:ascii="Times New Roman" w:eastAsia="Times New Roman" w:hAnsi="Times New Roman"/>
                                      <w:sz w:val="20"/>
                                      <w:szCs w:val="20"/>
                                    </w:rPr>
                                    <w:t>45</w:t>
                                  </w:r>
                                </w:p>
                              </w:tc>
                            </w:tr>
                            <w:tr w:rsidR="00F33014" w14:paraId="57FA6CAD" w14:textId="77777777" w:rsidTr="008A2B73">
                              <w:tc>
                                <w:tcPr>
                                  <w:tcW w:w="1271"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A97FB15" w14:textId="77777777" w:rsidR="00F33014" w:rsidRDefault="00F33014" w:rsidP="00F33014">
                                  <w:r>
                                    <w:rPr>
                                      <w:rFonts w:ascii="Times New Roman" w:eastAsia="Times New Roman" w:hAnsi="Times New Roman"/>
                                      <w:sz w:val="20"/>
                                      <w:szCs w:val="20"/>
                                    </w:rPr>
                                    <w:t xml:space="preserve">CILO 2, 3</w:t>
                                  </w:r>
                                </w:p>
                              </w:tc>
                              <w:tc>
                                <w:tcPr>
                                  <w:tcW w:w="7213"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3883DD4" w14:textId="77777777" w:rsidR="00F33014" w:rsidRDefault="00F33014" w:rsidP="00F33014">
                                  <w:r>
                                    <w:rPr>
                                      <w:rFonts w:ascii="Times New Roman" w:eastAsia="Times New Roman" w:hAnsi="Times New Roman"/>
                                      <w:sz w:val="20"/>
                                      <w:szCs w:val="20"/>
                                    </w:rPr>
                                    <w:t xml:space="preserve">TEST III — Oral Interpretation of the Model</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CB8C8C0" w14:textId="77777777" w:rsidR="00F33014" w:rsidRDefault="00F33014" w:rsidP="00F33014">
                                  <w:r>
                                    <w:rPr>
                                      <w:rFonts w:ascii="Times New Roman" w:eastAsia="Times New Roman" w:hAnsi="Times New Roman"/>
                                      <w:sz w:val="20"/>
                                      <w:szCs w:val="20"/>
                                    </w:rPr>
                                    <w:t>5</w:t>
                                  </w:r>
                                </w:p>
                              </w:tc>
                            </w:tr>
                            <w:tr w:rsidR="00F33014" w14:paraId="5DD6F1A0" w14:textId="77777777" w:rsidTr="008A2B73">
                              <w:tc>
                                <w:tcPr>
                                  <w:tcW w:w="1271"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D281D83" w14:textId="77777777" w:rsidR="00F33014" w:rsidRDefault="00F33014" w:rsidP="00F33014">
                                  <w:r>
                                    <w:rPr>
                                      <w:rFonts w:ascii="Times New Roman" w:eastAsia="Times New Roman" w:hAnsi="Times New Roman"/>
                                      <w:sz w:val="20"/>
                                      <w:szCs w:val="20"/>
                                    </w:rPr>
                                    <w:t xml:space="preserve">CILO 3</w:t>
                                  </w:r>
                                </w:p>
                              </w:tc>
                              <w:tc>
                                <w:tcPr>
                                  <w:tcW w:w="7213"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700FD50" w14:textId="77777777" w:rsidR="00F33014" w:rsidRDefault="00F33014" w:rsidP="00F33014">
                                  <w:r>
                                    <w:rPr>
                                      <w:rFonts w:ascii="Times New Roman" w:eastAsia="Times New Roman" w:hAnsi="Times New Roman"/>
                                      <w:sz w:val="20"/>
                                      <w:szCs w:val="20"/>
                                    </w:rPr>
                                    <w:t xml:space="preserve">TEST IV — Bonus Challenge (dimensional modeling vocabulary)</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C02ADEC" w14:textId="77777777" w:rsidR="00F33014" w:rsidRDefault="00F33014" w:rsidP="00F33014">
                                  <w:r>
                                    <w:rPr>
                                      <w:rFonts w:ascii="Times New Roman" w:eastAsia="Times New Roman" w:hAnsi="Times New Roman"/>
                                      <w:sz w:val="20"/>
                                      <w:szCs w:val="20"/>
                                    </w:rPr>
                                    <w:t>+3</w:t>
                                  </w:r>
                                </w:p>
                              </w:tc>
                            </w:tr>
                          </w:tbl>
                          <w:p w14:paraId="1A007E7D" w14:textId="77777777" w:rsidR="00F33014" w:rsidRPr="00F33014" w:rsidRDefault="00F33014" w:rsidP="00F33014">
                            <w:pPr>
                              <w:spacing w:before="40" w:after="30"/>
                              <w:ind w:left="360"/>
                              <w:rPr>
                                <w:sz w:val="24"/>
                                <w:szCs w:val="24"/>
                              </w:rPr>
                            </w:pPr>
                          </w:p>
                          <w:p w14:paraId="20014273" w14:textId="77777777" w:rsidR="00F33014" w:rsidRPr="00F33014" w:rsidRDefault="00F33014">
                            <w:pPr>
                              <w:rPr>
                                <w:rFonts w:ascii="Times New Roman" w:hAnsi="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1327DA" id="_x0000_t202" coordsize="21600,21600" o:spt="202" path="m,l,21600r21600,l21600,xe">
                <v:stroke joinstyle="miter"/>
                <v:path gradientshapeok="t" o:connecttype="rect"/>
              </v:shapetype>
              <v:shape id="Text Box 1" o:spid="_x0000_s1027" type="#_x0000_t202" style="position:absolute;left:0;text-align:left;margin-left:-3pt;margin-top:20.8pt;width:477pt;height:3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" fillcolor="white [3201]" strokecolor="black [3213]" strokeweight="2.25pt">
                <v:textbox>
                  <w:txbxContent>
                    <w:p w14:paraId="5801CE07" w14:textId="77777777" w:rsidR="00F33014" w:rsidRPr="00F33014" w:rsidRDefault="00F33014">
                      <w:pPr>
                        <w:rPr>
                          <w:rFonts w:ascii="Times New Roman" w:hAnsi="Times New Roman"/>
                          <w:b/>
                          <w:bCs/>
                          <w:i/>
                          <w:iCs/>
                          <w:sz w:val="24"/>
                          <w:szCs w:val="24"/>
                        </w:rPr>
                      </w:pPr>
                      <w:r w:rsidRPr="00F33014">
                        <w:rPr>
                          <w:rFonts w:ascii="Times New Roman" w:hAnsi="Times New Roman"/>
                          <w:b/>
                          <w:bCs/>
                          <w:i/>
                          <w:iCs/>
                          <w:sz w:val="24"/>
                          <w:szCs w:val="24"/>
                        </w:rPr>
                        <w:t>Course Intended Learning Outcome(s)</w:t>
                      </w:r>
                    </w:p>
                    <w:p w14:paraId="5849B6FC" w14:textId="77777777" w:rsidR="00F33014" w:rsidRPr="00F33014" w:rsidRDefault="00F33014" w:rsidP="00F33014">
                      <w:pPr>
                        <w:spacing w:after="0"/>
                        <w:rPr>
                          <w:rFonts w:ascii="Times New Roman" w:hAnsi="Times New Roman"/>
                          <w:sz w:val="24"/>
                          <w:szCs w:val="24"/>
                        </w:rPr>
                      </w:pPr>
                      <w:r w:rsidRPr="00F33014">
                        <w:rPr>
                          <w:rFonts w:ascii="Times New Roman" w:hAnsi="Times New Roman"/>
                          <w:sz w:val="24"/>
                          <w:szCs w:val="24"/>
                        </w:rPr>
                        <w:t>This assessment intends to measure attainment of the following:</w:t>
                      </w:r>
                    </w:p>
                    <w:p w14:paraId="1EFDD696" w14:textId="77777777" w:rsidR="00F33014" w:rsidRPr="008A2B73" w:rsidRDefault="00F33014" w:rsidP="00F33014">
                      <w:pPr>
                        <w:spacing w:before="40" w:after="10"/>
                        <w:ind w:left="360"/>
                        <w:rPr>
                          <w:sz w:val="24"/>
                          <w:szCs w:val="24"/>
                        </w:rPr>
                      </w:pPr>
                      <w:r w:rsidRPr="00F33014">
                        <w:rPr>
                          <w:rFonts w:ascii="Times New Roman" w:eastAsia="Times New Roman" w:hAnsi="Times New Roman"/>
                          <w:b/>
                          <w:bCs/>
                          <w:sz w:val="24"/>
                          <w:szCs w:val="24"/>
                        </w:rPr>
                        <w:t xml:space="preserve">CILO 2.  Profile, clean, transform and combine business data from multiple sources using Power Query, documenting every transformation step so that the result is auditable and repeatable.</w:t>
                      </w:r>
                      <w:r w:rsidRPr="008A2B73">
                        <w:rPr>
                          <w:rFonts w:ascii="Times New Roman" w:eastAsia="Times New Roman" w:hAnsi="Times New Roman"/>
                          <w:sz w:val="24"/>
                          <w:szCs w:val="24"/>
                        </w:rPr>
                        <w:t xml:space="preserve"/>
                      </w:r>
                      <w:proofErr w:type="gramStart"/>
                      <w:r w:rsidRPr="008A2B73">
                        <w:rPr>
                          <w:rFonts w:ascii="Times New Roman" w:eastAsia="Times New Roman" w:hAnsi="Times New Roman"/>
                          <w:sz w:val="24"/>
                          <w:szCs w:val="24"/>
                        </w:rPr>
                        <w:t/>
                      </w:r>
                      <w:proofErr w:type="gramEnd"/>
                      <w:r w:rsidRPr="008A2B73">
                        <w:rPr>
                          <w:rFonts w:ascii="Times New Roman" w:eastAsia="Times New Roman" w:hAnsi="Times New Roman"/>
                          <w:sz w:val="24"/>
                          <w:szCs w:val="24"/>
                        </w:rPr>
                        <w:t xml:space="preserve"/>
                      </w:r>
                      <w:proofErr w:type="gramStart"/>
                      <w:r w:rsidRPr="008A2B73">
                        <w:rPr>
                          <w:rFonts w:ascii="Times New Roman" w:eastAsia="Times New Roman" w:hAnsi="Times New Roman"/>
                          <w:sz w:val="24"/>
                          <w:szCs w:val="24"/>
                        </w:rPr>
                        <w:t/>
                      </w:r>
                      <w:proofErr w:type="gramEnd"/>
                      <w:r w:rsidRPr="008A2B73">
                        <w:rPr>
                          <w:rFonts w:ascii="Times New Roman" w:eastAsia="Times New Roman" w:hAnsi="Times New Roman"/>
                          <w:sz w:val="24"/>
                          <w:szCs w:val="24"/>
                        </w:rPr>
                        <w:t xml:space="preserve"/>
                      </w:r>
                    </w:p>
                    <w:p w14:paraId="0B1E07B2" w14:textId="77777777" w:rsidR="00F33014" w:rsidRPr="008A2B73" w:rsidRDefault="00F33014" w:rsidP="00F33014">
                      <w:pPr>
                        <w:spacing w:before="40" w:after="10"/>
                        <w:ind w:left="360"/>
                        <w:rPr>
                          <w:sz w:val="24"/>
                          <w:szCs w:val="24"/>
                        </w:rPr>
                      </w:pPr>
                      <w:r w:rsidRPr="00F33014">
                        <w:rPr>
                          <w:rFonts w:ascii="Times New Roman" w:eastAsia="Times New Roman" w:hAnsi="Times New Roman"/>
                          <w:b/>
                          <w:bCs/>
                          <w:sz w:val="24"/>
                          <w:szCs w:val="24"/>
                        </w:rPr>
                        <w:t xml:space="preserve">CILO 3.  Design and build a dimensional model — declaring the grain, specifying fact and dimension tables, keys and relationships — and validate it in Power BI.</w:t>
                      </w:r>
                      <w:r w:rsidRPr="008A2B73">
                        <w:rPr>
                          <w:rFonts w:ascii="Times New Roman" w:eastAsia="Times New Roman" w:hAnsi="Times New Roman"/>
                          <w:sz w:val="24"/>
                          <w:szCs w:val="24"/>
                        </w:rPr>
                        <w:t/>
                      </w:r>
                    </w:p>
                    <w:p w14:paraId="4FD08278" w14:textId="2BD8EDF6" w:rsidR="00F33014" w:rsidRPr="008A2B73" w:rsidRDefault="00F33014" w:rsidP="008A2B73">
                      <w:pPr>
                        <w:spacing w:before="40" w:after="30"/>
                        <w:rPr>
                          <w:rFonts w:ascii="Times New Roman" w:eastAsia="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7213"/>
                        <w:gridCol w:w="714"/>
                      </w:tblGrid>
                      <w:tr w:rsidR="00F33014" w14:paraId="2FDDFE4D" w14:textId="77777777" w:rsidTr="008A2B73">
                        <w:trPr>
                          <w:tblHeader/>
                        </w:trPr>
                        <w:tc>
                          <w:tcPr>
                            <w:tcW w:w="1271"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0D2A02B3" w14:textId="77777777" w:rsidR="00F33014" w:rsidRDefault="00F33014" w:rsidP="00F33014">
                            <w:pPr>
                              <w:jc w:val="center"/>
                            </w:pPr>
                            <w:r>
                              <w:rPr>
                                <w:rFonts w:ascii="Times New Roman" w:eastAsia="Times New Roman" w:hAnsi="Times New Roman"/>
                                <w:b/>
                                <w:bCs/>
                                <w:sz w:val="20"/>
                                <w:szCs w:val="20"/>
                              </w:rPr>
                              <w:t>CILO</w:t>
                            </w:r>
                          </w:p>
                        </w:tc>
                        <w:tc>
                          <w:tcPr>
                            <w:tcW w:w="7213" w:type="dxa"/>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1FB63CFC" w14:textId="77777777" w:rsidR="00F33014" w:rsidRDefault="00F33014" w:rsidP="00F33014">
                            <w:pPr>
                              <w:jc w:val="center"/>
                            </w:pPr>
                            <w:r>
                              <w:rPr>
                                <w:rFonts w:ascii="Times New Roman" w:eastAsia="Times New Roman" w:hAnsi="Times New Roman"/>
                                <w:b/>
                                <w:bCs/>
                                <w:sz w:val="20"/>
                                <w:szCs w:val="20"/>
                              </w:rPr>
                              <w:t>Assessed through</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5" w:type="dxa"/>
                              <w:left w:w="90" w:type="dxa"/>
                              <w:bottom w:w="35" w:type="dxa"/>
                              <w:right w:w="90" w:type="dxa"/>
                            </w:tcMar>
                          </w:tcPr>
                          <w:p w14:paraId="2D4E4C9D" w14:textId="77777777" w:rsidR="00F33014" w:rsidRDefault="00F33014" w:rsidP="00F33014">
                            <w:pPr>
                              <w:jc w:val="center"/>
                            </w:pPr>
                            <w:r>
                              <w:rPr>
                                <w:rFonts w:ascii="Times New Roman" w:eastAsia="Times New Roman" w:hAnsi="Times New Roman"/>
                                <w:b/>
                                <w:bCs/>
                                <w:sz w:val="20"/>
                                <w:szCs w:val="20"/>
                              </w:rPr>
                              <w:t>Points</w:t>
                            </w:r>
                          </w:p>
                        </w:tc>
                      </w:tr>
                      <w:tr w:rsidR="00F33014" w14:paraId="0F3DDD96" w14:textId="77777777" w:rsidTr="008A2B73">
                        <w:tc>
                          <w:tcPr>
                            <w:tcW w:w="1271"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2718C96" w14:textId="77777777" w:rsidR="00F33014" w:rsidRDefault="00F33014" w:rsidP="00F33014">
                            <w:r>
                              <w:rPr>
                                <w:rFonts w:ascii="Times New Roman" w:eastAsia="Times New Roman" w:hAnsi="Times New Roman"/>
                                <w:sz w:val="20"/>
                                <w:szCs w:val="20"/>
                              </w:rPr>
                              <w:t xml:space="preserve">CILO 2, 3</w:t>
                            </w:r>
                          </w:p>
                        </w:tc>
                        <w:tc>
                          <w:tcPr>
                            <w:tcW w:w="7213"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92B54AD" w14:textId="77777777" w:rsidR="00F33014" w:rsidRDefault="00F33014" w:rsidP="00F33014">
                            <w:r>
                              <w:rPr>
                                <w:rFonts w:ascii="Times New Roman" w:eastAsia="Times New Roman" w:hAnsi="Times New Roman"/>
                                <w:sz w:val="20"/>
                                <w:szCs w:val="20"/>
                              </w:rPr>
                              <w:t>TEST I — Written Examination (situational essays, Questions 1–3, with AI-polish and prompt log)</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E5C1FD4" w14:textId="77777777" w:rsidR="00F33014" w:rsidRDefault="00F33014" w:rsidP="00F33014">
                            <w:r>
                              <w:rPr>
                                <w:rFonts w:ascii="Times New Roman" w:eastAsia="Times New Roman" w:hAnsi="Times New Roman"/>
                                <w:sz w:val="20"/>
                                <w:szCs w:val="20"/>
                              </w:rPr>
                              <w:t>50</w:t>
                            </w:r>
                          </w:p>
                        </w:tc>
                      </w:tr>
                      <w:tr w:rsidR="00F33014" w14:paraId="2EC8DB76" w14:textId="77777777" w:rsidTr="008A2B73">
                        <w:tc>
                          <w:tcPr>
                            <w:tcW w:w="1271"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536A879A" w14:textId="77777777" w:rsidR="00F33014" w:rsidRDefault="00F33014" w:rsidP="00F33014">
                            <w:r>
                              <w:rPr>
                                <w:rFonts w:ascii="Times New Roman" w:eastAsia="Times New Roman" w:hAnsi="Times New Roman"/>
                                <w:sz w:val="20"/>
                                <w:szCs w:val="20"/>
                              </w:rPr>
                              <w:t xml:space="preserve">CILO 3</w:t>
                            </w:r>
                          </w:p>
                        </w:tc>
                        <w:tc>
                          <w:tcPr>
                            <w:tcW w:w="7213"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8E0FD0E" w14:textId="77777777" w:rsidR="00F33014" w:rsidRDefault="00F33014" w:rsidP="00F33014">
                            <w:r>
                              <w:rPr>
                                <w:rFonts w:ascii="Times New Roman" w:eastAsia="Times New Roman" w:hAnsi="Times New Roman"/>
                                <w:sz w:val="20"/>
                                <w:szCs w:val="20"/>
                              </w:rPr>
                              <w:t>TEST II — Practical Demonstration (four drawn tasks, Bands A–D, on an unseen dataset)</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2A58E152" w14:textId="77777777" w:rsidR="00F33014" w:rsidRDefault="00F33014" w:rsidP="00F33014">
                            <w:r>
                              <w:rPr>
                                <w:rFonts w:ascii="Times New Roman" w:eastAsia="Times New Roman" w:hAnsi="Times New Roman"/>
                                <w:sz w:val="20"/>
                                <w:szCs w:val="20"/>
                              </w:rPr>
                              <w:t>45</w:t>
                            </w:r>
                          </w:p>
                        </w:tc>
                      </w:tr>
                      <w:tr w:rsidR="00F33014" w14:paraId="57FA6CAD" w14:textId="77777777" w:rsidTr="008A2B73">
                        <w:tc>
                          <w:tcPr>
                            <w:tcW w:w="1271"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A97FB15" w14:textId="77777777" w:rsidR="00F33014" w:rsidRDefault="00F33014" w:rsidP="00F33014">
                            <w:r>
                              <w:rPr>
                                <w:rFonts w:ascii="Times New Roman" w:eastAsia="Times New Roman" w:hAnsi="Times New Roman"/>
                                <w:sz w:val="20"/>
                                <w:szCs w:val="20"/>
                              </w:rPr>
                              <w:t xml:space="preserve">CILO 2, 3</w:t>
                            </w:r>
                          </w:p>
                        </w:tc>
                        <w:tc>
                          <w:tcPr>
                            <w:tcW w:w="7213"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63883DD4" w14:textId="77777777" w:rsidR="00F33014" w:rsidRDefault="00F33014" w:rsidP="00F33014">
                            <w:r>
                              <w:rPr>
                                <w:rFonts w:ascii="Times New Roman" w:eastAsia="Times New Roman" w:hAnsi="Times New Roman"/>
                                <w:sz w:val="20"/>
                                <w:szCs w:val="20"/>
                              </w:rPr>
                              <w:t xml:space="preserve">TEST III — Oral Interpretation of the Model</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7CB8C8C0" w14:textId="77777777" w:rsidR="00F33014" w:rsidRDefault="00F33014" w:rsidP="00F33014">
                            <w:r>
                              <w:rPr>
                                <w:rFonts w:ascii="Times New Roman" w:eastAsia="Times New Roman" w:hAnsi="Times New Roman"/>
                                <w:sz w:val="20"/>
                                <w:szCs w:val="20"/>
                              </w:rPr>
                              <w:t>5</w:t>
                            </w:r>
                          </w:p>
                        </w:tc>
                      </w:tr>
                      <w:tr w:rsidR="00F33014" w14:paraId="5DD6F1A0" w14:textId="77777777" w:rsidTr="008A2B73">
                        <w:tc>
                          <w:tcPr>
                            <w:tcW w:w="1271"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3D281D83" w14:textId="77777777" w:rsidR="00F33014" w:rsidRDefault="00F33014" w:rsidP="00F33014">
                            <w:r>
                              <w:rPr>
                                <w:rFonts w:ascii="Times New Roman" w:eastAsia="Times New Roman" w:hAnsi="Times New Roman"/>
                                <w:sz w:val="20"/>
                                <w:szCs w:val="20"/>
                              </w:rPr>
                              <w:t xml:space="preserve">CILO 3</w:t>
                            </w:r>
                          </w:p>
                        </w:tc>
                        <w:tc>
                          <w:tcPr>
                            <w:tcW w:w="7213" w:type="dxa"/>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4700FD50" w14:textId="77777777" w:rsidR="00F33014" w:rsidRDefault="00F33014" w:rsidP="00F33014">
                            <w:r>
                              <w:rPr>
                                <w:rFonts w:ascii="Times New Roman" w:eastAsia="Times New Roman" w:hAnsi="Times New Roman"/>
                                <w:sz w:val="20"/>
                                <w:szCs w:val="20"/>
                              </w:rPr>
                              <w:t xml:space="preserve">TEST IV — Bonus Challenge (dimensional modeling vocabulary)</w:t>
                            </w:r>
                          </w:p>
                        </w:tc>
                        <w:tc>
                          <w:tcPr>
                            <w:tcW w:w="0" w:type="auto"/>
                            <w:tcBorders>
                              <w:top w:val="single" w:sz="4" w:space="0" w:color="000000"/>
                              <w:left w:val="single" w:sz="4" w:space="0" w:color="000000"/>
                              <w:bottom w:val="single" w:sz="4" w:space="0" w:color="000000"/>
                              <w:right w:val="single" w:sz="4" w:space="0" w:color="000000"/>
                            </w:tcBorders>
                            <w:tcMar>
                              <w:top w:w="35" w:type="dxa"/>
                              <w:left w:w="90" w:type="dxa"/>
                              <w:bottom w:w="35" w:type="dxa"/>
                              <w:right w:w="90" w:type="dxa"/>
                            </w:tcMar>
                          </w:tcPr>
                          <w:p w14:paraId="0C02ADEC" w14:textId="77777777" w:rsidR="00F33014" w:rsidRDefault="00F33014" w:rsidP="00F33014">
                            <w:r>
                              <w:rPr>
                                <w:rFonts w:ascii="Times New Roman" w:eastAsia="Times New Roman" w:hAnsi="Times New Roman"/>
                                <w:sz w:val="20"/>
                                <w:szCs w:val="20"/>
                              </w:rPr>
                              <w:t>+3</w:t>
                            </w:r>
                          </w:p>
                        </w:tc>
                      </w:tr>
                    </w:tbl>
                    <w:p w14:paraId="1A007E7D" w14:textId="77777777" w:rsidR="00F33014" w:rsidRPr="00F33014" w:rsidRDefault="00F33014" w:rsidP="00F33014">
                      <w:pPr>
                        <w:spacing w:before="40" w:after="30"/>
                        <w:ind w:left="360"/>
                        <w:rPr>
                          <w:sz w:val="24"/>
                          <w:szCs w:val="24"/>
                        </w:rPr>
                      </w:pPr>
                    </w:p>
                    <w:p w14:paraId="20014273" w14:textId="77777777" w:rsidR="00F33014" w:rsidRPr="00F33014" w:rsidRDefault="00F33014">
                      <w:pPr>
                        <w:rPr>
                          <w:rFonts w:ascii="Times New Roman" w:hAnsi="Times New Roman"/>
                          <w:sz w:val="24"/>
                          <w:szCs w:val="24"/>
                        </w:rPr>
                      </w:pPr>
                    </w:p>
                  </w:txbxContent>
                </v:textbox>
              </v:shape>
            </w:pict>
          </mc:Fallback>
        </mc:AlternateContent>
      </w:r>
    </w:p>
    <w:p w14:paraId="6843A96B" w14:textId="77777777" w:rsidR="00AA202F" w:rsidRDefault="00AA202F"/>
    <w:p w14:paraId="06C76F93" w14:textId="77777777" w:rsidR="00F33014" w:rsidRPr="00F33014" w:rsidRDefault="00F33014" w:rsidP="00F33014"/>
    <w:p w14:paraId="2C101DFD" w14:textId="77777777" w:rsidR="00F33014" w:rsidRPr="00F33014" w:rsidRDefault="00F33014" w:rsidP="00F33014"/>
    <w:p w14:paraId="015B469C" w14:textId="77777777" w:rsidR="00F33014" w:rsidRPr="00F33014" w:rsidRDefault="00F33014" w:rsidP="00F33014"/>
    <w:p w14:paraId="25B07E07" w14:textId="77777777" w:rsidR="00F33014" w:rsidRPr="00F33014" w:rsidRDefault="00F33014" w:rsidP="00F33014"/>
    <w:p w14:paraId="7EDFA496" w14:textId="77777777" w:rsidR="00F33014" w:rsidRPr="00F33014" w:rsidRDefault="00F33014" w:rsidP="00F33014"/>
    <w:p w14:paraId="64BA1639" w14:textId="77777777" w:rsidR="00F33014" w:rsidRPr="00F33014" w:rsidRDefault="00F33014" w:rsidP="00F33014"/>
    <w:p w14:paraId="51F37760" w14:textId="77777777" w:rsidR="00F33014" w:rsidRPr="00F33014" w:rsidRDefault="00F33014" w:rsidP="00F33014"/>
    <w:p w14:paraId="04378295" w14:textId="77777777" w:rsidR="00F33014" w:rsidRPr="00F33014" w:rsidRDefault="00F33014" w:rsidP="00F33014"/>
    <w:p w14:paraId="60994666" w14:textId="77777777" w:rsidR="00F33014" w:rsidRPr="00F33014" w:rsidRDefault="00F33014" w:rsidP="00F33014"/>
    <w:p w14:paraId="732EA0B3" w14:textId="77777777" w:rsidR="00F33014" w:rsidRPr="00F33014" w:rsidRDefault="00F33014" w:rsidP="00F33014"/>
    <w:p w14:paraId="5ED7F793" w14:textId="77777777" w:rsidR="00F33014" w:rsidRPr="00F33014" w:rsidRDefault="00F33014" w:rsidP="00F33014"/>
    <w:p w14:paraId="1E41A8AF" w14:textId="77777777" w:rsidR="00F33014" w:rsidRPr="00F33014" w:rsidRDefault="00F33014" w:rsidP="00F33014"/>
    <w:p w14:paraId="57F0F2BA" w14:textId="77777777" w:rsidR="00F33014" w:rsidRPr="00F33014" w:rsidRDefault="00F33014" w:rsidP="00F33014"/>
    <w:p w14:paraId="519CA967" w14:textId="77777777" w:rsidR="00F33014" w:rsidRPr="00F33014" w:rsidRDefault="00F33014" w:rsidP="00F33014"/>
    <w:p w14:paraId="021BBA79" w14:textId="77777777" w:rsidR="00F33014" w:rsidRPr="00F33014" w:rsidRDefault="00F33014" w:rsidP="00F33014"/>
    <w:p w14:paraId="7CCD7691" w14:textId="77777777" w:rsidR="00F33014" w:rsidRPr="00F33014" w:rsidRDefault="00F33014" w:rsidP="00F33014"/>
    <w:p w14:paraId="714A84DF" w14:textId="1AC4630D" w:rsidR="00F33014" w:rsidRPr="00F33014" w:rsidRDefault="00F33014" w:rsidP="00F33014"/>
    <w:p w14:paraId="52D85ADE" w14:textId="7B18A4D6" w:rsidR="00F33014" w:rsidRPr="00F33014" w:rsidRDefault="00E969A9" w:rsidP="00F33014">
      <w:r>
        <w:rPr>
          <w:noProof/>
          <w14:ligatures w14:val="standardContextual"/>
        </w:rPr>
        <mc:AlternateContent>
          <mc:Choice Requires="wps">
            <w:drawing>
              <wp:anchor distT="0" distB="0" distL="114300" distR="114300" simplePos="0" relativeHeight="251664384" behindDoc="0" locked="0" layoutInCell="1" allowOverlap="1" wp14:anchorId="1FCA65DD" wp14:editId="6AE411CB">
                <wp:simplePos x="0" y="0"/>
                <wp:positionH relativeFrom="column">
                  <wp:posOffset>-38100</wp:posOffset>
                </wp:positionH>
                <wp:positionV relativeFrom="paragraph">
                  <wp:posOffset>141605</wp:posOffset>
                </wp:positionV>
                <wp:extent cx="6057900" cy="2063750"/>
                <wp:effectExtent l="12700" t="12700" r="12700" b="19050"/>
                <wp:wrapNone/>
                <wp:docPr id="2057443979" name="Text Box 1"/>
                <wp:cNvGraphicFramePr/>
                <a:graphic xmlns:a="http://schemas.openxmlformats.org/drawingml/2006/main">
                  <a:graphicData uri="http://schemas.microsoft.com/office/word/2010/wordprocessingShape">
                    <wps:wsp>
                      <wps:cNvSpPr txBox="1"/>
                      <wps:spPr>
                        <a:xfrm>
                          <a:off x="0" y="0"/>
                          <a:ext cx="6057900" cy="2063750"/>
                        </a:xfrm>
                        <a:prstGeom prst="rect">
                          <a:avLst/>
                        </a:prstGeom>
                        <a:solidFill>
                          <a:schemeClr val="lt1"/>
                        </a:solidFill>
                        <a:ln w="28575">
                          <a:solidFill>
                            <a:schemeClr val="tx1"/>
                          </a:solidFill>
                        </a:ln>
                      </wps:spPr>
                      <wps:txbx>
                        <w:txbxContent>
                          <w:p w14:paraId="36F88851" w14:textId="77777777" w:rsidR="00F33014" w:rsidRPr="00F33014" w:rsidRDefault="00355199" w:rsidP="00F33014">
                            <w:pPr>
                              <w:rPr>
                                <w:rFonts w:ascii="Times New Roman" w:hAnsi="Times New Roman"/>
                                <w:b/>
                                <w:bCs/>
                                <w:i/>
                                <w:iCs/>
                                <w:sz w:val="24"/>
                                <w:szCs w:val="24"/>
                              </w:rPr>
                            </w:pPr>
                            <w:r>
                              <w:rPr>
                                <w:rFonts w:ascii="Times New Roman" w:hAnsi="Times New Roman"/>
                                <w:b/>
                                <w:bCs/>
                                <w:i/>
                                <w:iCs/>
                                <w:sz w:val="24"/>
                                <w:szCs w:val="24"/>
                              </w:rPr>
                              <w:t xml:space="preserve">Assessment Type: </w:t>
                            </w:r>
                          </w:p>
                          <w:p w14:paraId="3357F6BB" w14:textId="77777777" w:rsidR="008A2B73" w:rsidRDefault="00000000">
                            <w:pPr>
                              <w:spacing w:after="60"/>
                              <w:rPr>
                                <w:rFonts w:ascii="Times New Roman" w:hAnsi="Times New Roman"/>
                              </w:rPr>
                            </w:pPr>
                            <w:r>
                              <w:rPr>
                                <w:rFonts w:ascii="Times New Roman" w:hAnsi="Times New Roman"/>
                              </w:rPr>
                              <w:t xml:space="preserve">Two-part summative examination administered in one session, covering Weeks 1 to 6:</w:t>
                            </w:r>
                          </w:p>
                          <w:p w14:paraId="5538E1B0" w14:textId="6DC192C1" w:rsidR="008A2B73" w:rsidRPr="008A2B73" w:rsidRDefault="00000000" w:rsidP="008A2B73">
                            <w:pPr>
                              <w:pStyle w:val="ListParagraph"/>
                              <w:spacing w:after="60"/>
                              <w:rPr>
                                <w:rFonts w:ascii="Times New Roman" w:hAnsi="Times New Roman"/>
                              </w:rPr>
                            </w:pPr>
                            <w:r w:rsidRPr="008A2B73">
                              <w:rPr>
                                <w:rFonts w:ascii="Times New Roman" w:hAnsi="Times New Roman"/>
                              </w:rPr>
                              <w:t xml:space="preserve">TEST I — written situational essay (50 points, 90 minutes) </w:t>
                            </w:r>
                          </w:p>
                          <w:p w14:paraId="111C082D" w14:textId="3501E01B" w:rsidR="008A2B73" w:rsidRPr="008A2B73" w:rsidRDefault="00000000" w:rsidP="008A2B73">
                            <w:pPr>
                              <w:pStyle w:val="ListParagraph"/>
                              <w:spacing w:after="60"/>
                              <w:rPr>
                                <w:rFonts w:ascii="Times New Roman" w:hAnsi="Times New Roman"/>
                              </w:rPr>
                            </w:pPr>
                            <w:r w:rsidRPr="008A2B73">
                              <w:rPr>
                                <w:rFonts w:ascii="Times New Roman" w:hAnsi="Times New Roman"/>
                              </w:rPr>
                              <w:t xml:space="preserve">TEST II — hands-on practical demonstration of dimensional design in Power Query on an unseen dataset carrying three fact tables, four tasks drawn by lot (45 points, 120 minutes)</w:t>
                            </w:r>
                          </w:p>
                          <w:p w14:paraId="13FB2EB9" w14:textId="77777777" w:rsidR="008A2B73" w:rsidRPr="008A2B73" w:rsidRDefault="00000000" w:rsidP="008A2B73">
                            <w:pPr>
                              <w:pStyle w:val="ListParagraph"/>
                              <w:spacing w:after="60"/>
                              <w:rPr>
                                <w:rFonts w:ascii="Times New Roman" w:hAnsi="Times New Roman"/>
                              </w:rPr>
                            </w:pPr>
                            <w:r w:rsidRPr="008A2B73">
                              <w:rPr>
                                <w:rFonts w:ascii="Times New Roman" w:hAnsi="Times New Roman"/>
                              </w:rPr>
                              <w:t xml:space="preserve">TEST III — individual oral interpretation of the student's own B3 model: grain, relationship sides, and the business meaning of one number (5 points)</w:t>
                            </w:r>
                          </w:p>
                          <w:p w14:paraId="779250BB" w14:textId="62272D21" w:rsidR="008C11D4" w:rsidRPr="008A2B73" w:rsidRDefault="00000000" w:rsidP="008A2B73">
                            <w:pPr>
                              <w:pStyle w:val="ListParagraph"/>
                              <w:spacing w:after="60"/>
                              <w:rPr>
                                <w:rFonts w:ascii="Times New Roman" w:hAnsi="Times New Roman"/>
                              </w:rPr>
                            </w:pPr>
                            <w:r w:rsidRPr="008A2B73">
                              <w:rPr>
                                <w:rFonts w:ascii="Times New Roman" w:hAnsi="Times New Roman"/>
                              </w:rPr>
                              <w:t xml:space="preserve">TEST IV — oral bonus challenge on dimensional modeling vocabulary (up to +3 points, non-deductive).  Total: 100 points, plus bonus.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A65DD" id="_x0000_s1028" type="#_x0000_t202" style="position:absolute;margin-left:-3pt;margin-top:11.15pt;width:477pt;height:1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" fillcolor="white [3201]" strokecolor="black [3213]" strokeweight="2.25pt">
                <v:textbox>
                  <w:txbxContent>
                    <w:p w14:paraId="36F88851" w14:textId="77777777" w:rsidR="00F33014" w:rsidRPr="00F33014" w:rsidRDefault="00355199" w:rsidP="00F33014">
                      <w:pPr>
                        <w:rPr>
                          <w:rFonts w:ascii="Times New Roman" w:hAnsi="Times New Roman"/>
                          <w:b/>
                          <w:bCs/>
                          <w:i/>
                          <w:iCs/>
                          <w:sz w:val="24"/>
                          <w:szCs w:val="24"/>
                        </w:rPr>
                      </w:pPr>
                      <w:r>
                        <w:rPr>
                          <w:rFonts w:ascii="Times New Roman" w:hAnsi="Times New Roman"/>
                          <w:b/>
                          <w:bCs/>
                          <w:i/>
                          <w:iCs/>
                          <w:sz w:val="24"/>
                          <w:szCs w:val="24"/>
                        </w:rPr>
                        <w:t xml:space="preserve">Assessment Type: </w:t>
                      </w:r>
                    </w:p>
                    <w:p w14:paraId="3357F6BB" w14:textId="77777777" w:rsidR="008A2B73" w:rsidRDefault="00000000">
                      <w:pPr>
                        <w:spacing w:after="60"/>
                        <w:rPr>
                          <w:rFonts w:ascii="Times New Roman" w:hAnsi="Times New Roman"/>
                        </w:rPr>
                      </w:pPr>
                      <w:r>
                        <w:rPr>
                          <w:rFonts w:ascii="Times New Roman" w:hAnsi="Times New Roman"/>
                        </w:rPr>
                        <w:t xml:space="preserve">Two-part summative examination administered in one session, covering Weeks 1 to 6:</w:t>
                      </w:r>
                    </w:p>
                    <w:p w14:paraId="5538E1B0" w14:textId="6DC192C1" w:rsidR="008A2B73" w:rsidRPr="008A2B73" w:rsidRDefault="00000000" w:rsidP="008A2B73">
                      <w:pPr>
                        <w:pStyle w:val="ListParagraph"/>
                        <w:spacing w:after="60"/>
                        <w:rPr>
                          <w:rFonts w:ascii="Times New Roman" w:hAnsi="Times New Roman"/>
                        </w:rPr>
                      </w:pPr>
                      <w:r w:rsidRPr="008A2B73">
                        <w:rPr>
                          <w:rFonts w:ascii="Times New Roman" w:hAnsi="Times New Roman"/>
                        </w:rPr>
                        <w:t xml:space="preserve">TEST I — written situational essay (50 points, 90 minutes) </w:t>
                      </w:r>
                    </w:p>
                    <w:p w14:paraId="111C082D" w14:textId="3501E01B" w:rsidR="008A2B73" w:rsidRPr="008A2B73" w:rsidRDefault="00000000" w:rsidP="008A2B73">
                      <w:pPr>
                        <w:pStyle w:val="ListParagraph"/>
                        <w:spacing w:after="60"/>
                        <w:rPr>
                          <w:rFonts w:ascii="Times New Roman" w:hAnsi="Times New Roman"/>
                        </w:rPr>
                      </w:pPr>
                      <w:r w:rsidRPr="008A2B73">
                        <w:rPr>
                          <w:rFonts w:ascii="Times New Roman" w:hAnsi="Times New Roman"/>
                        </w:rPr>
                        <w:t xml:space="preserve">TEST II — hands-on practical demonstration of dimensional design in Power Query on an unseen dataset carrying three fact tables, four tasks drawn by lot (45 points, 120 minutes)</w:t>
                      </w:r>
                    </w:p>
                    <w:p w14:paraId="13FB2EB9" w14:textId="77777777" w:rsidR="008A2B73" w:rsidRPr="008A2B73" w:rsidRDefault="00000000" w:rsidP="008A2B73">
                      <w:pPr>
                        <w:pStyle w:val="ListParagraph"/>
                        <w:spacing w:after="60"/>
                        <w:rPr>
                          <w:rFonts w:ascii="Times New Roman" w:hAnsi="Times New Roman"/>
                        </w:rPr>
                      </w:pPr>
                      <w:r w:rsidRPr="008A2B73">
                        <w:rPr>
                          <w:rFonts w:ascii="Times New Roman" w:hAnsi="Times New Roman"/>
                        </w:rPr>
                        <w:t xml:space="preserve">TEST III — individual oral interpretation of the student's own B3 model: grain, relationship sides, and the business meaning of one number (5 points)</w:t>
                      </w:r>
                    </w:p>
                    <w:p w14:paraId="779250BB" w14:textId="62272D21" w:rsidR="008C11D4" w:rsidRPr="008A2B73" w:rsidRDefault="00000000" w:rsidP="008A2B73">
                      <w:pPr>
                        <w:pStyle w:val="ListParagraph"/>
                        <w:spacing w:after="60"/>
                        <w:rPr>
                          <w:rFonts w:ascii="Times New Roman" w:hAnsi="Times New Roman"/>
                        </w:rPr>
                      </w:pPr>
                      <w:r w:rsidRPr="008A2B73">
                        <w:rPr>
                          <w:rFonts w:ascii="Times New Roman" w:hAnsi="Times New Roman"/>
                        </w:rPr>
                        <w:t xml:space="preserve">TEST IV — oral bonus challenge on dimensional modeling vocabulary (up to +3 points, non-deductive).  Total: 100 points, plus bonus.</w:t>
                      </w:r>
                    </w:p>
                  </w:txbxContent>
                </v:textbox>
              </v:shape>
            </w:pict>
          </mc:Fallback>
        </mc:AlternateContent>
      </w:r>
    </w:p>
    <w:p w14:paraId="5122DA3A" w14:textId="77777777" w:rsidR="00F33014" w:rsidRPr="00F33014" w:rsidRDefault="00F33014" w:rsidP="00F33014"/>
    <w:p w14:paraId="411ACC45" w14:textId="77777777" w:rsidR="008C11D4" w:rsidRDefault="00000000">
      <w:r>
        <w:br w:type="page"/>
      </w:r>
    </w:p>
    <w:p w14:paraId="3C1B4DCE" w14:textId="77777777" w:rsidR="00F33014" w:rsidRPr="00F33014" w:rsidRDefault="00355199" w:rsidP="00F33014">
      <w:r>
        <w:rPr>
          <w:noProof/>
          <w14:ligatures w14:val="standardContextual"/>
        </w:rPr>
        <w:lastRenderedPageBreak/>
        <mc:AlternateContent>
          <mc:Choice Requires="wps">
            <w:drawing>
              <wp:anchor distT="0" distB="0" distL="114300" distR="114300" simplePos="0" relativeHeight="251670528" behindDoc="0" locked="0" layoutInCell="1" allowOverlap="1" wp14:anchorId="4ADBD024" wp14:editId="7148C0A6">
                <wp:simplePos x="0" y="0"/>
                <wp:positionH relativeFrom="column">
                  <wp:posOffset>-38100</wp:posOffset>
                </wp:positionH>
                <wp:positionV relativeFrom="paragraph">
                  <wp:posOffset>198755</wp:posOffset>
                </wp:positionV>
                <wp:extent cx="6057900" cy="5280000"/>
                <wp:effectExtent l="12700" t="12700" r="12700" b="19050"/>
                <wp:wrapNone/>
                <wp:docPr id="1054763754" name="Text Box 1"/>
                <wp:cNvGraphicFramePr/>
                <a:graphic xmlns:a="http://schemas.openxmlformats.org/drawingml/2006/main">
                  <a:graphicData uri="http://schemas.microsoft.com/office/word/2010/wordprocessingShape">
                    <wps:wsp>
                      <wps:cNvSpPr txBox="1"/>
                      <wps:spPr>
                        <a:xfrm>
                          <a:off x="0" y="0"/>
                          <a:ext cx="6057900" cy="5280000"/>
                        </a:xfrm>
                        <a:prstGeom prst="rect">
                          <a:avLst/>
                        </a:prstGeom>
                        <a:solidFill>
                          <a:schemeClr val="lt1"/>
                        </a:solidFill>
                        <a:ln w="28575">
                          <a:solidFill>
                            <a:schemeClr val="tx1"/>
                          </a:solidFill>
                        </a:ln>
                      </wps:spPr>
                      <wps:txbx>
                        <w:txbxContent>
                          <w:p w14:paraId="26E7ED39" w14:textId="77777777" w:rsidR="00355199" w:rsidRPr="00F33014" w:rsidRDefault="00355199" w:rsidP="00355199">
                            <w:pPr>
                              <w:rPr>
                                <w:rFonts w:ascii="Times New Roman" w:hAnsi="Times New Roman"/>
                                <w:b/>
                                <w:bCs/>
                                <w:i/>
                                <w:iCs/>
                                <w:sz w:val="24"/>
                                <w:szCs w:val="24"/>
                              </w:rPr>
                            </w:pPr>
                            <w:r>
                              <w:rPr>
                                <w:rFonts w:ascii="Times New Roman" w:hAnsi="Times New Roman"/>
                                <w:b/>
                                <w:bCs/>
                                <w:i/>
                                <w:iCs/>
                                <w:sz w:val="24"/>
                                <w:szCs w:val="24"/>
                              </w:rPr>
                              <w:t xml:space="preserve">Assessment Procedure: </w:t>
                            </w:r>
                          </w:p>
                          <w:p w14:paraId="2A847E5F" w14:textId="77777777" w:rsidR="008C11D4" w:rsidRDefault="00000000">
                            <w:pPr>
                              <w:spacing w:after="60"/>
                              <w:ind w:left="270" w:hanging="270"/>
                              <w:rPr>
                                <w:rFonts w:ascii="Times New Roman" w:hAnsi="Times New Roman"/>
                              </w:rPr>
                            </w:pPr>
                            <w:r>
                              <w:rPr>
                                <w:rFonts w:ascii="Times New Roman" w:hAnsi="Times New Roman"/>
                              </w:rPr>
                              <w:t xml:space="preserve">1.  Setup (10 minutes) — the examination notebook is released through the LMS on a timer; students download the .ipynb and open it in Google Colab, and draw their four practical tasks by lot.</w:t>
                            </w:r>
                          </w:p>
                          <w:p w14:paraId="37F0D41C" w14:textId="77777777" w:rsidR="008C11D4" w:rsidRDefault="00000000">
                            <w:pPr>
                              <w:spacing w:after="60"/>
                              <w:ind w:left="270" w:hanging="270"/>
                              <w:rPr>
                                <w:rFonts w:ascii="Times New Roman" w:hAnsi="Times New Roman"/>
                              </w:rPr>
                            </w:pPr>
                            <w:r>
                              <w:rPr>
                                <w:rFonts w:ascii="Times New Roman" w:hAnsi="Times New Roman"/>
                              </w:rPr>
                              <w:t>2.  TEST I (90 minutes) — three situational essays answered in the examination notebook; the in-room draft is collected and carries the substance marks.</w:t>
                            </w:r>
                          </w:p>
                          <w:p w14:paraId="2D060898" w14:textId="77777777" w:rsidR="008C11D4" w:rsidRDefault="00000000">
                            <w:pPr>
                              <w:spacing w:after="60"/>
                              <w:ind w:left="270" w:hanging="270"/>
                              <w:rPr>
                                <w:rFonts w:ascii="Times New Roman" w:hAnsi="Times New Roman"/>
                              </w:rPr>
                            </w:pPr>
                            <w:r>
                              <w:rPr>
                                <w:rFonts w:ascii="Times New Roman" w:hAnsi="Times New Roman"/>
                              </w:rPr>
                              <w:t>3.  Break (15 minutes).</w:t>
                            </w:r>
                          </w:p>
                          <w:p w14:paraId="5B848190" w14:textId="77777777" w:rsidR="008C11D4" w:rsidRDefault="00000000">
                            <w:pPr>
                              <w:spacing w:after="60"/>
                              <w:ind w:left="270" w:hanging="270"/>
                              <w:rPr>
                                <w:rFonts w:ascii="Times New Roman" w:hAnsi="Times New Roman"/>
                              </w:rPr>
                            </w:pPr>
                            <w:r>
                              <w:rPr>
                                <w:rFonts w:ascii="Times New Roman" w:hAnsi="Times New Roman"/>
                              </w:rPr>
                              <w:t xml:space="preserve">4.  TEST II (120 minutes) — the dataset links are released at the start of this part and not before. Each examinee performs the four drawn tasks in Power Query on an unseen, instructor-prepared dataset carrying three fact tables at three grains. Every task ends with a counted result and a one-sentence written decision. A TMDL export of the model is taken in the last ten minutes and uploaded with the task sheets to the student’s assessment folder.</w:t>
                            </w:r>
                          </w:p>
                          <w:p w14:paraId="056B630F" w14:textId="77777777" w:rsidR="008C11D4" w:rsidRDefault="00000000">
                            <w:pPr>
                              <w:spacing w:after="60"/>
                              <w:ind w:left="270" w:hanging="270"/>
                              <w:rPr>
                                <w:rFonts w:ascii="Times New Roman" w:hAnsi="Times New Roman"/>
                              </w:rPr>
                            </w:pPr>
                            <w:r>
                              <w:rPr>
                                <w:rFonts w:ascii="Times New Roman" w:hAnsi="Times New Roman"/>
                              </w:rPr>
                              <w:t xml:space="preserve">5.  TEST III (about 5 minutes per examinee) — the student interprets their own B3 model without notes: the grain of one fact table, the sides of one relationship, and what one number means for the business; one bonus card on modeling vocabulary is drawn afterward (TEST IV).</w:t>
                            </w:r>
                          </w:p>
                          <w:p w14:paraId="03C3DF97" w14:textId="77777777" w:rsidR="008C11D4" w:rsidRDefault="00000000">
                            <w:pPr>
                              <w:spacing w:after="60"/>
                              <w:ind w:left="270" w:hanging="270"/>
                              <w:rPr>
                                <w:rFonts w:ascii="Times New Roman" w:hAnsi="Times New Roman"/>
                              </w:rPr>
                            </w:pPr>
                            <w:r>
                              <w:rPr>
                                <w:rFonts w:ascii="Times New Roman" w:hAnsi="Times New Roman"/>
                              </w:rPr>
                              <w:t xml:space="preserve">6.  Post-examination — the AI-polished essay version and the verbatim prompt log with shared conversation link are submitted by Sunday, 4 October 2026, 11:59 PM.</w:t>
                            </w:r>
                          </w:p>
                          <w:p w14:paraId="0C654C9F" w14:textId="77777777" w:rsidR="008C11D4" w:rsidRDefault="00000000">
                            <w:pPr>
                              <w:spacing w:after="60"/>
                              <w:rPr>
                                <w:rFonts w:ascii="Times New Roman" w:hAnsi="Times New Roman"/>
                              </w:rPr>
                            </w:pPr>
                            <w:r>
                              <w:rPr>
                                <w:rFonts w:ascii="Times New Roman" w:hAnsi="Times New Roman"/>
                              </w:rPr>
                              <w:t xml:space="preserve">Conditions: open notes for TEST I and TEST II, including the syllabus, the three advance reading packets, feedback letters, laboratory and activity sheets and the student’s own model; TEST III is closed-book. NO artificial-intelligence tools of any kind during the examination.</w:t>
                            </w:r>
                          </w:p>
                          <w:p w14:paraId="25391C0C" w14:textId="77777777" w:rsidR="008C11D4" w:rsidRDefault="008C11D4">
                            <w:pPr>
                              <w:spacing w:after="40"/>
                              <w:rPr>
                                <w:rFonts w:ascii="Times New Roman" w:hAnsi="Times New Roman"/>
                              </w:rPr>
                            </w:pPr>
                          </w:p>
                          <w:p w14:paraId="1AF5B940" w14:textId="77777777" w:rsidR="00355199" w:rsidRPr="003E7324" w:rsidRDefault="00355199" w:rsidP="00355199">
                            <w:pPr>
                              <w:rPr>
                                <w:rFonts w:ascii="Times New Roman" w:hAnsi="Times New Roman"/>
                                <w:i/>
                                <w:iCs/>
                                <w:sz w:val="24"/>
                                <w:szCs w:val="24"/>
                              </w:rPr>
                            </w:pPr>
                            <w:r w:rsidRPr="003E7324">
                              <w:rPr>
                                <w:rFonts w:ascii="Times New Roman" w:hAnsi="Times New Roman"/>
                                <w:i/>
                                <w:iCs/>
                                <w:sz w:val="24"/>
                                <w:szCs w:val="24"/>
                              </w:rPr>
                              <w:t>LPU – Laguna student handbook section 7.3.10 states that, "cheating in any form during an examination, written reports, case analysis, experiments and practical demonstrations, or any form of assessment is considered a SERIOUS OFFENSE", and is subject to existing sanctions stated in section 7.4.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BD024" id="_x0000_s1029" type="#_x0000_t202" style="position:absolute;margin-left:-3pt;margin-top:15.65pt;width:477pt;height:3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" fillcolor="white [3201]" strokecolor="black [3213]" strokeweight="2.25pt">
                <v:textbox>
                  <w:txbxContent>
                    <w:p w14:paraId="4F4AEA46" w14:textId="6195FCAD" w:rsidR="00355199" w:rsidRPr="00F33014" w:rsidRDefault="00355199" w:rsidP="00355199">
                      <w:pPr>
                        <w:rPr>
                          <w:rFonts w:ascii="Times New Roman" w:hAnsi="Times New Roman"/>
                          <w:b/>
                          <w:bCs/>
                          <w:i/>
                          <w:iCs/>
                          <w:sz w:val="24"/>
                          <w:szCs w:val="24"/>
                        </w:rPr>
                      </w:pPr>
                      <w:r>
                        <w:rPr>
                          <w:rFonts w:ascii="Times New Roman" w:hAnsi="Times New Roman"/>
                          <w:b/>
                          <w:bCs/>
                          <w:i/>
                          <w:iCs/>
                          <w:sz w:val="24"/>
                          <w:szCs w:val="24"/>
                        </w:rPr>
                        <w:t xml:space="preserve">Assessment </w:t>
                      </w:r>
                      <w:r>
                        <w:rPr>
                          <w:rFonts w:ascii="Times New Roman" w:hAnsi="Times New Roman"/>
                          <w:b/>
                          <w:bCs/>
                          <w:i/>
                          <w:iCs/>
                          <w:sz w:val="24"/>
                          <w:szCs w:val="24"/>
                        </w:rPr>
                        <w:t>Procedure</w:t>
                      </w:r>
                      <w:r>
                        <w:rPr>
                          <w:rFonts w:ascii="Times New Roman" w:hAnsi="Times New Roman"/>
                          <w:b/>
                          <w:bCs/>
                          <w:i/>
                          <w:iCs/>
                          <w:sz w:val="24"/>
                          <w:szCs w:val="24"/>
                        </w:rPr>
                        <w:t xml:space="preserve">: </w:t>
                      </w:r>
                    </w:p>
                    <w:p>
                      <w:pPr>
                        <w:ind w:left="270" w:hanging="270"/>
                        <w:spacing w:after="60"/>
                        <w:rPr>
                          <w:rFonts w:ascii="Times New Roman" w:hAnsi="Times New Roman"/>
                          <w:sz w:val="22"/>
                        </w:rPr>
                      </w:pPr>
                      <w:r>
                        <w:rPr>
                          <w:rFonts w:ascii="Times New Roman" w:hAnsi="Times New Roman"/>
                          <w:sz w:val="22"/>
                        </w:rPr>
                        <w:t xml:space="preserve">1.  Setup (10 minutes) — the examination notebook is released through the LMS on a timer; students download the .ipynb and open it in Google Colab, and draw their four practical tasks by lot.</w:t>
                      </w:r>
                    </w:p>
                    <w:p>
                      <w:pPr>
                        <w:ind w:left="270" w:hanging="270"/>
                        <w:spacing w:after="60"/>
                        <w:rPr>
                          <w:rFonts w:ascii="Times New Roman" w:hAnsi="Times New Roman"/>
                          <w:sz w:val="22"/>
                        </w:rPr>
                      </w:pPr>
                      <w:r>
                        <w:rPr>
                          <w:rFonts w:ascii="Times New Roman" w:hAnsi="Times New Roman"/>
                          <w:sz w:val="22"/>
                        </w:rPr>
                        <w:t xml:space="preserve">2.  TEST I (90 minutes) — three situational essays answered in the examination notebook; the in-room draft is collected and carries the substance marks.</w:t>
                      </w:r>
                    </w:p>
                    <w:p>
                      <w:pPr>
                        <w:ind w:left="270" w:hanging="270"/>
                        <w:spacing w:after="60"/>
                        <w:rPr>
                          <w:rFonts w:ascii="Times New Roman" w:hAnsi="Times New Roman"/>
                          <w:sz w:val="22"/>
                        </w:rPr>
                      </w:pPr>
                      <w:r>
                        <w:rPr>
                          <w:rFonts w:ascii="Times New Roman" w:hAnsi="Times New Roman"/>
                          <w:sz w:val="22"/>
                        </w:rPr>
                        <w:t xml:space="preserve">3.  Break (15 minutes).</w:t>
                      </w:r>
                    </w:p>
                    <w:p>
                      <w:pPr>
                        <w:ind w:left="270" w:hanging="270"/>
                        <w:spacing w:after="60"/>
                        <w:rPr>
                          <w:rFonts w:ascii="Times New Roman" w:hAnsi="Times New Roman"/>
                          <w:sz w:val="22"/>
                        </w:rPr>
                      </w:pPr>
                      <w:r>
                        <w:rPr>
                          <w:rFonts w:ascii="Times New Roman" w:hAnsi="Times New Roman"/>
                          <w:sz w:val="22"/>
                        </w:rPr>
                        <w:t xml:space="preserve">4.  TEST II (120 minutes) — the dataset links are released at the start of this part and not before. Each examinee performs the four drawn tasks in Power Query on an unseen, instructor-prepared dataset carrying three fact tables at three grains. Every task ends with a counted result and a one-sentence written decision. A TMDL export of the model is taken in the last ten minutes and uploaded with the task sheets to the student’s assessment folder.</w:t>
                      </w:r>
                    </w:p>
                    <w:p>
                      <w:pPr>
                        <w:ind w:left="270" w:hanging="270"/>
                        <w:spacing w:after="60"/>
                        <w:rPr>
                          <w:rFonts w:ascii="Times New Roman" w:hAnsi="Times New Roman"/>
                          <w:sz w:val="22"/>
                        </w:rPr>
                      </w:pPr>
                      <w:r>
                        <w:rPr>
                          <w:rFonts w:ascii="Times New Roman" w:hAnsi="Times New Roman"/>
                          <w:sz w:val="22"/>
                        </w:rPr>
                        <w:t xml:space="preserve">5.  TEST III (about 5 minutes per examinee) — the student interprets their own B3 model without notes: the grain of one fact table, the sides of one relationship, and what one number means for the business; one bonus card on modeling vocabulary is drawn afterward (TEST IV).</w:t>
                      </w:r>
                    </w:p>
                    <w:p>
                      <w:pPr>
                        <w:ind w:left="270" w:hanging="270"/>
                        <w:spacing w:after="60"/>
                        <w:rPr>
                          <w:rFonts w:ascii="Times New Roman" w:hAnsi="Times New Roman"/>
                          <w:sz w:val="22"/>
                        </w:rPr>
                      </w:pPr>
                      <w:r>
                        <w:rPr>
                          <w:rFonts w:ascii="Times New Roman" w:hAnsi="Times New Roman"/>
                          <w:sz w:val="22"/>
                        </w:rPr>
                        <w:t xml:space="preserve">6.  Post-examination — the AI-polished essay version and the verbatim prompt log with shared conversation link are submitted by Sunday, 4 October 2026, 11:59 PM.</w:t>
                      </w:r>
                    </w:p>
                    <w:p>
                      <w:pPr>
                        <w:spacing w:after="60"/>
                        <w:rPr>
                          <w:rFonts w:ascii="Times New Roman" w:hAnsi="Times New Roman"/>
                          <w:sz w:val="22"/>
                        </w:rPr>
                      </w:pPr>
                      <w:r>
                        <w:rPr>
                          <w:rFonts w:ascii="Times New Roman" w:hAnsi="Times New Roman"/>
                          <w:sz w:val="22"/>
                        </w:rPr>
                        <w:t xml:space="preserve">Conditions: open notes for TEST I and TEST II, including the syllabus, the three advance reading packets, feedback letters, laboratory and activity sheets and the student’s own model; TEST III is closed-book. NO artificial-intelligence tools of any kind during the examination.</w:t>
                      </w:r>
                    </w:p>
                    <w:p>
                      <w:pPr>
                        <w:spacing w:after="40"/>
                        <w:rPr>
                          <w:rFonts w:ascii="Times New Roman" w:hAnsi="Times New Roman"/>
                          <w:sz w:val="22"/>
                        </w:rPr>
                      </w:pPr>
                      <w:r>
                        <w:rPr>
                          <w:rFonts w:ascii="Times New Roman" w:hAnsi="Times New Roman"/>
                          <w:sz w:val="22"/>
                        </w:rPr>
                        <w:t xml:space="preserve"/>
                      </w:r>
                    </w:p>
                    <w:p w14:paraId="0B5FBEC9" w14:textId="2E328BD4" w:rsidR="00355199" w:rsidRPr="003E7324" w:rsidRDefault="00355199" w:rsidP="00355199">
                      <w:pPr>
                        <w:rPr>
                          <w:rFonts w:ascii="Times New Roman" w:hAnsi="Times New Roman"/>
                          <w:i/>
                          <w:iCs/>
                          <w:sz w:val="24"/>
                          <w:szCs w:val="24"/>
                        </w:rPr>
                      </w:pPr>
                      <w:r w:rsidRPr="003E7324">
                        <w:rPr>
                          <w:rFonts w:ascii="Times New Roman" w:hAnsi="Times New Roman"/>
                          <w:i/>
                          <w:iCs/>
                          <w:sz w:val="24"/>
                          <w:szCs w:val="24"/>
                        </w:rPr>
                        <w:t>LPU – Laguna student handbook section 7.3.10 states that, "cheating in any form during an examination, written reports, case analysis, experiments and practical demonstrations, or any form of assessment is considered a SERIOUS OFFENSE", and is subject to existing sanctions stated in section 7.4.</w:t>
                      </w:r>
                    </w:p>
                  </w:txbxContent>
                </v:textbox>
              </v:shape>
            </w:pict>
          </mc:Fallback>
        </mc:AlternateContent>
      </w:r>
    </w:p>
    <w:p w14:paraId="7E84B066" w14:textId="77777777" w:rsidR="008C11D4" w:rsidRDefault="008C11D4"/>
    <w:p w14:paraId="43702DB8" w14:textId="77777777" w:rsidR="008C11D4" w:rsidRDefault="008C11D4"/>
    <w:p w14:paraId="4196BEA4" w14:textId="77777777" w:rsidR="008C11D4" w:rsidRDefault="008C11D4"/>
    <w:p w14:paraId="4F1C6867" w14:textId="77777777" w:rsidR="008C11D4" w:rsidRDefault="008C11D4"/>
    <w:p w14:paraId="0FDE148F" w14:textId="77777777" w:rsidR="008C11D4" w:rsidRDefault="008C11D4"/>
    <w:p w14:paraId="55C75CF5" w14:textId="77777777" w:rsidR="008C11D4" w:rsidRDefault="008C11D4"/>
    <w:p w14:paraId="5C4606E2" w14:textId="77777777" w:rsidR="008C11D4" w:rsidRDefault="008C11D4"/>
    <w:p w14:paraId="0582EAD1" w14:textId="77777777" w:rsidR="008C11D4" w:rsidRDefault="008C11D4"/>
    <w:p w14:paraId="0A76F7D2" w14:textId="77777777" w:rsidR="008C11D4" w:rsidRDefault="008C11D4"/>
    <w:p w14:paraId="110DE6FE" w14:textId="77777777" w:rsidR="008C11D4" w:rsidRDefault="008C11D4"/>
    <w:p w14:paraId="5D635E7C" w14:textId="77777777" w:rsidR="008C11D4" w:rsidRDefault="008C11D4"/>
    <w:p w14:paraId="482CAE70" w14:textId="77777777" w:rsidR="008C11D4" w:rsidRDefault="008C11D4"/>
    <w:p w14:paraId="752CCE09" w14:textId="77777777" w:rsidR="008C11D4" w:rsidRDefault="008C11D4"/>
    <w:p w14:paraId="52E916D2" w14:textId="77777777" w:rsidR="008C11D4" w:rsidRDefault="008C11D4"/>
    <w:p w14:paraId="531D512D" w14:textId="77777777" w:rsidR="00F33014" w:rsidRPr="00F33014" w:rsidRDefault="00F33014" w:rsidP="00F33014"/>
    <w:p w14:paraId="1EA3925A" w14:textId="59E69AC4" w:rsidR="00F33014" w:rsidRPr="00F33014" w:rsidRDefault="00E969A9" w:rsidP="00F33014">
      <w:r>
        <w:rPr>
          <w:noProof/>
          <w14:ligatures w14:val="standardContextual"/>
        </w:rPr>
        <mc:AlternateContent>
          <mc:Choice Requires="wps">
            <w:drawing>
              <wp:anchor distT="0" distB="0" distL="114300" distR="114300" simplePos="0" relativeHeight="251672576" behindDoc="0" locked="0" layoutInCell="1" allowOverlap="1" wp14:anchorId="0BBBBC56" wp14:editId="1124B0C7">
                <wp:simplePos x="0" y="0"/>
                <wp:positionH relativeFrom="column">
                  <wp:posOffset>-38100</wp:posOffset>
                </wp:positionH>
                <wp:positionV relativeFrom="paragraph">
                  <wp:posOffset>446040</wp:posOffset>
                </wp:positionV>
                <wp:extent cx="6057900" cy="2350000"/>
                <wp:effectExtent l="12700" t="12700" r="12700" b="12700"/>
                <wp:wrapNone/>
                <wp:docPr id="2026451491" name="Text Box 1"/>
                <wp:cNvGraphicFramePr/>
                <a:graphic xmlns:a="http://schemas.openxmlformats.org/drawingml/2006/main">
                  <a:graphicData uri="http://schemas.microsoft.com/office/word/2010/wordprocessingShape">
                    <wps:wsp>
                      <wps:cNvSpPr txBox="1"/>
                      <wps:spPr>
                        <a:xfrm>
                          <a:off x="0" y="0"/>
                          <a:ext cx="6057900" cy="2350000"/>
                        </a:xfrm>
                        <a:prstGeom prst="rect">
                          <a:avLst/>
                        </a:prstGeom>
                        <a:solidFill>
                          <a:schemeClr val="lt1"/>
                        </a:solidFill>
                        <a:ln w="28575">
                          <a:solidFill>
                            <a:schemeClr val="tx1"/>
                          </a:solidFill>
                        </a:ln>
                      </wps:spPr>
                      <wps:txbx>
                        <w:txbxContent>
                          <w:p w14:paraId="5E7B8053" w14:textId="77777777" w:rsidR="00355199" w:rsidRPr="00F33014" w:rsidRDefault="00355199" w:rsidP="00355199">
                            <w:pPr>
                              <w:rPr>
                                <w:rFonts w:ascii="Times New Roman" w:hAnsi="Times New Roman"/>
                                <w:b/>
                                <w:bCs/>
                                <w:i/>
                                <w:iCs/>
                                <w:sz w:val="24"/>
                                <w:szCs w:val="24"/>
                              </w:rPr>
                            </w:pPr>
                            <w:r>
                              <w:rPr>
                                <w:rFonts w:ascii="Times New Roman" w:hAnsi="Times New Roman"/>
                                <w:b/>
                                <w:bCs/>
                                <w:i/>
                                <w:iCs/>
                                <w:sz w:val="24"/>
                                <w:szCs w:val="24"/>
                              </w:rPr>
                              <w:t xml:space="preserve">Assessment Tool: </w:t>
                            </w:r>
                          </w:p>
                          <w:p w14:paraId="42F6DB13" w14:textId="77777777" w:rsidR="008C11D4" w:rsidRDefault="00000000">
                            <w:pPr>
                              <w:spacing w:after="60"/>
                              <w:rPr>
                                <w:rFonts w:ascii="Times New Roman" w:hAnsi="Times New Roman"/>
                              </w:rPr>
                            </w:pPr>
                            <w:r>
                              <w:rPr>
                                <w:rFonts w:ascii="Times New Roman" w:hAnsi="Times New Roman"/>
                              </w:rPr>
                              <w:t xml:space="preserve">Rubric B (analytic rubric), re-weighted for this term and applied through:  (1) a four-level scoring sheet per student — Beginning · Developing · Proficient · Exemplary; points = level ÷ 4 × weight (TEST I 50 · TEST II 45 · TEST III 5; total 100) · (2) the criteria for Rubric B as re-weighted — data preparation 15, grain and dimensional design 45, relationships and model validation 35, interpretation 5. The syllabus allocates 25 to DAX measures; DAX is Week 8 content and the midterm falls in Week 7, so that weight is redistributed to grain and dimensional design and to relationships, and DAX is deferred to the final assessment. This deviation is recorded in the syllabus amendment memo · (3) the instructor’s answer key and observation checklists for the twelve banded practical tasks · (4) bonus cards scored +3 / +2 / +1 / 0, add-only.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BBC56" id="_x0000_s1030" type="#_x0000_t202" style="position:absolute;margin-left:-3pt;margin-top:5.2pt;width:477pt;height:13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" fillcolor="white [3201]" strokecolor="black [3213]" strokeweight="2.25pt">
                <v:textbox>
                  <w:txbxContent>
                    <w:p w14:paraId="5E7B8053" w14:textId="77777777" w:rsidR="00355199" w:rsidRPr="00F33014" w:rsidRDefault="00355199" w:rsidP="00355199">
                      <w:pPr>
                        <w:rPr>
                          <w:rFonts w:ascii="Times New Roman" w:hAnsi="Times New Roman"/>
                          <w:b/>
                          <w:bCs/>
                          <w:i/>
                          <w:iCs/>
                          <w:sz w:val="24"/>
                          <w:szCs w:val="24"/>
                        </w:rPr>
                      </w:pPr>
                      <w:r>
                        <w:rPr>
                          <w:rFonts w:ascii="Times New Roman" w:hAnsi="Times New Roman"/>
                          <w:b/>
                          <w:bCs/>
                          <w:i/>
                          <w:iCs/>
                          <w:sz w:val="24"/>
                          <w:szCs w:val="24"/>
                        </w:rPr>
                        <w:t xml:space="preserve">Assessment Tool: </w:t>
                      </w:r>
                    </w:p>
                    <w:p w14:paraId="42F6DB13" w14:textId="77777777" w:rsidR="008C11D4" w:rsidRDefault="00000000">
                      <w:pPr>
                        <w:spacing w:after="60"/>
                        <w:rPr>
                          <w:rFonts w:ascii="Times New Roman" w:hAnsi="Times New Roman"/>
                        </w:rPr>
                      </w:pPr>
                      <w:r>
                        <w:rPr>
                          <w:rFonts w:ascii="Times New Roman" w:hAnsi="Times New Roman"/>
                        </w:rPr>
                        <w:t xml:space="preserve">Rubric B (analytic rubric), re-weighted for this term and applied through:  (1) a four-level scoring sheet per student — Beginning · Developing · Proficient · Exemplary; points = level ÷ 4 × weight (TEST I 50 · TEST II 45 · TEST III 5; total 100) · (2) the criteria for Rubric B as re-weighted — data preparation 15, grain and dimensional design 45, relationships and model validation 35, interpretation 5. The syllabus allocates 25 to DAX measures; DAX is Week 8 content and the midterm falls in Week 7, so that weight is redistributed to grain and dimensional design and to relationships, and DAX is deferred to the final assessment. This deviation is recorded in the syllabus amendment memo · (3) the instructor’s answer key and observation checklists for the twelve banded practical tasks · (4) bonus cards scored +3 / +2 / +1 / 0, add-only.</w:t>
                      </w:r>
                    </w:p>
                  </w:txbxContent>
                </v:textbox>
              </v:shape>
            </w:pict>
          </mc:Fallback>
        </mc:AlternateContent>
      </w:r>
    </w:p>
    <w:p w14:paraId="04323B73" w14:textId="4B3C0DB4" w:rsidR="003E7324" w:rsidRPr="003E7324" w:rsidRDefault="003E7324" w:rsidP="003E7324">
      <w:pPr>
        <w:rPr>
          <w:rFonts w:ascii="Times New Roman" w:hAnsi="Times New Roman"/>
          <w:i/>
          <w:iCs/>
          <w:sz w:val="24"/>
          <w:szCs w:val="24"/>
        </w:rPr>
      </w:pPr>
    </w:p>
    <w:sectPr w:rsidR="003E7324" w:rsidRPr="003E7324" w:rsidSect="00F33014">
      <w:headerReference w:type="default" r:id="rId7"/>
      <w:footerReference w:type="default" r:id="rId8"/>
      <w:pgSz w:w="12240" w:h="187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351592" w14:textId="77777777" w:rsidR="0012379C" w:rsidRDefault="0012379C" w:rsidP="00F33014">
      <w:pPr>
        <w:spacing w:after="0" w:line="240" w:lineRule="auto"/>
      </w:pPr>
      <w:r>
        <w:separator/>
      </w:r>
    </w:p>
  </w:endnote>
  <w:endnote w:type="continuationSeparator" w:id="0">
    <w:p w14:paraId="1C6CAAED" w14:textId="77777777" w:rsidR="0012379C" w:rsidRDefault="0012379C" w:rsidP="00F33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8"/>
      <w:gridCol w:w="1980"/>
      <w:gridCol w:w="3510"/>
    </w:tblGrid>
    <w:tr w:rsidR="00F33014" w:rsidRPr="0073521B" w14:paraId="5A7E18B5" w14:textId="77777777" w:rsidTr="00CE7D06">
      <w:trPr>
        <w:trHeight w:val="439"/>
      </w:trPr>
      <w:tc>
        <w:tcPr>
          <w:tcW w:w="3978" w:type="dxa"/>
        </w:tcPr>
        <w:p w14:paraId="0C848C93" w14:textId="77777777" w:rsidR="00F33014" w:rsidRDefault="003E7324" w:rsidP="00F33014">
          <w:pPr>
            <w:pStyle w:val="NoSpacing"/>
            <w:jc w:val="center"/>
            <w:rPr>
              <w:rFonts w:ascii="Arial" w:hAnsi="Arial" w:cs="Arial"/>
              <w:b/>
              <w:sz w:val="20"/>
              <w:szCs w:val="20"/>
            </w:rPr>
          </w:pPr>
          <w:r>
            <w:rPr>
              <w:rFonts w:ascii="Arial" w:hAnsi="Arial" w:cs="Arial"/>
              <w:b/>
              <w:noProof/>
              <w:sz w:val="20"/>
              <w:szCs w:val="20"/>
              <w14:ligatures w14:val="standardContextual"/>
            </w:rPr>
            <w:drawing>
              <wp:anchor distT="0" distB="0" distL="114300" distR="114300" simplePos="0" relativeHeight="251660288" behindDoc="1" locked="0" layoutInCell="1" allowOverlap="1" wp14:anchorId="1B48921A" wp14:editId="7D99DF03">
                <wp:simplePos x="0" y="0"/>
                <wp:positionH relativeFrom="column">
                  <wp:posOffset>385445</wp:posOffset>
                </wp:positionH>
                <wp:positionV relativeFrom="paragraph">
                  <wp:posOffset>-16510</wp:posOffset>
                </wp:positionV>
                <wp:extent cx="1422400" cy="882248"/>
                <wp:effectExtent l="0" t="0" r="0" b="0"/>
                <wp:wrapNone/>
                <wp:docPr id="670070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70615" name="Picture 670070615"/>
                        <pic:cNvPicPr/>
                      </pic:nvPicPr>
                      <pic:blipFill>
                        <a:blip r:embed="rId1">
                          <a:extLst>
                            <a:ext uri="{28A0092B-C50C-407E-A947-70E740481C1C}">
                              <a14:useLocalDpi xmlns:a14="http://schemas.microsoft.com/office/drawing/2010/main" val="0"/>
                            </a:ext>
                          </a:extLst>
                        </a:blip>
                        <a:stretch>
                          <a:fillRect/>
                        </a:stretch>
                      </pic:blipFill>
                      <pic:spPr>
                        <a:xfrm>
                          <a:off x="0" y="0"/>
                          <a:ext cx="1422400" cy="882248"/>
                        </a:xfrm>
                        <a:prstGeom prst="rect">
                          <a:avLst/>
                        </a:prstGeom>
                      </pic:spPr>
                    </pic:pic>
                  </a:graphicData>
                </a:graphic>
                <wp14:sizeRelH relativeFrom="page">
                  <wp14:pctWidth>0</wp14:pctWidth>
                </wp14:sizeRelH>
                <wp14:sizeRelV relativeFrom="page">
                  <wp14:pctHeight>0</wp14:pctHeight>
                </wp14:sizeRelV>
              </wp:anchor>
            </w:drawing>
          </w:r>
          <w:r w:rsidR="00F33014" w:rsidRPr="003D5914">
            <w:rPr>
              <w:rFonts w:ascii="Arial" w:hAnsi="Arial" w:cs="Arial"/>
              <w:b/>
              <w:sz w:val="20"/>
              <w:szCs w:val="20"/>
            </w:rPr>
            <w:t>Prepared by</w:t>
          </w:r>
          <w:r w:rsidR="00F33014">
            <w:rPr>
              <w:rFonts w:ascii="Arial" w:hAnsi="Arial" w:cs="Arial"/>
              <w:b/>
              <w:sz w:val="20"/>
              <w:szCs w:val="20"/>
            </w:rPr>
            <w:t>:</w:t>
          </w:r>
        </w:p>
        <w:p w14:paraId="5411948E" w14:textId="77777777" w:rsidR="00F33014" w:rsidRDefault="00F33014" w:rsidP="00F33014">
          <w:pPr>
            <w:pStyle w:val="NoSpacing"/>
            <w:jc w:val="center"/>
            <w:rPr>
              <w:rFonts w:ascii="Arial" w:hAnsi="Arial" w:cs="Arial"/>
              <w:b/>
              <w:sz w:val="20"/>
              <w:szCs w:val="20"/>
            </w:rPr>
          </w:pPr>
        </w:p>
        <w:p w14:paraId="417CEB6B" w14:textId="77777777" w:rsidR="003E7324" w:rsidRDefault="003E7324" w:rsidP="003E7324">
          <w:pPr>
            <w:pStyle w:val="NoSpacing"/>
            <w:rPr>
              <w:rFonts w:ascii="Arial" w:hAnsi="Arial" w:cs="Arial"/>
              <w:b/>
              <w:sz w:val="20"/>
              <w:szCs w:val="20"/>
            </w:rPr>
          </w:pPr>
        </w:p>
        <w:p w14:paraId="70604DEC" w14:textId="77777777" w:rsidR="00F33014" w:rsidRPr="003D5914" w:rsidRDefault="00F33014" w:rsidP="00F33014">
          <w:pPr>
            <w:pStyle w:val="NoSpacing"/>
            <w:jc w:val="center"/>
            <w:rPr>
              <w:rFonts w:ascii="Arial" w:hAnsi="Arial" w:cs="Arial"/>
              <w:b/>
              <w:sz w:val="20"/>
              <w:szCs w:val="20"/>
            </w:rPr>
          </w:pPr>
          <w:r>
            <w:rPr>
              <w:rFonts w:ascii="Arial" w:hAnsi="Arial" w:cs="Arial"/>
              <w:b/>
              <w:sz w:val="20"/>
              <w:szCs w:val="20"/>
            </w:rPr>
            <w:t xml:space="preserve">Jerald B. Bongalos, </w:t>
          </w:r>
          <w:proofErr w:type="spellStart"/>
          <w:r>
            <w:rPr>
              <w:rFonts w:ascii="Arial" w:hAnsi="Arial" w:cs="Arial"/>
              <w:b/>
              <w:sz w:val="20"/>
              <w:szCs w:val="20"/>
            </w:rPr>
            <w:t>MScT</w:t>
          </w:r>
          <w:proofErr w:type="spellEnd"/>
          <w:r>
            <w:rPr>
              <w:rFonts w:ascii="Arial" w:hAnsi="Arial" w:cs="Arial"/>
              <w:b/>
              <w:sz w:val="20"/>
              <w:szCs w:val="20"/>
            </w:rPr>
            <w:t xml:space="preserve">, LPT, </w:t>
          </w:r>
          <w:proofErr w:type="spellStart"/>
          <w:r>
            <w:rPr>
              <w:rFonts w:ascii="Arial" w:hAnsi="Arial" w:cs="Arial"/>
              <w:b/>
              <w:sz w:val="20"/>
              <w:szCs w:val="20"/>
            </w:rPr>
            <w:t>RChT</w:t>
          </w:r>
          <w:proofErr w:type="spellEnd"/>
        </w:p>
      </w:tc>
      <w:tc>
        <w:tcPr>
          <w:tcW w:w="1980" w:type="dxa"/>
          <w:vMerge w:val="restart"/>
        </w:tcPr>
        <w:p w14:paraId="399A3FB6" w14:textId="77777777" w:rsidR="00F33014" w:rsidRPr="003D5914" w:rsidRDefault="00F33014" w:rsidP="00F33014">
          <w:pPr>
            <w:pStyle w:val="NoSpacing"/>
            <w:jc w:val="center"/>
            <w:rPr>
              <w:rFonts w:ascii="Arial" w:hAnsi="Arial" w:cs="Arial"/>
              <w:b/>
              <w:sz w:val="20"/>
              <w:szCs w:val="20"/>
            </w:rPr>
          </w:pPr>
          <w:r>
            <w:rPr>
              <w:rFonts w:ascii="Arial" w:hAnsi="Arial" w:cs="Arial"/>
              <w:b/>
              <w:sz w:val="20"/>
              <w:szCs w:val="20"/>
            </w:rPr>
            <w:t>Date Submitted:</w:t>
          </w:r>
        </w:p>
        <w:p w14:paraId="6D8AEF06" w14:textId="77777777" w:rsidR="00F33014" w:rsidRDefault="00F33014" w:rsidP="00F33014">
          <w:pPr>
            <w:pStyle w:val="NoSpacing"/>
            <w:jc w:val="center"/>
            <w:rPr>
              <w:rFonts w:ascii="Arial" w:hAnsi="Arial" w:cs="Arial"/>
              <w:b/>
              <w:sz w:val="20"/>
              <w:szCs w:val="20"/>
            </w:rPr>
          </w:pPr>
        </w:p>
        <w:p w14:paraId="0600A515" w14:textId="77777777" w:rsidR="00F33014" w:rsidRPr="00F33014" w:rsidRDefault="00F33014" w:rsidP="00F33014">
          <w:pPr>
            <w:pStyle w:val="NoSpacing"/>
            <w:jc w:val="center"/>
            <w:rPr>
              <w:rFonts w:ascii="Arial" w:hAnsi="Arial" w:cs="Arial"/>
              <w:bCs/>
              <w:sz w:val="20"/>
              <w:szCs w:val="20"/>
            </w:rPr>
          </w:pPr>
          <w:r w:rsidRPr="00F33014">
            <w:rPr>
              <w:rFonts w:ascii="Arial" w:hAnsi="Arial" w:cs="Arial"/>
              <w:bCs/>
              <w:sz w:val="18"/>
              <w:szCs w:val="18"/>
            </w:rPr>
            <w:t xml:space="preserve">September 29, 2026</w:t>
          </w:r>
        </w:p>
      </w:tc>
      <w:tc>
        <w:tcPr>
          <w:tcW w:w="3510" w:type="dxa"/>
        </w:tcPr>
        <w:p w14:paraId="61C9B952" w14:textId="77777777" w:rsidR="00F33014" w:rsidRDefault="00F33014" w:rsidP="00F33014">
          <w:pPr>
            <w:pStyle w:val="NoSpacing"/>
            <w:jc w:val="center"/>
            <w:rPr>
              <w:rFonts w:ascii="Arial" w:hAnsi="Arial" w:cs="Arial"/>
              <w:b/>
              <w:sz w:val="20"/>
              <w:szCs w:val="20"/>
            </w:rPr>
          </w:pPr>
          <w:r>
            <w:rPr>
              <w:rFonts w:ascii="Arial" w:hAnsi="Arial" w:cs="Arial"/>
              <w:b/>
              <w:sz w:val="20"/>
              <w:szCs w:val="20"/>
            </w:rPr>
            <w:t xml:space="preserve">Reviewed and </w:t>
          </w:r>
          <w:proofErr w:type="gramStart"/>
          <w:r w:rsidRPr="003D5914">
            <w:rPr>
              <w:rFonts w:ascii="Arial" w:hAnsi="Arial" w:cs="Arial"/>
              <w:b/>
              <w:sz w:val="20"/>
              <w:szCs w:val="20"/>
            </w:rPr>
            <w:t>Approved</w:t>
          </w:r>
          <w:proofErr w:type="gramEnd"/>
          <w:r w:rsidRPr="003D5914">
            <w:rPr>
              <w:rFonts w:ascii="Arial" w:hAnsi="Arial" w:cs="Arial"/>
              <w:b/>
              <w:sz w:val="20"/>
              <w:szCs w:val="20"/>
            </w:rPr>
            <w:t xml:space="preserve"> by:</w:t>
          </w:r>
        </w:p>
        <w:p w14:paraId="12D75C74" w14:textId="77777777" w:rsidR="00F33014" w:rsidRDefault="00F33014" w:rsidP="00F33014">
          <w:pPr>
            <w:pStyle w:val="NoSpacing"/>
            <w:jc w:val="center"/>
            <w:rPr>
              <w:rFonts w:ascii="Arial" w:hAnsi="Arial" w:cs="Arial"/>
              <w:b/>
              <w:sz w:val="20"/>
              <w:szCs w:val="20"/>
            </w:rPr>
          </w:pPr>
        </w:p>
        <w:p w14:paraId="6B028390" w14:textId="77777777" w:rsidR="00F33014" w:rsidRPr="003D5914" w:rsidRDefault="00F33014" w:rsidP="00F33014">
          <w:pPr>
            <w:pStyle w:val="NoSpacing"/>
            <w:jc w:val="center"/>
            <w:rPr>
              <w:rFonts w:ascii="Arial" w:hAnsi="Arial" w:cs="Arial"/>
              <w:b/>
              <w:sz w:val="20"/>
              <w:szCs w:val="20"/>
            </w:rPr>
          </w:pPr>
        </w:p>
      </w:tc>
    </w:tr>
    <w:tr w:rsidR="00F33014" w:rsidRPr="0073521B" w14:paraId="57A4C7EB" w14:textId="77777777" w:rsidTr="00CE7D06">
      <w:trPr>
        <w:trHeight w:val="199"/>
      </w:trPr>
      <w:tc>
        <w:tcPr>
          <w:tcW w:w="3978" w:type="dxa"/>
        </w:tcPr>
        <w:p w14:paraId="3286B916" w14:textId="77777777" w:rsidR="00F33014" w:rsidRPr="0043539A" w:rsidRDefault="00F33014" w:rsidP="00F33014">
          <w:pPr>
            <w:pStyle w:val="NoSpacing"/>
            <w:jc w:val="center"/>
            <w:rPr>
              <w:rFonts w:ascii="Arial" w:hAnsi="Arial" w:cs="Arial"/>
              <w:sz w:val="18"/>
              <w:szCs w:val="18"/>
            </w:rPr>
          </w:pPr>
          <w:r>
            <w:rPr>
              <w:rFonts w:ascii="Arial" w:hAnsi="Arial" w:cs="Arial"/>
              <w:sz w:val="18"/>
              <w:szCs w:val="18"/>
            </w:rPr>
            <w:t>Course Facilitator</w:t>
          </w:r>
        </w:p>
      </w:tc>
      <w:tc>
        <w:tcPr>
          <w:tcW w:w="1980" w:type="dxa"/>
          <w:vMerge/>
        </w:tcPr>
        <w:p w14:paraId="757758F4" w14:textId="77777777" w:rsidR="00F33014" w:rsidRPr="0043539A" w:rsidRDefault="00F33014" w:rsidP="00F33014">
          <w:pPr>
            <w:pStyle w:val="NoSpacing"/>
            <w:jc w:val="center"/>
            <w:rPr>
              <w:rFonts w:ascii="Arial" w:hAnsi="Arial" w:cs="Arial"/>
              <w:sz w:val="18"/>
              <w:szCs w:val="18"/>
            </w:rPr>
          </w:pPr>
        </w:p>
      </w:tc>
      <w:tc>
        <w:tcPr>
          <w:tcW w:w="3510" w:type="dxa"/>
        </w:tcPr>
        <w:p w14:paraId="7E9C9248" w14:textId="77777777" w:rsidR="00F33014" w:rsidRPr="0043539A" w:rsidRDefault="00F33014" w:rsidP="00F33014">
          <w:pPr>
            <w:pStyle w:val="NoSpacing"/>
            <w:jc w:val="center"/>
            <w:rPr>
              <w:rFonts w:ascii="Arial" w:hAnsi="Arial" w:cs="Arial"/>
              <w:sz w:val="18"/>
              <w:szCs w:val="18"/>
            </w:rPr>
          </w:pPr>
          <w:r>
            <w:rPr>
              <w:rFonts w:ascii="Arial" w:hAnsi="Arial" w:cs="Arial"/>
              <w:sz w:val="18"/>
              <w:szCs w:val="18"/>
            </w:rPr>
            <w:t>Dean / Program Chair</w:t>
          </w:r>
        </w:p>
      </w:tc>
    </w:tr>
  </w:tbl>
  <w:p w14:paraId="679674A2" w14:textId="77777777" w:rsidR="00F33014" w:rsidRDefault="00F33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0EB32B" w14:textId="77777777" w:rsidR="0012379C" w:rsidRDefault="0012379C" w:rsidP="00F33014">
      <w:pPr>
        <w:spacing w:after="0" w:line="240" w:lineRule="auto"/>
      </w:pPr>
      <w:r>
        <w:separator/>
      </w:r>
    </w:p>
  </w:footnote>
  <w:footnote w:type="continuationSeparator" w:id="0">
    <w:p w14:paraId="02822944" w14:textId="77777777" w:rsidR="0012379C" w:rsidRDefault="0012379C" w:rsidP="00F33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DD3FD" w14:textId="77777777" w:rsidR="00F33014" w:rsidRPr="005F148B" w:rsidRDefault="00F33014" w:rsidP="00F33014">
    <w:pPr>
      <w:spacing w:after="0" w:line="240" w:lineRule="auto"/>
      <w:jc w:val="center"/>
      <w:rPr>
        <w:rFonts w:ascii="Times New Roman" w:eastAsia="MS Mincho" w:hAnsi="Times New Roman"/>
        <w:b/>
        <w:sz w:val="24"/>
        <w:szCs w:val="24"/>
        <w:lang w:eastAsia="ja-JP"/>
      </w:rPr>
    </w:pPr>
    <w:r w:rsidRPr="005F148B">
      <w:rPr>
        <w:rFonts w:ascii="Times New Roman" w:eastAsia="MS Mincho" w:hAnsi="Times New Roman"/>
        <w:noProof/>
        <w:sz w:val="18"/>
        <w:szCs w:val="20"/>
        <w:lang w:eastAsia="ja-JP"/>
      </w:rPr>
      <w:drawing>
        <wp:anchor distT="0" distB="0" distL="114300" distR="114300" simplePos="0" relativeHeight="251659264" behindDoc="1" locked="0" layoutInCell="1" allowOverlap="1" wp14:anchorId="3296E6F9" wp14:editId="6227AA5C">
          <wp:simplePos x="0" y="0"/>
          <wp:positionH relativeFrom="column">
            <wp:posOffset>93980</wp:posOffset>
          </wp:positionH>
          <wp:positionV relativeFrom="paragraph">
            <wp:posOffset>-255270</wp:posOffset>
          </wp:positionV>
          <wp:extent cx="779145" cy="843280"/>
          <wp:effectExtent l="0" t="0" r="0" b="0"/>
          <wp:wrapNone/>
          <wp:docPr id="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 cy="843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148B">
      <w:rPr>
        <w:rFonts w:ascii="Times New Roman" w:eastAsia="MS Mincho" w:hAnsi="Times New Roman"/>
        <w:b/>
        <w:sz w:val="24"/>
        <w:szCs w:val="24"/>
        <w:lang w:eastAsia="ja-JP"/>
      </w:rPr>
      <w:t>LYCEUM OF THE PHILIPPINES LAGUNA</w:t>
    </w:r>
  </w:p>
  <w:p w14:paraId="56BA661A" w14:textId="77777777" w:rsidR="00F33014" w:rsidRPr="005F148B" w:rsidRDefault="00F33014" w:rsidP="00F33014">
    <w:pPr>
      <w:spacing w:after="0" w:line="240" w:lineRule="auto"/>
      <w:jc w:val="center"/>
      <w:rPr>
        <w:rFonts w:ascii="Times New Roman" w:eastAsia="MS Mincho" w:hAnsi="Times New Roman"/>
        <w:b/>
        <w:sz w:val="24"/>
        <w:szCs w:val="24"/>
        <w:lang w:eastAsia="ja-JP"/>
      </w:rPr>
    </w:pPr>
    <w:r w:rsidRPr="005F148B">
      <w:rPr>
        <w:rFonts w:ascii="Times New Roman" w:eastAsia="MS Mincho" w:hAnsi="Times New Roman"/>
        <w:b/>
        <w:sz w:val="24"/>
        <w:szCs w:val="24"/>
        <w:lang w:eastAsia="ja-JP"/>
      </w:rPr>
      <w:t xml:space="preserve"> </w:t>
    </w:r>
  </w:p>
  <w:p w14:paraId="47EBE171" w14:textId="77777777" w:rsidR="00F33014" w:rsidRPr="005F148B" w:rsidRDefault="00F33014" w:rsidP="00F33014">
    <w:pPr>
      <w:tabs>
        <w:tab w:val="center" w:pos="4320"/>
        <w:tab w:val="right" w:pos="8640"/>
      </w:tabs>
      <w:spacing w:after="0" w:line="240" w:lineRule="auto"/>
      <w:rPr>
        <w:rFonts w:ascii="Times New Roman" w:eastAsia="MS Mincho" w:hAnsi="Times New Roman"/>
        <w:b/>
        <w:color w:val="800000"/>
        <w:sz w:val="24"/>
        <w:szCs w:val="24"/>
        <w:lang w:eastAsia="ja-JP"/>
      </w:rPr>
    </w:pPr>
  </w:p>
  <w:p w14:paraId="3F347867" w14:textId="77777777" w:rsidR="00F33014" w:rsidRDefault="00F33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74016"/>
    <w:multiLevelType w:val="hybridMultilevel"/>
    <w:tmpl w:val="90DCE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D653F"/>
    <w:multiLevelType w:val="hybridMultilevel"/>
    <w:tmpl w:val="9BCA1992"/>
    <w:lvl w:ilvl="0" w:tplc="B1A82F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9F4A98"/>
    <w:multiLevelType w:val="hybridMultilevel"/>
    <w:tmpl w:val="1212901E"/>
    <w:lvl w:ilvl="0" w:tplc="373C6D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AD7841"/>
    <w:multiLevelType w:val="hybridMultilevel"/>
    <w:tmpl w:val="0F602156"/>
    <w:lvl w:ilvl="0" w:tplc="DB807D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A95DAE"/>
    <w:multiLevelType w:val="hybridMultilevel"/>
    <w:tmpl w:val="C3EA6102"/>
    <w:lvl w:ilvl="0" w:tplc="1784849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743230">
    <w:abstractNumId w:val="4"/>
  </w:num>
  <w:num w:numId="2" w16cid:durableId="319387920">
    <w:abstractNumId w:val="2"/>
  </w:num>
  <w:num w:numId="3" w16cid:durableId="879127691">
    <w:abstractNumId w:val="3"/>
  </w:num>
  <w:num w:numId="4" w16cid:durableId="335111476">
    <w:abstractNumId w:val="1"/>
  </w:num>
  <w:num w:numId="5" w16cid:durableId="9504756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014"/>
    <w:rsid w:val="00052E27"/>
    <w:rsid w:val="0012379C"/>
    <w:rsid w:val="0028105A"/>
    <w:rsid w:val="002F2E67"/>
    <w:rsid w:val="00355199"/>
    <w:rsid w:val="003A443D"/>
    <w:rsid w:val="003E7324"/>
    <w:rsid w:val="007918E3"/>
    <w:rsid w:val="008A2B73"/>
    <w:rsid w:val="008C11D4"/>
    <w:rsid w:val="0099135C"/>
    <w:rsid w:val="00AA202F"/>
    <w:rsid w:val="00E969A9"/>
    <w:rsid w:val="00EE4DFD"/>
    <w:rsid w:val="00F330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43933"/>
  <w15:chartTrackingRefBased/>
  <w15:docId w15:val="{D68FAA6C-2BCC-8141-98CE-D13DF601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014"/>
    <w:pPr>
      <w:spacing w:line="259"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F33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014"/>
    <w:rPr>
      <w:rFonts w:eastAsiaTheme="majorEastAsia" w:cstheme="majorBidi"/>
      <w:color w:val="272727" w:themeColor="text1" w:themeTint="D8"/>
    </w:rPr>
  </w:style>
  <w:style w:type="paragraph" w:styleId="Title">
    <w:name w:val="Title"/>
    <w:basedOn w:val="Normal"/>
    <w:next w:val="Normal"/>
    <w:link w:val="TitleChar"/>
    <w:uiPriority w:val="10"/>
    <w:qFormat/>
    <w:rsid w:val="00F33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014"/>
    <w:pPr>
      <w:spacing w:before="160"/>
      <w:jc w:val="center"/>
    </w:pPr>
    <w:rPr>
      <w:i/>
      <w:iCs/>
      <w:color w:val="404040" w:themeColor="text1" w:themeTint="BF"/>
    </w:rPr>
  </w:style>
  <w:style w:type="character" w:customStyle="1" w:styleId="QuoteChar">
    <w:name w:val="Quote Char"/>
    <w:basedOn w:val="DefaultParagraphFont"/>
    <w:link w:val="Quote"/>
    <w:uiPriority w:val="29"/>
    <w:rsid w:val="00F33014"/>
    <w:rPr>
      <w:i/>
      <w:iCs/>
      <w:color w:val="404040" w:themeColor="text1" w:themeTint="BF"/>
    </w:rPr>
  </w:style>
  <w:style w:type="paragraph" w:styleId="ListParagraph">
    <w:name w:val="List Paragraph"/>
    <w:basedOn w:val="Normal"/>
    <w:uiPriority w:val="34"/>
    <w:qFormat/>
    <w:rsid w:val="00F33014"/>
    <w:pPr>
      <w:ind w:left="720"/>
      <w:contextualSpacing/>
    </w:pPr>
  </w:style>
  <w:style w:type="character" w:styleId="IntenseEmphasis">
    <w:name w:val="Intense Emphasis"/>
    <w:basedOn w:val="DefaultParagraphFont"/>
    <w:uiPriority w:val="21"/>
    <w:qFormat/>
    <w:rsid w:val="00F33014"/>
    <w:rPr>
      <w:i/>
      <w:iCs/>
      <w:color w:val="0F4761" w:themeColor="accent1" w:themeShade="BF"/>
    </w:rPr>
  </w:style>
  <w:style w:type="paragraph" w:styleId="IntenseQuote">
    <w:name w:val="Intense Quote"/>
    <w:basedOn w:val="Normal"/>
    <w:next w:val="Normal"/>
    <w:link w:val="IntenseQuoteChar"/>
    <w:uiPriority w:val="30"/>
    <w:qFormat/>
    <w:rsid w:val="00F33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014"/>
    <w:rPr>
      <w:i/>
      <w:iCs/>
      <w:color w:val="0F4761" w:themeColor="accent1" w:themeShade="BF"/>
    </w:rPr>
  </w:style>
  <w:style w:type="character" w:styleId="IntenseReference">
    <w:name w:val="Intense Reference"/>
    <w:basedOn w:val="DefaultParagraphFont"/>
    <w:uiPriority w:val="32"/>
    <w:qFormat/>
    <w:rsid w:val="00F33014"/>
    <w:rPr>
      <w:b/>
      <w:bCs/>
      <w:smallCaps/>
      <w:color w:val="0F4761" w:themeColor="accent1" w:themeShade="BF"/>
      <w:spacing w:val="5"/>
    </w:rPr>
  </w:style>
  <w:style w:type="paragraph" w:styleId="Header">
    <w:name w:val="header"/>
    <w:basedOn w:val="Normal"/>
    <w:link w:val="HeaderChar"/>
    <w:uiPriority w:val="99"/>
    <w:unhideWhenUsed/>
    <w:rsid w:val="00F33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014"/>
  </w:style>
  <w:style w:type="paragraph" w:styleId="Footer">
    <w:name w:val="footer"/>
    <w:basedOn w:val="Normal"/>
    <w:link w:val="FooterChar"/>
    <w:uiPriority w:val="99"/>
    <w:unhideWhenUsed/>
    <w:rsid w:val="00F33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014"/>
  </w:style>
  <w:style w:type="paragraph" w:styleId="NoSpacing">
    <w:name w:val="No Spacing"/>
    <w:uiPriority w:val="1"/>
    <w:qFormat/>
    <w:rsid w:val="00F33014"/>
    <w:pPr>
      <w:spacing w:after="0" w:line="240" w:lineRule="auto"/>
    </w:pPr>
    <w:rPr>
      <w:rFonts w:ascii="Calibri" w:eastAsia="Calibri"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Words>
  <Characters>151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Jerald B. Bongalos</dc:creator>
  <cp:keywords/>
  <dc:description/>
  <cp:lastModifiedBy>Jerald B. Bongalos</cp:lastModifiedBy>
  <cp:revision>2</cp:revision>
  <dcterms:created xsi:type="dcterms:W3CDTF">2026-09-11T05:43:00Z</dcterms:created>
  <dcterms:modified xsi:type="dcterms:W3CDTF">2026-09-11T05:43:00Z</dcterms:modified>
</cp:coreProperties>
</file>