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7F6F9" w14:textId="16591FC3" w:rsidR="0042771C" w:rsidRDefault="00C61868" w:rsidP="00C61868">
      <w:pPr>
        <w:jc w:val="center"/>
        <w:rPr>
          <w:sz w:val="32"/>
          <w:szCs w:val="32"/>
        </w:rPr>
      </w:pPr>
      <w:r w:rsidRPr="00C61868">
        <w:rPr>
          <w:sz w:val="32"/>
          <w:szCs w:val="32"/>
        </w:rPr>
        <w:t>Week 3</w:t>
      </w:r>
      <w:r>
        <w:rPr>
          <w:sz w:val="32"/>
          <w:szCs w:val="32"/>
        </w:rPr>
        <w:t xml:space="preserve"> – Ohm’s law</w:t>
      </w:r>
    </w:p>
    <w:p w14:paraId="36CB392E" w14:textId="7874BCC8" w:rsidR="009D4C6A" w:rsidRDefault="009D4C6A" w:rsidP="00C61868">
      <w:pPr>
        <w:jc w:val="center"/>
        <w:rPr>
          <w:sz w:val="32"/>
          <w:szCs w:val="32"/>
        </w:rPr>
      </w:pPr>
      <w:r>
        <w:rPr>
          <w:sz w:val="32"/>
          <w:szCs w:val="32"/>
        </w:rPr>
        <w:t>(TTI EL302RD DUAL POWER SUPPLY)</w:t>
      </w:r>
      <w:r w:rsidRPr="009D4C6A">
        <w:rPr>
          <w:noProof/>
        </w:rPr>
        <w:t xml:space="preserve"> </w:t>
      </w:r>
      <w:r w:rsidRPr="009D4C6A">
        <w:rPr>
          <w:noProof/>
          <w:sz w:val="32"/>
          <w:szCs w:val="32"/>
        </w:rPr>
        <w:drawing>
          <wp:inline distT="0" distB="0" distL="0" distR="0" wp14:anchorId="2F9A445F" wp14:editId="7E43B532">
            <wp:extent cx="5943600" cy="2412365"/>
            <wp:effectExtent l="0" t="0" r="0" b="6985"/>
            <wp:docPr id="38413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35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858C" w14:textId="4A6A4152" w:rsidR="00C61868" w:rsidRDefault="00C61868" w:rsidP="00C61868">
      <w:pPr>
        <w:rPr>
          <w:sz w:val="32"/>
          <w:szCs w:val="32"/>
        </w:rPr>
      </w:pPr>
      <w:r>
        <w:rPr>
          <w:sz w:val="32"/>
          <w:szCs w:val="32"/>
        </w:rPr>
        <w:t>a.</w:t>
      </w:r>
    </w:p>
    <w:p w14:paraId="2B68E5E7" w14:textId="5C98550C" w:rsidR="00C61868" w:rsidRPr="000762CD" w:rsidRDefault="00C61868" w:rsidP="00C61868">
      <w:pPr>
        <w:ind w:firstLine="720"/>
        <w:rPr>
          <w:sz w:val="32"/>
          <w:szCs w:val="32"/>
          <w:highlight w:val="yellow"/>
        </w:rPr>
      </w:pPr>
      <w:r w:rsidRPr="000762CD">
        <w:rPr>
          <w:sz w:val="32"/>
          <w:szCs w:val="32"/>
          <w:highlight w:val="yellow"/>
        </w:rPr>
        <w:t>Tension for schedule A: 2.980 V</w:t>
      </w:r>
    </w:p>
    <w:p w14:paraId="4F2D0CD2" w14:textId="4ADF1DC3" w:rsidR="00C61868" w:rsidRDefault="00C61868" w:rsidP="00C61868">
      <w:pPr>
        <w:ind w:firstLine="720"/>
        <w:rPr>
          <w:sz w:val="32"/>
          <w:szCs w:val="32"/>
        </w:rPr>
      </w:pPr>
      <w:r w:rsidRPr="000762CD">
        <w:rPr>
          <w:sz w:val="32"/>
          <w:szCs w:val="32"/>
          <w:highlight w:val="yellow"/>
        </w:rPr>
        <w:t>Tension for schedule B: - 2.980 V</w:t>
      </w:r>
    </w:p>
    <w:p w14:paraId="0FA8B238" w14:textId="3B1513F2" w:rsidR="00C61868" w:rsidRDefault="00C61868" w:rsidP="00C61868">
      <w:pPr>
        <w:rPr>
          <w:sz w:val="32"/>
          <w:szCs w:val="32"/>
        </w:rPr>
      </w:pPr>
      <w:r>
        <w:rPr>
          <w:sz w:val="32"/>
          <w:szCs w:val="32"/>
        </w:rPr>
        <w:t>b.</w:t>
      </w:r>
    </w:p>
    <w:p w14:paraId="6749819E" w14:textId="2D3E840C" w:rsidR="00C61868" w:rsidRDefault="00C61868" w:rsidP="00C61868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D4C6A">
        <w:rPr>
          <w:sz w:val="32"/>
          <w:szCs w:val="32"/>
        </w:rPr>
        <w:t>I = 0</w:t>
      </w:r>
      <w:r w:rsidR="000762CD">
        <w:rPr>
          <w:sz w:val="32"/>
          <w:szCs w:val="32"/>
        </w:rPr>
        <w:br/>
      </w:r>
      <w:r w:rsidR="000762CD" w:rsidRPr="000762C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D3F7480" wp14:editId="3EEDC213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2247900"/>
            <wp:effectExtent l="0" t="0" r="0" b="0"/>
            <wp:wrapSquare wrapText="bothSides"/>
            <wp:docPr id="1110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9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62CD">
        <w:rPr>
          <w:sz w:val="32"/>
          <w:szCs w:val="32"/>
        </w:rPr>
        <w:t>c.</w:t>
      </w:r>
    </w:p>
    <w:p w14:paraId="5EF4B880" w14:textId="6D56F65E" w:rsidR="000762CD" w:rsidRPr="000762CD" w:rsidRDefault="000762CD" w:rsidP="00C61868">
      <w:pPr>
        <w:rPr>
          <w:sz w:val="32"/>
          <w:szCs w:val="32"/>
          <w:highlight w:val="yellow"/>
        </w:rPr>
      </w:pPr>
      <w:r>
        <w:rPr>
          <w:sz w:val="32"/>
          <w:szCs w:val="32"/>
        </w:rPr>
        <w:tab/>
      </w:r>
      <w:r w:rsidRPr="000762CD">
        <w:rPr>
          <w:sz w:val="32"/>
          <w:szCs w:val="32"/>
          <w:highlight w:val="yellow"/>
        </w:rPr>
        <w:t>Current for circuit C: 199.8 mA</w:t>
      </w:r>
    </w:p>
    <w:p w14:paraId="0D295454" w14:textId="716BC943" w:rsidR="000762CD" w:rsidRDefault="000762CD" w:rsidP="000762CD">
      <w:pPr>
        <w:ind w:firstLine="720"/>
        <w:rPr>
          <w:sz w:val="32"/>
          <w:szCs w:val="32"/>
        </w:rPr>
      </w:pPr>
      <w:r w:rsidRPr="000762CD">
        <w:rPr>
          <w:sz w:val="32"/>
          <w:szCs w:val="32"/>
          <w:highlight w:val="yellow"/>
        </w:rPr>
        <w:lastRenderedPageBreak/>
        <w:t>Current for circuit D: - 200.3 mA</w:t>
      </w:r>
    </w:p>
    <w:p w14:paraId="758F1E6A" w14:textId="13A6033F" w:rsidR="000762CD" w:rsidRDefault="000762CD" w:rsidP="000762CD">
      <w:pPr>
        <w:rPr>
          <w:sz w:val="32"/>
          <w:szCs w:val="32"/>
        </w:rPr>
      </w:pPr>
      <w:r>
        <w:rPr>
          <w:sz w:val="32"/>
          <w:szCs w:val="32"/>
        </w:rPr>
        <w:t>d.</w:t>
      </w:r>
    </w:p>
    <w:p w14:paraId="79F2A394" w14:textId="02304AF3" w:rsidR="000762CD" w:rsidRDefault="000762CD" w:rsidP="000762CD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 xml:space="preserve">Measuring range is: </w:t>
      </w:r>
      <w:r w:rsidR="005C3271">
        <w:rPr>
          <w:sz w:val="32"/>
          <w:szCs w:val="32"/>
        </w:rPr>
        <w:t>600 mA</w:t>
      </w:r>
    </w:p>
    <w:p w14:paraId="5FC1849B" w14:textId="5BC3E8E3" w:rsidR="00A978B4" w:rsidRDefault="00A978B4" w:rsidP="000762CD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e.</w:t>
      </w:r>
    </w:p>
    <w:p w14:paraId="3C005866" w14:textId="3BF3A95D" w:rsidR="00A978B4" w:rsidRDefault="00A978B4" w:rsidP="000762CD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>Voltage across the ammeter is 0.14 V</w:t>
      </w:r>
    </w:p>
    <w:p w14:paraId="31610EB8" w14:textId="56573188" w:rsidR="00A978B4" w:rsidRDefault="00A978B4" w:rsidP="000762CD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>f.</w:t>
      </w:r>
    </w:p>
    <w:p w14:paraId="1EAC9DA1" w14:textId="771EC8E4" w:rsidR="00A978B4" w:rsidRDefault="00A978B4" w:rsidP="000762CD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ab/>
        <w:t xml:space="preserve">R </w:t>
      </w:r>
      <w:r>
        <w:rPr>
          <w:sz w:val="20"/>
          <w:szCs w:val="20"/>
        </w:rPr>
        <w:t>A</w:t>
      </w:r>
      <w:r w:rsidRPr="00A978B4">
        <w:rPr>
          <w:sz w:val="20"/>
          <w:szCs w:val="20"/>
        </w:rPr>
        <w:t>m</w:t>
      </w:r>
      <w:r>
        <w:rPr>
          <w:sz w:val="20"/>
          <w:szCs w:val="20"/>
        </w:rPr>
        <w:t>m</w:t>
      </w:r>
      <w:r w:rsidRPr="00A978B4">
        <w:rPr>
          <w:sz w:val="20"/>
          <w:szCs w:val="20"/>
        </w:rPr>
        <w:t>eter</w:t>
      </w:r>
      <w:r>
        <w:rPr>
          <w:sz w:val="20"/>
          <w:szCs w:val="20"/>
        </w:rPr>
        <w:t xml:space="preserve">  </w:t>
      </w:r>
      <w:r>
        <w:rPr>
          <w:sz w:val="32"/>
          <w:szCs w:val="32"/>
        </w:rPr>
        <w:t xml:space="preserve">= </w:t>
      </w:r>
      <w:r w:rsidR="005C3271">
        <w:rPr>
          <w:sz w:val="32"/>
          <w:szCs w:val="32"/>
        </w:rPr>
        <w:t>0.727 k</w:t>
      </w:r>
      <w:r w:rsidR="005C3271" w:rsidRPr="005C3271">
        <w:rPr>
          <w:sz w:val="32"/>
          <w:szCs w:val="32"/>
        </w:rPr>
        <w:t>Ω</w:t>
      </w:r>
    </w:p>
    <w:p w14:paraId="5ACF27BA" w14:textId="142A7B12" w:rsidR="005C3271" w:rsidRDefault="005C3271" w:rsidP="005C3271">
      <w:pPr>
        <w:ind w:left="720" w:hanging="720"/>
        <w:jc w:val="center"/>
        <w:rPr>
          <w:sz w:val="32"/>
          <w:szCs w:val="32"/>
        </w:rPr>
      </w:pPr>
      <w:r w:rsidRPr="005C3271">
        <w:rPr>
          <w:sz w:val="44"/>
          <w:szCs w:val="44"/>
        </w:rPr>
        <w:t>2</w:t>
      </w:r>
      <w:r w:rsidRPr="005C3271">
        <w:rPr>
          <w:sz w:val="32"/>
          <w:szCs w:val="32"/>
        </w:rPr>
        <w:t>. Verification of omh’s law</w:t>
      </w:r>
    </w:p>
    <w:p w14:paraId="4103B086" w14:textId="46846F8A" w:rsidR="005C3271" w:rsidRDefault="005C3271" w:rsidP="005C3271">
      <w:pPr>
        <w:ind w:left="720" w:hanging="720"/>
        <w:jc w:val="center"/>
        <w:rPr>
          <w:sz w:val="32"/>
          <w:szCs w:val="32"/>
        </w:rPr>
      </w:pPr>
      <w:r w:rsidRPr="005C3271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1B7E53C" wp14:editId="03CB5B9B">
            <wp:simplePos x="0" y="0"/>
            <wp:positionH relativeFrom="column">
              <wp:posOffset>1319842</wp:posOffset>
            </wp:positionH>
            <wp:positionV relativeFrom="paragraph">
              <wp:posOffset>-1162</wp:posOffset>
            </wp:positionV>
            <wp:extent cx="3296110" cy="2181529"/>
            <wp:effectExtent l="0" t="0" r="0" b="9525"/>
            <wp:wrapSquare wrapText="bothSides"/>
            <wp:docPr id="137620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0606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7462D" w14:textId="3500C617" w:rsidR="005C3271" w:rsidRDefault="005C3271" w:rsidP="005C3271"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a. </w:t>
      </w:r>
    </w:p>
    <w:p w14:paraId="5EAB0D54" w14:textId="77777777" w:rsidR="005C3271" w:rsidRPr="005C3271" w:rsidRDefault="005C3271" w:rsidP="005C3271">
      <w:pPr>
        <w:ind w:left="720" w:hanging="720"/>
        <w:rPr>
          <w:sz w:val="44"/>
          <w:szCs w:val="44"/>
        </w:rPr>
      </w:pPr>
      <w:r>
        <w:rPr>
          <w:sz w:val="32"/>
          <w:szCs w:val="3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4"/>
        <w:gridCol w:w="1977"/>
        <w:gridCol w:w="2321"/>
        <w:gridCol w:w="2328"/>
      </w:tblGrid>
      <w:tr w:rsidR="005C3271" w14:paraId="0E11A32A" w14:textId="77777777" w:rsidTr="005C3271">
        <w:tc>
          <w:tcPr>
            <w:tcW w:w="2337" w:type="dxa"/>
          </w:tcPr>
          <w:p w14:paraId="5A87192C" w14:textId="016DC2CD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100 </w:t>
            </w:r>
            <w:r w:rsidR="005C3271" w:rsidRPr="005C3271">
              <w:rPr>
                <w:sz w:val="44"/>
                <w:szCs w:val="44"/>
              </w:rPr>
              <w:t>Ω</w:t>
            </w:r>
          </w:p>
        </w:tc>
        <w:tc>
          <w:tcPr>
            <w:tcW w:w="2337" w:type="dxa"/>
          </w:tcPr>
          <w:p w14:paraId="0BDD9D88" w14:textId="121CCD59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 (V)</w:t>
            </w:r>
          </w:p>
        </w:tc>
        <w:tc>
          <w:tcPr>
            <w:tcW w:w="2338" w:type="dxa"/>
          </w:tcPr>
          <w:p w14:paraId="4FF11723" w14:textId="57B69EE4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 (measured)</w:t>
            </w:r>
          </w:p>
        </w:tc>
        <w:tc>
          <w:tcPr>
            <w:tcW w:w="2338" w:type="dxa"/>
          </w:tcPr>
          <w:p w14:paraId="6F118469" w14:textId="69E7CDE2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 (calculated)</w:t>
            </w:r>
          </w:p>
        </w:tc>
      </w:tr>
      <w:tr w:rsidR="005C3271" w14:paraId="17114B1C" w14:textId="77777777" w:rsidTr="005C3271">
        <w:tc>
          <w:tcPr>
            <w:tcW w:w="2337" w:type="dxa"/>
          </w:tcPr>
          <w:p w14:paraId="55AD2ED7" w14:textId="77777777" w:rsidR="005C3271" w:rsidRDefault="005C3271" w:rsidP="005C3271">
            <w:pPr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6FEACADD" w14:textId="1A30F3F8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2,</w:t>
            </w:r>
          </w:p>
        </w:tc>
        <w:tc>
          <w:tcPr>
            <w:tcW w:w="2338" w:type="dxa"/>
          </w:tcPr>
          <w:p w14:paraId="1D757B8B" w14:textId="5BBA9978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19.83 mA</w:t>
            </w:r>
          </w:p>
        </w:tc>
        <w:tc>
          <w:tcPr>
            <w:tcW w:w="2338" w:type="dxa"/>
          </w:tcPr>
          <w:p w14:paraId="3F1155B1" w14:textId="02DA075E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 mA</w:t>
            </w:r>
          </w:p>
        </w:tc>
      </w:tr>
      <w:tr w:rsidR="005C3271" w14:paraId="6BC475E3" w14:textId="77777777" w:rsidTr="005C3271">
        <w:tc>
          <w:tcPr>
            <w:tcW w:w="2337" w:type="dxa"/>
          </w:tcPr>
          <w:p w14:paraId="0D7B228E" w14:textId="77777777" w:rsidR="005C3271" w:rsidRDefault="005C3271" w:rsidP="005C3271">
            <w:pPr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47E94999" w14:textId="67A99B41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4,</w:t>
            </w:r>
          </w:p>
        </w:tc>
        <w:tc>
          <w:tcPr>
            <w:tcW w:w="2338" w:type="dxa"/>
          </w:tcPr>
          <w:p w14:paraId="5BB94C45" w14:textId="1844882F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 mA</w:t>
            </w:r>
          </w:p>
        </w:tc>
        <w:tc>
          <w:tcPr>
            <w:tcW w:w="2338" w:type="dxa"/>
          </w:tcPr>
          <w:p w14:paraId="6EAFDD2A" w14:textId="6694102D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40 mA</w:t>
            </w:r>
          </w:p>
        </w:tc>
      </w:tr>
      <w:tr w:rsidR="005C3271" w14:paraId="72CCFDE1" w14:textId="77777777" w:rsidTr="005C3271">
        <w:tc>
          <w:tcPr>
            <w:tcW w:w="2337" w:type="dxa"/>
          </w:tcPr>
          <w:p w14:paraId="6AEB7960" w14:textId="77777777" w:rsidR="005C3271" w:rsidRDefault="005C3271" w:rsidP="005C3271">
            <w:pPr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669C5813" w14:textId="127B4696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6,</w:t>
            </w:r>
          </w:p>
        </w:tc>
        <w:tc>
          <w:tcPr>
            <w:tcW w:w="2338" w:type="dxa"/>
          </w:tcPr>
          <w:p w14:paraId="16EBC904" w14:textId="22B538A2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59.72 mA</w:t>
            </w:r>
          </w:p>
        </w:tc>
        <w:tc>
          <w:tcPr>
            <w:tcW w:w="2338" w:type="dxa"/>
          </w:tcPr>
          <w:p w14:paraId="6E8B5872" w14:textId="353F2766" w:rsidR="005C3271" w:rsidRDefault="00B368D2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60</w:t>
            </w:r>
            <w:r w:rsidR="00255246">
              <w:rPr>
                <w:sz w:val="44"/>
                <w:szCs w:val="44"/>
              </w:rPr>
              <w:t xml:space="preserve"> mA</w:t>
            </w:r>
          </w:p>
        </w:tc>
      </w:tr>
      <w:tr w:rsidR="005C3271" w14:paraId="409FDD7F" w14:textId="77777777" w:rsidTr="005C3271">
        <w:tc>
          <w:tcPr>
            <w:tcW w:w="2337" w:type="dxa"/>
          </w:tcPr>
          <w:p w14:paraId="3D34934E" w14:textId="77777777" w:rsidR="005C3271" w:rsidRDefault="005C3271" w:rsidP="005C3271">
            <w:pPr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2503E6D6" w14:textId="6DE8D8BB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8,</w:t>
            </w:r>
          </w:p>
        </w:tc>
        <w:tc>
          <w:tcPr>
            <w:tcW w:w="2338" w:type="dxa"/>
          </w:tcPr>
          <w:p w14:paraId="21BB6EDE" w14:textId="2129C667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79.5 mA</w:t>
            </w:r>
          </w:p>
        </w:tc>
        <w:tc>
          <w:tcPr>
            <w:tcW w:w="2338" w:type="dxa"/>
          </w:tcPr>
          <w:p w14:paraId="2E990D4C" w14:textId="1427D561" w:rsidR="005C3271" w:rsidRDefault="00B368D2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80</w:t>
            </w:r>
            <w:r w:rsidR="00255246">
              <w:rPr>
                <w:sz w:val="44"/>
                <w:szCs w:val="44"/>
              </w:rPr>
              <w:t xml:space="preserve"> mA</w:t>
            </w:r>
          </w:p>
        </w:tc>
      </w:tr>
      <w:tr w:rsidR="005C3271" w14:paraId="329489A0" w14:textId="77777777" w:rsidTr="005C3271">
        <w:tc>
          <w:tcPr>
            <w:tcW w:w="2337" w:type="dxa"/>
          </w:tcPr>
          <w:p w14:paraId="50013684" w14:textId="77777777" w:rsidR="005C3271" w:rsidRDefault="005C3271" w:rsidP="005C3271">
            <w:pPr>
              <w:rPr>
                <w:sz w:val="44"/>
                <w:szCs w:val="44"/>
              </w:rPr>
            </w:pPr>
          </w:p>
        </w:tc>
        <w:tc>
          <w:tcPr>
            <w:tcW w:w="2337" w:type="dxa"/>
          </w:tcPr>
          <w:p w14:paraId="59953693" w14:textId="563B702F" w:rsidR="005C3271" w:rsidRDefault="005C3271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10,</w:t>
            </w:r>
          </w:p>
        </w:tc>
        <w:tc>
          <w:tcPr>
            <w:tcW w:w="2338" w:type="dxa"/>
          </w:tcPr>
          <w:p w14:paraId="4C5B9053" w14:textId="0EFDC58F" w:rsidR="005C3271" w:rsidRDefault="00255246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99.3 mA</w:t>
            </w:r>
          </w:p>
        </w:tc>
        <w:tc>
          <w:tcPr>
            <w:tcW w:w="2338" w:type="dxa"/>
          </w:tcPr>
          <w:p w14:paraId="6FBCA1B5" w14:textId="138EC0CB" w:rsidR="005C3271" w:rsidRDefault="00B368D2" w:rsidP="005C327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100</w:t>
            </w:r>
            <w:r w:rsidR="00255246">
              <w:rPr>
                <w:sz w:val="44"/>
                <w:szCs w:val="44"/>
              </w:rPr>
              <w:t xml:space="preserve"> mA</w:t>
            </w:r>
          </w:p>
        </w:tc>
      </w:tr>
    </w:tbl>
    <w:p w14:paraId="02F9387C" w14:textId="74A296A3" w:rsidR="00FC2868" w:rsidRDefault="00642326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lastRenderedPageBreak/>
        <w:br/>
        <w:t>c.</w:t>
      </w:r>
    </w:p>
    <w:p w14:paraId="1052107F" w14:textId="77777777" w:rsidR="00642326" w:rsidRDefault="00642326" w:rsidP="00FC2868">
      <w:pPr>
        <w:ind w:left="720" w:hanging="720"/>
        <w:rPr>
          <w:sz w:val="44"/>
          <w:szCs w:val="44"/>
        </w:rPr>
      </w:pPr>
      <w:r w:rsidRPr="00642326">
        <w:rPr>
          <w:sz w:val="44"/>
          <w:szCs w:val="44"/>
        </w:rPr>
        <w:drawing>
          <wp:inline distT="0" distB="0" distL="0" distR="0" wp14:anchorId="36C4A281" wp14:editId="54BF633E">
            <wp:extent cx="5943600" cy="3092450"/>
            <wp:effectExtent l="0" t="0" r="0" b="0"/>
            <wp:docPr id="122346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69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>The graph of the values</w:t>
      </w:r>
    </w:p>
    <w:p w14:paraId="018103D5" w14:textId="77777777" w:rsidR="00642326" w:rsidRDefault="00642326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>X axis represents the current expressed in mA, the Y axis represents the voltage, expressed in Volts</w:t>
      </w:r>
    </w:p>
    <w:p w14:paraId="2FC712D1" w14:textId="77777777" w:rsidR="00E222C1" w:rsidRDefault="00E222C1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>V = I * R</w:t>
      </w:r>
    </w:p>
    <w:p w14:paraId="09387D01" w14:textId="2F4518AA" w:rsidR="00642326" w:rsidRDefault="00E222C1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>R = V/I</w:t>
      </w:r>
      <w:r w:rsidR="00642326">
        <w:rPr>
          <w:sz w:val="44"/>
          <w:szCs w:val="44"/>
        </w:rPr>
        <w:tab/>
      </w:r>
    </w:p>
    <w:p w14:paraId="2E2097DD" w14:textId="432813B6" w:rsidR="00E222C1" w:rsidRDefault="00E222C1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>Both measured resistance values deviate only 0.2% and 0.83%, they both are fine with the 1-5% tolerance classes</w:t>
      </w:r>
    </w:p>
    <w:p w14:paraId="69B79ADE" w14:textId="596509A3" w:rsidR="00E222C1" w:rsidRDefault="00E222C1" w:rsidP="00FC2868">
      <w:pPr>
        <w:ind w:left="720" w:hanging="720"/>
        <w:rPr>
          <w:sz w:val="44"/>
          <w:szCs w:val="44"/>
        </w:rPr>
      </w:pPr>
      <w:r>
        <w:rPr>
          <w:sz w:val="44"/>
          <w:szCs w:val="44"/>
        </w:rPr>
        <w:t xml:space="preserve">100 </w:t>
      </w:r>
      <w:r w:rsidRPr="00E222C1">
        <w:rPr>
          <w:sz w:val="44"/>
          <w:szCs w:val="44"/>
        </w:rPr>
        <w:t>Ω</w:t>
      </w:r>
      <w:r>
        <w:rPr>
          <w:sz w:val="44"/>
          <w:szCs w:val="44"/>
        </w:rPr>
        <w:t xml:space="preserve"> | Measured resistance: 76 </w:t>
      </w:r>
      <w:r w:rsidRPr="00E222C1">
        <w:rPr>
          <w:sz w:val="44"/>
          <w:szCs w:val="44"/>
        </w:rPr>
        <w:t>Ω</w:t>
      </w:r>
    </w:p>
    <w:p w14:paraId="249777E1" w14:textId="38C5F92F" w:rsidR="00E222C1" w:rsidRDefault="00E222C1" w:rsidP="00E222C1">
      <w:pPr>
        <w:rPr>
          <w:sz w:val="44"/>
          <w:szCs w:val="44"/>
        </w:rPr>
      </w:pPr>
      <w:r>
        <w:rPr>
          <w:sz w:val="44"/>
          <w:szCs w:val="44"/>
        </w:rPr>
        <w:lastRenderedPageBreak/>
        <w:t>d.</w:t>
      </w:r>
    </w:p>
    <w:p w14:paraId="5CFF22B7" w14:textId="520F009D" w:rsidR="00E222C1" w:rsidRDefault="00E222C1" w:rsidP="00E222C1">
      <w:pPr>
        <w:ind w:left="720"/>
        <w:rPr>
          <w:sz w:val="44"/>
          <w:szCs w:val="44"/>
        </w:rPr>
      </w:pPr>
      <w:r w:rsidRPr="00E222C1">
        <w:rPr>
          <w:sz w:val="44"/>
          <w:szCs w:val="44"/>
        </w:rPr>
        <w:t>24</w:t>
      </w:r>
      <w:r w:rsidRPr="00E222C1">
        <w:rPr>
          <w:sz w:val="44"/>
          <w:szCs w:val="44"/>
        </w:rPr>
        <w:t>Ω</w:t>
      </w:r>
      <w:r w:rsidRPr="00E222C1">
        <w:rPr>
          <w:sz w:val="44"/>
          <w:szCs w:val="44"/>
        </w:rPr>
        <w:t xml:space="preserve"> deviation</w:t>
      </w:r>
    </w:p>
    <w:p w14:paraId="3043453C" w14:textId="35F46C48" w:rsidR="00E222C1" w:rsidRDefault="00E222C1" w:rsidP="00E222C1">
      <w:pPr>
        <w:rPr>
          <w:b/>
          <w:bCs/>
          <w:sz w:val="44"/>
          <w:szCs w:val="44"/>
        </w:rPr>
      </w:pPr>
      <w:r w:rsidRPr="00E222C1">
        <w:rPr>
          <w:b/>
          <w:bCs/>
          <w:sz w:val="44"/>
          <w:szCs w:val="44"/>
        </w:rPr>
        <w:t>3.</w:t>
      </w:r>
      <w:r w:rsidRPr="00E222C1">
        <w:rPr>
          <w:b/>
          <w:bCs/>
          <w:sz w:val="44"/>
          <w:szCs w:val="44"/>
        </w:rPr>
        <w:tab/>
      </w:r>
      <w:r w:rsidRPr="00E222C1">
        <w:rPr>
          <w:b/>
          <w:bCs/>
          <w:sz w:val="44"/>
          <w:szCs w:val="44"/>
        </w:rPr>
        <w:t>Relationship between voltage and current in an incandescent bulb</w:t>
      </w:r>
    </w:p>
    <w:p w14:paraId="5AE5635B" w14:textId="7CEAE337" w:rsidR="00E222C1" w:rsidRPr="00E222C1" w:rsidRDefault="00E222C1" w:rsidP="00E222C1">
      <w:pPr>
        <w:rPr>
          <w:sz w:val="44"/>
          <w:szCs w:val="44"/>
        </w:rPr>
      </w:pPr>
      <w:r w:rsidRPr="00E222C1">
        <w:rPr>
          <w:b/>
          <w:bCs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1458D10C" wp14:editId="7E172541">
            <wp:simplePos x="0" y="0"/>
            <wp:positionH relativeFrom="column">
              <wp:posOffset>838200</wp:posOffset>
            </wp:positionH>
            <wp:positionV relativeFrom="paragraph">
              <wp:posOffset>438785</wp:posOffset>
            </wp:positionV>
            <wp:extent cx="2724150" cy="1943100"/>
            <wp:effectExtent l="0" t="0" r="0" b="0"/>
            <wp:wrapTopAndBottom/>
            <wp:docPr id="92448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91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</w:rPr>
        <w:tab/>
      </w:r>
      <w:r w:rsidRPr="00E222C1">
        <w:rPr>
          <w:sz w:val="44"/>
          <w:szCs w:val="44"/>
        </w:rPr>
        <w:t>a.</w:t>
      </w:r>
      <w:r w:rsidRPr="00E222C1">
        <w:rPr>
          <w:b/>
          <w:bCs/>
          <w:sz w:val="44"/>
          <w:szCs w:val="44"/>
        </w:rPr>
        <w:t xml:space="preserve"> </w:t>
      </w:r>
    </w:p>
    <w:p w14:paraId="6203FA31" w14:textId="77777777" w:rsidR="007A5157" w:rsidRPr="00E222C1" w:rsidRDefault="00E222C1" w:rsidP="00E222C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157" w14:paraId="6C785584" w14:textId="77777777" w:rsidTr="007A5157">
        <w:tc>
          <w:tcPr>
            <w:tcW w:w="4675" w:type="dxa"/>
          </w:tcPr>
          <w:p w14:paraId="2FCE85D8" w14:textId="4745D4D2" w:rsidR="007A5157" w:rsidRPr="00763461" w:rsidRDefault="00763461" w:rsidP="00E222C1">
            <w:pPr>
              <w:rPr>
                <w:b/>
                <w:bCs/>
                <w:sz w:val="44"/>
                <w:szCs w:val="44"/>
              </w:rPr>
            </w:pPr>
            <w:r w:rsidRPr="00763461">
              <w:rPr>
                <w:b/>
                <w:bCs/>
                <w:sz w:val="44"/>
                <w:szCs w:val="44"/>
              </w:rPr>
              <w:t>U (V)</w:t>
            </w:r>
          </w:p>
        </w:tc>
        <w:tc>
          <w:tcPr>
            <w:tcW w:w="4675" w:type="dxa"/>
          </w:tcPr>
          <w:p w14:paraId="20F18497" w14:textId="1A5B5E18" w:rsidR="007A5157" w:rsidRDefault="00763461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I</w:t>
            </w:r>
          </w:p>
        </w:tc>
      </w:tr>
      <w:tr w:rsidR="007A5157" w14:paraId="4B94F0B0" w14:textId="77777777" w:rsidTr="007A5157">
        <w:tc>
          <w:tcPr>
            <w:tcW w:w="4675" w:type="dxa"/>
          </w:tcPr>
          <w:p w14:paraId="5F759FCA" w14:textId="027D618C" w:rsidR="00763461" w:rsidRPr="00763461" w:rsidRDefault="00763461" w:rsidP="00E222C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 V</w:t>
            </w:r>
          </w:p>
        </w:tc>
        <w:tc>
          <w:tcPr>
            <w:tcW w:w="4675" w:type="dxa"/>
          </w:tcPr>
          <w:p w14:paraId="3E7FE585" w14:textId="29C72338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289.4 mA</w:t>
            </w:r>
          </w:p>
        </w:tc>
      </w:tr>
      <w:tr w:rsidR="007A5157" w14:paraId="7A05F277" w14:textId="77777777" w:rsidTr="007A5157">
        <w:tc>
          <w:tcPr>
            <w:tcW w:w="4675" w:type="dxa"/>
          </w:tcPr>
          <w:p w14:paraId="2BE273D2" w14:textId="511AD8F5" w:rsidR="00763461" w:rsidRPr="00763461" w:rsidRDefault="00763461" w:rsidP="00E222C1">
            <w:pPr>
              <w:rPr>
                <w:sz w:val="44"/>
                <w:szCs w:val="44"/>
              </w:rPr>
            </w:pPr>
            <w:r w:rsidRPr="00763461">
              <w:rPr>
                <w:sz w:val="44"/>
                <w:szCs w:val="44"/>
              </w:rPr>
              <w:t>4 V</w:t>
            </w:r>
          </w:p>
        </w:tc>
        <w:tc>
          <w:tcPr>
            <w:tcW w:w="4675" w:type="dxa"/>
          </w:tcPr>
          <w:p w14:paraId="2981F7A3" w14:textId="7D8EDC06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409 mA</w:t>
            </w:r>
          </w:p>
        </w:tc>
      </w:tr>
      <w:tr w:rsidR="007A5157" w14:paraId="1574CB71" w14:textId="77777777" w:rsidTr="007A5157">
        <w:tc>
          <w:tcPr>
            <w:tcW w:w="4675" w:type="dxa"/>
          </w:tcPr>
          <w:p w14:paraId="5133BFA8" w14:textId="32E3A62C" w:rsidR="007A5157" w:rsidRPr="00763461" w:rsidRDefault="00763461" w:rsidP="00E222C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 V</w:t>
            </w:r>
          </w:p>
        </w:tc>
        <w:tc>
          <w:tcPr>
            <w:tcW w:w="4675" w:type="dxa"/>
          </w:tcPr>
          <w:p w14:paraId="494C76C2" w14:textId="598A8F3C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505 mA</w:t>
            </w:r>
          </w:p>
        </w:tc>
      </w:tr>
      <w:tr w:rsidR="007A5157" w14:paraId="3DC02A39" w14:textId="77777777" w:rsidTr="007A5157">
        <w:tc>
          <w:tcPr>
            <w:tcW w:w="4675" w:type="dxa"/>
          </w:tcPr>
          <w:p w14:paraId="3CAD7529" w14:textId="7B7D15C9" w:rsidR="007A5157" w:rsidRPr="00763461" w:rsidRDefault="00763461" w:rsidP="00E222C1">
            <w:pPr>
              <w:rPr>
                <w:sz w:val="44"/>
                <w:szCs w:val="44"/>
              </w:rPr>
            </w:pPr>
            <w:r w:rsidRPr="00763461">
              <w:rPr>
                <w:sz w:val="44"/>
                <w:szCs w:val="44"/>
              </w:rPr>
              <w:t>8</w:t>
            </w:r>
            <w:r>
              <w:rPr>
                <w:sz w:val="44"/>
                <w:szCs w:val="44"/>
              </w:rPr>
              <w:t xml:space="preserve"> </w:t>
            </w:r>
            <w:r w:rsidRPr="00763461">
              <w:rPr>
                <w:sz w:val="44"/>
                <w:szCs w:val="44"/>
              </w:rPr>
              <w:t>V</w:t>
            </w:r>
          </w:p>
        </w:tc>
        <w:tc>
          <w:tcPr>
            <w:tcW w:w="4675" w:type="dxa"/>
          </w:tcPr>
          <w:p w14:paraId="657467D4" w14:textId="4D939BCE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589 mA</w:t>
            </w:r>
          </w:p>
        </w:tc>
      </w:tr>
      <w:tr w:rsidR="007A5157" w14:paraId="06E8DC7A" w14:textId="77777777" w:rsidTr="007A5157">
        <w:tc>
          <w:tcPr>
            <w:tcW w:w="4675" w:type="dxa"/>
          </w:tcPr>
          <w:p w14:paraId="1020B05D" w14:textId="10F759D5" w:rsidR="007A5157" w:rsidRPr="00763461" w:rsidRDefault="00763461" w:rsidP="00E222C1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 V</w:t>
            </w:r>
          </w:p>
        </w:tc>
        <w:tc>
          <w:tcPr>
            <w:tcW w:w="4675" w:type="dxa"/>
          </w:tcPr>
          <w:p w14:paraId="511AA997" w14:textId="54D99AD4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680 mA</w:t>
            </w:r>
          </w:p>
        </w:tc>
      </w:tr>
      <w:tr w:rsidR="007A5157" w14:paraId="199B25A4" w14:textId="77777777" w:rsidTr="007A5157">
        <w:tc>
          <w:tcPr>
            <w:tcW w:w="4675" w:type="dxa"/>
          </w:tcPr>
          <w:p w14:paraId="50E2C604" w14:textId="7BC1DDC8" w:rsidR="007A5157" w:rsidRPr="00763461" w:rsidRDefault="00763461" w:rsidP="00E222C1">
            <w:pPr>
              <w:rPr>
                <w:sz w:val="44"/>
                <w:szCs w:val="44"/>
              </w:rPr>
            </w:pPr>
            <w:r w:rsidRPr="00763461">
              <w:rPr>
                <w:sz w:val="44"/>
                <w:szCs w:val="44"/>
              </w:rPr>
              <w:t>12 V</w:t>
            </w:r>
          </w:p>
        </w:tc>
        <w:tc>
          <w:tcPr>
            <w:tcW w:w="4675" w:type="dxa"/>
          </w:tcPr>
          <w:p w14:paraId="26D37779" w14:textId="5FD14FD8" w:rsidR="007A5157" w:rsidRDefault="00E47DC8" w:rsidP="00E222C1">
            <w:pPr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748 mA</w:t>
            </w:r>
          </w:p>
        </w:tc>
      </w:tr>
    </w:tbl>
    <w:p w14:paraId="01E7FD95" w14:textId="7E5A1C7E" w:rsidR="00E222C1" w:rsidRPr="00E222C1" w:rsidRDefault="00E222C1" w:rsidP="00E222C1">
      <w:pPr>
        <w:rPr>
          <w:b/>
          <w:bCs/>
          <w:sz w:val="44"/>
          <w:szCs w:val="44"/>
        </w:rPr>
      </w:pPr>
    </w:p>
    <w:sectPr w:rsidR="00E222C1" w:rsidRPr="00E2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8910E3"/>
    <w:multiLevelType w:val="hybridMultilevel"/>
    <w:tmpl w:val="013227B8"/>
    <w:lvl w:ilvl="0" w:tplc="4882F40C">
      <w:start w:val="10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9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35"/>
    <w:rsid w:val="000762CD"/>
    <w:rsid w:val="00255246"/>
    <w:rsid w:val="0042771C"/>
    <w:rsid w:val="005C3271"/>
    <w:rsid w:val="00631C3D"/>
    <w:rsid w:val="00642326"/>
    <w:rsid w:val="00660A28"/>
    <w:rsid w:val="006745B9"/>
    <w:rsid w:val="00763461"/>
    <w:rsid w:val="007A5157"/>
    <w:rsid w:val="00870901"/>
    <w:rsid w:val="009D4C6A"/>
    <w:rsid w:val="00A978B4"/>
    <w:rsid w:val="00B368D2"/>
    <w:rsid w:val="00B93B35"/>
    <w:rsid w:val="00C61868"/>
    <w:rsid w:val="00CE5A47"/>
    <w:rsid w:val="00E222C1"/>
    <w:rsid w:val="00E47DC8"/>
    <w:rsid w:val="00FC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394C4"/>
  <w15:chartTrackingRefBased/>
  <w15:docId w15:val="{D09C919F-CF4B-4C8B-8969-ACD7D8E1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3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Janosi Barna-Botond</dc:creator>
  <cp:keywords/>
  <dc:description/>
  <cp:lastModifiedBy>Janosi Barna-Botond</cp:lastModifiedBy>
  <cp:revision>3</cp:revision>
  <dcterms:created xsi:type="dcterms:W3CDTF">2025-09-17T11:28:00Z</dcterms:created>
  <dcterms:modified xsi:type="dcterms:W3CDTF">2025-09-24T12:32:00Z</dcterms:modified>
</cp:coreProperties>
</file>