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4CDF" w:rsidRDefault="00000000">
      <w:pPr>
        <w:jc w:val="center"/>
        <w:rPr>
          <w:sz w:val="48"/>
          <w:szCs w:val="48"/>
        </w:rPr>
      </w:pPr>
      <w:r>
        <w:rPr>
          <w:sz w:val="48"/>
          <w:szCs w:val="48"/>
        </w:rPr>
        <w:t>Automated tea machine</w:t>
      </w:r>
    </w:p>
    <w:p w:rsidR="00414CDF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Janosi Barna-Botond</w:t>
      </w:r>
      <w:r>
        <w:br w:type="page"/>
      </w:r>
    </w:p>
    <w:p w:rsidR="00414CDF" w:rsidRDefault="00414CDF">
      <w:pPr>
        <w:jc w:val="center"/>
        <w:rPr>
          <w:sz w:val="36"/>
          <w:szCs w:val="36"/>
        </w:rPr>
      </w:pPr>
    </w:p>
    <w:p w:rsidR="00414CDF" w:rsidRDefault="00414CDF">
      <w:pPr>
        <w:jc w:val="center"/>
        <w:rPr>
          <w:sz w:val="36"/>
          <w:szCs w:val="36"/>
        </w:rPr>
      </w:pPr>
    </w:p>
    <w:p w:rsidR="00414CDF" w:rsidRDefault="00CC65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Summary</w:t>
      </w:r>
    </w:p>
    <w:p w:rsidR="00CC65A3" w:rsidRDefault="00CC65A3">
      <w:pPr>
        <w:jc w:val="center"/>
      </w:pPr>
    </w:p>
    <w:p w:rsidR="00CC65A3" w:rsidRDefault="00CC65A3">
      <w:r>
        <w:t>*Something about tea, the need for automated tea machine*</w:t>
      </w:r>
    </w:p>
    <w:p w:rsidR="00CC65A3" w:rsidRDefault="00CC65A3" w:rsidP="00CC65A3">
      <w:r>
        <w:rPr>
          <w:sz w:val="28"/>
          <w:szCs w:val="28"/>
        </w:rPr>
        <w:t xml:space="preserve">Vending machines serve the purpose of providing easy, fast access to goods. One problem which might arise from a vending machine which happens to serve tea is that it might let the tea infuse for too long or too short, affecting the taste. For this </w:t>
      </w:r>
      <w:proofErr w:type="gramStart"/>
      <w:r>
        <w:rPr>
          <w:sz w:val="28"/>
          <w:szCs w:val="28"/>
        </w:rPr>
        <w:t>reason</w:t>
      </w:r>
      <w:proofErr w:type="gramEnd"/>
      <w:r>
        <w:rPr>
          <w:sz w:val="28"/>
          <w:szCs w:val="28"/>
        </w:rPr>
        <w:t xml:space="preserve"> I designed an automated tea machine which leaves the tea to infuse for the ideal amount of time.</w:t>
      </w:r>
      <w:r>
        <w:br/>
      </w:r>
      <w:r>
        <w:br/>
      </w:r>
    </w:p>
    <w:p w:rsidR="00CC65A3" w:rsidRDefault="00CC65A3">
      <w:r>
        <w:br w:type="page"/>
      </w:r>
    </w:p>
    <w:p w:rsidR="00CC65A3" w:rsidRPr="00CC65A3" w:rsidRDefault="00CC65A3" w:rsidP="00CC65A3">
      <w:pPr>
        <w:jc w:val="center"/>
        <w:rPr>
          <w:b/>
          <w:bCs/>
        </w:rPr>
      </w:pPr>
      <w:r w:rsidRPr="00CC65A3">
        <w:rPr>
          <w:b/>
          <w:bCs/>
        </w:rPr>
        <w:lastRenderedPageBreak/>
        <w:t>Contents</w:t>
      </w:r>
    </w:p>
    <w:p w:rsidR="00BB5DF5" w:rsidRDefault="00BB5DF5"/>
    <w:p w:rsidR="00BB5DF5" w:rsidRDefault="00BB5DF5" w:rsidP="00BB5DF5">
      <w:pPr>
        <w:pStyle w:val="ListParagraph"/>
        <w:numPr>
          <w:ilvl w:val="0"/>
          <w:numId w:val="2"/>
        </w:numPr>
      </w:pPr>
      <w:r>
        <w:t>Title page</w:t>
      </w:r>
    </w:p>
    <w:p w:rsidR="00BB5DF5" w:rsidRDefault="00BB5DF5" w:rsidP="00BB5DF5">
      <w:pPr>
        <w:pStyle w:val="ListParagraph"/>
        <w:numPr>
          <w:ilvl w:val="0"/>
          <w:numId w:val="2"/>
        </w:numPr>
      </w:pPr>
      <w:r>
        <w:t>Summary</w:t>
      </w:r>
    </w:p>
    <w:p w:rsidR="00BB5DF5" w:rsidRDefault="00BB5DF5" w:rsidP="00BB5DF5">
      <w:pPr>
        <w:pStyle w:val="ListParagraph"/>
        <w:numPr>
          <w:ilvl w:val="0"/>
          <w:numId w:val="2"/>
        </w:numPr>
      </w:pPr>
      <w:r>
        <w:t>Contents</w:t>
      </w:r>
    </w:p>
    <w:p w:rsidR="00BB5DF5" w:rsidRDefault="00BB5DF5">
      <w:r>
        <w:t>4</w:t>
      </w:r>
      <w:r w:rsidR="00CC65A3">
        <w:br w:type="page"/>
      </w:r>
      <w:r>
        <w:lastRenderedPageBreak/>
        <w:br w:type="page"/>
      </w:r>
    </w:p>
    <w:p w:rsidR="00CC65A3" w:rsidRDefault="00CC65A3" w:rsidP="00BB5DF5">
      <w:pPr>
        <w:ind w:left="1065"/>
      </w:pPr>
    </w:p>
    <w:p w:rsidR="00CC65A3" w:rsidRPr="00BB5DF5" w:rsidRDefault="00CC65A3" w:rsidP="00CC65A3">
      <w:pPr>
        <w:rPr>
          <w:b/>
          <w:bCs/>
        </w:rPr>
      </w:pPr>
      <w:r>
        <w:t xml:space="preserve"> </w:t>
      </w:r>
    </w:p>
    <w:p w:rsidR="00CC65A3" w:rsidRDefault="00CC65A3"/>
    <w:p w:rsidR="00414CDF" w:rsidRPr="00CC65A3" w:rsidRDefault="00414CDF"/>
    <w:p w:rsidR="00414CDF" w:rsidRDefault="00414CDF">
      <w:pPr>
        <w:rPr>
          <w:sz w:val="28"/>
          <w:szCs w:val="28"/>
        </w:rPr>
      </w:pPr>
    </w:p>
    <w:p w:rsidR="00414CDF" w:rsidRDefault="00000000">
      <w:pPr>
        <w:rPr>
          <w:sz w:val="28"/>
          <w:szCs w:val="28"/>
        </w:rPr>
      </w:pPr>
      <w:r>
        <w:rPr>
          <w:sz w:val="28"/>
          <w:szCs w:val="28"/>
        </w:rPr>
        <w:t>Use case diagram</w:t>
      </w:r>
      <w:r>
        <w:rPr>
          <w:noProof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-123825</wp:posOffset>
            </wp:positionH>
            <wp:positionV relativeFrom="paragraph">
              <wp:posOffset>383540</wp:posOffset>
            </wp:positionV>
            <wp:extent cx="6332220" cy="4286250"/>
            <wp:effectExtent l="0" t="0" r="0" b="0"/>
            <wp:wrapSquare wrapText="righ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8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:</w:t>
      </w:r>
    </w:p>
    <w:p w:rsidR="00414CDF" w:rsidRDefault="00414CDF">
      <w:pPr>
        <w:rPr>
          <w:sz w:val="28"/>
          <w:szCs w:val="28"/>
        </w:rPr>
      </w:pPr>
    </w:p>
    <w:p w:rsidR="00414CDF" w:rsidRDefault="00414CDF">
      <w:pPr>
        <w:rPr>
          <w:sz w:val="28"/>
          <w:szCs w:val="28"/>
        </w:rPr>
      </w:pPr>
    </w:p>
    <w:p w:rsidR="00414CDF" w:rsidRDefault="00414CDF">
      <w:pPr>
        <w:rPr>
          <w:sz w:val="28"/>
          <w:szCs w:val="28"/>
        </w:rPr>
      </w:pPr>
    </w:p>
    <w:p w:rsidR="00414CDF" w:rsidRDefault="00414CDF">
      <w:pPr>
        <w:rPr>
          <w:sz w:val="28"/>
          <w:szCs w:val="28"/>
        </w:rPr>
      </w:pPr>
    </w:p>
    <w:p w:rsidR="00414CDF" w:rsidRDefault="00414CDF">
      <w:pPr>
        <w:rPr>
          <w:sz w:val="28"/>
          <w:szCs w:val="28"/>
        </w:rPr>
      </w:pPr>
    </w:p>
    <w:p w:rsidR="00414CDF" w:rsidRDefault="00414CDF">
      <w:pPr>
        <w:rPr>
          <w:sz w:val="28"/>
          <w:szCs w:val="28"/>
        </w:rPr>
      </w:pPr>
    </w:p>
    <w:p w:rsidR="00414CDF" w:rsidRDefault="00414CDF">
      <w:pPr>
        <w:rPr>
          <w:sz w:val="28"/>
          <w:szCs w:val="28"/>
        </w:rPr>
      </w:pPr>
    </w:p>
    <w:p w:rsidR="00414CDF" w:rsidRDefault="00414CDF">
      <w:pPr>
        <w:rPr>
          <w:sz w:val="28"/>
          <w:szCs w:val="28"/>
        </w:rPr>
      </w:pPr>
    </w:p>
    <w:p w:rsidR="00414CDF" w:rsidRDefault="00414CDF">
      <w:pPr>
        <w:rPr>
          <w:sz w:val="28"/>
          <w:szCs w:val="28"/>
        </w:rPr>
      </w:pPr>
    </w:p>
    <w:p w:rsidR="00414CDF" w:rsidRDefault="00414CDF">
      <w:pPr>
        <w:rPr>
          <w:sz w:val="28"/>
          <w:szCs w:val="28"/>
        </w:rPr>
      </w:pPr>
    </w:p>
    <w:p w:rsidR="00414CDF" w:rsidRDefault="00414CDF">
      <w:pPr>
        <w:rPr>
          <w:sz w:val="28"/>
          <w:szCs w:val="28"/>
        </w:rPr>
      </w:pPr>
    </w:p>
    <w:p w:rsidR="00414CDF" w:rsidRDefault="00414CDF">
      <w:pPr>
        <w:rPr>
          <w:sz w:val="28"/>
          <w:szCs w:val="28"/>
        </w:rPr>
      </w:pPr>
    </w:p>
    <w:p w:rsidR="00414CDF" w:rsidRDefault="00414CDF">
      <w:pPr>
        <w:rPr>
          <w:sz w:val="28"/>
          <w:szCs w:val="28"/>
        </w:rPr>
      </w:pPr>
    </w:p>
    <w:p w:rsidR="00414CDF" w:rsidRDefault="00414CDF">
      <w:pPr>
        <w:rPr>
          <w:sz w:val="28"/>
          <w:szCs w:val="28"/>
        </w:rPr>
      </w:pPr>
    </w:p>
    <w:p w:rsidR="00414CDF" w:rsidRDefault="00414CDF">
      <w:pPr>
        <w:rPr>
          <w:sz w:val="28"/>
          <w:szCs w:val="28"/>
        </w:rPr>
      </w:pPr>
    </w:p>
    <w:p w:rsidR="00414CDF" w:rsidRDefault="00414CDF">
      <w:pPr>
        <w:rPr>
          <w:sz w:val="28"/>
          <w:szCs w:val="28"/>
        </w:rPr>
      </w:pPr>
    </w:p>
    <w:p w:rsidR="00414CDF" w:rsidRDefault="00414CDF">
      <w:pPr>
        <w:rPr>
          <w:sz w:val="28"/>
          <w:szCs w:val="28"/>
        </w:rPr>
      </w:pPr>
    </w:p>
    <w:p w:rsidR="00414CDF" w:rsidRDefault="00414CDF">
      <w:pPr>
        <w:rPr>
          <w:sz w:val="28"/>
          <w:szCs w:val="28"/>
        </w:rPr>
      </w:pPr>
    </w:p>
    <w:p w:rsidR="00414CDF" w:rsidRDefault="00414CDF">
      <w:pPr>
        <w:rPr>
          <w:sz w:val="28"/>
          <w:szCs w:val="28"/>
        </w:rPr>
      </w:pPr>
    </w:p>
    <w:p w:rsidR="00414CDF" w:rsidRDefault="00414CDF">
      <w:pPr>
        <w:rPr>
          <w:sz w:val="28"/>
          <w:szCs w:val="28"/>
        </w:rPr>
      </w:pPr>
    </w:p>
    <w:p w:rsidR="00414CDF" w:rsidRDefault="00414CDF">
      <w:pPr>
        <w:rPr>
          <w:sz w:val="28"/>
          <w:szCs w:val="28"/>
        </w:rPr>
      </w:pPr>
    </w:p>
    <w:p w:rsidR="00414CDF" w:rsidRDefault="00414CDF">
      <w:pPr>
        <w:rPr>
          <w:sz w:val="28"/>
          <w:szCs w:val="28"/>
        </w:rPr>
      </w:pPr>
    </w:p>
    <w:p w:rsidR="00414CDF" w:rsidRDefault="00000000">
      <w:pPr>
        <w:rPr>
          <w:sz w:val="28"/>
          <w:szCs w:val="28"/>
        </w:rPr>
      </w:pPr>
      <w:r>
        <w:rPr>
          <w:sz w:val="28"/>
          <w:szCs w:val="28"/>
        </w:rPr>
        <w:t>St</w:t>
      </w:r>
      <w:r>
        <w:rPr>
          <w:noProof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171450</wp:posOffset>
            </wp:positionH>
            <wp:positionV relativeFrom="paragraph">
              <wp:posOffset>483870</wp:posOffset>
            </wp:positionV>
            <wp:extent cx="5905500" cy="186690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6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ate machine diagram:</w:t>
      </w:r>
      <w:r>
        <w:br w:type="page"/>
      </w:r>
    </w:p>
    <w:p w:rsidR="00414CD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Functional specifications:</w:t>
      </w:r>
    </w:p>
    <w:p w:rsidR="00414CD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specifications:</w:t>
      </w:r>
    </w:p>
    <w:sectPr w:rsidR="00414CDF">
      <w:footerReference w:type="default" r:id="rId9"/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7FBE" w:rsidRDefault="00527FBE" w:rsidP="00CC65A3">
      <w:r>
        <w:separator/>
      </w:r>
    </w:p>
  </w:endnote>
  <w:endnote w:type="continuationSeparator" w:id="0">
    <w:p w:rsidR="00527FBE" w:rsidRDefault="00527FBE" w:rsidP="00CC6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5DF5" w:rsidRDefault="00BB5DF5">
    <w:pPr>
      <w:tabs>
        <w:tab w:val="center" w:pos="4550"/>
        <w:tab w:val="left" w:pos="5818"/>
      </w:tabs>
      <w:ind w:right="260"/>
      <w:jc w:val="right"/>
      <w:rPr>
        <w:color w:val="000000" w:themeColor="text2" w:themeShade="80"/>
      </w:rPr>
    </w:pPr>
    <w:r>
      <w:rPr>
        <w:color w:val="666666" w:themeColor="text2" w:themeTint="99"/>
        <w:spacing w:val="60"/>
      </w:rPr>
      <w:t>Page</w:t>
    </w:r>
    <w:r>
      <w:rPr>
        <w:color w:val="666666" w:themeColor="text2" w:themeTint="99"/>
      </w:rPr>
      <w:t xml:space="preserve"> </w:t>
    </w:r>
    <w:r>
      <w:rPr>
        <w:color w:val="000000" w:themeColor="text2" w:themeShade="BF"/>
      </w:rPr>
      <w:fldChar w:fldCharType="begin"/>
    </w:r>
    <w:r>
      <w:rPr>
        <w:color w:val="000000" w:themeColor="text2" w:themeShade="BF"/>
      </w:rPr>
      <w:instrText xml:space="preserve"> PAGE   \* MERGEFORMAT </w:instrText>
    </w:r>
    <w:r>
      <w:rPr>
        <w:color w:val="000000" w:themeColor="text2" w:themeShade="BF"/>
      </w:rPr>
      <w:fldChar w:fldCharType="separate"/>
    </w:r>
    <w:r>
      <w:rPr>
        <w:noProof/>
        <w:color w:val="000000" w:themeColor="text2" w:themeShade="BF"/>
      </w:rPr>
      <w:t>1</w:t>
    </w:r>
    <w:r>
      <w:rPr>
        <w:color w:val="000000" w:themeColor="text2" w:themeShade="BF"/>
      </w:rPr>
      <w:fldChar w:fldCharType="end"/>
    </w:r>
    <w:r>
      <w:rPr>
        <w:color w:val="000000" w:themeColor="text2" w:themeShade="BF"/>
      </w:rPr>
      <w:t xml:space="preserve"> | </w:t>
    </w:r>
    <w:r>
      <w:rPr>
        <w:color w:val="000000" w:themeColor="text2" w:themeShade="BF"/>
      </w:rPr>
      <w:fldChar w:fldCharType="begin"/>
    </w:r>
    <w:r>
      <w:rPr>
        <w:color w:val="000000" w:themeColor="text2" w:themeShade="BF"/>
      </w:rPr>
      <w:instrText xml:space="preserve"> NUMPAGES  \* Arabic  \* MERGEFORMAT </w:instrText>
    </w:r>
    <w:r>
      <w:rPr>
        <w:color w:val="000000" w:themeColor="text2" w:themeShade="BF"/>
      </w:rPr>
      <w:fldChar w:fldCharType="separate"/>
    </w:r>
    <w:r>
      <w:rPr>
        <w:noProof/>
        <w:color w:val="000000" w:themeColor="text2" w:themeShade="BF"/>
      </w:rPr>
      <w:t>1</w:t>
    </w:r>
    <w:r>
      <w:rPr>
        <w:color w:val="000000" w:themeColor="text2" w:themeShade="BF"/>
      </w:rPr>
      <w:fldChar w:fldCharType="end"/>
    </w:r>
  </w:p>
  <w:p w:rsidR="00BB5DF5" w:rsidRDefault="00BB5D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7FBE" w:rsidRDefault="00527FBE" w:rsidP="00CC65A3">
      <w:r>
        <w:separator/>
      </w:r>
    </w:p>
  </w:footnote>
  <w:footnote w:type="continuationSeparator" w:id="0">
    <w:p w:rsidR="00527FBE" w:rsidRDefault="00527FBE" w:rsidP="00CC65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B1F16"/>
    <w:multiLevelType w:val="hybridMultilevel"/>
    <w:tmpl w:val="2BACB496"/>
    <w:lvl w:ilvl="0" w:tplc="55DEB422">
      <w:start w:val="1"/>
      <w:numFmt w:val="decimal"/>
      <w:lvlText w:val="%1"/>
      <w:lvlJc w:val="left"/>
      <w:pPr>
        <w:ind w:left="2130" w:hanging="10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 w15:restartNumberingAfterBreak="0">
    <w:nsid w:val="7A543A33"/>
    <w:multiLevelType w:val="hybridMultilevel"/>
    <w:tmpl w:val="F0D236AA"/>
    <w:lvl w:ilvl="0" w:tplc="BFAA8724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686417">
    <w:abstractNumId w:val="1"/>
  </w:num>
  <w:num w:numId="2" w16cid:durableId="388261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4CDF"/>
    <w:rsid w:val="000369CD"/>
    <w:rsid w:val="00414CDF"/>
    <w:rsid w:val="00527FBE"/>
    <w:rsid w:val="00BB5DF5"/>
    <w:rsid w:val="00CC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AF2655"/>
  <w15:docId w15:val="{4E0CA609-A9DA-4965-9383-6CBEA1134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link w:val="HeaderChar"/>
    <w:uiPriority w:val="99"/>
    <w:unhideWhenUsed/>
    <w:rsid w:val="00CC65A3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CC65A3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CC65A3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CC65A3"/>
    <w:rPr>
      <w:rFonts w:cs="Mangal"/>
      <w:szCs w:val="21"/>
    </w:rPr>
  </w:style>
  <w:style w:type="paragraph" w:styleId="ListParagraph">
    <w:name w:val="List Paragraph"/>
    <w:basedOn w:val="Normal"/>
    <w:uiPriority w:val="34"/>
    <w:qFormat/>
    <w:rsid w:val="00BB5DF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Janosi Barna-Botond</cp:lastModifiedBy>
  <cp:revision>2</cp:revision>
  <dcterms:created xsi:type="dcterms:W3CDTF">2025-11-26T12:06:00Z</dcterms:created>
  <dcterms:modified xsi:type="dcterms:W3CDTF">2025-11-26T12:21:00Z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2025-11-19T13:43:09Z</dcterms:created>
  <dc:creator/>
  <dc:description/>
  <dc:language>en-US</dc:language>
  <cp:lastModifiedBy/>
  <dcterms:modified xsi:type="dcterms:W3CDTF">2025-11-19T14:27:46Z</dcterms:modified>
  <cp:revision>6</cp:revision>
  <dc:subject/>
  <dc:title/>
</cp:coreProperties>
</file>