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57F" w:rsidRPr="0079457F" w:rsidRDefault="00C15BF8" w:rsidP="00C15BF8">
      <w:pPr>
        <w:shd w:val="clear" w:color="auto" w:fill="FFFFFF"/>
        <w:spacing w:after="105" w:line="240" w:lineRule="auto"/>
        <w:jc w:val="center"/>
        <w:rPr>
          <w:rFonts w:ascii="Lato" w:eastAsia="Times New Roman" w:hAnsi="Lato" w:cs="Times New Roman"/>
          <w:color w:val="7B7B7B"/>
          <w:sz w:val="2"/>
          <w:szCs w:val="2"/>
          <w:lang w:eastAsia="pt-BR"/>
        </w:rPr>
      </w:pPr>
      <w:r>
        <w:rPr>
          <w:rFonts w:ascii="Lato" w:eastAsia="Times New Roman" w:hAnsi="Lato" w:cs="Times New Roman"/>
          <w:color w:val="7B7B7B"/>
          <w:sz w:val="2"/>
          <w:szCs w:val="2"/>
          <w:lang w:eastAsia="pt-BR"/>
        </w:rPr>
        <w:t>DIRE</w:t>
      </w:r>
    </w:p>
    <w:p w:rsidR="00C15BF8" w:rsidRDefault="00C15BF8" w:rsidP="00C15BF8">
      <w:pPr>
        <w:shd w:val="clear" w:color="auto" w:fill="FFFFFF"/>
        <w:spacing w:after="255" w:line="240" w:lineRule="auto"/>
        <w:jc w:val="center"/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r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DIFERENÇA ENTRE LIGUAGEM COMPILADA E LIGUAGEM INTERPRETADA</w:t>
      </w:r>
    </w:p>
    <w:p w:rsidR="00C15BF8" w:rsidRDefault="00C15BF8" w:rsidP="00C15BF8">
      <w:pPr>
        <w:shd w:val="clear" w:color="auto" w:fill="FFFFFF"/>
        <w:spacing w:after="255" w:line="240" w:lineRule="auto"/>
        <w:jc w:val="center"/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</w:pPr>
    </w:p>
    <w:p w:rsidR="0079457F" w:rsidRPr="0079457F" w:rsidRDefault="0079457F" w:rsidP="00C15BF8">
      <w:pPr>
        <w:shd w:val="clear" w:color="auto" w:fill="FFFFFF"/>
        <w:spacing w:after="255" w:line="240" w:lineRule="auto"/>
        <w:jc w:val="center"/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Com a popularização de linguagens como </w:t>
      </w:r>
      <w:hyperlink r:id="rId4" w:tgtFrame="_blank" w:tooltip="Site oficial da linguagem." w:history="1">
        <w:r w:rsidRPr="0079457F">
          <w:rPr>
            <w:rFonts w:ascii="Lato" w:eastAsia="Times New Roman" w:hAnsi="Lato" w:cs="Times New Roman"/>
            <w:color w:val="E33D3D"/>
            <w:sz w:val="27"/>
            <w:szCs w:val="27"/>
            <w:lang w:eastAsia="pt-BR"/>
          </w:rPr>
          <w:t>Java</w:t>
        </w:r>
      </w:hyperlink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e </w:t>
      </w:r>
      <w:hyperlink r:id="rId5" w:tgtFrame="_blank" w:tooltip="Site oficial da linguagem." w:history="1">
        <w:r w:rsidRPr="0079457F">
          <w:rPr>
            <w:rFonts w:ascii="Lato" w:eastAsia="Times New Roman" w:hAnsi="Lato" w:cs="Times New Roman"/>
            <w:color w:val="E33D3D"/>
            <w:sz w:val="27"/>
            <w:szCs w:val="27"/>
            <w:lang w:eastAsia="pt-BR"/>
          </w:rPr>
          <w:t>C#</w:t>
        </w:r>
      </w:hyperlink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, e sua forte adoção no mercado de TI, é comum nos depararmos com debates sobre as diferenças entre </w:t>
      </w:r>
      <w:r w:rsidRPr="0079457F"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pt-BR"/>
        </w:rPr>
        <w:t>linguagens interpretadas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e </w:t>
      </w:r>
      <w:r w:rsidRPr="0079457F"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pt-BR"/>
        </w:rPr>
        <w:t>linguagens compiladas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. Mas na hora de classificar uma linguagem como interpretada ou compilada, a coisa esquenta e ninguém entra em acordo! Mas afinal, o que é uma </w:t>
      </w:r>
      <w:r w:rsidRPr="0079457F"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pt-BR"/>
        </w:rPr>
        <w:t>linguagem interpretada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e o que é uma </w:t>
      </w:r>
      <w:r w:rsidRPr="0079457F"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pt-BR"/>
        </w:rPr>
        <w:t>linguagem compilada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?</w:t>
      </w:r>
    </w:p>
    <w:p w:rsidR="0079457F" w:rsidRPr="0079457F" w:rsidRDefault="0079457F" w:rsidP="00C15BF8">
      <w:pPr>
        <w:shd w:val="clear" w:color="auto" w:fill="FFFFFF"/>
        <w:spacing w:after="255" w:line="240" w:lineRule="auto"/>
        <w:jc w:val="center"/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Antes de mais nada, vamos definir nosso glossário:</w:t>
      </w:r>
    </w:p>
    <w:p w:rsidR="0079457F" w:rsidRPr="0079457F" w:rsidRDefault="0079457F" w:rsidP="00C15BF8">
      <w:pPr>
        <w:shd w:val="clear" w:color="auto" w:fill="FFFFFF"/>
        <w:spacing w:after="255" w:line="240" w:lineRule="auto"/>
        <w:jc w:val="center"/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O dicionário da língua portuguesa define </w:t>
      </w:r>
      <w:r w:rsidRPr="0079457F"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pt-BR"/>
        </w:rPr>
        <w:t>Compilar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:</w:t>
      </w:r>
    </w:p>
    <w:p w:rsidR="0079457F" w:rsidRPr="0079457F" w:rsidRDefault="0079457F" w:rsidP="00C15BF8">
      <w:pPr>
        <w:shd w:val="clear" w:color="auto" w:fill="EFEFEF"/>
        <w:spacing w:line="240" w:lineRule="auto"/>
        <w:jc w:val="center"/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</w:pPr>
      <w:proofErr w:type="gramStart"/>
      <w:r w:rsidRPr="0079457F"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  <w:t>do</w:t>
      </w:r>
      <w:proofErr w:type="gramEnd"/>
      <w:r w:rsidRPr="0079457F"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  <w:t xml:space="preserve"> Latim </w:t>
      </w:r>
      <w:proofErr w:type="spellStart"/>
      <w:r w:rsidRPr="0079457F">
        <w:rPr>
          <w:rFonts w:ascii="Lato" w:eastAsia="Times New Roman" w:hAnsi="Lato" w:cs="Times New Roman"/>
          <w:i/>
          <w:iCs/>
          <w:color w:val="333333"/>
          <w:sz w:val="30"/>
          <w:szCs w:val="30"/>
          <w:lang w:eastAsia="pt-BR"/>
        </w:rPr>
        <w:t>compilare</w:t>
      </w:r>
      <w:proofErr w:type="spellEnd"/>
      <w:r w:rsidRPr="0079457F"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  <w:br/>
        <w:t>v. tr.</w:t>
      </w:r>
      <w:r w:rsidRPr="0079457F"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  <w:br/>
        <w:t>reunir; ajuntar</w:t>
      </w:r>
    </w:p>
    <w:p w:rsidR="0079457F" w:rsidRPr="0079457F" w:rsidRDefault="0079457F" w:rsidP="00C15BF8">
      <w:pPr>
        <w:shd w:val="clear" w:color="auto" w:fill="FFFFFF"/>
        <w:spacing w:after="255" w:line="240" w:lineRule="auto"/>
        <w:jc w:val="center"/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Enquanto a definição de </w:t>
      </w:r>
      <w:r w:rsidRPr="0079457F"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pt-BR"/>
        </w:rPr>
        <w:t>Interpretar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, é:</w:t>
      </w:r>
    </w:p>
    <w:p w:rsidR="0079457F" w:rsidRPr="0079457F" w:rsidRDefault="0079457F" w:rsidP="00C15BF8">
      <w:pPr>
        <w:shd w:val="clear" w:color="auto" w:fill="EFEFEF"/>
        <w:spacing w:line="240" w:lineRule="auto"/>
        <w:jc w:val="center"/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</w:pPr>
      <w:proofErr w:type="gramStart"/>
      <w:r w:rsidRPr="0079457F"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  <w:t>do</w:t>
      </w:r>
      <w:proofErr w:type="gramEnd"/>
      <w:r w:rsidRPr="0079457F"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  <w:t xml:space="preserve"> Latim </w:t>
      </w:r>
      <w:proofErr w:type="spellStart"/>
      <w:r w:rsidRPr="0079457F">
        <w:rPr>
          <w:rFonts w:ascii="Lato" w:eastAsia="Times New Roman" w:hAnsi="Lato" w:cs="Times New Roman"/>
          <w:i/>
          <w:iCs/>
          <w:color w:val="333333"/>
          <w:sz w:val="30"/>
          <w:szCs w:val="30"/>
          <w:lang w:eastAsia="pt-BR"/>
        </w:rPr>
        <w:t>interpretare</w:t>
      </w:r>
      <w:proofErr w:type="spellEnd"/>
      <w:r w:rsidRPr="0079457F"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  <w:br/>
        <w:t>v. tr.</w:t>
      </w:r>
      <w:r w:rsidRPr="0079457F"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  <w:br/>
        <w:t>tornar claro o sentido de; explicar; traduzir; fazer juízo a respeito de.</w:t>
      </w:r>
    </w:p>
    <w:p w:rsidR="00C15BF8" w:rsidRDefault="00C15BF8" w:rsidP="00C15BF8">
      <w:pPr>
        <w:shd w:val="clear" w:color="auto" w:fill="FFFFFF"/>
        <w:spacing w:after="255" w:line="240" w:lineRule="auto"/>
        <w:jc w:val="center"/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</w:pPr>
    </w:p>
    <w:p w:rsidR="0079457F" w:rsidRPr="0079457F" w:rsidRDefault="0079457F" w:rsidP="00C15BF8">
      <w:pPr>
        <w:shd w:val="clear" w:color="auto" w:fill="FFFFFF"/>
        <w:spacing w:after="255" w:line="240" w:lineRule="auto"/>
        <w:jc w:val="center"/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bookmarkStart w:id="0" w:name="_GoBack"/>
      <w:bookmarkEnd w:id="0"/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Pelas definições desses dois verbos, já podemos perceber que seus significados não se opõe, mas se complementam. Então como classificar uma linguagem de programação como sendo de um jeito </w:t>
      </w:r>
      <w:r w:rsidRPr="0079457F"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pt-BR"/>
        </w:rPr>
        <w:t>ou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de outro? Bem, a resposta é simples, definindo o contexto ou ponto de vista! E como estamos analisando linguagens de programação, nosso contexto é </w:t>
      </w:r>
      <w:r w:rsidRPr="0079457F"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pt-BR"/>
        </w:rPr>
        <w:t>arquitetura de linguagens de programação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.</w:t>
      </w:r>
    </w:p>
    <w:p w:rsidR="0079457F" w:rsidRPr="0079457F" w:rsidRDefault="0079457F" w:rsidP="00C15BF8">
      <w:pPr>
        <w:shd w:val="clear" w:color="auto" w:fill="FFFFFF"/>
        <w:spacing w:after="255" w:line="240" w:lineRule="auto"/>
        <w:jc w:val="center"/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Na computação, a compilação é o processo que reúne o código fonte e o transforma em algo que faça mais sentido para o computador. Do ponto de vista do código fonte, toda linguagem de programação é compilada.</w:t>
      </w:r>
    </w:p>
    <w:p w:rsidR="0079457F" w:rsidRPr="0079457F" w:rsidRDefault="0079457F" w:rsidP="00C15BF8">
      <w:pPr>
        <w:shd w:val="clear" w:color="auto" w:fill="FFFFFF"/>
        <w:spacing w:after="255" w:line="240" w:lineRule="auto"/>
        <w:jc w:val="center"/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O produto final do processo de compilação de uma linguagem diz muito sobre seu design. Linguagens como </w:t>
      </w:r>
      <w:hyperlink r:id="rId6" w:tgtFrame="_blank" w:tooltip="Veja a compilação de informações sobre C no wikipedia. ;)" w:history="1">
        <w:r w:rsidRPr="0079457F">
          <w:rPr>
            <w:rFonts w:ascii="Lato" w:eastAsia="Times New Roman" w:hAnsi="Lato" w:cs="Times New Roman"/>
            <w:color w:val="E33D3D"/>
            <w:sz w:val="27"/>
            <w:szCs w:val="27"/>
            <w:lang w:eastAsia="pt-BR"/>
          </w:rPr>
          <w:t>C</w:t>
        </w:r>
      </w:hyperlink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e </w:t>
      </w:r>
      <w:hyperlink r:id="rId7" w:tgtFrame="_blank" w:tooltip="Site sobre a linguagem mantido pelo seu criador." w:history="1">
        <w:r w:rsidRPr="0079457F">
          <w:rPr>
            <w:rFonts w:ascii="Lato" w:eastAsia="Times New Roman" w:hAnsi="Lato" w:cs="Times New Roman"/>
            <w:color w:val="E33D3D"/>
            <w:sz w:val="27"/>
            <w:szCs w:val="27"/>
            <w:lang w:eastAsia="pt-BR"/>
          </w:rPr>
          <w:t>C++</w:t>
        </w:r>
      </w:hyperlink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são </w:t>
      </w:r>
      <w:r w:rsidRPr="0079457F">
        <w:rPr>
          <w:rFonts w:ascii="Lato" w:eastAsia="Times New Roman" w:hAnsi="Lato" w:cs="Times New Roman"/>
          <w:i/>
          <w:iCs/>
          <w:color w:val="333333"/>
          <w:sz w:val="27"/>
          <w:szCs w:val="27"/>
          <w:lang w:eastAsia="pt-BR"/>
        </w:rPr>
        <w:t>compiladas estaticamente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, e seus códigos fontes são transformados diretamente em </w:t>
      </w:r>
      <w:r w:rsidRPr="0079457F">
        <w:rPr>
          <w:rFonts w:ascii="Lato" w:eastAsia="Times New Roman" w:hAnsi="Lato" w:cs="Times New Roman"/>
          <w:i/>
          <w:iCs/>
          <w:color w:val="333333"/>
          <w:sz w:val="27"/>
          <w:szCs w:val="27"/>
          <w:lang w:eastAsia="pt-BR"/>
        </w:rPr>
        <w:t>linguagem de máquina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. Enquanto as linguagens mais modernas como </w:t>
      </w:r>
      <w:hyperlink r:id="rId8" w:tgtFrame="_blank" w:tooltip="Site oficial da linguagem." w:history="1">
        <w:r w:rsidRPr="0079457F">
          <w:rPr>
            <w:rFonts w:ascii="Lato" w:eastAsia="Times New Roman" w:hAnsi="Lato" w:cs="Times New Roman"/>
            <w:color w:val="E33D3D"/>
            <w:sz w:val="27"/>
            <w:szCs w:val="27"/>
            <w:lang w:eastAsia="pt-BR"/>
          </w:rPr>
          <w:t>Java</w:t>
        </w:r>
      </w:hyperlink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, </w:t>
      </w:r>
      <w:hyperlink r:id="rId9" w:tgtFrame="_blank" w:tooltip="Site oficial da linguagem." w:history="1">
        <w:r w:rsidRPr="0079457F">
          <w:rPr>
            <w:rFonts w:ascii="Lato" w:eastAsia="Times New Roman" w:hAnsi="Lato" w:cs="Times New Roman"/>
            <w:color w:val="E33D3D"/>
            <w:sz w:val="27"/>
            <w:szCs w:val="27"/>
            <w:lang w:eastAsia="pt-BR"/>
          </w:rPr>
          <w:t>C#</w:t>
        </w:r>
      </w:hyperlink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e </w:t>
      </w:r>
      <w:hyperlink r:id="rId10" w:tgtFrame="_blank" w:tooltip="Site oficial da linguagem." w:history="1">
        <w:r w:rsidRPr="0079457F">
          <w:rPr>
            <w:rFonts w:ascii="Lato" w:eastAsia="Times New Roman" w:hAnsi="Lato" w:cs="Times New Roman"/>
            <w:color w:val="E33D3D"/>
            <w:sz w:val="27"/>
            <w:szCs w:val="27"/>
            <w:lang w:eastAsia="pt-BR"/>
          </w:rPr>
          <w:t>Python</w:t>
        </w:r>
      </w:hyperlink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têm seus códigos fontes transformados em uma </w:t>
      </w:r>
      <w:r w:rsidRPr="0079457F">
        <w:rPr>
          <w:rFonts w:ascii="Lato" w:eastAsia="Times New Roman" w:hAnsi="Lato" w:cs="Times New Roman"/>
          <w:i/>
          <w:iCs/>
          <w:color w:val="333333"/>
          <w:sz w:val="27"/>
          <w:szCs w:val="27"/>
          <w:lang w:eastAsia="pt-BR"/>
        </w:rPr>
        <w:t>linguagem intermediária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(específica de cada linguagem), que será </w:t>
      </w:r>
      <w:r w:rsidRPr="0079457F"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pt-BR"/>
        </w:rPr>
        <w:t>interpretada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pela </w:t>
      </w:r>
      <w:r w:rsidRPr="0079457F">
        <w:rPr>
          <w:rFonts w:ascii="Lato" w:eastAsia="Times New Roman" w:hAnsi="Lato" w:cs="Times New Roman"/>
          <w:i/>
          <w:iCs/>
          <w:color w:val="333333"/>
          <w:sz w:val="27"/>
          <w:szCs w:val="27"/>
          <w:lang w:eastAsia="pt-BR"/>
        </w:rPr>
        <w:t>máquina virtual da linguagem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quando o programa for executado.</w:t>
      </w:r>
    </w:p>
    <w:p w:rsidR="0079457F" w:rsidRPr="0079457F" w:rsidRDefault="0079457F" w:rsidP="00C15BF8">
      <w:pPr>
        <w:shd w:val="clear" w:color="auto" w:fill="FFFFFF"/>
        <w:spacing w:after="255" w:line="240" w:lineRule="auto"/>
        <w:jc w:val="center"/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lastRenderedPageBreak/>
        <w:t>Este processo de </w:t>
      </w:r>
      <w:r w:rsidRPr="0079457F"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pt-BR"/>
        </w:rPr>
        <w:t>interpretação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da </w:t>
      </w:r>
      <w:r w:rsidRPr="0079457F">
        <w:rPr>
          <w:rFonts w:ascii="Lato" w:eastAsia="Times New Roman" w:hAnsi="Lato" w:cs="Times New Roman"/>
          <w:i/>
          <w:iCs/>
          <w:color w:val="333333"/>
          <w:sz w:val="27"/>
          <w:szCs w:val="27"/>
          <w:lang w:eastAsia="pt-BR"/>
        </w:rPr>
        <w:t>linguagem intermediária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durante a execução do programa, consiste na tradução dos comandos da </w:t>
      </w:r>
      <w:r w:rsidRPr="0079457F">
        <w:rPr>
          <w:rFonts w:ascii="Lato" w:eastAsia="Times New Roman" w:hAnsi="Lato" w:cs="Times New Roman"/>
          <w:i/>
          <w:iCs/>
          <w:color w:val="333333"/>
          <w:sz w:val="27"/>
          <w:szCs w:val="27"/>
          <w:lang w:eastAsia="pt-BR"/>
        </w:rPr>
        <w:t>linguagem intermediária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para </w:t>
      </w:r>
      <w:r w:rsidRPr="0079457F">
        <w:rPr>
          <w:rFonts w:ascii="Lato" w:eastAsia="Times New Roman" w:hAnsi="Lato" w:cs="Times New Roman"/>
          <w:i/>
          <w:iCs/>
          <w:color w:val="333333"/>
          <w:sz w:val="27"/>
          <w:szCs w:val="27"/>
          <w:lang w:eastAsia="pt-BR"/>
        </w:rPr>
        <w:t>linguagem de máquina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. Sendo assim, em tempo de execução, o código intermediário pode ser encarado como um “código fonte” que será </w:t>
      </w:r>
      <w:r w:rsidRPr="0079457F">
        <w:rPr>
          <w:rFonts w:ascii="Lato" w:eastAsia="Times New Roman" w:hAnsi="Lato" w:cs="Times New Roman"/>
          <w:i/>
          <w:iCs/>
          <w:color w:val="333333"/>
          <w:sz w:val="27"/>
          <w:szCs w:val="27"/>
          <w:lang w:eastAsia="pt-BR"/>
        </w:rPr>
        <w:t>compilado dinamicamente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pelo </w:t>
      </w:r>
      <w:r w:rsidRPr="0079457F">
        <w:rPr>
          <w:rFonts w:ascii="Lato" w:eastAsia="Times New Roman" w:hAnsi="Lato" w:cs="Times New Roman"/>
          <w:i/>
          <w:iCs/>
          <w:color w:val="333333"/>
          <w:sz w:val="27"/>
          <w:szCs w:val="27"/>
          <w:lang w:eastAsia="pt-BR"/>
        </w:rPr>
        <w:t>interpretador da linguagem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em código de máquina.</w:t>
      </w:r>
    </w:p>
    <w:p w:rsidR="0079457F" w:rsidRPr="0079457F" w:rsidRDefault="0079457F" w:rsidP="00C15BF8">
      <w:pPr>
        <w:shd w:val="clear" w:color="auto" w:fill="FFFFFF"/>
        <w:spacing w:after="255" w:line="240" w:lineRule="auto"/>
        <w:jc w:val="center"/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Obviamente, ter este processo de compilação embutido na execução do programa tem um custo. E esse custo não é barato! Por isso, nos últimos anos muito foi investido para otimizar este processo, resultando em todas as técnicas de </w:t>
      </w:r>
      <w:hyperlink r:id="rId11" w:tgtFrame="_blank" w:tooltip="Veja a definição de JIT no wikipedia." w:history="1">
        <w:r w:rsidRPr="0079457F">
          <w:rPr>
            <w:rFonts w:ascii="Lato" w:eastAsia="Times New Roman" w:hAnsi="Lato" w:cs="Times New Roman"/>
            <w:color w:val="E33D3D"/>
            <w:sz w:val="27"/>
            <w:szCs w:val="27"/>
            <w:u w:val="single"/>
            <w:lang w:eastAsia="pt-BR"/>
          </w:rPr>
          <w:t xml:space="preserve">Just In Time </w:t>
        </w:r>
        <w:proofErr w:type="spellStart"/>
        <w:r w:rsidRPr="0079457F">
          <w:rPr>
            <w:rFonts w:ascii="Lato" w:eastAsia="Times New Roman" w:hAnsi="Lato" w:cs="Times New Roman"/>
            <w:color w:val="E33D3D"/>
            <w:sz w:val="27"/>
            <w:szCs w:val="27"/>
            <w:u w:val="single"/>
            <w:lang w:eastAsia="pt-BR"/>
          </w:rPr>
          <w:t>Compiling</w:t>
        </w:r>
        <w:proofErr w:type="spellEnd"/>
      </w:hyperlink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e </w:t>
      </w:r>
      <w:proofErr w:type="spellStart"/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fldChar w:fldCharType="begin"/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instrText xml:space="preserve"> HYPERLINK "http://en.wikipedia.org/wiki/AOT_compiler" \o "Veja a defini</w:instrText>
      </w:r>
      <w:r w:rsidRPr="0079457F">
        <w:rPr>
          <w:rFonts w:ascii="Lato" w:eastAsia="Times New Roman" w:hAnsi="Lato" w:cs="Times New Roman" w:hint="eastAsia"/>
          <w:color w:val="333333"/>
          <w:sz w:val="27"/>
          <w:szCs w:val="27"/>
          <w:lang w:eastAsia="pt-BR"/>
        </w:rPr>
        <w:instrText>çã</w:instrTex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instrText xml:space="preserve">o de AOT no wikipedia." \t "_blank" </w:instrTex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fldChar w:fldCharType="separate"/>
      </w:r>
      <w:r w:rsidRPr="0079457F">
        <w:rPr>
          <w:rFonts w:ascii="Lato" w:eastAsia="Times New Roman" w:hAnsi="Lato" w:cs="Times New Roman"/>
          <w:color w:val="E33D3D"/>
          <w:sz w:val="27"/>
          <w:szCs w:val="27"/>
          <w:lang w:eastAsia="pt-BR"/>
        </w:rPr>
        <w:t>Ahead</w:t>
      </w:r>
      <w:proofErr w:type="spellEnd"/>
      <w:r w:rsidRPr="0079457F">
        <w:rPr>
          <w:rFonts w:ascii="Lato" w:eastAsia="Times New Roman" w:hAnsi="Lato" w:cs="Times New Roman"/>
          <w:color w:val="E33D3D"/>
          <w:sz w:val="27"/>
          <w:szCs w:val="27"/>
          <w:lang w:eastAsia="pt-BR"/>
        </w:rPr>
        <w:t xml:space="preserve"> </w:t>
      </w:r>
      <w:proofErr w:type="spellStart"/>
      <w:r w:rsidRPr="0079457F">
        <w:rPr>
          <w:rFonts w:ascii="Lato" w:eastAsia="Times New Roman" w:hAnsi="Lato" w:cs="Times New Roman"/>
          <w:color w:val="E33D3D"/>
          <w:sz w:val="27"/>
          <w:szCs w:val="27"/>
          <w:lang w:eastAsia="pt-BR"/>
        </w:rPr>
        <w:t>of</w:t>
      </w:r>
      <w:proofErr w:type="spellEnd"/>
      <w:r w:rsidRPr="0079457F">
        <w:rPr>
          <w:rFonts w:ascii="Lato" w:eastAsia="Times New Roman" w:hAnsi="Lato" w:cs="Times New Roman"/>
          <w:color w:val="E33D3D"/>
          <w:sz w:val="27"/>
          <w:szCs w:val="27"/>
          <w:lang w:eastAsia="pt-BR"/>
        </w:rPr>
        <w:t xml:space="preserve"> Time </w:t>
      </w:r>
      <w:proofErr w:type="spellStart"/>
      <w:r w:rsidRPr="0079457F">
        <w:rPr>
          <w:rFonts w:ascii="Lato" w:eastAsia="Times New Roman" w:hAnsi="Lato" w:cs="Times New Roman"/>
          <w:color w:val="E33D3D"/>
          <w:sz w:val="27"/>
          <w:szCs w:val="27"/>
          <w:lang w:eastAsia="pt-BR"/>
        </w:rPr>
        <w:t>Compiling</w:t>
      </w:r>
      <w:proofErr w:type="spellEnd"/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fldChar w:fldCharType="end"/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que permitem as </w:t>
      </w:r>
      <w:r w:rsidRPr="0079457F"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pt-BR"/>
        </w:rPr>
        <w:t>linguagens interpretadas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 alcançarem performance excepcionais.</w:t>
      </w:r>
    </w:p>
    <w:p w:rsidR="0079457F" w:rsidRPr="0079457F" w:rsidRDefault="0079457F" w:rsidP="00C15BF8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Finalmente, com base nestas definições, podemos dizer que C e C++ são </w:t>
      </w:r>
      <w:r w:rsidRPr="0079457F"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pt-BR"/>
        </w:rPr>
        <w:t>linguagens compiladas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. Enquanto Java, C# e Python, mesmo com as técnicas de JIT e AOT, são </w:t>
      </w:r>
      <w:r w:rsidRPr="0079457F"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pt-BR"/>
        </w:rPr>
        <w:t>linguagens interpretadas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, afinal, esta é uma definição da </w:t>
      </w:r>
      <w:r w:rsidRPr="0079457F">
        <w:rPr>
          <w:rFonts w:ascii="Lato" w:eastAsia="Times New Roman" w:hAnsi="Lato" w:cs="Times New Roman"/>
          <w:i/>
          <w:iCs/>
          <w:color w:val="333333"/>
          <w:sz w:val="27"/>
          <w:szCs w:val="27"/>
          <w:lang w:eastAsia="pt-BR"/>
        </w:rPr>
        <w:t>arquitetura da linguagem de programação</w:t>
      </w:r>
      <w:r w:rsidRPr="0079457F">
        <w:rPr>
          <w:rFonts w:ascii="Lato" w:eastAsia="Times New Roman" w:hAnsi="Lato" w:cs="Times New Roman"/>
          <w:color w:val="333333"/>
          <w:sz w:val="27"/>
          <w:szCs w:val="27"/>
          <w:lang w:eastAsia="pt-BR"/>
        </w:rPr>
        <w:t>.</w:t>
      </w:r>
    </w:p>
    <w:p w:rsidR="005034B9" w:rsidRDefault="005034B9" w:rsidP="00C15BF8">
      <w:pPr>
        <w:jc w:val="center"/>
      </w:pPr>
    </w:p>
    <w:sectPr w:rsidR="00503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03"/>
    <w:rsid w:val="000C2F03"/>
    <w:rsid w:val="005034B9"/>
    <w:rsid w:val="0079457F"/>
    <w:rsid w:val="00C1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C44A8-ABC0-46B5-B5A5-6CB50629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4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45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post-title">
    <w:name w:val="post-title"/>
    <w:basedOn w:val="Fontepargpadro"/>
    <w:rsid w:val="0079457F"/>
  </w:style>
  <w:style w:type="character" w:customStyle="1" w:styleId="time">
    <w:name w:val="time"/>
    <w:basedOn w:val="Fontepargpadro"/>
    <w:rsid w:val="0079457F"/>
  </w:style>
  <w:style w:type="character" w:styleId="Hyperlink">
    <w:name w:val="Hyperlink"/>
    <w:basedOn w:val="Fontepargpadro"/>
    <w:uiPriority w:val="99"/>
    <w:semiHidden/>
    <w:unhideWhenUsed/>
    <w:rsid w:val="0079457F"/>
    <w:rPr>
      <w:color w:val="0000FF"/>
      <w:u w:val="single"/>
    </w:rPr>
  </w:style>
  <w:style w:type="character" w:customStyle="1" w:styleId="share-handler">
    <w:name w:val="share-handler"/>
    <w:basedOn w:val="Fontepargpadro"/>
    <w:rsid w:val="0079457F"/>
  </w:style>
  <w:style w:type="paragraph" w:styleId="NormalWeb">
    <w:name w:val="Normal (Web)"/>
    <w:basedOn w:val="Normal"/>
    <w:uiPriority w:val="99"/>
    <w:semiHidden/>
    <w:unhideWhenUsed/>
    <w:rsid w:val="00794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457F"/>
    <w:rPr>
      <w:b/>
      <w:bCs/>
    </w:rPr>
  </w:style>
  <w:style w:type="character" w:styleId="nfase">
    <w:name w:val="Emphasis"/>
    <w:basedOn w:val="Fontepargpadro"/>
    <w:uiPriority w:val="20"/>
    <w:qFormat/>
    <w:rsid w:val="007945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094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043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8455">
              <w:blockQuote w:val="1"/>
              <w:marLeft w:val="0"/>
              <w:marRight w:val="0"/>
              <w:marTop w:val="6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74">
              <w:blockQuote w:val="1"/>
              <w:marLeft w:val="0"/>
              <w:marRight w:val="0"/>
              <w:marTop w:val="6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esearch.att.com/~bs/C++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_(programming_language)" TargetMode="External"/><Relationship Id="rId11" Type="http://schemas.openxmlformats.org/officeDocument/2006/relationships/hyperlink" Target="http://en.wikipedia.org/wiki/Just-in-time_compilation" TargetMode="External"/><Relationship Id="rId5" Type="http://schemas.openxmlformats.org/officeDocument/2006/relationships/hyperlink" Target="http://msdn.microsoft.com/en-us/vcsharp" TargetMode="External"/><Relationship Id="rId10" Type="http://schemas.openxmlformats.org/officeDocument/2006/relationships/hyperlink" Target="http://www.python.org/" TargetMode="External"/><Relationship Id="rId4" Type="http://schemas.openxmlformats.org/officeDocument/2006/relationships/hyperlink" Target="http://www.java.com/" TargetMode="External"/><Relationship Id="rId9" Type="http://schemas.openxmlformats.org/officeDocument/2006/relationships/hyperlink" Target="http://msdn.microsoft.com/en-us/vcshar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584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Pauloalbert C S Fdes - RN Informática</dc:creator>
  <cp:keywords/>
  <dc:description/>
  <cp:lastModifiedBy>Pauloalbert C S Fdes - RN Informática</cp:lastModifiedBy>
  <cp:revision>3</cp:revision>
  <dcterms:created xsi:type="dcterms:W3CDTF">2019-11-21T13:30:00Z</dcterms:created>
  <dcterms:modified xsi:type="dcterms:W3CDTF">2019-11-25T21:03:00Z</dcterms:modified>
</cp:coreProperties>
</file>