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FBC51" w14:textId="05AA2DB0" w:rsidR="00EC021D" w:rsidRDefault="00EC021D" w:rsidP="00EC021D">
      <w:pPr>
        <w:rPr>
          <w:rFonts w:ascii="Arial" w:eastAsia="Times New Roman" w:hAnsi="Arial" w:cs="Arial"/>
          <w:color w:val="000000"/>
          <w:sz w:val="52"/>
          <w:szCs w:val="52"/>
        </w:rPr>
      </w:pPr>
      <w:r>
        <w:rPr>
          <w:rFonts w:ascii="Arial" w:eastAsia="Times New Roman" w:hAnsi="Arial" w:cs="Arial"/>
          <w:color w:val="000000"/>
          <w:sz w:val="52"/>
          <w:szCs w:val="52"/>
        </w:rPr>
        <w:t>File</w:t>
      </w:r>
      <w:r>
        <w:rPr>
          <w:rFonts w:ascii="Arial" w:eastAsia="Times New Roman" w:hAnsi="Arial" w:cs="Arial"/>
          <w:color w:val="000000"/>
          <w:sz w:val="52"/>
          <w:szCs w:val="52"/>
        </w:rPr>
        <w:t xml:space="preserve"> Project – Answer Document</w:t>
      </w:r>
    </w:p>
    <w:p w14:paraId="59F671BE" w14:textId="77777777" w:rsidR="001F60B7" w:rsidRDefault="001F60B7" w:rsidP="001F60B7">
      <w:pPr>
        <w:pStyle w:val="NormalWeb"/>
        <w:spacing w:before="0" w:beforeAutospacing="0" w:after="0" w:afterAutospacing="0"/>
        <w:rPr>
          <w:rFonts w:ascii="Arial" w:hAnsi="Arial" w:cs="Arial"/>
          <w:color w:val="000000"/>
          <w:sz w:val="22"/>
          <w:szCs w:val="22"/>
        </w:rPr>
      </w:pPr>
    </w:p>
    <w:p w14:paraId="1DA96AA9" w14:textId="77777777" w:rsidR="00EC021D" w:rsidRPr="00EC021D" w:rsidRDefault="00EC021D" w:rsidP="00EC021D">
      <w:pPr>
        <w:rPr>
          <w:rFonts w:ascii="Times New Roman" w:eastAsia="Times New Roman" w:hAnsi="Times New Roman" w:cs="Times New Roman"/>
        </w:rPr>
      </w:pPr>
      <w:r w:rsidRPr="00EC021D">
        <w:rPr>
          <w:rFonts w:ascii="Arial" w:eastAsia="Times New Roman" w:hAnsi="Arial" w:cs="Arial"/>
          <w:color w:val="000000"/>
          <w:sz w:val="32"/>
          <w:szCs w:val="32"/>
        </w:rPr>
        <w:t>Basic Submission (earns a maximum of 88 points)</w:t>
      </w:r>
    </w:p>
    <w:p w14:paraId="1FF64278" w14:textId="77777777" w:rsidR="00EC021D" w:rsidRDefault="00EC021D" w:rsidP="00EC021D">
      <w:pPr>
        <w:pStyle w:val="NormalWeb"/>
        <w:spacing w:before="0" w:beforeAutospacing="0" w:after="0" w:afterAutospacing="0"/>
        <w:rPr>
          <w:color w:val="000000"/>
        </w:rPr>
      </w:pP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has several test cases. You will build and run TFS to understand the file system and how it is tested. You will use the </w:t>
      </w:r>
      <w:proofErr w:type="spellStart"/>
      <w:r>
        <w:rPr>
          <w:rFonts w:ascii="Arial" w:hAnsi="Arial" w:cs="Arial"/>
          <w:color w:val="000000"/>
          <w:sz w:val="22"/>
          <w:szCs w:val="22"/>
        </w:rPr>
        <w:t>hexdump</w:t>
      </w:r>
      <w:proofErr w:type="spellEnd"/>
      <w:r>
        <w:rPr>
          <w:rFonts w:ascii="Arial" w:hAnsi="Arial" w:cs="Arial"/>
          <w:color w:val="000000"/>
          <w:sz w:val="22"/>
          <w:szCs w:val="22"/>
        </w:rPr>
        <w:t xml:space="preserve"> tool on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to further your understanding.</w:t>
      </w:r>
    </w:p>
    <w:p w14:paraId="4560B37C"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Build and run </w:t>
      </w:r>
      <w:r>
        <w:rPr>
          <w:rFonts w:ascii="Courier New" w:hAnsi="Courier New" w:cs="Courier New"/>
          <w:color w:val="000000"/>
          <w:sz w:val="20"/>
          <w:szCs w:val="20"/>
        </w:rPr>
        <w:t>tiny</w:t>
      </w:r>
      <w:r>
        <w:rPr>
          <w:rFonts w:ascii="Arial" w:hAnsi="Arial" w:cs="Arial"/>
          <w:color w:val="000000"/>
          <w:sz w:val="22"/>
          <w:szCs w:val="22"/>
        </w:rPr>
        <w:t xml:space="preserve">, using all three of the arguments - </w:t>
      </w:r>
      <w:r>
        <w:rPr>
          <w:rFonts w:ascii="Courier New" w:hAnsi="Courier New" w:cs="Courier New"/>
          <w:color w:val="000000"/>
          <w:sz w:val="20"/>
          <w:szCs w:val="20"/>
        </w:rPr>
        <w:t>create</w:t>
      </w:r>
      <w:r>
        <w:rPr>
          <w:rFonts w:ascii="Arial" w:hAnsi="Arial" w:cs="Arial"/>
          <w:color w:val="000000"/>
          <w:sz w:val="22"/>
          <w:szCs w:val="22"/>
        </w:rPr>
        <w:t xml:space="preserve">, </w:t>
      </w:r>
      <w:r>
        <w:rPr>
          <w:rFonts w:ascii="Courier New" w:hAnsi="Courier New" w:cs="Courier New"/>
          <w:color w:val="000000"/>
          <w:sz w:val="20"/>
          <w:szCs w:val="20"/>
        </w:rPr>
        <w:t>write</w:t>
      </w:r>
      <w:r>
        <w:rPr>
          <w:rFonts w:ascii="Arial" w:hAnsi="Arial" w:cs="Arial"/>
          <w:color w:val="000000"/>
          <w:sz w:val="22"/>
          <w:szCs w:val="22"/>
        </w:rPr>
        <w:t xml:space="preserve">, </w:t>
      </w:r>
      <w:r>
        <w:rPr>
          <w:rFonts w:ascii="Courier New" w:hAnsi="Courier New" w:cs="Courier New"/>
          <w:color w:val="000000"/>
          <w:sz w:val="20"/>
          <w:szCs w:val="20"/>
        </w:rPr>
        <w:t>read</w:t>
      </w:r>
      <w:r>
        <w:rPr>
          <w:rFonts w:ascii="Arial" w:hAnsi="Arial" w:cs="Arial"/>
          <w:color w:val="000000"/>
          <w:sz w:val="22"/>
          <w:szCs w:val="22"/>
        </w:rPr>
        <w:t xml:space="preserve">. You can read above and study </w:t>
      </w:r>
      <w:r>
        <w:rPr>
          <w:rFonts w:ascii="Courier New" w:hAnsi="Courier New" w:cs="Courier New"/>
          <w:color w:val="000000"/>
          <w:sz w:val="20"/>
          <w:szCs w:val="20"/>
        </w:rPr>
        <w:t>main</w:t>
      </w:r>
      <w:r>
        <w:rPr>
          <w:rFonts w:ascii="Arial" w:hAnsi="Arial" w:cs="Arial"/>
          <w:color w:val="000000"/>
          <w:sz w:val="22"/>
          <w:szCs w:val="22"/>
        </w:rPr>
        <w:t xml:space="preserve"> in </w:t>
      </w: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for the current content of these three arguments. Copy/paste your run log here.</w:t>
      </w:r>
    </w:p>
    <w:p w14:paraId="29D2773C"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Update </w:t>
      </w:r>
      <w:r>
        <w:rPr>
          <w:rFonts w:ascii="Courier New" w:hAnsi="Courier New" w:cs="Courier New"/>
          <w:color w:val="000000"/>
          <w:sz w:val="20"/>
          <w:szCs w:val="20"/>
        </w:rPr>
        <w:t>main</w:t>
      </w:r>
      <w:r>
        <w:rPr>
          <w:rFonts w:ascii="Arial" w:hAnsi="Arial" w:cs="Arial"/>
          <w:color w:val="000000"/>
          <w:sz w:val="22"/>
          <w:szCs w:val="22"/>
        </w:rPr>
        <w:t xml:space="preserve"> in </w:t>
      </w: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to write data to a file you create. Also update </w:t>
      </w:r>
      <w:r>
        <w:rPr>
          <w:rFonts w:ascii="Courier New" w:hAnsi="Courier New" w:cs="Courier New"/>
          <w:color w:val="000000"/>
          <w:sz w:val="20"/>
          <w:szCs w:val="20"/>
        </w:rPr>
        <w:t>main</w:t>
      </w:r>
      <w:r>
        <w:rPr>
          <w:rFonts w:ascii="Arial" w:hAnsi="Arial" w:cs="Arial"/>
          <w:color w:val="000000"/>
          <w:sz w:val="22"/>
          <w:szCs w:val="22"/>
        </w:rPr>
        <w:t xml:space="preserve"> to read data from your file. For both of these updates, I suggest you retain small sizes for writes and reads for you initial update. Copy/paste your run log here.</w:t>
      </w:r>
    </w:p>
    <w:p w14:paraId="0A3514D0"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to dump the file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which is the TFS TDD to verify that your files are on the TDD. You must locate several aspects of them. Their names,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numbers, and data block(s) in the root directory. Copy/paste your use of </w:t>
      </w:r>
      <w:proofErr w:type="spellStart"/>
      <w:r>
        <w:rPr>
          <w:rFonts w:ascii="Arial" w:hAnsi="Arial" w:cs="Arial"/>
          <w:color w:val="000000"/>
          <w:sz w:val="22"/>
          <w:szCs w:val="22"/>
        </w:rPr>
        <w:t>hexdump</w:t>
      </w:r>
      <w:proofErr w:type="spellEnd"/>
      <w:r>
        <w:rPr>
          <w:rFonts w:ascii="Arial" w:hAnsi="Arial" w:cs="Arial"/>
          <w:color w:val="000000"/>
          <w:sz w:val="22"/>
          <w:szCs w:val="22"/>
        </w:rPr>
        <w:t xml:space="preserve"> here. Annotate your copy/paste to demonstrate understanding. </w:t>
      </w:r>
    </w:p>
    <w:p w14:paraId="316C2523"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an annotated diagram of TFS. Show TFS structures and how they interconnect. Include the superblock, the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bitmap, the data bitmap, the </w:t>
      </w:r>
      <w:proofErr w:type="spellStart"/>
      <w:r>
        <w:rPr>
          <w:rFonts w:ascii="Arial" w:hAnsi="Arial" w:cs="Arial"/>
          <w:color w:val="000000"/>
          <w:sz w:val="22"/>
          <w:szCs w:val="22"/>
        </w:rPr>
        <w:t>inodes</w:t>
      </w:r>
      <w:proofErr w:type="spellEnd"/>
      <w:r>
        <w:rPr>
          <w:rFonts w:ascii="Arial" w:hAnsi="Arial" w:cs="Arial"/>
          <w:color w:val="000000"/>
          <w:sz w:val="22"/>
          <w:szCs w:val="22"/>
        </w:rPr>
        <w:t xml:space="preserve">, and two files - one of which is what you added to main in step 2. Also show file descriptors, struct proc, struct file, struct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and how a </w:t>
      </w:r>
      <w:proofErr w:type="gramStart"/>
      <w:r>
        <w:rPr>
          <w:rFonts w:ascii="Arial" w:hAnsi="Arial" w:cs="Arial"/>
          <w:color w:val="000000"/>
          <w:sz w:val="22"/>
          <w:szCs w:val="22"/>
        </w:rPr>
        <w:t>file descriptors</w:t>
      </w:r>
      <w:proofErr w:type="gramEnd"/>
      <w:r>
        <w:rPr>
          <w:rFonts w:ascii="Arial" w:hAnsi="Arial" w:cs="Arial"/>
          <w:color w:val="000000"/>
          <w:sz w:val="22"/>
          <w:szCs w:val="22"/>
        </w:rPr>
        <w:t xml:space="preserve"> are converted to </w:t>
      </w:r>
      <w:proofErr w:type="spellStart"/>
      <w:r>
        <w:rPr>
          <w:rFonts w:ascii="Arial" w:hAnsi="Arial" w:cs="Arial"/>
          <w:color w:val="000000"/>
          <w:sz w:val="22"/>
          <w:szCs w:val="22"/>
        </w:rPr>
        <w:t>inodes</w:t>
      </w:r>
      <w:proofErr w:type="spellEnd"/>
      <w:r>
        <w:rPr>
          <w:rFonts w:ascii="Arial" w:hAnsi="Arial" w:cs="Arial"/>
          <w:color w:val="000000"/>
          <w:sz w:val="22"/>
          <w:szCs w:val="22"/>
        </w:rPr>
        <w:t>. When creating this diagram, use the hex dump from step 3 to demonstrate your understanding. Place your annotated diagram here.</w:t>
      </w:r>
    </w:p>
    <w:p w14:paraId="1CD984B0"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function call trace starting with </w:t>
      </w:r>
      <w:proofErr w:type="spellStart"/>
      <w:r>
        <w:rPr>
          <w:rFonts w:ascii="Courier New" w:hAnsi="Courier New" w:cs="Courier New"/>
          <w:color w:val="000000"/>
          <w:sz w:val="20"/>
          <w:szCs w:val="20"/>
        </w:rPr>
        <w:t>tfs_read</w:t>
      </w:r>
      <w:proofErr w:type="spellEnd"/>
      <w:r>
        <w:rPr>
          <w:rFonts w:ascii="Arial" w:hAnsi="Arial" w:cs="Arial"/>
          <w:color w:val="000000"/>
          <w:sz w:val="22"/>
          <w:szCs w:val="22"/>
        </w:rPr>
        <w:t>. Create this trace by reading the code. For each function, describe the parameters and a detailed description of what the function does. For example,</w:t>
      </w:r>
    </w:p>
    <w:p w14:paraId="5FC406AA" w14:textId="77777777" w:rsidR="00EC021D" w:rsidRDefault="00EC021D" w:rsidP="00EC021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proofErr w:type="spellStart"/>
      <w:r>
        <w:rPr>
          <w:rFonts w:ascii="Courier New" w:hAnsi="Courier New" w:cs="Courier New"/>
          <w:color w:val="000000"/>
          <w:sz w:val="20"/>
          <w:szCs w:val="20"/>
        </w:rPr>
        <w:t>tfs_read</w:t>
      </w:r>
      <w:r>
        <w:rPr>
          <w:rFonts w:ascii="Arial" w:hAnsi="Arial" w:cs="Arial"/>
          <w:color w:val="000000"/>
          <w:sz w:val="22"/>
          <w:szCs w:val="22"/>
        </w:rPr>
        <w:t>’s</w:t>
      </w:r>
      <w:proofErr w:type="spellEnd"/>
      <w:r>
        <w:rPr>
          <w:rFonts w:ascii="Arial" w:hAnsi="Arial" w:cs="Arial"/>
          <w:color w:val="000000"/>
          <w:sz w:val="22"/>
          <w:szCs w:val="22"/>
        </w:rPr>
        <w:t xml:space="preserve"> (in file </w:t>
      </w:r>
      <w:proofErr w:type="spellStart"/>
      <w:r>
        <w:rPr>
          <w:rFonts w:ascii="Courier New" w:hAnsi="Courier New" w:cs="Courier New"/>
          <w:color w:val="000000"/>
          <w:sz w:val="20"/>
          <w:szCs w:val="20"/>
        </w:rPr>
        <w:t>tfsfile.c</w:t>
      </w:r>
      <w:proofErr w:type="spellEnd"/>
      <w:r>
        <w:rPr>
          <w:rFonts w:ascii="Arial" w:hAnsi="Arial" w:cs="Arial"/>
          <w:color w:val="000000"/>
          <w:sz w:val="22"/>
          <w:szCs w:val="22"/>
        </w:rPr>
        <w:t xml:space="preserve">) parameters are a file descriptor, a buffer, and a size to read. </w:t>
      </w:r>
      <w:proofErr w:type="spellStart"/>
      <w:r>
        <w:rPr>
          <w:rFonts w:ascii="Courier New" w:hAnsi="Courier New" w:cs="Courier New"/>
          <w:color w:val="000000"/>
          <w:sz w:val="20"/>
          <w:szCs w:val="20"/>
        </w:rPr>
        <w:t>tfs_read</w:t>
      </w:r>
      <w:proofErr w:type="spellEnd"/>
      <w:r>
        <w:rPr>
          <w:rFonts w:ascii="Arial" w:hAnsi="Arial" w:cs="Arial"/>
          <w:color w:val="000000"/>
          <w:sz w:val="22"/>
          <w:szCs w:val="22"/>
        </w:rPr>
        <w:t xml:space="preserve"> calls </w:t>
      </w:r>
      <w:proofErr w:type="spellStart"/>
      <w:r>
        <w:rPr>
          <w:rFonts w:ascii="Courier New" w:hAnsi="Courier New" w:cs="Courier New"/>
          <w:color w:val="000000"/>
          <w:sz w:val="20"/>
          <w:szCs w:val="20"/>
        </w:rPr>
        <w:t>fd_to_file</w:t>
      </w:r>
      <w:proofErr w:type="spellEnd"/>
      <w:r>
        <w:rPr>
          <w:rFonts w:ascii="Arial" w:hAnsi="Arial" w:cs="Arial"/>
          <w:color w:val="000000"/>
          <w:sz w:val="22"/>
          <w:szCs w:val="22"/>
        </w:rPr>
        <w:t xml:space="preserve"> to convert the file descriptor to a </w:t>
      </w:r>
      <w:r>
        <w:rPr>
          <w:rFonts w:ascii="Courier New" w:hAnsi="Courier New" w:cs="Courier New"/>
          <w:color w:val="000000"/>
          <w:sz w:val="20"/>
          <w:szCs w:val="20"/>
        </w:rPr>
        <w:t>struct</w:t>
      </w:r>
      <w:r>
        <w:rPr>
          <w:rFonts w:ascii="Arial" w:hAnsi="Arial" w:cs="Arial"/>
          <w:color w:val="000000"/>
          <w:sz w:val="22"/>
          <w:szCs w:val="22"/>
        </w:rPr>
        <w:t xml:space="preserve"> </w:t>
      </w:r>
      <w:r>
        <w:rPr>
          <w:rFonts w:ascii="Courier New" w:hAnsi="Courier New" w:cs="Courier New"/>
          <w:color w:val="000000"/>
          <w:sz w:val="20"/>
          <w:szCs w:val="20"/>
        </w:rPr>
        <w:t>file</w:t>
      </w:r>
      <w:r>
        <w:rPr>
          <w:rFonts w:ascii="Arial" w:hAnsi="Arial" w:cs="Arial"/>
          <w:color w:val="000000"/>
          <w:sz w:val="22"/>
          <w:szCs w:val="22"/>
        </w:rPr>
        <w:t xml:space="preserve">. Then </w:t>
      </w:r>
      <w:proofErr w:type="spellStart"/>
      <w:r>
        <w:rPr>
          <w:rFonts w:ascii="Courier New" w:hAnsi="Courier New" w:cs="Courier New"/>
          <w:color w:val="000000"/>
          <w:sz w:val="20"/>
          <w:szCs w:val="20"/>
        </w:rPr>
        <w:t>tfs_read</w:t>
      </w:r>
      <w:proofErr w:type="spellEnd"/>
      <w:r>
        <w:rPr>
          <w:rFonts w:ascii="Arial" w:hAnsi="Arial" w:cs="Arial"/>
          <w:color w:val="000000"/>
          <w:sz w:val="22"/>
          <w:szCs w:val="22"/>
        </w:rPr>
        <w:t xml:space="preserve"> calls </w:t>
      </w:r>
      <w:proofErr w:type="spellStart"/>
      <w:r>
        <w:rPr>
          <w:rFonts w:ascii="Courier New" w:hAnsi="Courier New" w:cs="Courier New"/>
          <w:color w:val="000000"/>
          <w:sz w:val="20"/>
          <w:szCs w:val="20"/>
        </w:rPr>
        <w:t>fileread</w:t>
      </w:r>
      <w:proofErr w:type="spellEnd"/>
      <w:r>
        <w:rPr>
          <w:rFonts w:ascii="Arial" w:hAnsi="Arial" w:cs="Arial"/>
          <w:color w:val="000000"/>
          <w:sz w:val="22"/>
          <w:szCs w:val="22"/>
        </w:rPr>
        <w:t xml:space="preserve"> to continue reading the file.</w:t>
      </w:r>
    </w:p>
    <w:p w14:paraId="7E408078" w14:textId="77777777" w:rsidR="00EC021D" w:rsidRDefault="00EC021D" w:rsidP="00EC021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proofErr w:type="spellStart"/>
      <w:r>
        <w:rPr>
          <w:rFonts w:ascii="Courier New" w:hAnsi="Courier New" w:cs="Courier New"/>
          <w:color w:val="000000"/>
          <w:sz w:val="20"/>
          <w:szCs w:val="20"/>
        </w:rPr>
        <w:t>fd_to_file</w:t>
      </w:r>
      <w:proofErr w:type="spellEnd"/>
      <w:r>
        <w:rPr>
          <w:rFonts w:ascii="Arial" w:hAnsi="Arial" w:cs="Arial"/>
          <w:color w:val="000000"/>
          <w:sz w:val="22"/>
          <w:szCs w:val="22"/>
        </w:rPr>
        <w:t xml:space="preserve"> (in file </w:t>
      </w:r>
      <w:proofErr w:type="spellStart"/>
      <w:r>
        <w:rPr>
          <w:rFonts w:ascii="Courier New" w:hAnsi="Courier New" w:cs="Courier New"/>
          <w:color w:val="000000"/>
          <w:sz w:val="20"/>
          <w:szCs w:val="20"/>
        </w:rPr>
        <w:t>tfsfile.c</w:t>
      </w:r>
      <w:proofErr w:type="spellEnd"/>
      <w:r>
        <w:rPr>
          <w:rFonts w:ascii="Arial" w:hAnsi="Arial" w:cs="Arial"/>
          <w:color w:val="000000"/>
          <w:sz w:val="22"/>
          <w:szCs w:val="22"/>
        </w:rPr>
        <w:t xml:space="preserve">) parameters are an </w:t>
      </w:r>
      <w:proofErr w:type="spellStart"/>
      <w:r>
        <w:rPr>
          <w:rFonts w:ascii="Courier New" w:hAnsi="Courier New" w:cs="Courier New"/>
          <w:color w:val="000000"/>
          <w:sz w:val="20"/>
          <w:szCs w:val="20"/>
        </w:rPr>
        <w:t>fd</w:t>
      </w:r>
      <w:proofErr w:type="spellEnd"/>
      <w:r>
        <w:rPr>
          <w:rFonts w:ascii="Arial" w:hAnsi="Arial" w:cs="Arial"/>
          <w:color w:val="000000"/>
          <w:sz w:val="22"/>
          <w:szCs w:val="22"/>
        </w:rPr>
        <w:t xml:space="preserve"> and a </w:t>
      </w:r>
      <w:r>
        <w:rPr>
          <w:rFonts w:ascii="Courier New" w:hAnsi="Courier New" w:cs="Courier New"/>
          <w:color w:val="000000"/>
          <w:sz w:val="20"/>
          <w:szCs w:val="20"/>
        </w:rPr>
        <w:t>struct</w:t>
      </w:r>
      <w:r>
        <w:rPr>
          <w:rFonts w:ascii="Arial" w:hAnsi="Arial" w:cs="Arial"/>
          <w:color w:val="000000"/>
          <w:sz w:val="22"/>
          <w:szCs w:val="22"/>
        </w:rPr>
        <w:t xml:space="preserve"> </w:t>
      </w:r>
      <w:r>
        <w:rPr>
          <w:rFonts w:ascii="Courier New" w:hAnsi="Courier New" w:cs="Courier New"/>
          <w:color w:val="000000"/>
          <w:sz w:val="20"/>
          <w:szCs w:val="20"/>
        </w:rPr>
        <w:t>file</w:t>
      </w:r>
      <w:r>
        <w:rPr>
          <w:rFonts w:ascii="Arial" w:hAnsi="Arial" w:cs="Arial"/>
          <w:color w:val="000000"/>
          <w:sz w:val="22"/>
          <w:szCs w:val="22"/>
        </w:rPr>
        <w:t xml:space="preserve"> **. </w:t>
      </w:r>
      <w:proofErr w:type="spellStart"/>
      <w:r>
        <w:rPr>
          <w:rFonts w:ascii="Courier New" w:hAnsi="Courier New" w:cs="Courier New"/>
          <w:color w:val="000000"/>
          <w:sz w:val="20"/>
          <w:szCs w:val="20"/>
        </w:rPr>
        <w:t>fd_to_file</w:t>
      </w:r>
      <w:proofErr w:type="spellEnd"/>
      <w:r>
        <w:rPr>
          <w:rFonts w:ascii="Arial" w:hAnsi="Arial" w:cs="Arial"/>
          <w:color w:val="000000"/>
          <w:sz w:val="22"/>
          <w:szCs w:val="22"/>
        </w:rPr>
        <w:t xml:space="preserve"> ensures the </w:t>
      </w:r>
      <w:proofErr w:type="spellStart"/>
      <w:r>
        <w:rPr>
          <w:rFonts w:ascii="Arial" w:hAnsi="Arial" w:cs="Arial"/>
          <w:color w:val="000000"/>
          <w:sz w:val="22"/>
          <w:szCs w:val="22"/>
        </w:rPr>
        <w:t>fd</w:t>
      </w:r>
      <w:proofErr w:type="spellEnd"/>
      <w:r>
        <w:rPr>
          <w:rFonts w:ascii="Arial" w:hAnsi="Arial" w:cs="Arial"/>
          <w:color w:val="000000"/>
          <w:sz w:val="22"/>
          <w:szCs w:val="22"/>
        </w:rPr>
        <w:t xml:space="preserve"> is within range and returns the pointer to the </w:t>
      </w:r>
      <w:r>
        <w:rPr>
          <w:rFonts w:ascii="Courier New" w:hAnsi="Courier New" w:cs="Courier New"/>
          <w:color w:val="000000"/>
          <w:sz w:val="20"/>
          <w:szCs w:val="20"/>
        </w:rPr>
        <w:t>struct</w:t>
      </w:r>
      <w:r>
        <w:rPr>
          <w:rFonts w:ascii="Arial" w:hAnsi="Arial" w:cs="Arial"/>
          <w:color w:val="000000"/>
          <w:sz w:val="22"/>
          <w:szCs w:val="22"/>
        </w:rPr>
        <w:t xml:space="preserve"> </w:t>
      </w:r>
      <w:r>
        <w:rPr>
          <w:rFonts w:ascii="Courier New" w:hAnsi="Courier New" w:cs="Courier New"/>
          <w:color w:val="000000"/>
          <w:sz w:val="20"/>
          <w:szCs w:val="20"/>
        </w:rPr>
        <w:t>file</w:t>
      </w:r>
      <w:r>
        <w:rPr>
          <w:rFonts w:ascii="Arial" w:hAnsi="Arial" w:cs="Arial"/>
          <w:color w:val="000000"/>
          <w:sz w:val="22"/>
          <w:szCs w:val="22"/>
        </w:rPr>
        <w:t xml:space="preserve"> in the </w:t>
      </w:r>
      <w:proofErr w:type="spellStart"/>
      <w:r>
        <w:rPr>
          <w:rFonts w:ascii="Arial" w:hAnsi="Arial" w:cs="Arial"/>
          <w:color w:val="000000"/>
          <w:sz w:val="22"/>
          <w:szCs w:val="22"/>
        </w:rPr>
        <w:t>proc’s</w:t>
      </w:r>
      <w:proofErr w:type="spellEnd"/>
      <w:r>
        <w:rPr>
          <w:rFonts w:ascii="Arial" w:hAnsi="Arial" w:cs="Arial"/>
          <w:color w:val="000000"/>
          <w:sz w:val="22"/>
          <w:szCs w:val="22"/>
        </w:rPr>
        <w:t xml:space="preserve"> </w:t>
      </w:r>
      <w:proofErr w:type="spellStart"/>
      <w:proofErr w:type="gramStart"/>
      <w:r>
        <w:rPr>
          <w:rFonts w:ascii="Courier New" w:hAnsi="Courier New" w:cs="Courier New"/>
          <w:color w:val="000000"/>
          <w:sz w:val="20"/>
          <w:szCs w:val="20"/>
        </w:rPr>
        <w:t>ofile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Arial" w:hAnsi="Arial" w:cs="Arial"/>
          <w:color w:val="000000"/>
          <w:sz w:val="22"/>
          <w:szCs w:val="22"/>
        </w:rPr>
        <w:t>.</w:t>
      </w:r>
    </w:p>
    <w:p w14:paraId="0B8D7E33" w14:textId="77777777" w:rsidR="00EC021D" w:rsidRDefault="00EC021D" w:rsidP="00EC021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proofErr w:type="spellStart"/>
      <w:r>
        <w:rPr>
          <w:rFonts w:ascii="Courier New" w:hAnsi="Courier New" w:cs="Courier New"/>
          <w:color w:val="000000"/>
          <w:sz w:val="20"/>
          <w:szCs w:val="20"/>
        </w:rPr>
        <w:t>fileread</w:t>
      </w:r>
      <w:proofErr w:type="spellEnd"/>
      <w:r>
        <w:rPr>
          <w:rFonts w:ascii="Arial" w:hAnsi="Arial" w:cs="Arial"/>
          <w:color w:val="000000"/>
          <w:sz w:val="22"/>
          <w:szCs w:val="22"/>
        </w:rPr>
        <w:t xml:space="preserve"> (in </w:t>
      </w:r>
      <w:proofErr w:type="spellStart"/>
      <w:r>
        <w:rPr>
          <w:rFonts w:ascii="Courier New" w:hAnsi="Courier New" w:cs="Courier New"/>
          <w:color w:val="000000"/>
          <w:sz w:val="20"/>
          <w:szCs w:val="20"/>
        </w:rPr>
        <w:t>file.c</w:t>
      </w:r>
      <w:proofErr w:type="spellEnd"/>
      <w:r>
        <w:rPr>
          <w:rFonts w:ascii="Arial" w:hAnsi="Arial" w:cs="Arial"/>
          <w:color w:val="000000"/>
          <w:sz w:val="22"/>
          <w:szCs w:val="22"/>
        </w:rPr>
        <w:t>) parameters are … continue</w:t>
      </w:r>
    </w:p>
    <w:p w14:paraId="6815F71C" w14:textId="5E7664A8" w:rsidR="00EC021D" w:rsidRPr="001F60B7" w:rsidRDefault="00EC021D" w:rsidP="00EC021D">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Place your function call trace here.</w:t>
      </w:r>
    </w:p>
    <w:p w14:paraId="0D605C4C" w14:textId="77777777" w:rsidR="00EC021D" w:rsidRDefault="00EC021D" w:rsidP="001F60B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Update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to include a new flag. You can select the flag. For example, you could add a </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Arial" w:hAnsi="Arial" w:cs="Arial"/>
          <w:color w:val="000000"/>
          <w:sz w:val="22"/>
          <w:szCs w:val="22"/>
        </w:rPr>
        <w:t xml:space="preserve"> flag that dumps </w:t>
      </w:r>
      <w:proofErr w:type="spellStart"/>
      <w:r>
        <w:rPr>
          <w:rFonts w:ascii="Arial" w:hAnsi="Arial" w:cs="Arial"/>
          <w:color w:val="000000"/>
          <w:sz w:val="22"/>
          <w:szCs w:val="22"/>
        </w:rPr>
        <w:t>inodes</w:t>
      </w:r>
      <w:proofErr w:type="spellEnd"/>
      <w:r>
        <w:rPr>
          <w:rFonts w:ascii="Arial" w:hAnsi="Arial" w:cs="Arial"/>
          <w:color w:val="000000"/>
          <w:sz w:val="22"/>
          <w:szCs w:val="22"/>
        </w:rPr>
        <w:t xml:space="preserve">, or you can add a </w:t>
      </w:r>
      <w:r>
        <w:rPr>
          <w:rFonts w:ascii="Courier New" w:hAnsi="Courier New" w:cs="Courier New"/>
          <w:color w:val="000000"/>
          <w:sz w:val="20"/>
          <w:szCs w:val="20"/>
        </w:rPr>
        <w:t>-e</w:t>
      </w:r>
      <w:r>
        <w:rPr>
          <w:rFonts w:ascii="Arial" w:hAnsi="Arial" w:cs="Arial"/>
          <w:color w:val="000000"/>
          <w:sz w:val="22"/>
          <w:szCs w:val="22"/>
        </w:rPr>
        <w:t xml:space="preserve"> flag that has the end block. Copy/paste a run log of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applied to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with your new flag.</w:t>
      </w:r>
    </w:p>
    <w:p w14:paraId="099C76F8" w14:textId="467B906C" w:rsidR="00EC021D" w:rsidRPr="00EC021D" w:rsidRDefault="00EC021D" w:rsidP="001F60B7">
      <w:pPr>
        <w:pStyle w:val="NormalWeb"/>
        <w:numPr>
          <w:ilvl w:val="0"/>
          <w:numId w:val="1"/>
        </w:numPr>
        <w:spacing w:before="0" w:beforeAutospacing="0" w:after="0" w:afterAutospacing="0"/>
        <w:textAlignment w:val="baseline"/>
        <w:rPr>
          <w:rFonts w:ascii="Arial" w:hAnsi="Arial" w:cs="Arial"/>
          <w:color w:val="000000"/>
          <w:sz w:val="22"/>
          <w:szCs w:val="22"/>
        </w:rPr>
      </w:pPr>
      <w:r w:rsidRPr="00EC021D">
        <w:rPr>
          <w:rFonts w:ascii="Arial" w:hAnsi="Arial" w:cs="Arial"/>
          <w:color w:val="000000"/>
          <w:sz w:val="22"/>
          <w:szCs w:val="22"/>
        </w:rPr>
        <w:t xml:space="preserve">Submit your updated </w:t>
      </w:r>
      <w:proofErr w:type="spellStart"/>
      <w:r w:rsidRPr="00EC021D">
        <w:rPr>
          <w:rFonts w:ascii="Courier New" w:hAnsi="Courier New" w:cs="Courier New"/>
          <w:color w:val="000000"/>
          <w:sz w:val="20"/>
          <w:szCs w:val="20"/>
        </w:rPr>
        <w:t>bio.c</w:t>
      </w:r>
      <w:proofErr w:type="spellEnd"/>
      <w:r w:rsidRPr="00EC021D">
        <w:rPr>
          <w:rFonts w:ascii="Arial" w:hAnsi="Arial" w:cs="Arial"/>
          <w:color w:val="000000"/>
          <w:sz w:val="22"/>
          <w:szCs w:val="22"/>
        </w:rPr>
        <w:t xml:space="preserve"> and </w:t>
      </w:r>
      <w:proofErr w:type="spellStart"/>
      <w:r w:rsidRPr="00EC021D">
        <w:rPr>
          <w:rFonts w:ascii="Courier New" w:hAnsi="Courier New" w:cs="Courier New"/>
          <w:color w:val="000000"/>
          <w:sz w:val="20"/>
          <w:szCs w:val="20"/>
        </w:rPr>
        <w:t>hexdump.c</w:t>
      </w:r>
      <w:proofErr w:type="spellEnd"/>
      <w:r w:rsidRPr="00EC021D">
        <w:rPr>
          <w:rFonts w:ascii="Arial" w:hAnsi="Arial" w:cs="Arial"/>
          <w:color w:val="000000"/>
          <w:sz w:val="22"/>
          <w:szCs w:val="22"/>
        </w:rPr>
        <w:t xml:space="preserve"> files.</w:t>
      </w:r>
    </w:p>
    <w:p w14:paraId="4CA1783C" w14:textId="77777777" w:rsidR="001F60B7" w:rsidRPr="001F60B7" w:rsidRDefault="001F60B7" w:rsidP="001F60B7">
      <w:pPr>
        <w:spacing w:before="360" w:after="120"/>
        <w:outlineLvl w:val="1"/>
        <w:rPr>
          <w:rFonts w:ascii="Times New Roman" w:eastAsia="Times New Roman" w:hAnsi="Times New Roman" w:cs="Times New Roman"/>
          <w:b/>
          <w:bCs/>
          <w:color w:val="000000"/>
          <w:sz w:val="36"/>
          <w:szCs w:val="36"/>
        </w:rPr>
      </w:pPr>
      <w:r w:rsidRPr="001F60B7">
        <w:rPr>
          <w:rFonts w:ascii="Arial" w:eastAsia="Times New Roman" w:hAnsi="Arial" w:cs="Arial"/>
          <w:color w:val="000000"/>
          <w:sz w:val="32"/>
          <w:szCs w:val="32"/>
        </w:rPr>
        <w:t>Advanced Submission (earn 2 points per test)</w:t>
      </w:r>
    </w:p>
    <w:p w14:paraId="698E6F1C" w14:textId="77777777" w:rsidR="001F60B7" w:rsidRPr="001F60B7" w:rsidRDefault="001F60B7" w:rsidP="001F60B7">
      <w:pPr>
        <w:rPr>
          <w:rFonts w:ascii="Times New Roman" w:eastAsia="Times New Roman" w:hAnsi="Times New Roman" w:cs="Times New Roman"/>
          <w:color w:val="000000"/>
        </w:rPr>
      </w:pPr>
      <w:r w:rsidRPr="001F60B7">
        <w:rPr>
          <w:rFonts w:ascii="Arial" w:eastAsia="Times New Roman" w:hAnsi="Arial" w:cs="Arial"/>
          <w:color w:val="000000"/>
          <w:sz w:val="22"/>
          <w:szCs w:val="22"/>
        </w:rPr>
        <w:t xml:space="preserve">Update </w:t>
      </w:r>
      <w:r w:rsidRPr="001F60B7">
        <w:rPr>
          <w:rFonts w:ascii="Courier New" w:eastAsia="Times New Roman" w:hAnsi="Courier New" w:cs="Courier New"/>
          <w:color w:val="000000"/>
          <w:sz w:val="20"/>
          <w:szCs w:val="20"/>
        </w:rPr>
        <w:t>main</w:t>
      </w:r>
      <w:r w:rsidRPr="001F60B7">
        <w:rPr>
          <w:rFonts w:ascii="Arial" w:eastAsia="Times New Roman" w:hAnsi="Arial" w:cs="Arial"/>
          <w:color w:val="000000"/>
          <w:sz w:val="22"/>
          <w:szCs w:val="22"/>
        </w:rPr>
        <w:t xml:space="preserve"> in </w:t>
      </w:r>
      <w:proofErr w:type="spellStart"/>
      <w:r w:rsidRPr="001F60B7">
        <w:rPr>
          <w:rFonts w:ascii="Courier New" w:eastAsia="Times New Roman" w:hAnsi="Courier New" w:cs="Courier New"/>
          <w:color w:val="000000"/>
          <w:sz w:val="20"/>
          <w:szCs w:val="20"/>
        </w:rPr>
        <w:t>bio.c</w:t>
      </w:r>
      <w:proofErr w:type="spellEnd"/>
      <w:r w:rsidRPr="001F60B7">
        <w:rPr>
          <w:rFonts w:ascii="Arial" w:eastAsia="Times New Roman" w:hAnsi="Arial" w:cs="Arial"/>
          <w:color w:val="000000"/>
          <w:sz w:val="22"/>
          <w:szCs w:val="22"/>
        </w:rPr>
        <w:t xml:space="preserve"> to test additional </w:t>
      </w:r>
      <w:proofErr w:type="spellStart"/>
      <w:r w:rsidRPr="001F60B7">
        <w:rPr>
          <w:rFonts w:ascii="Courier New" w:eastAsia="Times New Roman" w:hAnsi="Courier New" w:cs="Courier New"/>
          <w:color w:val="000000"/>
          <w:sz w:val="20"/>
          <w:szCs w:val="20"/>
        </w:rPr>
        <w:t>tfs</w:t>
      </w:r>
      <w:proofErr w:type="spellEnd"/>
      <w:r w:rsidRPr="001F60B7">
        <w:rPr>
          <w:rFonts w:ascii="Courier New" w:eastAsia="Times New Roman" w:hAnsi="Courier New" w:cs="Courier New"/>
          <w:color w:val="000000"/>
          <w:sz w:val="20"/>
          <w:szCs w:val="20"/>
        </w:rPr>
        <w:t>_</w:t>
      </w:r>
      <w:r w:rsidRPr="001F60B7">
        <w:rPr>
          <w:rFonts w:ascii="Arial" w:eastAsia="Times New Roman" w:hAnsi="Arial" w:cs="Arial"/>
          <w:color w:val="000000"/>
          <w:sz w:val="22"/>
          <w:szCs w:val="22"/>
        </w:rPr>
        <w:t xml:space="preserve"> functions. You will first have to investigate the Linux equivalent to discover what it is supposed to do. Then you can try the </w:t>
      </w:r>
      <w:proofErr w:type="spellStart"/>
      <w:r w:rsidRPr="001F60B7">
        <w:rPr>
          <w:rFonts w:ascii="Courier New" w:eastAsia="Times New Roman" w:hAnsi="Courier New" w:cs="Courier New"/>
          <w:color w:val="000000"/>
          <w:sz w:val="20"/>
          <w:szCs w:val="20"/>
        </w:rPr>
        <w:t>tfs</w:t>
      </w:r>
      <w:proofErr w:type="spellEnd"/>
      <w:r w:rsidRPr="001F60B7">
        <w:rPr>
          <w:rFonts w:ascii="Courier New" w:eastAsia="Times New Roman" w:hAnsi="Courier New" w:cs="Courier New"/>
          <w:color w:val="000000"/>
          <w:sz w:val="20"/>
          <w:szCs w:val="20"/>
        </w:rPr>
        <w:t>_</w:t>
      </w:r>
      <w:r w:rsidRPr="001F60B7">
        <w:rPr>
          <w:rFonts w:ascii="Arial" w:eastAsia="Times New Roman" w:hAnsi="Arial" w:cs="Arial"/>
          <w:color w:val="000000"/>
          <w:sz w:val="22"/>
          <w:szCs w:val="22"/>
        </w:rPr>
        <w:t xml:space="preserve"> version to see if it works. When something does not work, you will be forced into deep study of the underlying code base, which will sharpen your understanding of file system implementation. You can update </w:t>
      </w:r>
      <w:proofErr w:type="spellStart"/>
      <w:r w:rsidRPr="001F60B7">
        <w:rPr>
          <w:rFonts w:ascii="Arial" w:eastAsia="Times New Roman" w:hAnsi="Arial" w:cs="Arial"/>
          <w:color w:val="000000"/>
          <w:sz w:val="22"/>
          <w:szCs w:val="22"/>
        </w:rPr>
        <w:t>bio.c</w:t>
      </w:r>
      <w:proofErr w:type="spellEnd"/>
      <w:r w:rsidRPr="001F60B7">
        <w:rPr>
          <w:rFonts w:ascii="Arial" w:eastAsia="Times New Roman" w:hAnsi="Arial" w:cs="Arial"/>
          <w:color w:val="000000"/>
          <w:sz w:val="22"/>
          <w:szCs w:val="22"/>
        </w:rPr>
        <w:t xml:space="preserve"> with explicit test calls similar to the provided tests. A beautiful update of </w:t>
      </w:r>
      <w:proofErr w:type="spellStart"/>
      <w:r w:rsidRPr="001F60B7">
        <w:rPr>
          <w:rFonts w:ascii="Arial" w:eastAsia="Times New Roman" w:hAnsi="Arial" w:cs="Arial"/>
          <w:color w:val="000000"/>
          <w:sz w:val="22"/>
          <w:szCs w:val="22"/>
        </w:rPr>
        <w:t>bio.c</w:t>
      </w:r>
      <w:proofErr w:type="spellEnd"/>
      <w:r w:rsidRPr="001F60B7">
        <w:rPr>
          <w:rFonts w:ascii="Arial" w:eastAsia="Times New Roman" w:hAnsi="Arial" w:cs="Arial"/>
          <w:color w:val="000000"/>
          <w:sz w:val="22"/>
          <w:szCs w:val="22"/>
        </w:rPr>
        <w:t xml:space="preserve"> would include a shell-like interface that allows you to open, close, link, </w:t>
      </w:r>
      <w:proofErr w:type="spellStart"/>
      <w:r w:rsidRPr="001F60B7">
        <w:rPr>
          <w:rFonts w:ascii="Arial" w:eastAsia="Times New Roman" w:hAnsi="Arial" w:cs="Arial"/>
          <w:color w:val="000000"/>
          <w:sz w:val="22"/>
          <w:szCs w:val="22"/>
        </w:rPr>
        <w:t>mkdir</w:t>
      </w:r>
      <w:proofErr w:type="spellEnd"/>
      <w:r w:rsidRPr="001F60B7">
        <w:rPr>
          <w:rFonts w:ascii="Arial" w:eastAsia="Times New Roman" w:hAnsi="Arial" w:cs="Arial"/>
          <w:color w:val="000000"/>
          <w:sz w:val="22"/>
          <w:szCs w:val="22"/>
        </w:rPr>
        <w:t>, etc. Select from (or do all) the following tests.</w:t>
      </w:r>
    </w:p>
    <w:p w14:paraId="184972CB"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lastRenderedPageBreak/>
        <w:t xml:space="preserve">Create a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file with over 512 bytes of data. This will cause a second block to be allocated. See that the </w:t>
      </w:r>
      <w:proofErr w:type="spellStart"/>
      <w:r w:rsidRPr="001F60B7">
        <w:rPr>
          <w:rFonts w:ascii="Arial" w:eastAsia="Times New Roman" w:hAnsi="Arial" w:cs="Arial"/>
          <w:color w:val="000000"/>
          <w:sz w:val="22"/>
          <w:szCs w:val="22"/>
        </w:rPr>
        <w:t>inode</w:t>
      </w:r>
      <w:proofErr w:type="spellEnd"/>
      <w:r w:rsidRPr="001F60B7">
        <w:rPr>
          <w:rFonts w:ascii="Arial" w:eastAsia="Times New Roman" w:hAnsi="Arial" w:cs="Arial"/>
          <w:color w:val="000000"/>
          <w:sz w:val="22"/>
          <w:szCs w:val="22"/>
        </w:rPr>
        <w:t xml:space="preserve"> indicates two data blocks. Copy/paste a </w:t>
      </w:r>
      <w:proofErr w:type="spellStart"/>
      <w:r w:rsidRPr="001F60B7">
        <w:rPr>
          <w:rFonts w:ascii="Arial" w:eastAsia="Times New Roman" w:hAnsi="Arial" w:cs="Arial"/>
          <w:color w:val="000000"/>
          <w:sz w:val="22"/>
          <w:szCs w:val="22"/>
        </w:rPr>
        <w:t>hexdump</w:t>
      </w:r>
      <w:proofErr w:type="spellEnd"/>
      <w:r w:rsidRPr="001F60B7">
        <w:rPr>
          <w:rFonts w:ascii="Arial" w:eastAsia="Times New Roman" w:hAnsi="Arial" w:cs="Arial"/>
          <w:color w:val="000000"/>
          <w:sz w:val="22"/>
          <w:szCs w:val="22"/>
        </w:rPr>
        <w:t xml:space="preserve"> of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showing your large file. </w:t>
      </w:r>
    </w:p>
    <w:p w14:paraId="54C5A59E"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t xml:space="preserve">Repeat step 6a, but this time write to the file in steps. First write data that fits on a single data block. Then create another file with data. Then write more data to the first file to cause it to grow to two data blocks. This will show a file with two </w:t>
      </w:r>
      <w:proofErr w:type="spellStart"/>
      <w:proofErr w:type="gramStart"/>
      <w:r w:rsidRPr="001F60B7">
        <w:rPr>
          <w:rFonts w:ascii="Arial" w:eastAsia="Times New Roman" w:hAnsi="Arial" w:cs="Arial"/>
          <w:color w:val="000000"/>
          <w:sz w:val="22"/>
          <w:szCs w:val="22"/>
        </w:rPr>
        <w:t>non consecutive</w:t>
      </w:r>
      <w:proofErr w:type="spellEnd"/>
      <w:proofErr w:type="gramEnd"/>
      <w:r w:rsidRPr="001F60B7">
        <w:rPr>
          <w:rFonts w:ascii="Arial" w:eastAsia="Times New Roman" w:hAnsi="Arial" w:cs="Arial"/>
          <w:color w:val="000000"/>
          <w:sz w:val="22"/>
          <w:szCs w:val="22"/>
        </w:rPr>
        <w:t xml:space="preserve"> data blocks. Copy/paste a </w:t>
      </w:r>
      <w:proofErr w:type="spellStart"/>
      <w:r w:rsidRPr="001F60B7">
        <w:rPr>
          <w:rFonts w:ascii="Arial" w:eastAsia="Times New Roman" w:hAnsi="Arial" w:cs="Arial"/>
          <w:color w:val="000000"/>
          <w:sz w:val="22"/>
          <w:szCs w:val="22"/>
        </w:rPr>
        <w:t>hexdump</w:t>
      </w:r>
      <w:proofErr w:type="spellEnd"/>
      <w:r w:rsidRPr="001F60B7">
        <w:rPr>
          <w:rFonts w:ascii="Arial" w:eastAsia="Times New Roman" w:hAnsi="Arial" w:cs="Arial"/>
          <w:color w:val="000000"/>
          <w:sz w:val="22"/>
          <w:szCs w:val="22"/>
        </w:rPr>
        <w:t xml:space="preserve"> of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showing your large file with data blocks separated.</w:t>
      </w:r>
    </w:p>
    <w:p w14:paraId="3D6F905D"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tfs_fstat</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fstat</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tfs_fstat</w:t>
      </w:r>
      <w:proofErr w:type="spellEnd"/>
      <w:r w:rsidRPr="001F60B7">
        <w:rPr>
          <w:rFonts w:ascii="Arial" w:eastAsia="Times New Roman" w:hAnsi="Arial" w:cs="Arial"/>
          <w:color w:val="000000"/>
          <w:sz w:val="22"/>
          <w:szCs w:val="22"/>
        </w:rPr>
        <w:t xml:space="preserve"> test.</w:t>
      </w:r>
    </w:p>
    <w:p w14:paraId="7C022430"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tfs_link</w:t>
      </w:r>
      <w:proofErr w:type="spellEnd"/>
      <w:r w:rsidRPr="001F60B7">
        <w:rPr>
          <w:rFonts w:ascii="Arial" w:eastAsia="Times New Roman" w:hAnsi="Arial" w:cs="Arial"/>
          <w:color w:val="000000"/>
          <w:sz w:val="22"/>
          <w:szCs w:val="22"/>
        </w:rPr>
        <w:t xml:space="preserve"> - equivalent to </w:t>
      </w:r>
      <w:r w:rsidRPr="001F60B7">
        <w:rPr>
          <w:rFonts w:ascii="Courier New" w:eastAsia="Times New Roman" w:hAnsi="Courier New" w:cs="Courier New"/>
          <w:color w:val="000000"/>
          <w:sz w:val="20"/>
          <w:szCs w:val="20"/>
        </w:rPr>
        <w:t>link</w:t>
      </w:r>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tfs_link</w:t>
      </w:r>
      <w:proofErr w:type="spellEnd"/>
      <w:r w:rsidRPr="001F60B7">
        <w:rPr>
          <w:rFonts w:ascii="Arial" w:eastAsia="Times New Roman" w:hAnsi="Arial" w:cs="Arial"/>
          <w:color w:val="000000"/>
          <w:sz w:val="22"/>
          <w:szCs w:val="22"/>
        </w:rPr>
        <w:t xml:space="preserve"> test.</w:t>
      </w:r>
    </w:p>
    <w:p w14:paraId="79332E8F"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tfs_unlink</w:t>
      </w:r>
      <w:proofErr w:type="spellEnd"/>
      <w:r w:rsidRPr="001F60B7">
        <w:rPr>
          <w:rFonts w:ascii="Arial" w:eastAsia="Times New Roman" w:hAnsi="Arial" w:cs="Arial"/>
          <w:color w:val="000000"/>
          <w:sz w:val="22"/>
          <w:szCs w:val="22"/>
        </w:rPr>
        <w:t xml:space="preserve"> - equivalent to </w:t>
      </w:r>
      <w:r w:rsidRPr="001F60B7">
        <w:rPr>
          <w:rFonts w:ascii="Courier New" w:eastAsia="Times New Roman" w:hAnsi="Courier New" w:cs="Courier New"/>
          <w:color w:val="000000"/>
          <w:sz w:val="20"/>
          <w:szCs w:val="20"/>
        </w:rPr>
        <w:t>unlink</w:t>
      </w:r>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tfs_unlink</w:t>
      </w:r>
      <w:proofErr w:type="spellEnd"/>
      <w:r w:rsidRPr="001F60B7">
        <w:rPr>
          <w:rFonts w:ascii="Arial" w:eastAsia="Times New Roman" w:hAnsi="Arial" w:cs="Arial"/>
          <w:color w:val="000000"/>
          <w:sz w:val="22"/>
          <w:szCs w:val="22"/>
        </w:rPr>
        <w:t xml:space="preserve"> test.</w:t>
      </w:r>
    </w:p>
    <w:p w14:paraId="3B8E1E28"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tfs_mkdir</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mkdir</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tfs_mkdir</w:t>
      </w:r>
      <w:proofErr w:type="spellEnd"/>
      <w:r w:rsidRPr="001F60B7">
        <w:rPr>
          <w:rFonts w:ascii="Arial" w:eastAsia="Times New Roman" w:hAnsi="Arial" w:cs="Arial"/>
          <w:color w:val="000000"/>
          <w:sz w:val="22"/>
          <w:szCs w:val="22"/>
        </w:rPr>
        <w:t xml:space="preserve"> test.</w:t>
      </w:r>
    </w:p>
    <w:p w14:paraId="5627C843"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tfs_chdir</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chdir</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tfs_chdir</w:t>
      </w:r>
      <w:proofErr w:type="spellEnd"/>
      <w:r w:rsidRPr="001F60B7">
        <w:rPr>
          <w:rFonts w:ascii="Arial" w:eastAsia="Times New Roman" w:hAnsi="Arial" w:cs="Arial"/>
          <w:color w:val="000000"/>
          <w:sz w:val="22"/>
          <w:szCs w:val="22"/>
        </w:rPr>
        <w:t xml:space="preserve"> test.</w:t>
      </w:r>
    </w:p>
    <w:p w14:paraId="04C1620A" w14:textId="77777777" w:rsid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tfs_lseek</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lseek</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tfs_lseek</w:t>
      </w:r>
      <w:proofErr w:type="spellEnd"/>
      <w:r w:rsidRPr="001F60B7">
        <w:rPr>
          <w:rFonts w:ascii="Arial" w:eastAsia="Times New Roman" w:hAnsi="Arial" w:cs="Arial"/>
          <w:color w:val="000000"/>
          <w:sz w:val="22"/>
          <w:szCs w:val="22"/>
        </w:rPr>
        <w:t xml:space="preserve"> test.</w:t>
      </w:r>
    </w:p>
    <w:p w14:paraId="6CA75AE1" w14:textId="1486719D" w:rsidR="00EC021D" w:rsidRP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t xml:space="preserve">Submit your updated </w:t>
      </w:r>
      <w:proofErr w:type="spellStart"/>
      <w:r w:rsidRPr="001F60B7">
        <w:rPr>
          <w:rFonts w:ascii="Courier New" w:eastAsia="Times New Roman" w:hAnsi="Courier New" w:cs="Courier New"/>
          <w:color w:val="000000"/>
          <w:sz w:val="20"/>
          <w:szCs w:val="20"/>
        </w:rPr>
        <w:t>bio.c</w:t>
      </w:r>
      <w:proofErr w:type="spellEnd"/>
      <w:r w:rsidRPr="001F60B7">
        <w:rPr>
          <w:rFonts w:ascii="Arial" w:eastAsia="Times New Roman" w:hAnsi="Arial" w:cs="Arial"/>
          <w:color w:val="000000"/>
          <w:sz w:val="22"/>
          <w:szCs w:val="22"/>
        </w:rPr>
        <w:t xml:space="preserve"> file that includes your test cases.</w:t>
      </w:r>
    </w:p>
    <w:p w14:paraId="4C127C80" w14:textId="77777777" w:rsidR="00D879B2" w:rsidRDefault="00DC7D64"/>
    <w:sectPr w:rsidR="00D879B2" w:rsidSect="0005415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FA7F5" w14:textId="77777777" w:rsidR="00DC7D64" w:rsidRDefault="00DC7D64" w:rsidP="001F60B7">
      <w:r>
        <w:separator/>
      </w:r>
    </w:p>
  </w:endnote>
  <w:endnote w:type="continuationSeparator" w:id="0">
    <w:p w14:paraId="438C6E84" w14:textId="77777777" w:rsidR="00DC7D64" w:rsidRDefault="00DC7D64" w:rsidP="001F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2807239"/>
      <w:docPartObj>
        <w:docPartGallery w:val="Page Numbers (Bottom of Page)"/>
        <w:docPartUnique/>
      </w:docPartObj>
    </w:sdtPr>
    <w:sdtContent>
      <w:p w14:paraId="481F8CA6" w14:textId="716F9081" w:rsidR="001F60B7" w:rsidRDefault="001F60B7"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D409E" w14:textId="77777777" w:rsidR="001F60B7" w:rsidRDefault="001F6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50304435"/>
      <w:docPartObj>
        <w:docPartGallery w:val="Page Numbers (Bottom of Page)"/>
        <w:docPartUnique/>
      </w:docPartObj>
    </w:sdtPr>
    <w:sdtContent>
      <w:p w14:paraId="7EB2A208" w14:textId="4B1EE5AE" w:rsidR="001F60B7" w:rsidRDefault="001F60B7"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A2C7BE" w14:textId="77777777" w:rsidR="001F60B7" w:rsidRDefault="001F6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C1A18" w14:textId="77777777" w:rsidR="00DC7D64" w:rsidRDefault="00DC7D64" w:rsidP="001F60B7">
      <w:r>
        <w:separator/>
      </w:r>
    </w:p>
  </w:footnote>
  <w:footnote w:type="continuationSeparator" w:id="0">
    <w:p w14:paraId="49B7952C" w14:textId="77777777" w:rsidR="00DC7D64" w:rsidRDefault="00DC7D64" w:rsidP="001F6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534FB"/>
    <w:multiLevelType w:val="hybridMultilevel"/>
    <w:tmpl w:val="87EA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C29E2"/>
    <w:multiLevelType w:val="multilevel"/>
    <w:tmpl w:val="861E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67446"/>
    <w:multiLevelType w:val="multilevel"/>
    <w:tmpl w:val="861EC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B37FF"/>
    <w:multiLevelType w:val="multilevel"/>
    <w:tmpl w:val="861EC4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1D"/>
    <w:rsid w:val="00054153"/>
    <w:rsid w:val="001F60B7"/>
    <w:rsid w:val="00D87BD0"/>
    <w:rsid w:val="00DC7D64"/>
    <w:rsid w:val="00EC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1CA84"/>
  <w14:defaultImageDpi w14:val="32767"/>
  <w15:chartTrackingRefBased/>
  <w15:docId w15:val="{D9196DA0-6995-E841-8760-81D16D35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021D"/>
  </w:style>
  <w:style w:type="paragraph" w:styleId="Heading2">
    <w:name w:val="heading 2"/>
    <w:basedOn w:val="Normal"/>
    <w:link w:val="Heading2Char"/>
    <w:uiPriority w:val="9"/>
    <w:qFormat/>
    <w:rsid w:val="001F60B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2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C021D"/>
  </w:style>
  <w:style w:type="character" w:customStyle="1" w:styleId="Heading2Char">
    <w:name w:val="Heading 2 Char"/>
    <w:basedOn w:val="DefaultParagraphFont"/>
    <w:link w:val="Heading2"/>
    <w:uiPriority w:val="9"/>
    <w:rsid w:val="001F60B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F60B7"/>
    <w:pPr>
      <w:tabs>
        <w:tab w:val="center" w:pos="4680"/>
        <w:tab w:val="right" w:pos="9360"/>
      </w:tabs>
    </w:pPr>
  </w:style>
  <w:style w:type="character" w:customStyle="1" w:styleId="HeaderChar">
    <w:name w:val="Header Char"/>
    <w:basedOn w:val="DefaultParagraphFont"/>
    <w:link w:val="Header"/>
    <w:uiPriority w:val="99"/>
    <w:rsid w:val="001F60B7"/>
  </w:style>
  <w:style w:type="paragraph" w:styleId="Footer">
    <w:name w:val="footer"/>
    <w:basedOn w:val="Normal"/>
    <w:link w:val="FooterChar"/>
    <w:uiPriority w:val="99"/>
    <w:unhideWhenUsed/>
    <w:rsid w:val="001F60B7"/>
    <w:pPr>
      <w:tabs>
        <w:tab w:val="center" w:pos="4680"/>
        <w:tab w:val="right" w:pos="9360"/>
      </w:tabs>
    </w:pPr>
  </w:style>
  <w:style w:type="character" w:customStyle="1" w:styleId="FooterChar">
    <w:name w:val="Footer Char"/>
    <w:basedOn w:val="DefaultParagraphFont"/>
    <w:link w:val="Footer"/>
    <w:uiPriority w:val="99"/>
    <w:rsid w:val="001F60B7"/>
  </w:style>
  <w:style w:type="character" w:styleId="PageNumber">
    <w:name w:val="page number"/>
    <w:basedOn w:val="DefaultParagraphFont"/>
    <w:uiPriority w:val="99"/>
    <w:semiHidden/>
    <w:unhideWhenUsed/>
    <w:rsid w:val="001F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0902">
      <w:bodyDiv w:val="1"/>
      <w:marLeft w:val="0"/>
      <w:marRight w:val="0"/>
      <w:marTop w:val="0"/>
      <w:marBottom w:val="0"/>
      <w:divBdr>
        <w:top w:val="none" w:sz="0" w:space="0" w:color="auto"/>
        <w:left w:val="none" w:sz="0" w:space="0" w:color="auto"/>
        <w:bottom w:val="none" w:sz="0" w:space="0" w:color="auto"/>
        <w:right w:val="none" w:sz="0" w:space="0" w:color="auto"/>
      </w:divBdr>
    </w:div>
    <w:div w:id="208029075">
      <w:bodyDiv w:val="1"/>
      <w:marLeft w:val="0"/>
      <w:marRight w:val="0"/>
      <w:marTop w:val="0"/>
      <w:marBottom w:val="0"/>
      <w:divBdr>
        <w:top w:val="none" w:sz="0" w:space="0" w:color="auto"/>
        <w:left w:val="none" w:sz="0" w:space="0" w:color="auto"/>
        <w:bottom w:val="none" w:sz="0" w:space="0" w:color="auto"/>
        <w:right w:val="none" w:sz="0" w:space="0" w:color="auto"/>
      </w:divBdr>
    </w:div>
    <w:div w:id="29788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Gusty Cooper</cp:lastModifiedBy>
  <cp:revision>2</cp:revision>
  <dcterms:created xsi:type="dcterms:W3CDTF">2020-07-22T19:40:00Z</dcterms:created>
  <dcterms:modified xsi:type="dcterms:W3CDTF">2020-07-22T20:25:00Z</dcterms:modified>
</cp:coreProperties>
</file>