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B0DCA" w14:textId="17404D3A" w:rsidR="00517169" w:rsidRDefault="00611058" w:rsidP="00611058">
      <w:pPr>
        <w:pStyle w:val="Titolo1"/>
      </w:pPr>
      <w:r>
        <w:t>CULTURAL MONDAY</w:t>
      </w:r>
    </w:p>
    <w:p w14:paraId="36680835" w14:textId="77777777" w:rsidR="00611058" w:rsidRDefault="00611058" w:rsidP="00611058"/>
    <w:p w14:paraId="01F81831" w14:textId="58072669" w:rsidR="00611058" w:rsidRDefault="00611058" w:rsidP="00611058">
      <w:pPr>
        <w:pStyle w:val="Titolo2"/>
        <w:rPr>
          <w:bCs/>
          <w:lang w:val="en-GB"/>
        </w:rPr>
      </w:pPr>
      <w:r w:rsidRPr="00611058">
        <w:rPr>
          <w:bCs/>
          <w:lang w:val="en-GB"/>
        </w:rPr>
        <w:t xml:space="preserve"> Iceland's Viking Settlement: 1,100 Years of Continuous Settlement Since 874 </w:t>
      </w:r>
      <w:proofErr w:type="gramStart"/>
      <w:r w:rsidRPr="00611058">
        <w:rPr>
          <w:bCs/>
          <w:lang w:val="en-GB"/>
        </w:rPr>
        <w:t>AD</w:t>
      </w:r>
      <w:proofErr w:type="gramEnd"/>
    </w:p>
    <w:p w14:paraId="74C48508" w14:textId="77777777" w:rsidR="00611058" w:rsidRDefault="00611058" w:rsidP="00611058"/>
    <w:p w14:paraId="03E606A6" w14:textId="63D6C156" w:rsidR="00611058" w:rsidRPr="00611058" w:rsidRDefault="001624C4" w:rsidP="00611058">
      <w:r>
        <w:t xml:space="preserve">Iceland's current history dates back to 874 </w:t>
      </w:r>
      <w:proofErr w:type="gramStart"/>
      <w:r>
        <w:t>AD</w:t>
      </w:r>
      <w:proofErr w:type="gramEnd"/>
      <w:r>
        <w:t xml:space="preserve">, when Ingólfr Arnarson, a Norse farmer and chieftain fleeing political unrest in Norway, established the first permanent settlement </w:t>
      </w:r>
      <w:r w:rsidR="00051CB1">
        <w:t>to create</w:t>
      </w:r>
      <w:r>
        <w:t xml:space="preserve"> a sustainable society. The </w:t>
      </w:r>
      <w:proofErr w:type="spellStart"/>
      <w:r>
        <w:t>Íslendingabók</w:t>
      </w:r>
      <w:proofErr w:type="spellEnd"/>
      <w:r>
        <w:t xml:space="preserve"> (The Book of the Icelanders), written around 1130, states that the Norse colonisation period lasted from 870-930 AD, with the entire island being colonised in about 60 years. Archaeological evidence </w:t>
      </w:r>
      <w:r w:rsidR="00051CB1">
        <w:t>corroborates</w:t>
      </w:r>
      <w:r>
        <w:t xml:space="preserve"> this: a layer of volcanic ash (tephra) identified in Greenlandic ice cores and dated to around 871 AD matches with the oldest human remains recovered throughout Iceland, supporting historical descriptions recorded centuries later.​</w:t>
      </w:r>
    </w:p>
    <w:p w14:paraId="2A99C4DB" w14:textId="5E5E8993" w:rsidR="00611058" w:rsidRPr="00611058" w:rsidRDefault="001624C4" w:rsidP="00611058">
      <w:r>
        <w:t>Iceland's Viking settlement stands out as the only successful permanent Norse settlement in a new location during the Viking Age, unlike other brief raiding outposts. During the settlement period, about 4,300 to 24,000 individuals migrated to Iceland, mostly from southwestern Norway due to overpopulation and political instability under King Harald Fairhair (890-910). Many settlers had colonised the British Isles and Ireland before, so they brought knowledge of founding new communities. Ingólfr's wife</w:t>
      </w:r>
      <w:r w:rsidR="00051CB1">
        <w:t>,</w:t>
      </w:r>
      <w:r>
        <w:t xml:space="preserve"> Hallveig Fróðadóttir</w:t>
      </w:r>
      <w:r w:rsidR="00051CB1">
        <w:t>,</w:t>
      </w:r>
      <w:r>
        <w:t xml:space="preserve"> is mentioned as Iceland's first housewife, demonstrating women's participation in building homesteads, which differs from raiding-focused Viking expeditions abroad.​</w:t>
      </w:r>
    </w:p>
    <w:p w14:paraId="3490ACCB" w14:textId="354FE0C4" w:rsidR="00611058" w:rsidRDefault="001624C4" w:rsidP="00611058">
      <w:r>
        <w:t xml:space="preserve">The settlement swiftly transitioned from subsistence farming and fishing to organised rule. By 930 </w:t>
      </w:r>
      <w:proofErr w:type="gramStart"/>
      <w:r>
        <w:t>AD</w:t>
      </w:r>
      <w:proofErr w:type="gramEnd"/>
      <w:r>
        <w:t>, immigrants formed the Althing (</w:t>
      </w:r>
      <w:proofErr w:type="spellStart"/>
      <w:r>
        <w:t>Alþingi</w:t>
      </w:r>
      <w:proofErr w:type="spellEnd"/>
      <w:r>
        <w:t xml:space="preserve">) at Þingvellir, the world's oldest surviving parliament. This demonstrated Iceland's devotion to lawful communal organisation above feudal hierarchy. This parliament settled disagreements quietly, represented changing cultural norms, and </w:t>
      </w:r>
      <w:r w:rsidR="00051CB1">
        <w:t>operated</w:t>
      </w:r>
      <w:r>
        <w:t xml:space="preserve"> for more than a millennium. Icelandic Vikings prioritised community life and cultural preservation over conquest, documenting oral traditions in sagas and preserving language and poetry with exceptional accuracy to Old Norse—a legacy that allows current Icelanders to read mediaeval literature directly. </w:t>
      </w:r>
    </w:p>
    <w:p w14:paraId="4B2E7162" w14:textId="6F52808A" w:rsidR="00611058" w:rsidRDefault="00611058" w:rsidP="00611058">
      <w:pPr>
        <w:rPr>
          <w:b/>
          <w:bCs/>
        </w:rPr>
      </w:pPr>
      <w:r>
        <w:rPr>
          <w:b/>
          <w:bCs/>
        </w:rPr>
        <w:t>RESOURCES:</w:t>
      </w:r>
    </w:p>
    <w:p w14:paraId="447F2170" w14:textId="5111ECB7" w:rsidR="00611058" w:rsidRDefault="00611058" w:rsidP="00611058">
      <w:pPr>
        <w:pStyle w:val="Paragrafoelenco"/>
        <w:numPr>
          <w:ilvl w:val="0"/>
          <w:numId w:val="2"/>
        </w:numPr>
      </w:pPr>
      <w:hyperlink r:id="rId5" w:history="1">
        <w:r w:rsidRPr="000E5262">
          <w:rPr>
            <w:rStyle w:val="Collegamentoipertestuale"/>
          </w:rPr>
          <w:t>https://www.britannica.com/place/Iceland/History</w:t>
        </w:r>
      </w:hyperlink>
    </w:p>
    <w:p w14:paraId="1C1C5556" w14:textId="4FEEE9C5" w:rsidR="00611058" w:rsidRDefault="00611058" w:rsidP="00611058">
      <w:pPr>
        <w:pStyle w:val="Paragrafoelenco"/>
        <w:numPr>
          <w:ilvl w:val="0"/>
          <w:numId w:val="2"/>
        </w:numPr>
      </w:pPr>
      <w:hyperlink r:id="rId6" w:history="1">
        <w:r w:rsidRPr="000E5262">
          <w:rPr>
            <w:rStyle w:val="Collegamentoipertestuale"/>
          </w:rPr>
          <w:t>https://en.wikipedia.org/wiki/Settlement_of_Iceland</w:t>
        </w:r>
      </w:hyperlink>
    </w:p>
    <w:p w14:paraId="76999EEE" w14:textId="4878BA26" w:rsidR="00611058" w:rsidRDefault="00611058" w:rsidP="00611058">
      <w:pPr>
        <w:pStyle w:val="Paragrafoelenco"/>
        <w:numPr>
          <w:ilvl w:val="0"/>
          <w:numId w:val="2"/>
        </w:numPr>
      </w:pPr>
      <w:hyperlink r:id="rId7" w:history="1">
        <w:r w:rsidRPr="000E5262">
          <w:rPr>
            <w:rStyle w:val="Collegamentoipertestuale"/>
          </w:rPr>
          <w:t>https://guidetoiceland.is/history-culture/vikings-and-norse-gods-in-iceland</w:t>
        </w:r>
      </w:hyperlink>
    </w:p>
    <w:p w14:paraId="2AA33304" w14:textId="0BC7B122" w:rsidR="00611058" w:rsidRDefault="00611058" w:rsidP="00611058">
      <w:pPr>
        <w:pStyle w:val="Paragrafoelenco"/>
        <w:numPr>
          <w:ilvl w:val="0"/>
          <w:numId w:val="2"/>
        </w:numPr>
      </w:pPr>
      <w:hyperlink r:id="rId8" w:history="1">
        <w:r w:rsidRPr="000E5262">
          <w:rPr>
            <w:rStyle w:val="Collegamentoipertestuale"/>
          </w:rPr>
          <w:t>https://icelandictimes.com/vikings-and-settlement/</w:t>
        </w:r>
      </w:hyperlink>
    </w:p>
    <w:p w14:paraId="02374B0D" w14:textId="7D3EDC6E" w:rsidR="00611058" w:rsidRDefault="00611058" w:rsidP="00611058">
      <w:pPr>
        <w:pStyle w:val="Paragrafoelenco"/>
        <w:numPr>
          <w:ilvl w:val="0"/>
          <w:numId w:val="2"/>
        </w:numPr>
      </w:pPr>
      <w:hyperlink r:id="rId9" w:history="1">
        <w:r w:rsidRPr="000E5262">
          <w:rPr>
            <w:rStyle w:val="Collegamentoipertestuale"/>
          </w:rPr>
          <w:t>https://en.wikipedia.org/wiki/Norse_settlement_of_Iceland</w:t>
        </w:r>
      </w:hyperlink>
    </w:p>
    <w:p w14:paraId="2C2A7F28" w14:textId="77777777" w:rsidR="00611058" w:rsidRDefault="00611058" w:rsidP="00611058"/>
    <w:p w14:paraId="2C2760D9" w14:textId="6CDDC4F2" w:rsidR="00611058" w:rsidRDefault="00611058" w:rsidP="00611058">
      <w:pPr>
        <w:pStyle w:val="Titolo2"/>
        <w:rPr>
          <w:lang w:val="en-GB"/>
        </w:rPr>
      </w:pPr>
      <w:r w:rsidRPr="00611058">
        <w:rPr>
          <w:lang w:val="en-GB"/>
        </w:rPr>
        <w:t>The Icelandic Language: A Living Bridge to Old Norse Spoken 1,000+ Years Ago</w:t>
      </w:r>
    </w:p>
    <w:p w14:paraId="04A458D5" w14:textId="77777777" w:rsidR="00611058" w:rsidRDefault="00611058" w:rsidP="00611058"/>
    <w:p w14:paraId="58F56193" w14:textId="34EFA251" w:rsidR="00611058" w:rsidRPr="00611058" w:rsidRDefault="001624C4" w:rsidP="00611058">
      <w:r>
        <w:t>Modern Icelandic is one of Europe's most linguistically conservative languages, remaining so similar to Old Norse (the language spoken during Iceland's settlement in 870 AD) that contemporary Icelanders can read and understand mediaeval sagas, poetry, and legal documents with relative ease—a capability nearly impossible for speakers of other Germanic languages studying their ancient predecessors. This linguistic continuity is due to Iceland's geographic isolation and demographic homogeneity: unlike mainland Scandinavia, where populations mixed extensively with diverse groups, Iceland's island geography limited external linguistic influences, allowing Old Norse to evolve slowly into modern Icelandic while preserving grammatical structures, case declensions, and fundamental vocabulary.​</w:t>
      </w:r>
    </w:p>
    <w:p w14:paraId="58AD274E" w14:textId="7FAF0F67" w:rsidR="00611058" w:rsidRPr="00611058" w:rsidRDefault="001624C4" w:rsidP="00611058">
      <w:r>
        <w:t>The preservation applies to specific examples:</w:t>
      </w:r>
      <w:r w:rsidR="00051CB1">
        <w:t xml:space="preserve"> </w:t>
      </w:r>
      <w:r>
        <w:t>The Old Norse words "</w:t>
      </w:r>
      <w:proofErr w:type="spellStart"/>
      <w:r>
        <w:t>orð</w:t>
      </w:r>
      <w:proofErr w:type="spellEnd"/>
      <w:r>
        <w:t>" (word), "</w:t>
      </w:r>
      <w:proofErr w:type="spellStart"/>
      <w:r>
        <w:t>úlfr</w:t>
      </w:r>
      <w:proofErr w:type="spellEnd"/>
      <w:r>
        <w:t>" (wolf), and "</w:t>
      </w:r>
      <w:proofErr w:type="spellStart"/>
      <w:r>
        <w:t>ár</w:t>
      </w:r>
      <w:proofErr w:type="spellEnd"/>
      <w:r>
        <w:t>" (year) are practically identical in modern Icelandic, but English speakers only recognise them through historical cognates. Icelandic retains four grammatical cases (nominative, accusative, genitive, and dative), three genders, and noun declensions, unlike other Nordic languages that use analytical frameworks. Even pronouns retain dual number forms, a characteristic lost elsewhere millennia ago.​</w:t>
      </w:r>
    </w:p>
    <w:p w14:paraId="05C9D28D" w14:textId="3C646EFE" w:rsidR="00611058" w:rsidRPr="00611058" w:rsidRDefault="001624C4" w:rsidP="00611058">
      <w:r>
        <w:t>Modern Iceland retains its linguistic heritage by conscious policy. In the 19th century, Icelandic orthography was modelled after Old Norse spelling traditions, resulting in continuity between written forms separated by nearly 800 years. Iceland's modern vocabulary combines Old Norse roots, such as "</w:t>
      </w:r>
      <w:proofErr w:type="spellStart"/>
      <w:r>
        <w:t>rafmagn</w:t>
      </w:r>
      <w:proofErr w:type="spellEnd"/>
      <w:r>
        <w:t>" (electricity) meaning "amber power" (a calque of Greek "</w:t>
      </w:r>
      <w:proofErr w:type="spellStart"/>
      <w:r>
        <w:t>elektron</w:t>
      </w:r>
      <w:proofErr w:type="spellEnd"/>
      <w:r>
        <w:t>"), "</w:t>
      </w:r>
      <w:proofErr w:type="spellStart"/>
      <w:r>
        <w:t>tölva</w:t>
      </w:r>
      <w:proofErr w:type="spellEnd"/>
      <w:r>
        <w:t>" (computer) combining "tala" (digit/number) and "</w:t>
      </w:r>
      <w:proofErr w:type="spellStart"/>
      <w:r>
        <w:t>völva</w:t>
      </w:r>
      <w:proofErr w:type="spellEnd"/>
      <w:r>
        <w:t xml:space="preserve">" (female </w:t>
      </w:r>
      <w:proofErr w:type="spellStart"/>
      <w:r>
        <w:t>fortuneteller</w:t>
      </w:r>
      <w:proofErr w:type="spellEnd"/>
      <w:r>
        <w:t>), and "</w:t>
      </w:r>
      <w:proofErr w:type="spellStart"/>
      <w:r>
        <w:t>sími</w:t>
      </w:r>
      <w:proofErr w:type="spellEnd"/>
      <w:r>
        <w:t>" (wire) meaning "telephone". Iceland's linguistic conservatism stems from its cultural identity and deliberate language preservation strategies implemented by the Icelandic Language Council. This ensures that future generations can access their history without middlemen.</w:t>
      </w:r>
    </w:p>
    <w:p w14:paraId="3D145301" w14:textId="77777777" w:rsidR="00611058" w:rsidRDefault="00611058" w:rsidP="00611058"/>
    <w:p w14:paraId="4A7BEBDF" w14:textId="2BD605A2" w:rsidR="00611058" w:rsidRDefault="00611058" w:rsidP="00611058">
      <w:pPr>
        <w:rPr>
          <w:b/>
          <w:bCs/>
        </w:rPr>
      </w:pPr>
      <w:r>
        <w:rPr>
          <w:b/>
          <w:bCs/>
        </w:rPr>
        <w:lastRenderedPageBreak/>
        <w:t>RESOURCES</w:t>
      </w:r>
    </w:p>
    <w:p w14:paraId="2244434B" w14:textId="4368AA86" w:rsidR="00611058" w:rsidRPr="00611058" w:rsidRDefault="00611058" w:rsidP="00611058">
      <w:pPr>
        <w:pStyle w:val="Paragrafoelenco"/>
        <w:numPr>
          <w:ilvl w:val="0"/>
          <w:numId w:val="2"/>
        </w:numPr>
      </w:pPr>
      <w:hyperlink r:id="rId10" w:history="1">
        <w:r w:rsidRPr="00611058">
          <w:rPr>
            <w:rStyle w:val="Collegamentoipertestuale"/>
          </w:rPr>
          <w:t>https://en.wikipedia.org/wiki/Old_Norse</w:t>
        </w:r>
      </w:hyperlink>
    </w:p>
    <w:p w14:paraId="68B0D951" w14:textId="01080C01" w:rsidR="00611058" w:rsidRDefault="00611058" w:rsidP="00611058">
      <w:pPr>
        <w:pStyle w:val="Paragrafoelenco"/>
        <w:numPr>
          <w:ilvl w:val="0"/>
          <w:numId w:val="2"/>
        </w:numPr>
      </w:pPr>
      <w:hyperlink r:id="rId11" w:history="1">
        <w:r w:rsidRPr="000E5262">
          <w:rPr>
            <w:rStyle w:val="Collegamentoipertestuale"/>
          </w:rPr>
          <w:t>https://en.wikipedia.org/wiki/History_of_Icelandic</w:t>
        </w:r>
      </w:hyperlink>
    </w:p>
    <w:p w14:paraId="5AFDB7B2" w14:textId="77777777" w:rsidR="00611058" w:rsidRDefault="00611058" w:rsidP="00611058"/>
    <w:p w14:paraId="5325A325" w14:textId="1806EC72" w:rsidR="00611058" w:rsidRPr="00611058" w:rsidRDefault="00611058" w:rsidP="00611058">
      <w:pPr>
        <w:pStyle w:val="Titolo2"/>
        <w:rPr>
          <w:lang w:val="en-GB"/>
        </w:rPr>
      </w:pPr>
      <w:r w:rsidRPr="00611058">
        <w:rPr>
          <w:lang w:val="en-GB"/>
        </w:rPr>
        <w:t>The Icelandic Yule Lads: 13 Mischievous Christmas Trolls with 400 Years of Folklore</w:t>
      </w:r>
    </w:p>
    <w:p w14:paraId="070FFCF7" w14:textId="77777777" w:rsidR="00611058" w:rsidRDefault="00611058" w:rsidP="00611058"/>
    <w:p w14:paraId="5E2C5528" w14:textId="01341DCB" w:rsidR="00611058" w:rsidRPr="00611058" w:rsidRDefault="001624C4" w:rsidP="00611058">
      <w:r>
        <w:t xml:space="preserve">Iceland celebrates Christmas with 13 distinct gift-giving characters known as the </w:t>
      </w:r>
      <w:proofErr w:type="spellStart"/>
      <w:r>
        <w:t>Jólasveinar</w:t>
      </w:r>
      <w:proofErr w:type="spellEnd"/>
      <w:r>
        <w:t xml:space="preserve"> (Yule Lads), who originate from mediaeval Icelandic folklore and symbolise the country's unique blend of pagan and Christian customs. These 13 brothers, sons of a fearsome troll mother named Grýla, originate from mountain caves around </w:t>
      </w:r>
      <w:proofErr w:type="spellStart"/>
      <w:r>
        <w:t>Mývatn</w:t>
      </w:r>
      <w:proofErr w:type="spellEnd"/>
      <w:r>
        <w:t xml:space="preserve"> in North Iceland. They arrive one by one from December 11th to December 24th, staying until January 6th (Epiphany), bringing gifts to well-behaved children and mild pranks to mischievous ones. The practice began in 17th-century Icelandic literature and evolved from frightening folklore figures to revered Christmas symbols, reflecting Iceland's cultural integration of pagan and Christian traditions.​</w:t>
      </w:r>
    </w:p>
    <w:p w14:paraId="65CBB77F" w14:textId="5DAC783C" w:rsidR="00611058" w:rsidRPr="00611058" w:rsidRDefault="001624C4" w:rsidP="00611058">
      <w:r>
        <w:t xml:space="preserve">Each Yule Lad has </w:t>
      </w:r>
      <w:r w:rsidR="008B0C42">
        <w:t xml:space="preserve">a </w:t>
      </w:r>
      <w:r>
        <w:t xml:space="preserve">unique </w:t>
      </w:r>
      <w:r w:rsidR="008B0C42">
        <w:t>personality</w:t>
      </w:r>
      <w:r>
        <w:t xml:space="preserve"> and characteristic antics.</w:t>
      </w:r>
      <w:r w:rsidR="008B0C42">
        <w:t xml:space="preserve"> </w:t>
      </w:r>
      <w:proofErr w:type="spellStart"/>
      <w:r>
        <w:t>Stúfur</w:t>
      </w:r>
      <w:proofErr w:type="spellEnd"/>
      <w:r>
        <w:t xml:space="preserve"> (the pint-sized) steals food from kitchens, </w:t>
      </w:r>
      <w:proofErr w:type="spellStart"/>
      <w:r>
        <w:t>Gluggagaegir</w:t>
      </w:r>
      <w:proofErr w:type="spellEnd"/>
      <w:r>
        <w:t xml:space="preserve"> (window-peeper) peeks through windows at night, </w:t>
      </w:r>
      <w:proofErr w:type="spellStart"/>
      <w:r>
        <w:t>Kertasníkir</w:t>
      </w:r>
      <w:proofErr w:type="spellEnd"/>
      <w:r>
        <w:t xml:space="preserve"> (candle-stealer) steals candles, </w:t>
      </w:r>
      <w:proofErr w:type="spellStart"/>
      <w:r>
        <w:t>Gáttaþefur</w:t>
      </w:r>
      <w:proofErr w:type="spellEnd"/>
      <w:r>
        <w:t xml:space="preserve"> (doorway-sniffer) sniffs doors for tasty food, and </w:t>
      </w:r>
      <w:proofErr w:type="spellStart"/>
      <w:r>
        <w:t>Bjúgnakrækir</w:t>
      </w:r>
      <w:proofErr w:type="spellEnd"/>
      <w:r>
        <w:t xml:space="preserve"> (sausage-swinger) steals sausages hanging to cure; </w:t>
      </w:r>
      <w:proofErr w:type="spellStart"/>
      <w:r>
        <w:t>Skúrfur</w:t>
      </w:r>
      <w:proofErr w:type="spellEnd"/>
      <w:r>
        <w:t xml:space="preserve"> (crusty) scrapes pans to eat crusted food, </w:t>
      </w:r>
      <w:proofErr w:type="spellStart"/>
      <w:r>
        <w:t>Húsmunnikin</w:t>
      </w:r>
      <w:proofErr w:type="spellEnd"/>
      <w:r>
        <w:t xml:space="preserve"> (household pest) hides kitchen utensils, </w:t>
      </w:r>
      <w:proofErr w:type="spellStart"/>
      <w:r>
        <w:t>Túkaliðu</w:t>
      </w:r>
      <w:proofErr w:type="spellEnd"/>
      <w:r>
        <w:t xml:space="preserve"> (spoon-licker) steals and licks spoons, </w:t>
      </w:r>
      <w:proofErr w:type="spellStart"/>
      <w:r>
        <w:t>Pottaskefill</w:t>
      </w:r>
      <w:proofErr w:type="spellEnd"/>
      <w:r>
        <w:t xml:space="preserve"> (pot-scraper) scrapes pots from under stoves, </w:t>
      </w:r>
      <w:proofErr w:type="spellStart"/>
      <w:r>
        <w:t>Askalesleikir</w:t>
      </w:r>
      <w:proofErr w:type="spellEnd"/>
      <w:r>
        <w:t xml:space="preserve"> (ash-licker) steals from ash boxes, and </w:t>
      </w:r>
      <w:proofErr w:type="spellStart"/>
      <w:r>
        <w:t>Sprengill</w:t>
      </w:r>
      <w:proofErr w:type="spellEnd"/>
      <w:r>
        <w:t xml:space="preserve"> (sprout-goblin) hides and eats leftovers. Initially portrayed as children of the frightening Grýla who punished disobedient children, the twentieth century changed them into beloved figures—their narratives becoming kinder, funnier, and charming.​</w:t>
      </w:r>
    </w:p>
    <w:p w14:paraId="534B666A" w14:textId="52D09FD7" w:rsidR="00611058" w:rsidRDefault="001624C4" w:rsidP="00611058">
      <w:r>
        <w:t xml:space="preserve">Icelandic youngsters eagerly await Yule Lad's arrival, receiving modest gifts in shoe-shaped boxes put on windowsills. This tradition has evolved into a month-long build-up of festive excitement leading up to Christmas Eve. Modern incarnations emerge as costumed figures at Christmas markets and gatherings, with exaggerated personalities that match their folkloric descriptions. This transformation reflects Iceland's ability to adapt ancient traditions for modern celebration while retaining deep cultural roots—a phenomenon that is increasingly recognised as Iceland's unique </w:t>
      </w:r>
      <w:r>
        <w:lastRenderedPageBreak/>
        <w:t>contribution to global Christmas folklore, as evidenced by growing international interest in Yule Lad legends and merchandise.</w:t>
      </w:r>
    </w:p>
    <w:p w14:paraId="679D9DF5" w14:textId="77777777" w:rsidR="00611058" w:rsidRDefault="00611058" w:rsidP="00611058"/>
    <w:p w14:paraId="397F4D7D" w14:textId="1B7DC279" w:rsidR="00611058" w:rsidRDefault="00611058" w:rsidP="00611058">
      <w:pPr>
        <w:rPr>
          <w:b/>
          <w:bCs/>
        </w:rPr>
      </w:pPr>
      <w:r w:rsidRPr="00611058">
        <w:rPr>
          <w:b/>
          <w:bCs/>
        </w:rPr>
        <w:t>RESOURCES:</w:t>
      </w:r>
    </w:p>
    <w:p w14:paraId="35F087A9" w14:textId="7719C048" w:rsidR="00611058" w:rsidRPr="00611058" w:rsidRDefault="00611058" w:rsidP="00611058">
      <w:pPr>
        <w:pStyle w:val="Paragrafoelenco"/>
        <w:numPr>
          <w:ilvl w:val="0"/>
          <w:numId w:val="2"/>
        </w:numPr>
      </w:pPr>
      <w:hyperlink r:id="rId12" w:history="1">
        <w:r w:rsidRPr="00611058">
          <w:rPr>
            <w:rStyle w:val="Collegamentoipertestuale"/>
          </w:rPr>
          <w:t>https://www.reykjavikcars.com/blog/icelandic-culture/icelandic-yule-lads</w:t>
        </w:r>
      </w:hyperlink>
    </w:p>
    <w:p w14:paraId="2278DAEE" w14:textId="2B76650A" w:rsidR="00611058" w:rsidRDefault="00611058" w:rsidP="00611058">
      <w:pPr>
        <w:pStyle w:val="Paragrafoelenco"/>
        <w:numPr>
          <w:ilvl w:val="0"/>
          <w:numId w:val="2"/>
        </w:numPr>
      </w:pPr>
      <w:hyperlink r:id="rId13" w:history="1">
        <w:r w:rsidRPr="000E5262">
          <w:rPr>
            <w:rStyle w:val="Collegamentoipertestuale"/>
          </w:rPr>
          <w:t>https://www.icelandtours.is/blog/whats-christmas-like-in-iceland/</w:t>
        </w:r>
      </w:hyperlink>
    </w:p>
    <w:p w14:paraId="4F6DB93E" w14:textId="77777777" w:rsidR="00611058" w:rsidRDefault="00611058" w:rsidP="00611058"/>
    <w:p w14:paraId="1C518DD0" w14:textId="325F0BB9" w:rsidR="00611058" w:rsidRDefault="00611058" w:rsidP="00611058">
      <w:r>
        <w:br w:type="page"/>
      </w:r>
    </w:p>
    <w:p w14:paraId="035180D1" w14:textId="3DA4ED21" w:rsidR="00611058" w:rsidRDefault="00611058" w:rsidP="00611058">
      <w:pPr>
        <w:pStyle w:val="Titolo1"/>
      </w:pPr>
      <w:r>
        <w:lastRenderedPageBreak/>
        <w:t>GEOGRAPHIC WEDNESDAY</w:t>
      </w:r>
      <w:r>
        <w:tab/>
      </w:r>
    </w:p>
    <w:p w14:paraId="135BB23F" w14:textId="77777777" w:rsidR="00611058" w:rsidRDefault="00611058" w:rsidP="00611058"/>
    <w:p w14:paraId="72DA69EE" w14:textId="0EDBF110" w:rsidR="00611058" w:rsidRDefault="00611058" w:rsidP="00611058">
      <w:pPr>
        <w:pStyle w:val="Titolo2"/>
        <w:rPr>
          <w:lang w:val="en-GB"/>
        </w:rPr>
      </w:pPr>
      <w:r w:rsidRPr="00611058">
        <w:rPr>
          <w:lang w:val="en-GB"/>
        </w:rPr>
        <w:t>Iceland's Geothermal Paradise: Sitting Atop the Mid-Atlantic Ridge Where Continents Diverge</w:t>
      </w:r>
    </w:p>
    <w:p w14:paraId="1E6C04E5" w14:textId="77777777" w:rsidR="001624C4" w:rsidRPr="001624C4" w:rsidRDefault="001624C4" w:rsidP="001624C4"/>
    <w:p w14:paraId="4E45633A" w14:textId="2D3494D1" w:rsidR="00611058" w:rsidRPr="00611058" w:rsidRDefault="001624C4" w:rsidP="00611058">
      <w:r>
        <w:t>Iceland is located on the Mid-Atlantic Ridge, a submarine mountain chain that marks the divergence of the Eurasian and North American tectonic plates. This spreading zone creates new oceanic crust, pushing the continents apart at a rate of approximately 2 centimetres per year. This geological disaster converted a bleak, frozen island into a geothermal wonderland with hot springs, geysers, and volcanic activity. Iceland's volcanic hotspot leads to unprecedented volcanism and geothermal activity compared to other affluent countries. The island has at least 25 geothermal aquifers within volcanic zones. These subsurface reservoirs are constantly refilled by rainwater and heated by lava to hundreds of degrees Fahrenheit, creating excellent conditions for geothermal power generation.​</w:t>
      </w:r>
    </w:p>
    <w:p w14:paraId="56FC867B" w14:textId="501A14EA" w:rsidR="00611058" w:rsidRPr="00611058" w:rsidRDefault="001624C4" w:rsidP="00611058">
      <w:r>
        <w:t xml:space="preserve">The </w:t>
      </w:r>
      <w:proofErr w:type="spellStart"/>
      <w:r>
        <w:t>Geysir</w:t>
      </w:r>
      <w:proofErr w:type="spellEnd"/>
      <w:r>
        <w:t xml:space="preserve"> Geothermal Area in </w:t>
      </w:r>
      <w:proofErr w:type="spellStart"/>
      <w:r>
        <w:t>Haukadalur</w:t>
      </w:r>
      <w:proofErr w:type="spellEnd"/>
      <w:r>
        <w:t xml:space="preserve"> Valley exemplifies this phenomenon beautifully. The Great </w:t>
      </w:r>
      <w:proofErr w:type="spellStart"/>
      <w:r>
        <w:t>Geysir</w:t>
      </w:r>
      <w:proofErr w:type="spellEnd"/>
      <w:r>
        <w:t xml:space="preserve"> (from which all other geysers take their name) was a famous 18th-century landmark and global wonder, erupting water up to 170 meters (558 feet). The adjacent Strokkur geyser erupts every 4-10 minutes, sending hot water 30 meters (100 feet) into the air and releasing subterranean pressure. The area has hot springs, mud pools, and fumaroles with temperatures of 200°F (93°C) or higher. In 1294, huge earthquakes changed the </w:t>
      </w:r>
      <w:proofErr w:type="spellStart"/>
      <w:r>
        <w:t>Haukadalur</w:t>
      </w:r>
      <w:proofErr w:type="spellEnd"/>
      <w:r>
        <w:t xml:space="preserve"> Valley, generating new geysers and altering existing ones, highlighting Iceland's ever-changing geothermal landscape.​</w:t>
      </w:r>
    </w:p>
    <w:p w14:paraId="30BFF16E" w14:textId="484DDE17" w:rsidR="00611058" w:rsidRPr="00611058" w:rsidRDefault="001624C4" w:rsidP="00611058">
      <w:r>
        <w:t xml:space="preserve">Iceland has achieved unmatched efficiency in geothermal energy, generating over 90% of its electricity from hydroelectric and geothermal sources, the greatest percentage globally. The </w:t>
      </w:r>
      <w:proofErr w:type="spellStart"/>
      <w:r>
        <w:t>Deildartunguhver</w:t>
      </w:r>
      <w:proofErr w:type="spellEnd"/>
      <w:r>
        <w:t xml:space="preserve"> hot spring is Europe's most powerful thermal spring, releasing 48 gallons (180 litres) of boiling water every second. The majority of the heat is channelled to central heating systems in communities within 40 kilometres (65 miles). In Iceland, geothermal heating and hot water are used by 90% of the population, demonstrating the country's ability to use geological resources for sustainable energy. The </w:t>
      </w:r>
      <w:proofErr w:type="spellStart"/>
      <w:r>
        <w:t>Geysir</w:t>
      </w:r>
      <w:proofErr w:type="spellEnd"/>
      <w:r>
        <w:t xml:space="preserve"> area is open year-round and offers consistent geyser outbursts. Early morning visits before 10 AM reduce congestion and provide a unique opportunity to view Earth's thermal force.</w:t>
      </w:r>
    </w:p>
    <w:p w14:paraId="4FB1CD97" w14:textId="77777777" w:rsidR="00611058" w:rsidRDefault="00611058" w:rsidP="00611058"/>
    <w:p w14:paraId="4053173F" w14:textId="1E4880B5" w:rsidR="00611058" w:rsidRDefault="00611058" w:rsidP="00611058">
      <w:r w:rsidRPr="00611058">
        <w:rPr>
          <w:b/>
          <w:bCs/>
        </w:rPr>
        <w:lastRenderedPageBreak/>
        <w:t>RESOURCES</w:t>
      </w:r>
    </w:p>
    <w:p w14:paraId="5DA6DDDF" w14:textId="2F373905" w:rsidR="00611058" w:rsidRDefault="00611058" w:rsidP="00611058">
      <w:pPr>
        <w:pStyle w:val="Paragrafoelenco"/>
        <w:numPr>
          <w:ilvl w:val="0"/>
          <w:numId w:val="2"/>
        </w:numPr>
      </w:pPr>
      <w:hyperlink r:id="rId14" w:history="1">
        <w:r w:rsidRPr="000E5262">
          <w:rPr>
            <w:rStyle w:val="Collegamentoipertestuale"/>
          </w:rPr>
          <w:t>https://en.wikipedia.org/wiki/Geothermal_power_in_Iceland</w:t>
        </w:r>
      </w:hyperlink>
    </w:p>
    <w:p w14:paraId="28100553" w14:textId="4EB85317" w:rsidR="00611058" w:rsidRDefault="00611058" w:rsidP="00611058">
      <w:pPr>
        <w:pStyle w:val="Paragrafoelenco"/>
        <w:numPr>
          <w:ilvl w:val="0"/>
          <w:numId w:val="2"/>
        </w:numPr>
      </w:pPr>
      <w:hyperlink r:id="rId15" w:history="1">
        <w:r w:rsidRPr="000E5262">
          <w:rPr>
            <w:rStyle w:val="Collegamentoipertestuale"/>
          </w:rPr>
          <w:t>https://guidetoiceland.is/best-of-iceland/geothermal-power-in-iceland</w:t>
        </w:r>
      </w:hyperlink>
    </w:p>
    <w:p w14:paraId="4C81231D" w14:textId="59E8E43B" w:rsidR="00611058" w:rsidRDefault="00611058" w:rsidP="00611058">
      <w:pPr>
        <w:pStyle w:val="Paragrafoelenco"/>
        <w:numPr>
          <w:ilvl w:val="0"/>
          <w:numId w:val="2"/>
        </w:numPr>
      </w:pPr>
      <w:hyperlink r:id="rId16" w:history="1">
        <w:r w:rsidRPr="000E5262">
          <w:rPr>
            <w:rStyle w:val="Collegamentoipertestuale"/>
          </w:rPr>
          <w:t>https://adventures.is/iceland/attractions/geysir/</w:t>
        </w:r>
      </w:hyperlink>
    </w:p>
    <w:p w14:paraId="079E6C66" w14:textId="049756AB" w:rsidR="00611058" w:rsidRDefault="00611058" w:rsidP="00611058">
      <w:pPr>
        <w:pStyle w:val="Paragrafoelenco"/>
        <w:numPr>
          <w:ilvl w:val="0"/>
          <w:numId w:val="2"/>
        </w:numPr>
      </w:pPr>
      <w:hyperlink r:id="rId17" w:history="1">
        <w:r w:rsidRPr="000E5262">
          <w:rPr>
            <w:rStyle w:val="Collegamentoipertestuale"/>
          </w:rPr>
          <w:t>https://www.icelandia.com/attractions/geysir</w:t>
        </w:r>
      </w:hyperlink>
    </w:p>
    <w:p w14:paraId="6796CF45" w14:textId="77777777" w:rsidR="00611058" w:rsidRDefault="00611058" w:rsidP="00611058"/>
    <w:p w14:paraId="55EC17AD" w14:textId="4B62644E" w:rsidR="00611058" w:rsidRDefault="00611058" w:rsidP="00611058">
      <w:pPr>
        <w:pStyle w:val="Titolo2"/>
        <w:rPr>
          <w:lang w:val="en-GB"/>
        </w:rPr>
      </w:pPr>
      <w:r w:rsidRPr="00611058">
        <w:rPr>
          <w:lang w:val="en-GB"/>
        </w:rPr>
        <w:t>Iceland's Volcanic Landscape: A Living Laboratory of Plate Tectonics and Eruptions</w:t>
      </w:r>
    </w:p>
    <w:p w14:paraId="1494D9FF" w14:textId="77777777" w:rsidR="00611058" w:rsidRDefault="00611058" w:rsidP="00611058"/>
    <w:p w14:paraId="34B50C95" w14:textId="1E78144A" w:rsidR="00611058" w:rsidRPr="00611058" w:rsidRDefault="001624C4" w:rsidP="00611058">
      <w:r>
        <w:t xml:space="preserve">Iceland is one of the most volcanically active locations outside tropical zones. Its geological character is defined by the Mid-Atlantic Ridge spreading zone meeting with a mantle hotspot, resulting in a unique combination of spreading and hotspot volcanism. The island has numerous active volcanic zones, including the Reykjanes Volcanic Belt (RVB), the Western Volcanic Zone (WVZ), the Mid-Iceland Belt (MIB), the Eastern Volcanic Zone (EVZ), the Northern Volcanic Zone (NVZ), and smaller belts. Divergence tectonics at plate borders </w:t>
      </w:r>
      <w:r w:rsidR="00051CB1">
        <w:t>produces</w:t>
      </w:r>
      <w:r>
        <w:t xml:space="preserve"> low-viscosity tholeiitic basaltic lava, resulting in broad lava fields and shield volcanoes, as opposed to steep cone-shaped stratovolcanoes observed in subduction zones.​</w:t>
      </w:r>
    </w:p>
    <w:p w14:paraId="20B0828D" w14:textId="0F822FB0" w:rsidR="00611058" w:rsidRPr="00611058" w:rsidRDefault="001624C4" w:rsidP="00611058">
      <w:r>
        <w:t xml:space="preserve">Volcanic activity occurs beneath </w:t>
      </w:r>
      <w:proofErr w:type="spellStart"/>
      <w:r>
        <w:t>Vatnajökull</w:t>
      </w:r>
      <w:proofErr w:type="spellEnd"/>
      <w:r>
        <w:t xml:space="preserve">, Europe's largest ice cap by volume. Iceland's glacier covers 7,500 square kilometres and is home to seven active volcanoes. Subglacial and marginal lakes are maintained by volcanism and geothermal heat, which can cause catastrophic </w:t>
      </w:r>
      <w:proofErr w:type="spellStart"/>
      <w:r>
        <w:t>jökulhlaups</w:t>
      </w:r>
      <w:proofErr w:type="spellEnd"/>
      <w:r>
        <w:t xml:space="preserve"> (glacial outburst floods).</w:t>
      </w:r>
      <w:r w:rsidR="00051CB1">
        <w:t xml:space="preserve"> </w:t>
      </w:r>
      <w:proofErr w:type="spellStart"/>
      <w:r>
        <w:t>Vatnajökull</w:t>
      </w:r>
      <w:proofErr w:type="spellEnd"/>
      <w:r>
        <w:t xml:space="preserve"> has ice domes with </w:t>
      </w:r>
      <w:r w:rsidR="00051CB1">
        <w:t xml:space="preserve">an </w:t>
      </w:r>
      <w:r>
        <w:t xml:space="preserve">average thickness of 380 meters and a maximum thickness of 950 meters (3,120 feet). The glacier is home to Iceland's highest mountain, </w:t>
      </w:r>
      <w:proofErr w:type="spellStart"/>
      <w:r>
        <w:t>Hvannadalshnúkur</w:t>
      </w:r>
      <w:proofErr w:type="spellEnd"/>
      <w:r>
        <w:t xml:space="preserve"> (2,109.6 meters / 6,921 feet), located on its southern edge.​</w:t>
      </w:r>
    </w:p>
    <w:p w14:paraId="2E8D2D92" w14:textId="350411C5" w:rsidR="00611058" w:rsidRDefault="001624C4" w:rsidP="00611058">
      <w:r>
        <w:t>Recent volcanic activity reveals Iceland's ongoing geological dynamism. In October 2023, pressurised magma pushed through a fissure near Grindavík, causing earthquakes and ground deformation. This is similar to the Mid-Atlantic Ridge spreading, where plates separate</w:t>
      </w:r>
      <w:r w:rsidR="00051CB1">
        <w:t>,</w:t>
      </w:r>
      <w:r>
        <w:t xml:space="preserve"> and the underlying mantle rises to fill the gap, causing melting at depth. Visitors to Thingvellir National Park can practically walk between the two diverging tectonic plates—the Eurasian and North American plates—and see topographic scars from the rift in long, linear valleys extending northeast. Iceland is a unique living laboratory for researching plate tectonics, hotspot volcanism, and magmatism. </w:t>
      </w:r>
      <w:r>
        <w:lastRenderedPageBreak/>
        <w:t>Research institutions around the world use Iceland's natural features to investigate fundamental Earth processes.</w:t>
      </w:r>
    </w:p>
    <w:p w14:paraId="0EF546F6" w14:textId="77777777" w:rsidR="00611058" w:rsidRDefault="00611058" w:rsidP="00611058"/>
    <w:p w14:paraId="687F4BB8" w14:textId="5F6615E9" w:rsidR="00611058" w:rsidRDefault="00611058" w:rsidP="00611058">
      <w:pPr>
        <w:rPr>
          <w:b/>
          <w:bCs/>
        </w:rPr>
      </w:pPr>
      <w:r w:rsidRPr="00611058">
        <w:rPr>
          <w:b/>
          <w:bCs/>
        </w:rPr>
        <w:t>RESOURCES</w:t>
      </w:r>
    </w:p>
    <w:p w14:paraId="08F0BDFE" w14:textId="1E10B3B2" w:rsidR="00611058" w:rsidRDefault="00611058" w:rsidP="00611058">
      <w:pPr>
        <w:pStyle w:val="Paragrafoelenco"/>
        <w:numPr>
          <w:ilvl w:val="0"/>
          <w:numId w:val="2"/>
        </w:numPr>
      </w:pPr>
      <w:hyperlink r:id="rId18" w:history="1">
        <w:r w:rsidRPr="000E5262">
          <w:rPr>
            <w:rStyle w:val="Collegamentoipertestuale"/>
          </w:rPr>
          <w:t>https://en.wikipedia.org/wiki/Volcanism_of_Iceland</w:t>
        </w:r>
      </w:hyperlink>
    </w:p>
    <w:p w14:paraId="5C4A6577" w14:textId="30CA1210" w:rsidR="00611058" w:rsidRDefault="00611058" w:rsidP="00611058">
      <w:pPr>
        <w:pStyle w:val="Paragrafoelenco"/>
        <w:numPr>
          <w:ilvl w:val="0"/>
          <w:numId w:val="2"/>
        </w:numPr>
      </w:pPr>
      <w:hyperlink r:id="rId19" w:history="1">
        <w:r w:rsidRPr="000E5262">
          <w:rPr>
            <w:rStyle w:val="Collegamentoipertestuale"/>
          </w:rPr>
          <w:t>https://www.vatnajokulsthjodgardur.is/en/melting-glaciers/vatnajokullglacier</w:t>
        </w:r>
      </w:hyperlink>
    </w:p>
    <w:p w14:paraId="47484A0E" w14:textId="69AE6946" w:rsidR="00611058" w:rsidRDefault="00611058" w:rsidP="00611058">
      <w:pPr>
        <w:pStyle w:val="Paragrafoelenco"/>
        <w:numPr>
          <w:ilvl w:val="0"/>
          <w:numId w:val="2"/>
        </w:numPr>
      </w:pPr>
      <w:hyperlink r:id="rId20" w:history="1">
        <w:r w:rsidRPr="000E5262">
          <w:rPr>
            <w:rStyle w:val="Collegamentoipertestuale"/>
          </w:rPr>
          <w:t>https://theconversation.com/volcanic-iceland-is-rumbling-again-as-magma-rises-a-geologist-explains-eruptions-in-the-land-of-fire</w:t>
        </w:r>
      </w:hyperlink>
    </w:p>
    <w:p w14:paraId="17DBD23E" w14:textId="001B5F33" w:rsidR="00611058" w:rsidRDefault="00611058" w:rsidP="00611058">
      <w:pPr>
        <w:pStyle w:val="Paragrafoelenco"/>
        <w:numPr>
          <w:ilvl w:val="0"/>
          <w:numId w:val="2"/>
        </w:numPr>
      </w:pPr>
      <w:hyperlink r:id="rId21" w:history="1">
        <w:r w:rsidRPr="000E5262">
          <w:rPr>
            <w:rStyle w:val="Collegamentoipertestuale"/>
          </w:rPr>
          <w:t>https://en.wikipedia.org/wiki/Vatnajokull_Glacier</w:t>
        </w:r>
      </w:hyperlink>
    </w:p>
    <w:p w14:paraId="556C38FD" w14:textId="77777777" w:rsidR="00611058" w:rsidRDefault="00611058" w:rsidP="00611058"/>
    <w:p w14:paraId="7422D8A0" w14:textId="0615EB3A" w:rsidR="00611058" w:rsidRDefault="00611058" w:rsidP="00611058">
      <w:r>
        <w:br w:type="page"/>
      </w:r>
    </w:p>
    <w:p w14:paraId="11EDD4A2" w14:textId="10DBF5B5" w:rsidR="00611058" w:rsidRPr="00611058" w:rsidRDefault="00611058" w:rsidP="00611058">
      <w:pPr>
        <w:pStyle w:val="Titolo2"/>
        <w:rPr>
          <w:lang w:val="en-GB"/>
        </w:rPr>
      </w:pPr>
      <w:proofErr w:type="spellStart"/>
      <w:r w:rsidRPr="00611058">
        <w:rPr>
          <w:lang w:val="en-GB"/>
        </w:rPr>
        <w:lastRenderedPageBreak/>
        <w:t>Vatnajökull</w:t>
      </w:r>
      <w:proofErr w:type="spellEnd"/>
      <w:r w:rsidRPr="00611058">
        <w:rPr>
          <w:lang w:val="en-GB"/>
        </w:rPr>
        <w:t xml:space="preserve"> Glacier: Europe's Largest Ice Cap Retreating Rapidly Due to Climate Change</w:t>
      </w:r>
    </w:p>
    <w:p w14:paraId="0305C32E" w14:textId="77777777" w:rsidR="00611058" w:rsidRPr="00611058" w:rsidRDefault="00611058" w:rsidP="00611058"/>
    <w:p w14:paraId="2D3CDD29" w14:textId="44595AF0" w:rsidR="00314900" w:rsidRPr="00314900" w:rsidRDefault="0075154C" w:rsidP="00314900">
      <w:proofErr w:type="spellStart"/>
      <w:r>
        <w:t>Vatnajökull</w:t>
      </w:r>
      <w:proofErr w:type="spellEnd"/>
      <w:r>
        <w:t>, sometimes known as the "Glacier of Lakes," is the largest ice cap in Iceland and the second largest in Europe, behind Novaya Zemlya's Severny Island. As of 2023, the glacier covers about 10% of Iceland's land surface (7,500 square kilometres), a significant decrease from previous peaks. The ice cap's maximum Holocene extent (last 10,000 years) occurred barely 130 years ago, resulting in unusual retreat patterns. The ice thickness ranges from 380 meters to 950 meters (3,120 feet), creating a large store of frozen water impacted by climate warming and subglacial geothermal heat.​</w:t>
      </w:r>
    </w:p>
    <w:p w14:paraId="12FD4B5F" w14:textId="1AE4B9E0" w:rsidR="00314900" w:rsidRPr="00314900" w:rsidRDefault="0075154C" w:rsidP="00314900">
      <w:proofErr w:type="spellStart"/>
      <w:r>
        <w:t>Vatnajökull's</w:t>
      </w:r>
      <w:proofErr w:type="spellEnd"/>
      <w:r>
        <w:t xml:space="preserve"> unique geology includes seven active volcanoes beneath its ice cover. Subglacial and marginal lakes, formed between ice and heated rock, can store meltwater until pressure becomes unsustainable. When these lakes fail, they cause catastrophic </w:t>
      </w:r>
      <w:proofErr w:type="spellStart"/>
      <w:r>
        <w:t>jökulhlaups</w:t>
      </w:r>
      <w:proofErr w:type="spellEnd"/>
      <w:r>
        <w:t xml:space="preserve"> (glacial outburst floods) that send torrents of water, ice, and sediment across the lowlands. Tourists can observe this occurrence near </w:t>
      </w:r>
      <w:proofErr w:type="spellStart"/>
      <w:r>
        <w:t>Skaftafell</w:t>
      </w:r>
      <w:proofErr w:type="spellEnd"/>
      <w:r>
        <w:t xml:space="preserve">, where </w:t>
      </w:r>
      <w:proofErr w:type="spellStart"/>
      <w:r>
        <w:t>Vatnajökull's</w:t>
      </w:r>
      <w:proofErr w:type="spellEnd"/>
      <w:r>
        <w:t xml:space="preserve"> outlet glaciers plunge abruptly into valleys. The </w:t>
      </w:r>
      <w:proofErr w:type="spellStart"/>
      <w:r>
        <w:t>Grímsvötn</w:t>
      </w:r>
      <w:proofErr w:type="spellEnd"/>
      <w:r>
        <w:t xml:space="preserve"> subglacial lake, heated by the active volcano, generates massive outburst floods every 4-5 years.​</w:t>
      </w:r>
    </w:p>
    <w:p w14:paraId="1A4132B3" w14:textId="72B8C254" w:rsidR="00314900" w:rsidRDefault="0075154C" w:rsidP="00314900">
      <w:r>
        <w:t>The glacier's rapid retreat is one of the most prominent signs of global climate warming.</w:t>
      </w:r>
      <w:r w:rsidR="00051CB1">
        <w:t xml:space="preserve"> </w:t>
      </w:r>
      <w:r>
        <w:t>All southern outlet glaciers are retreating and shrinking at unprecedented rates, according to instrumental records.</w:t>
      </w:r>
      <w:r w:rsidR="00051CB1">
        <w:t xml:space="preserve"> Over </w:t>
      </w:r>
      <w:r>
        <w:t xml:space="preserve">almost the past century, </w:t>
      </w:r>
      <w:proofErr w:type="spellStart"/>
      <w:r>
        <w:t>Vatnajökull</w:t>
      </w:r>
      <w:proofErr w:type="spellEnd"/>
      <w:r>
        <w:t xml:space="preserve"> has lost almost 15% of its volume, which is equivalent to about 1,000 cubic kilometres of ice. This retreat reveals glacial geomorphological characteristics, including well-preserved lateral moraines and terminal moraines that define the glacier's advance terminus from 130 years ago. Scientists use </w:t>
      </w:r>
      <w:proofErr w:type="spellStart"/>
      <w:r>
        <w:t>Vatnajökull</w:t>
      </w:r>
      <w:proofErr w:type="spellEnd"/>
      <w:r>
        <w:t xml:space="preserve"> and its outlet glaciers as analogues to Greenland and Antarctic ice sheets to study how continental-scale ice caps respond to warming and sea-level rise. This glacier is not only Iceland's geographic centrepiece but also a critical site for understanding global climate dynamics.</w:t>
      </w:r>
    </w:p>
    <w:p w14:paraId="2D511DFA" w14:textId="77777777" w:rsidR="00314900" w:rsidRDefault="00314900" w:rsidP="00314900"/>
    <w:p w14:paraId="095E3402" w14:textId="0D036BD2" w:rsidR="00314900" w:rsidRPr="00314900" w:rsidRDefault="00314900" w:rsidP="00314900">
      <w:pPr>
        <w:rPr>
          <w:b/>
          <w:bCs/>
        </w:rPr>
      </w:pPr>
      <w:r w:rsidRPr="00314900">
        <w:rPr>
          <w:b/>
          <w:bCs/>
        </w:rPr>
        <w:t>RESOURCES</w:t>
      </w:r>
    </w:p>
    <w:p w14:paraId="1B79908D" w14:textId="345BF688" w:rsidR="00314900" w:rsidRDefault="00314900" w:rsidP="00314900">
      <w:pPr>
        <w:pStyle w:val="Paragrafoelenco"/>
        <w:numPr>
          <w:ilvl w:val="0"/>
          <w:numId w:val="2"/>
        </w:numPr>
      </w:pPr>
      <w:hyperlink r:id="rId22" w:history="1">
        <w:r w:rsidRPr="000E5262">
          <w:rPr>
            <w:rStyle w:val="Collegamentoipertestuale"/>
          </w:rPr>
          <w:t>https://www.vatnajokulsthjodgardur.is/en/melting-glaciers/vatnajokullglacier</w:t>
        </w:r>
      </w:hyperlink>
    </w:p>
    <w:p w14:paraId="31FF03E2" w14:textId="61B7CA30" w:rsidR="00314900" w:rsidRDefault="00314900" w:rsidP="00314900">
      <w:pPr>
        <w:pStyle w:val="Paragrafoelenco"/>
        <w:numPr>
          <w:ilvl w:val="0"/>
          <w:numId w:val="2"/>
        </w:numPr>
      </w:pPr>
      <w:hyperlink r:id="rId23" w:history="1">
        <w:r w:rsidRPr="000E5262">
          <w:rPr>
            <w:rStyle w:val="Collegamentoipertestuale"/>
          </w:rPr>
          <w:t>https://en.wikipedia.org/wiki/Vatnajokull_Glacier</w:t>
        </w:r>
      </w:hyperlink>
    </w:p>
    <w:p w14:paraId="38A5BA4E" w14:textId="77777777" w:rsidR="00314900" w:rsidRDefault="00314900" w:rsidP="00314900"/>
    <w:p w14:paraId="2F111CC2" w14:textId="77777777" w:rsidR="00314900" w:rsidRPr="00314900" w:rsidRDefault="00314900" w:rsidP="00314900"/>
    <w:p w14:paraId="7332D67A" w14:textId="0AC304EB" w:rsidR="00611058" w:rsidRDefault="00314900" w:rsidP="00314900">
      <w:pPr>
        <w:pStyle w:val="Titolo2"/>
        <w:rPr>
          <w:lang w:val="en-GB"/>
        </w:rPr>
      </w:pPr>
      <w:r w:rsidRPr="00314900">
        <w:rPr>
          <w:lang w:val="en-GB"/>
        </w:rPr>
        <w:lastRenderedPageBreak/>
        <w:t>Iceland's Gender Equality Milestone: 12+ Years as World's #1 for Gender Parity</w:t>
      </w:r>
    </w:p>
    <w:p w14:paraId="385A235E" w14:textId="77777777" w:rsidR="00314900" w:rsidRDefault="00314900" w:rsidP="00314900"/>
    <w:p w14:paraId="4B041BD7" w14:textId="70F1BD37" w:rsidR="00314900" w:rsidRPr="00314900" w:rsidRDefault="0075154C" w:rsidP="00314900">
      <w:r>
        <w:t>Iceland has been ranked first globally in gender equality for at least 12 years in the World Economic Forum's Global Gender Gap Index. This achievement is a result of deliberate government commitment, legislative action, and cultural transformation, rather than accident. The Icelandic Constitution states that "men and women shall enjoy equal rights in all respects" (Article 65, revised in 1995), laying the groundwork for achieving substantive equality beyond legal recognition. Iceland's achievement is attributed to collective action by women human rights advocates, political will, thorough laws, gender budgeting initiatives, and corporate quotas, rather than passive acquiescence.​</w:t>
      </w:r>
    </w:p>
    <w:p w14:paraId="77ACD241" w14:textId="3778AD93" w:rsidR="00314900" w:rsidRPr="00314900" w:rsidRDefault="0075154C" w:rsidP="00314900">
      <w:r>
        <w:t>In 1983, 15 women were elected to the Icelandic parliament, compared to a previous total of 5 women out of 60 MPs. Political scientists linked this surge to natural upheavals such as earthquakes or volcanoes. This achievement was a result of organised women's movements, not gradual growth. Subsequent decades implemented substantive reforms: equal pay legislation (2018) requires companies to obtain Equal Pay certification or confirmation, and parental leave policies (2021) grant twelve months total parental leave (compared to historical standards), allowing fathers to participate in the workplace and rebalancing caregiving responsibilities.​</w:t>
      </w:r>
    </w:p>
    <w:p w14:paraId="3C0B0EEF" w14:textId="76430263" w:rsidR="00314900" w:rsidRDefault="0075154C" w:rsidP="00314900">
      <w:r>
        <w:t xml:space="preserve">Iceland ranked #1 despite chronic workplace realities. Although women make up 45.5% of the Icelandic workforce, the </w:t>
      </w:r>
      <w:r w:rsidR="00051CB1">
        <w:t>highest</w:t>
      </w:r>
      <w:r>
        <w:t xml:space="preserve"> among OECD countries, salary disparities and occupational segregation still exist. Icelandic women work an average of 37 hours per week, whereas </w:t>
      </w:r>
      <w:r w:rsidR="00051CB1">
        <w:t>men</w:t>
      </w:r>
      <w:r>
        <w:t xml:space="preserve"> work an average of 47 hours. This reflects differences in occupational distribution and caregiving obligations. The parliament approved abortion rights till week 22 of pregnancy in 2019, affirmed </w:t>
      </w:r>
      <w:r w:rsidR="00051CB1">
        <w:t>gender self-identification</w:t>
      </w:r>
      <w:r>
        <w:t xml:space="preserve"> laws in 2020, and established gender mainstreaming and budgeting in 2009, ensuring all government spending considers gender consequences. Modern Iceland acknowledges that achieving gender equality involves ongoing legislative, administrative, and cultural efforts beyond initial successes.</w:t>
      </w:r>
    </w:p>
    <w:p w14:paraId="6AA1724D" w14:textId="77777777" w:rsidR="00314900" w:rsidRDefault="00314900" w:rsidP="00314900"/>
    <w:p w14:paraId="0EFEB8AE" w14:textId="212AF97A" w:rsidR="00314900" w:rsidRDefault="00314900" w:rsidP="00314900">
      <w:pPr>
        <w:rPr>
          <w:b/>
          <w:bCs/>
        </w:rPr>
      </w:pPr>
      <w:r w:rsidRPr="00314900">
        <w:rPr>
          <w:b/>
          <w:bCs/>
        </w:rPr>
        <w:t>RESOURCES</w:t>
      </w:r>
    </w:p>
    <w:p w14:paraId="1F265B66" w14:textId="70A24D20" w:rsidR="00314900" w:rsidRDefault="00314900" w:rsidP="00314900">
      <w:pPr>
        <w:pStyle w:val="Paragrafoelenco"/>
        <w:numPr>
          <w:ilvl w:val="0"/>
          <w:numId w:val="2"/>
        </w:numPr>
      </w:pPr>
      <w:hyperlink r:id="rId24" w:history="1">
        <w:r w:rsidRPr="000E5262">
          <w:rPr>
            <w:rStyle w:val="Collegamentoipertestuale"/>
          </w:rPr>
          <w:t>https://www.weforum.org/stories/2017/11/why-iceland-ranks-first-gender-equality/</w:t>
        </w:r>
      </w:hyperlink>
    </w:p>
    <w:p w14:paraId="2C82B358" w14:textId="317C13C7" w:rsidR="00314900" w:rsidRDefault="00314900" w:rsidP="00314900">
      <w:pPr>
        <w:pStyle w:val="Paragrafoelenco"/>
        <w:numPr>
          <w:ilvl w:val="0"/>
          <w:numId w:val="2"/>
        </w:numPr>
      </w:pPr>
      <w:hyperlink r:id="rId25" w:history="1">
        <w:r w:rsidRPr="000E5262">
          <w:rPr>
            <w:rStyle w:val="Collegamentoipertestuale"/>
          </w:rPr>
          <w:t>https://www.government.is/topics/human-rights-and-equality/equality/about-gender-equality/</w:t>
        </w:r>
      </w:hyperlink>
    </w:p>
    <w:p w14:paraId="06C9CD10" w14:textId="482C0A28" w:rsidR="00314900" w:rsidRDefault="00314900" w:rsidP="00314900">
      <w:pPr>
        <w:pStyle w:val="Paragrafoelenco"/>
        <w:numPr>
          <w:ilvl w:val="0"/>
          <w:numId w:val="2"/>
        </w:numPr>
      </w:pPr>
      <w:hyperlink r:id="rId26" w:history="1">
        <w:r w:rsidRPr="000E5262">
          <w:rPr>
            <w:rStyle w:val="Collegamentoipertestuale"/>
          </w:rPr>
          <w:t>https://www.jafnretti.is/static/files/English_gogn_a_ensku_sidu/gender-equality-in-iceland-2021-pdf.pdf</w:t>
        </w:r>
      </w:hyperlink>
    </w:p>
    <w:p w14:paraId="4571FDA1" w14:textId="36CE1889" w:rsidR="00314900" w:rsidRDefault="00314900" w:rsidP="00314900">
      <w:pPr>
        <w:pStyle w:val="Paragrafoelenco"/>
        <w:numPr>
          <w:ilvl w:val="0"/>
          <w:numId w:val="2"/>
        </w:numPr>
      </w:pPr>
      <w:hyperlink r:id="rId27" w:history="1">
        <w:r w:rsidRPr="000E5262">
          <w:rPr>
            <w:rStyle w:val="Collegamentoipertestuale"/>
          </w:rPr>
          <w:t>https://weall.org/resource/iceland-policies-to-promote-gender-equality</w:t>
        </w:r>
      </w:hyperlink>
    </w:p>
    <w:p w14:paraId="38189208" w14:textId="77777777" w:rsidR="00314900" w:rsidRDefault="00314900" w:rsidP="00314900"/>
    <w:p w14:paraId="329FA4FF" w14:textId="4EB11AD9" w:rsidR="00314900" w:rsidRDefault="00314900" w:rsidP="00314900">
      <w:pPr>
        <w:pStyle w:val="Titolo2"/>
        <w:rPr>
          <w:lang w:val="en-GB"/>
        </w:rPr>
      </w:pPr>
      <w:r w:rsidRPr="00314900">
        <w:rPr>
          <w:lang w:val="en-GB"/>
        </w:rPr>
        <w:t>The Icelandic Naming System: Patronymics and Matronymics Reflecting Gender Equality Values</w:t>
      </w:r>
    </w:p>
    <w:p w14:paraId="2EA09874" w14:textId="77777777" w:rsidR="00314900" w:rsidRDefault="00314900" w:rsidP="00314900"/>
    <w:p w14:paraId="012C8DB7" w14:textId="1A2B8307" w:rsidR="00314900" w:rsidRPr="00314900" w:rsidRDefault="0075154C" w:rsidP="00314900">
      <w:r>
        <w:t>Iceland has a unique naming tradition where children's last names are derived from their father's or mother's first names, followed by "-son" or "-</w:t>
      </w:r>
      <w:proofErr w:type="spellStart"/>
      <w:r>
        <w:t>dóttir</w:t>
      </w:r>
      <w:proofErr w:type="spellEnd"/>
      <w:r>
        <w:t>" (literally "son" or "daughter"). A family with father Jón Einarsson and mother Bryndís Atladóttir may name their children Ólafur Jónsson and Katrín Jónsdóttir, resulting in offspring with distinct surnames but similar ancestry. This approach perpetuates cultural ideas of individual identification and gender equality, albeit causing practical difficulty (shared names must be disambiguated by the paternal grandfather's name—</w:t>
      </w:r>
      <w:proofErr w:type="spellStart"/>
      <w:r>
        <w:t>avonymic</w:t>
      </w:r>
      <w:proofErr w:type="spellEnd"/>
      <w:r>
        <w:t xml:space="preserve"> designation).​</w:t>
      </w:r>
    </w:p>
    <w:p w14:paraId="25455CDB" w14:textId="4BB92E21" w:rsidR="00314900" w:rsidRPr="00314900" w:rsidRDefault="0075154C" w:rsidP="00314900">
      <w:r>
        <w:t>The naming tradition originated in medieval Norse Iceland and was later adopted throughout Northern Europe before being abandoned. Iceland, a physically isolated and linguistically conservative country, has preserved the practice for almost 1,000 years, providing a living link to Viking Age culture. A historical accident became a cultural treasure, making every person's father prominent in their name without establishing fixed family groupings that centralised power. Historically, the patronymic/matronymic distinction favoured fathers based on frequency, as most children were called after them.​</w:t>
      </w:r>
    </w:p>
    <w:p w14:paraId="7107F9F3" w14:textId="09AFDDC6" w:rsidR="00314900" w:rsidRDefault="0075154C" w:rsidP="00314900">
      <w:r>
        <w:t xml:space="preserve">Modern Iceland has actively adopted matronymics as a means of expressing gender equality. Iceland's emphasis on gender equality, as shown in politics, workplace legislation, and parental leave, has led to an increase in matronymic naming in recent decades. Katrín </w:t>
      </w:r>
      <w:proofErr w:type="spellStart"/>
      <w:r>
        <w:t>Bryndísardóttir</w:t>
      </w:r>
      <w:proofErr w:type="spellEnd"/>
      <w:r>
        <w:t xml:space="preserve"> challenges patriarchal naming traditions by emphasising her mother's identity over her father's. This practical option, which was previously available but underutilised, has grown in popularity as a purposeful feminist decision. The naming system combines ancient traditions with modern principles, demonstrating how cultural practices can adapt to reflect new political convictions while maintaining historical continuity. For linguists and cultural observers, Iceland's retention of its medieval naming system while changing its </w:t>
      </w:r>
      <w:r>
        <w:lastRenderedPageBreak/>
        <w:t>gender connotations is a rare example of a country preserving ancient customs while modernising their meaning.</w:t>
      </w:r>
    </w:p>
    <w:p w14:paraId="2BC3B20A" w14:textId="77777777" w:rsidR="00314900" w:rsidRDefault="00314900" w:rsidP="00314900"/>
    <w:p w14:paraId="1678B108" w14:textId="232DD2E6" w:rsidR="00314900" w:rsidRDefault="00314900" w:rsidP="00314900">
      <w:pPr>
        <w:rPr>
          <w:b/>
          <w:bCs/>
        </w:rPr>
      </w:pPr>
      <w:r>
        <w:rPr>
          <w:b/>
          <w:bCs/>
        </w:rPr>
        <w:t>RESOURCES</w:t>
      </w:r>
    </w:p>
    <w:p w14:paraId="52175618" w14:textId="4178F156" w:rsidR="00314900" w:rsidRDefault="00314900" w:rsidP="00314900">
      <w:pPr>
        <w:pStyle w:val="Paragrafoelenco"/>
        <w:numPr>
          <w:ilvl w:val="0"/>
          <w:numId w:val="2"/>
        </w:numPr>
      </w:pPr>
      <w:hyperlink r:id="rId28" w:history="1">
        <w:r w:rsidRPr="000E5262">
          <w:rPr>
            <w:rStyle w:val="Collegamentoipertestuale"/>
          </w:rPr>
          <w:t>https://en.wikipedia.org/wiki/Icelandic_name</w:t>
        </w:r>
      </w:hyperlink>
    </w:p>
    <w:p w14:paraId="3D14190D" w14:textId="22E89DC7" w:rsidR="00314900" w:rsidRDefault="00314900" w:rsidP="00314900">
      <w:pPr>
        <w:pStyle w:val="Paragrafoelenco"/>
        <w:numPr>
          <w:ilvl w:val="0"/>
          <w:numId w:val="2"/>
        </w:numPr>
      </w:pPr>
      <w:hyperlink r:id="rId29" w:history="1">
        <w:r w:rsidRPr="000E5262">
          <w:rPr>
            <w:rStyle w:val="Collegamentoipertestuale"/>
          </w:rPr>
          <w:t>https://www.icls.edu/blog/icelandic-naming-system</w:t>
        </w:r>
      </w:hyperlink>
    </w:p>
    <w:p w14:paraId="68EE55F9" w14:textId="77777777" w:rsidR="00314900" w:rsidRDefault="00314900" w:rsidP="00314900"/>
    <w:p w14:paraId="5B27A967" w14:textId="070D00AF" w:rsidR="00314900" w:rsidRDefault="00314900" w:rsidP="00314900">
      <w:r>
        <w:br w:type="page"/>
      </w:r>
    </w:p>
    <w:p w14:paraId="18DFEF73" w14:textId="204B94AC" w:rsidR="00314900" w:rsidRDefault="00314900" w:rsidP="00314900">
      <w:pPr>
        <w:pStyle w:val="Titolo2"/>
        <w:rPr>
          <w:lang w:val="en-GB"/>
        </w:rPr>
      </w:pPr>
      <w:r w:rsidRPr="00314900">
        <w:rPr>
          <w:lang w:val="en-GB"/>
        </w:rPr>
        <w:lastRenderedPageBreak/>
        <w:t xml:space="preserve"> Iceland's Work-Life Balance Culture: Where Work Ends on Time and Nature Calls</w:t>
      </w:r>
    </w:p>
    <w:p w14:paraId="78AC3411" w14:textId="77777777" w:rsidR="00314900" w:rsidRDefault="00314900" w:rsidP="00314900"/>
    <w:p w14:paraId="7B7DD014" w14:textId="410F992C" w:rsidR="00314900" w:rsidRPr="00314900" w:rsidRDefault="0075154C" w:rsidP="00314900">
      <w:r>
        <w:t>Iceland's work culture prioritises personal leisure over work, despite placing 26th out of 36 nations on the OECD work-life balance index. Icelanders work around 1,697 hours per year, slightly lower than the OECD average of 1,749 hours. However, men work an average of 47 hours per week while women work 37 hours, indicating occupational segregation or different time accounting. The OECD states that 11% of Icelanders work extremely long hours, showing varying worker experiences. The dominant cultural narrative prioritises work-life balance, with workdays ending on time and evenings and weekends reserved for family, friends, and nature. This devotion to personal time reflects strong cultural views on life priorities.​​</w:t>
      </w:r>
    </w:p>
    <w:p w14:paraId="24A489A0" w14:textId="29618CBD" w:rsidR="00314900" w:rsidRPr="00314900" w:rsidRDefault="0075154C" w:rsidP="00314900">
      <w:r>
        <w:t>Iceland's approach is unique in that it has one of Europe's highest fertility rates (2.1 children per woman) and the greatest female labour force involvement globally, but has moderate OECD work-life balance rankings. This shows that, while statistics metrics show difficulty in managing work and leisure, the culture accommodates both family formation and women's economic engagement. Icelanders often form personal relationships with business partners, invite colleagues to business dinners as entertainment rather than obligation, and view social connections as a legitimate business function. Working mothers do not face the same levels of guilt or cultural marginalisation as others, implying professional flexibility and social acceptance of numerous life roles.​​</w:t>
      </w:r>
    </w:p>
    <w:p w14:paraId="57408A6D" w14:textId="3AFF796C" w:rsidR="00314900" w:rsidRDefault="0075154C" w:rsidP="00314900">
      <w:r>
        <w:t>The physical environment supports work-life balancing priorities. Iceland's natural wonders, including glaciers, waterfalls, volcanic formations, geysers, and hot springs, are accessible from metropolitan areas as well as from tourist destinations. After work, Icelanders walk, swim in hot springs, visit volcanoes, and experience wilderness, incorporating nature into their daily routines rather than considering outdoor leisure as a special occasion. This accessibility, along with societal messaging that personal time is important, provides a unique lifestyle in which even those who work long hours prioritise non-work activities. Winter gloom (minimum daylight in December) and summer brightness (midnight sun in June) provide a cyclical rhythm that promotes both inside socialising in the winter and outside exploring in the summer—natural cycles that reinforce diverse living patterns.</w:t>
      </w:r>
    </w:p>
    <w:p w14:paraId="6611A51F" w14:textId="77777777" w:rsidR="00314900" w:rsidRDefault="00314900" w:rsidP="00314900"/>
    <w:p w14:paraId="1C66458A" w14:textId="1E6C4109" w:rsidR="00314900" w:rsidRDefault="00314900" w:rsidP="00314900">
      <w:pPr>
        <w:rPr>
          <w:b/>
          <w:bCs/>
        </w:rPr>
      </w:pPr>
      <w:r w:rsidRPr="00314900">
        <w:rPr>
          <w:b/>
          <w:bCs/>
        </w:rPr>
        <w:t>RESOURCES</w:t>
      </w:r>
    </w:p>
    <w:p w14:paraId="39E1D6EC" w14:textId="6462A64B" w:rsidR="00314900" w:rsidRDefault="00314900" w:rsidP="00314900">
      <w:pPr>
        <w:pStyle w:val="Paragrafoelenco"/>
        <w:numPr>
          <w:ilvl w:val="0"/>
          <w:numId w:val="2"/>
        </w:numPr>
      </w:pPr>
      <w:hyperlink r:id="rId30" w:history="1">
        <w:r w:rsidRPr="000E5262">
          <w:rPr>
            <w:rStyle w:val="Collegamentoipertestuale"/>
          </w:rPr>
          <w:t>https://www.youtube.com/watch?v=3Cz1Nh0UUQc</w:t>
        </w:r>
      </w:hyperlink>
    </w:p>
    <w:p w14:paraId="64A05AEC" w14:textId="328877A7" w:rsidR="00314900" w:rsidRDefault="00314900" w:rsidP="00314900">
      <w:pPr>
        <w:pStyle w:val="Paragrafoelenco"/>
        <w:numPr>
          <w:ilvl w:val="0"/>
          <w:numId w:val="2"/>
        </w:numPr>
      </w:pPr>
      <w:hyperlink r:id="rId31" w:history="1">
        <w:r w:rsidRPr="000E5262">
          <w:rPr>
            <w:rStyle w:val="Collegamentoipertestuale"/>
          </w:rPr>
          <w:t>https://businessculture.org/northern-europe/iceland/work-life-balance/</w:t>
        </w:r>
      </w:hyperlink>
    </w:p>
    <w:p w14:paraId="296DC8D2" w14:textId="77777777" w:rsidR="00314900" w:rsidRDefault="00314900" w:rsidP="00314900"/>
    <w:p w14:paraId="0B436F51" w14:textId="509299BD" w:rsidR="00314900" w:rsidRDefault="00314900" w:rsidP="00314900">
      <w:pPr>
        <w:pStyle w:val="Titolo2"/>
        <w:rPr>
          <w:lang w:val="en-GB"/>
        </w:rPr>
      </w:pPr>
      <w:r w:rsidRPr="00314900">
        <w:rPr>
          <w:lang w:val="en-GB"/>
        </w:rPr>
        <w:t xml:space="preserve"> The Golden Circle: Iceland's Ultimate </w:t>
      </w:r>
      <w:r w:rsidR="0075154C">
        <w:rPr>
          <w:lang w:val="en-GB"/>
        </w:rPr>
        <w:t>300-Kilometre</w:t>
      </w:r>
      <w:r w:rsidRPr="00314900">
        <w:rPr>
          <w:lang w:val="en-GB"/>
        </w:rPr>
        <w:t xml:space="preserve"> Day Trip Through Three Geological Wonders</w:t>
      </w:r>
    </w:p>
    <w:p w14:paraId="56FF8552" w14:textId="77777777" w:rsidR="00314900" w:rsidRDefault="00314900" w:rsidP="00314900"/>
    <w:p w14:paraId="36910B6C" w14:textId="58AF7D70" w:rsidR="00314900" w:rsidRPr="00314900" w:rsidRDefault="0075154C" w:rsidP="00314900">
      <w:r>
        <w:t xml:space="preserve">The Golden Circle is a 300-kilometre (186-mile) loop viewing route that connects three geological wonders within a comfortable driving distance from Reykjavik. It is the ideal one-day Icelandic experience for those with limited time. The route includes three key stops: Thingvellir National Park (where you can walk between the Eurasian and North American tectonic plates), </w:t>
      </w:r>
      <w:proofErr w:type="spellStart"/>
      <w:r>
        <w:t>Geysir</w:t>
      </w:r>
      <w:proofErr w:type="spellEnd"/>
      <w:r>
        <w:t xml:space="preserve"> Geothermal Area (with the Strokkur geyser erupting every 4-10 minutes), and Gullfoss Waterfall (105 feet / 32 meters in two dramatic tiers). In recent years, several trips have added a fourth stop, the </w:t>
      </w:r>
      <w:proofErr w:type="spellStart"/>
      <w:r>
        <w:t>Kerid</w:t>
      </w:r>
      <w:proofErr w:type="spellEnd"/>
      <w:r>
        <w:t xml:space="preserve"> volcano crater, giving a more thorough geological experience.​</w:t>
      </w:r>
    </w:p>
    <w:p w14:paraId="756FF2B7" w14:textId="74E2F5FA" w:rsidR="00314900" w:rsidRPr="00314900" w:rsidRDefault="0075154C" w:rsidP="00314900">
      <w:r>
        <w:t xml:space="preserve">Thingvellir National Park, 50 kilometres northeast of Reykjavik, is the most significant historical and geological site in Iceland. This UNESCO World Heritage Site commemorates the establishment of the Althing, the world's oldest surviving parliament, in 930 AD. It also has a rift valley formed by plate tectonics. Visitors can walk directly between continents in the </w:t>
      </w:r>
      <w:proofErr w:type="spellStart"/>
      <w:r>
        <w:t>Almannagjá</w:t>
      </w:r>
      <w:proofErr w:type="spellEnd"/>
      <w:r>
        <w:t xml:space="preserve"> ravine, which has evident topography scars from tectonic action over millions of years. </w:t>
      </w:r>
      <w:proofErr w:type="spellStart"/>
      <w:r>
        <w:t>Þingvallavatn</w:t>
      </w:r>
      <w:proofErr w:type="spellEnd"/>
      <w:r>
        <w:t>, the park's crystal-clear subglacial lake, showcases Iceland's geothermal water heating and breathtaking surroundings.​</w:t>
      </w:r>
    </w:p>
    <w:p w14:paraId="62BF576E" w14:textId="33837799" w:rsidR="00314900" w:rsidRPr="00314900" w:rsidRDefault="0075154C" w:rsidP="00314900">
      <w:r>
        <w:t xml:space="preserve">The </w:t>
      </w:r>
      <w:proofErr w:type="spellStart"/>
      <w:r>
        <w:t>Geysir</w:t>
      </w:r>
      <w:proofErr w:type="spellEnd"/>
      <w:r>
        <w:t xml:space="preserve"> Geothermal Area, located around 105 kilometres northeast of Reykjavik, is home to several hot springs and geysers spread across volcanic terrain. While the Great </w:t>
      </w:r>
      <w:proofErr w:type="spellStart"/>
      <w:r>
        <w:t>Geysir</w:t>
      </w:r>
      <w:proofErr w:type="spellEnd"/>
      <w:r>
        <w:t xml:space="preserve"> is asleep, Strokkur erupts every 4-10 minutes, throwing 30 meters (100 feet) of boiling water skyward—a stunning natural display. The area features colourful geothermal lakes, bubbling mud formations, and steam vents that demonstrate Earth's core heat.​</w:t>
      </w:r>
    </w:p>
    <w:p w14:paraId="618A0807" w14:textId="2862B441" w:rsidR="00314900" w:rsidRPr="00314900" w:rsidRDefault="0075154C" w:rsidP="00314900">
      <w:r>
        <w:t xml:space="preserve">Gullfoss Waterfall ("Golden Falls"), 10 minutes south of </w:t>
      </w:r>
      <w:proofErr w:type="spellStart"/>
      <w:r>
        <w:t>Geysir</w:t>
      </w:r>
      <w:proofErr w:type="spellEnd"/>
      <w:r>
        <w:t xml:space="preserve">, is Iceland's most powerful and scenic waterfall. The </w:t>
      </w:r>
      <w:proofErr w:type="spellStart"/>
      <w:r>
        <w:t>Hvita</w:t>
      </w:r>
      <w:proofErr w:type="spellEnd"/>
      <w:r>
        <w:t xml:space="preserve"> River's two-tiered plunge into a vast valley creates a foggy, thunderous display visible from kilometres away. On bright days, double rainbows frequently appear in the mist. Rafting options are available below the falls for brave guests.​</w:t>
      </w:r>
    </w:p>
    <w:p w14:paraId="0762D20F" w14:textId="1ED50419" w:rsidR="00314900" w:rsidRDefault="0075154C" w:rsidP="00314900">
      <w:r>
        <w:t xml:space="preserve">The Golden Circle offers self-drive trips for flexibility, as well as organised tours with interpretation and navigation. Driving between sights takes around 4-5 hours, with an extra 2-4 hours for exploration, requiring a full-day commitment. The best visit times: early morning departures from </w:t>
      </w:r>
      <w:r>
        <w:lastRenderedPageBreak/>
        <w:t xml:space="preserve">Reykjavik (before 8 a.m.) reduce crowds at Strokkur geyser and Gullfoss. Seasonal considerations: The path is accessible year-round, but winter weather requires cautious driving and hiking. Many people combine the Golden Circle with other southern Iceland sites (Secret Lagoon, </w:t>
      </w:r>
      <w:proofErr w:type="spellStart"/>
      <w:r>
        <w:t>Laugavatn</w:t>
      </w:r>
      <w:proofErr w:type="spellEnd"/>
      <w:r>
        <w:t xml:space="preserve">, and </w:t>
      </w:r>
      <w:proofErr w:type="spellStart"/>
      <w:r>
        <w:t>Kerid</w:t>
      </w:r>
      <w:proofErr w:type="spellEnd"/>
      <w:r>
        <w:t xml:space="preserve"> Crater) for multi-day trips.</w:t>
      </w:r>
    </w:p>
    <w:p w14:paraId="6B473801" w14:textId="77777777" w:rsidR="00314900" w:rsidRDefault="00314900" w:rsidP="00314900"/>
    <w:p w14:paraId="77608E8F" w14:textId="67FF57C5" w:rsidR="00314900" w:rsidRDefault="00314900" w:rsidP="00314900">
      <w:r>
        <w:t>RESOURCES</w:t>
      </w:r>
    </w:p>
    <w:p w14:paraId="248B0843" w14:textId="4EB50D2E" w:rsidR="00314900" w:rsidRDefault="00314900" w:rsidP="00314900">
      <w:pPr>
        <w:pStyle w:val="Paragrafoelenco"/>
        <w:numPr>
          <w:ilvl w:val="0"/>
          <w:numId w:val="2"/>
        </w:numPr>
      </w:pPr>
      <w:hyperlink r:id="rId32" w:history="1">
        <w:r w:rsidRPr="000E5262">
          <w:rPr>
            <w:rStyle w:val="Collegamentoipertestuale"/>
          </w:rPr>
          <w:t>https://www.introducingiceland.com/golden-circle</w:t>
        </w:r>
      </w:hyperlink>
    </w:p>
    <w:p w14:paraId="7676A5C7" w14:textId="3BD40F13" w:rsidR="00314900" w:rsidRDefault="00314900" w:rsidP="00314900">
      <w:pPr>
        <w:pStyle w:val="Paragrafoelenco"/>
        <w:numPr>
          <w:ilvl w:val="0"/>
          <w:numId w:val="2"/>
        </w:numPr>
      </w:pPr>
      <w:hyperlink r:id="rId33" w:history="1">
        <w:r w:rsidRPr="000E5262">
          <w:rPr>
            <w:rStyle w:val="Collegamentoipertestuale"/>
          </w:rPr>
          <w:t>https://guidetoiceland.is/travel-iceland/drive/golden-circle</w:t>
        </w:r>
      </w:hyperlink>
    </w:p>
    <w:p w14:paraId="1064A8BF" w14:textId="44E34202" w:rsidR="00314900" w:rsidRDefault="00314900" w:rsidP="00314900">
      <w:pPr>
        <w:pStyle w:val="Paragrafoelenco"/>
        <w:numPr>
          <w:ilvl w:val="0"/>
          <w:numId w:val="2"/>
        </w:numPr>
      </w:pPr>
      <w:hyperlink r:id="rId34" w:history="1">
        <w:r w:rsidRPr="000E5262">
          <w:rPr>
            <w:rStyle w:val="Collegamentoipertestuale"/>
          </w:rPr>
          <w:t>https://guidetoiceland.is/best-of-iceland/top-9-detours-on-the-golden-circle</w:t>
        </w:r>
      </w:hyperlink>
    </w:p>
    <w:p w14:paraId="7C3189AA" w14:textId="3BD666AD" w:rsidR="00314900" w:rsidRDefault="00314900" w:rsidP="00314900">
      <w:pPr>
        <w:pStyle w:val="Paragrafoelenco"/>
        <w:numPr>
          <w:ilvl w:val="0"/>
          <w:numId w:val="2"/>
        </w:numPr>
      </w:pPr>
      <w:hyperlink r:id="rId35" w:history="1">
        <w:r w:rsidRPr="000E5262">
          <w:rPr>
            <w:rStyle w:val="Collegamentoipertestuale"/>
          </w:rPr>
          <w:t>https://www.re.is/golden-circle-tours/</w:t>
        </w:r>
      </w:hyperlink>
    </w:p>
    <w:p w14:paraId="35ABEC59" w14:textId="77777777" w:rsidR="00314900" w:rsidRDefault="00314900" w:rsidP="00314900"/>
    <w:p w14:paraId="363702E5" w14:textId="37BC22CC" w:rsidR="00314900" w:rsidRDefault="00314900" w:rsidP="00314900">
      <w:r>
        <w:br w:type="page"/>
      </w:r>
    </w:p>
    <w:p w14:paraId="478FB311" w14:textId="3A0A553F" w:rsidR="00314900" w:rsidRDefault="00314900" w:rsidP="00314900">
      <w:pPr>
        <w:pStyle w:val="Titolo2"/>
        <w:rPr>
          <w:lang w:val="en-GB"/>
        </w:rPr>
      </w:pPr>
      <w:r w:rsidRPr="00314900">
        <w:rPr>
          <w:lang w:val="en-GB"/>
        </w:rPr>
        <w:lastRenderedPageBreak/>
        <w:t xml:space="preserve"> The Blue Lagoon: A Geothermal Spa Born from </w:t>
      </w:r>
      <w:r w:rsidR="0075154C">
        <w:rPr>
          <w:lang w:val="en-GB"/>
        </w:rPr>
        <w:t xml:space="preserve">an </w:t>
      </w:r>
      <w:r w:rsidRPr="00314900">
        <w:rPr>
          <w:lang w:val="en-GB"/>
        </w:rPr>
        <w:t>Industrial Accident</w:t>
      </w:r>
      <w:r w:rsidR="0075154C">
        <w:rPr>
          <w:lang w:val="en-GB"/>
        </w:rPr>
        <w:t>,</w:t>
      </w:r>
      <w:r w:rsidRPr="00314900">
        <w:rPr>
          <w:lang w:val="en-GB"/>
        </w:rPr>
        <w:t xml:space="preserve"> Now Iceland's Most Popular Attraction</w:t>
      </w:r>
    </w:p>
    <w:p w14:paraId="718F26A0" w14:textId="77777777" w:rsidR="00314900" w:rsidRDefault="00314900" w:rsidP="00314900"/>
    <w:p w14:paraId="767DAC9A" w14:textId="59934FA3" w:rsidR="00314900" w:rsidRPr="00314900" w:rsidRDefault="0075154C" w:rsidP="00314900">
      <w:r>
        <w:t xml:space="preserve">The Blue Lagoon, located on the Reykjanes Peninsula in southwestern Iceland, is the most visited tourist destination in Iceland and one of the world's most stunning geothermal spas. However, its emergence was an unplanned happy accident. In 1976, Valur Margeirsson, an employee at the </w:t>
      </w:r>
      <w:proofErr w:type="spellStart"/>
      <w:r>
        <w:t>Svartsengi</w:t>
      </w:r>
      <w:proofErr w:type="spellEnd"/>
      <w:r>
        <w:t xml:space="preserve"> Geothermal Power Plant with psoriasis, enquired if he might swim in the warm geothermal water generated as a byproduct of power generation. The mineral-rich water greatly relieved his condition, prompting other psoriasis patients to try it, with similar astounding outcomes.​</w:t>
      </w:r>
    </w:p>
    <w:p w14:paraId="4E537A91" w14:textId="7FED95FB" w:rsidR="00314900" w:rsidRPr="00314900" w:rsidRDefault="0075154C" w:rsidP="00314900">
      <w:r>
        <w:t>Initially, residents assumed the geothermal pool was toxic, and the lagoon presented serious concerns, including high temperatures and unpredictable depths ranging from 1 to 7 meters. Despite safety concerns, casual bathing grew more popular as word spread about its therapeutic effects. In the 1980s, tourism entrepreneurs recognised the Blue Lagoon's economic potential and transformed it into a managed destination with luxurious amenities. Today, it is a world-class wellness facility offering comfort, premium, and luxury package options. The water temperature remains consistent at 98-104°F (37-40°C) year-round, making it a year-round resort, even during Iceland's cold winters.​</w:t>
      </w:r>
    </w:p>
    <w:p w14:paraId="7391F8CB" w14:textId="19F27160" w:rsidR="00314900" w:rsidRPr="00314900" w:rsidRDefault="0075154C" w:rsidP="00314900">
      <w:r>
        <w:t>The Blue Lagoon's mineral-rich water has high levels of silica, sulphur, and algae, which have been shown to promote skin healing. The Blue Lagoon Clinic is an internationally recognised psoriasis treatment clinic, with rheumatologists and dermatologists exploring thermal water efficacy. Guests can use the complimentary white silica mud mask to create the iconic white-faced bather photos, which are well-known worldwide. The modern facilities offer restaurants, cafés, saunas, steam rooms, and unique stay packages at surrounding luxury hotels with direct lagoon access.​</w:t>
      </w:r>
    </w:p>
    <w:p w14:paraId="42028812" w14:textId="011E478F" w:rsidR="00314900" w:rsidRDefault="0075154C" w:rsidP="00314900">
      <w:r>
        <w:t>Advance appointment is required to visit the Blue Lagoon owing to limited daily availability. The lagoon is located 39 kilometres southwest of Reykjavik, about a 45-minute drive. The best times to visit are sunrise (fewer tourists) or sunset (for stunning lighting). The facility follows strict pre-bathing shower protocol (needed before entering) and geothermal water safety rules (slow bathing, no excessive exercise). Visitors should bring swimsuits and water shoes as geothermal minerals might be slippery. The mix of man-made origin, medicinal powers, otherworldly look, and Icelandic nature produces a unique destination that combines industrial accident, natural resources, and tourism innovation.</w:t>
      </w:r>
    </w:p>
    <w:p w14:paraId="4C358492" w14:textId="77777777" w:rsidR="00314900" w:rsidRDefault="00314900" w:rsidP="00314900"/>
    <w:p w14:paraId="746D6D8F" w14:textId="1AE33FE5" w:rsidR="00314900" w:rsidRPr="00314900" w:rsidRDefault="00314900" w:rsidP="00314900">
      <w:pPr>
        <w:rPr>
          <w:b/>
          <w:bCs/>
        </w:rPr>
      </w:pPr>
      <w:r w:rsidRPr="00314900">
        <w:rPr>
          <w:b/>
          <w:bCs/>
        </w:rPr>
        <w:lastRenderedPageBreak/>
        <w:t>RESOURCES</w:t>
      </w:r>
    </w:p>
    <w:p w14:paraId="450C5A45" w14:textId="1780B15B" w:rsidR="00314900" w:rsidRDefault="00314900" w:rsidP="00314900">
      <w:pPr>
        <w:pStyle w:val="Paragrafoelenco"/>
        <w:numPr>
          <w:ilvl w:val="0"/>
          <w:numId w:val="2"/>
        </w:numPr>
      </w:pPr>
      <w:hyperlink r:id="rId36" w:history="1">
        <w:r w:rsidRPr="000E5262">
          <w:rPr>
            <w:rStyle w:val="Collegamentoipertestuale"/>
          </w:rPr>
          <w:t>https://adventures.is/iceland/attractions/blue-lagoon/</w:t>
        </w:r>
      </w:hyperlink>
    </w:p>
    <w:p w14:paraId="44F5F29C" w14:textId="1B0E43BC" w:rsidR="00314900" w:rsidRDefault="00314900" w:rsidP="00314900">
      <w:pPr>
        <w:pStyle w:val="Paragrafoelenco"/>
        <w:numPr>
          <w:ilvl w:val="0"/>
          <w:numId w:val="2"/>
        </w:numPr>
      </w:pPr>
      <w:hyperlink r:id="rId37" w:history="1">
        <w:r w:rsidRPr="000E5262">
          <w:rPr>
            <w:rStyle w:val="Collegamentoipertestuale"/>
          </w:rPr>
          <w:t>https://guidetoiceland.is/travel-iceland/drive/blue-lagoon</w:t>
        </w:r>
      </w:hyperlink>
    </w:p>
    <w:p w14:paraId="75C2DE73" w14:textId="77777777" w:rsidR="00314900" w:rsidRDefault="00314900" w:rsidP="00314900"/>
    <w:p w14:paraId="000667E9" w14:textId="2FF2FE98" w:rsidR="00314900" w:rsidRDefault="001624C4" w:rsidP="001624C4">
      <w:pPr>
        <w:pStyle w:val="Titolo2"/>
        <w:rPr>
          <w:lang w:val="en-GB"/>
        </w:rPr>
      </w:pPr>
      <w:r w:rsidRPr="001624C4">
        <w:rPr>
          <w:lang w:val="en-GB"/>
        </w:rPr>
        <w:t>Reykjavik: Iceland's Vibrant Capital Blending Viking Heritage, Modern Culture, and Arctic Nightlife</w:t>
      </w:r>
    </w:p>
    <w:p w14:paraId="6E7D3B95" w14:textId="77777777" w:rsidR="0075154C" w:rsidRPr="0075154C" w:rsidRDefault="0075154C" w:rsidP="0075154C"/>
    <w:p w14:paraId="6217CC7F" w14:textId="2BD67BA2" w:rsidR="001624C4" w:rsidRDefault="0075154C" w:rsidP="001624C4">
      <w:r>
        <w:t xml:space="preserve">Reykjavik, the world's northernmost sovereign state capital (at 64°08' North), combines mediaeval Viking origins, 19th-century European sophistication, 20th-century modernist architecture, and 21st-century cutting-edge culture, resulting in a dynamic city where tradition and innovation coexist harmoniously. Reykjavik, founded by Ingólfr Arnarson in 874 </w:t>
      </w:r>
      <w:proofErr w:type="gramStart"/>
      <w:r>
        <w:t>AD</w:t>
      </w:r>
      <w:proofErr w:type="gramEnd"/>
      <w:r>
        <w:t xml:space="preserve"> (creating a permanent Viking settlement), remained a tiny community until the 18th century, when the Danish royal trade monopoly was established, spurring commercial growth. The city's colourful wooden houses from the 1800s still stand in older neighbourhoods, providing a postcard-worthy image that is uniquely Icelandic.​</w:t>
      </w:r>
    </w:p>
    <w:p w14:paraId="7B613286" w14:textId="6409F85E" w:rsidR="001624C4" w:rsidRDefault="0075154C" w:rsidP="001624C4">
      <w:r>
        <w:t xml:space="preserve">Downtown Reykjavik serves as the cultural hub, a compact, walkable neighbourhood featuring museums, galleries, shops, historic attractions, and restaurants clustered within km. The National Museum of Iceland, the Reykjavik Art Museum with three branches, including </w:t>
      </w:r>
      <w:proofErr w:type="spellStart"/>
      <w:r>
        <w:t>Hafnarhús</w:t>
      </w:r>
      <w:proofErr w:type="spellEnd"/>
      <w:r>
        <w:t xml:space="preserve"> (contemporary art focus), the Settlement Exhibition (archaeological site displaying ruins of a 9th-century Viking longhouse), and the quirky Icelandic </w:t>
      </w:r>
      <w:proofErr w:type="spellStart"/>
      <w:r>
        <w:t>Phallological</w:t>
      </w:r>
      <w:proofErr w:type="spellEnd"/>
      <w:r>
        <w:t xml:space="preserve"> Museum (world's largest collection of animal and human penises) are all popular attractions. The Harpa Concert Hall, with its distinctive glass façade reflecting Icelandic light and environment, offers concerts, opera, and cultural events on the waterfront.​</w:t>
      </w:r>
    </w:p>
    <w:p w14:paraId="4D84FFEF" w14:textId="43B5ADB9" w:rsidR="001624C4" w:rsidRDefault="0075154C" w:rsidP="001624C4">
      <w:r>
        <w:t xml:space="preserve">The harbour area has a distinct character, with colourful fishing boats, nautical museums, and scores of seafood restaurants and cafés housed in rebuilt fishermen's huts. The renowned Sun Voyager sculpture, a dreamboat-shaped steel structure facing the sea with the mountain Esja in the background, has become one of Iceland's most photographed sites. Historic sites include the </w:t>
      </w:r>
      <w:proofErr w:type="spellStart"/>
      <w:r>
        <w:t>Hallgrímskirkja</w:t>
      </w:r>
      <w:proofErr w:type="spellEnd"/>
      <w:r>
        <w:t xml:space="preserve"> church (a distinctive modernist building with an elevator to the observation deck affording panoramic city views) and the </w:t>
      </w:r>
      <w:proofErr w:type="spellStart"/>
      <w:r>
        <w:t>Laugavegur</w:t>
      </w:r>
      <w:proofErr w:type="spellEnd"/>
      <w:r>
        <w:t xml:space="preserve"> shopping district, which is dotted with local boutiques, foreign brands, and unique Icelandic shops.​</w:t>
      </w:r>
    </w:p>
    <w:p w14:paraId="3FCDF107" w14:textId="13E42939" w:rsidR="001624C4" w:rsidRDefault="0075154C" w:rsidP="001624C4">
      <w:r>
        <w:t xml:space="preserve">Reykjavik's nightlife exceeds expectations for a city with a population of approximately 130,000, earning it a reputation as a unique party destination. The custom of shutting bars at 4-5 AM on </w:t>
      </w:r>
      <w:r>
        <w:lastRenderedPageBreak/>
        <w:t>weekends, along with long summer nights (midnight sun) and a strong music scene that includes multiple live music venues and clubs, produces a distinct vibe. Visitors should sample traditional Icelandic cuisine (Arctic char, lamb, fresh fish, and unique fermented foods), visit neighbourhood cafés (essential to Icelandic social life), and take advantage of the city's proximity to natural wonders—glaciers, waterfalls, geysers, and hot springs are all within driving distance, making Reykjavik an ideal urban base for further Icelandic exploration.</w:t>
      </w:r>
    </w:p>
    <w:p w14:paraId="300AE6EE" w14:textId="77777777" w:rsidR="001624C4" w:rsidRDefault="001624C4" w:rsidP="001624C4"/>
    <w:p w14:paraId="0CCCAFBC" w14:textId="3676C4F1" w:rsidR="001624C4" w:rsidRPr="001624C4" w:rsidRDefault="001624C4" w:rsidP="001624C4">
      <w:pPr>
        <w:rPr>
          <w:b/>
          <w:bCs/>
        </w:rPr>
      </w:pPr>
      <w:r w:rsidRPr="001624C4">
        <w:rPr>
          <w:b/>
          <w:bCs/>
        </w:rPr>
        <w:t>RESOURCES</w:t>
      </w:r>
    </w:p>
    <w:p w14:paraId="29817B6A" w14:textId="0AB23884" w:rsidR="001624C4" w:rsidRDefault="001624C4" w:rsidP="001624C4">
      <w:pPr>
        <w:pStyle w:val="Paragrafoelenco"/>
        <w:numPr>
          <w:ilvl w:val="0"/>
          <w:numId w:val="2"/>
        </w:numPr>
      </w:pPr>
      <w:hyperlink r:id="rId38" w:history="1">
        <w:r w:rsidRPr="000E5262">
          <w:rPr>
            <w:rStyle w:val="Collegamentoipertestuale"/>
          </w:rPr>
          <w:t>https://visitreykjavik.is/city-areas/reykjavik-city-centre</w:t>
        </w:r>
      </w:hyperlink>
    </w:p>
    <w:p w14:paraId="3C2F378C" w14:textId="4ABA326C" w:rsidR="001624C4" w:rsidRDefault="001624C4" w:rsidP="001624C4">
      <w:pPr>
        <w:pStyle w:val="Paragrafoelenco"/>
        <w:numPr>
          <w:ilvl w:val="0"/>
          <w:numId w:val="2"/>
        </w:numPr>
      </w:pPr>
      <w:hyperlink r:id="rId39" w:history="1">
        <w:r w:rsidRPr="000E5262">
          <w:rPr>
            <w:rStyle w:val="Collegamentoipertestuale"/>
          </w:rPr>
          <w:t>https://reykjaviktips.com/things-to-do-in-reykjavik.html</w:t>
        </w:r>
      </w:hyperlink>
    </w:p>
    <w:p w14:paraId="0ED03AC9" w14:textId="77777777" w:rsidR="001624C4" w:rsidRPr="001624C4" w:rsidRDefault="001624C4" w:rsidP="001624C4"/>
    <w:p w14:paraId="27816B67" w14:textId="77777777" w:rsidR="00314900" w:rsidRPr="00314900" w:rsidRDefault="00314900" w:rsidP="00314900">
      <w:pPr>
        <w:rPr>
          <w:b/>
          <w:bCs/>
        </w:rPr>
      </w:pPr>
    </w:p>
    <w:p w14:paraId="5E5D09BE" w14:textId="77777777" w:rsidR="00314900" w:rsidRPr="00314900" w:rsidRDefault="00314900" w:rsidP="00314900"/>
    <w:p w14:paraId="6C6FA791" w14:textId="77777777" w:rsidR="00314900" w:rsidRPr="00314900" w:rsidRDefault="00314900" w:rsidP="00314900"/>
    <w:p w14:paraId="2F0551EB" w14:textId="77777777" w:rsidR="00314900" w:rsidRDefault="00314900" w:rsidP="00314900"/>
    <w:p w14:paraId="78139AFD" w14:textId="77777777" w:rsidR="00314900" w:rsidRPr="00314900" w:rsidRDefault="00314900" w:rsidP="00314900"/>
    <w:p w14:paraId="04A70839" w14:textId="77777777" w:rsidR="00314900" w:rsidRPr="00314900" w:rsidRDefault="00314900" w:rsidP="00314900"/>
    <w:p w14:paraId="5B29088C" w14:textId="77777777" w:rsidR="00314900" w:rsidRPr="00314900" w:rsidRDefault="00314900" w:rsidP="00314900"/>
    <w:sectPr w:rsidR="00314900" w:rsidRPr="0031490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doni MT">
    <w:panose1 w:val="02070603080606020203"/>
    <w:charset w:val="00"/>
    <w:family w:val="roman"/>
    <w:pitch w:val="variable"/>
    <w:sig w:usb0="00000003" w:usb1="00000000" w:usb2="00000000" w:usb3="00000000" w:csb0="00000001" w:csb1="00000000"/>
  </w:font>
  <w:font w:name="Perpetua">
    <w:panose1 w:val="02020502060401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F365D7"/>
    <w:multiLevelType w:val="hybridMultilevel"/>
    <w:tmpl w:val="443E4DBE"/>
    <w:lvl w:ilvl="0" w:tplc="4FF01872">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5C451170"/>
    <w:multiLevelType w:val="hybridMultilevel"/>
    <w:tmpl w:val="569C1B0E"/>
    <w:lvl w:ilvl="0" w:tplc="F7F4D688">
      <w:start w:val="1"/>
      <w:numFmt w:val="upperRoman"/>
      <w:pStyle w:val="Titolo2"/>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9374294">
    <w:abstractNumId w:val="1"/>
  </w:num>
  <w:num w:numId="2" w16cid:durableId="826631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058"/>
    <w:rsid w:val="00051CB1"/>
    <w:rsid w:val="0010468E"/>
    <w:rsid w:val="001624C4"/>
    <w:rsid w:val="002C2599"/>
    <w:rsid w:val="00314900"/>
    <w:rsid w:val="003E6A51"/>
    <w:rsid w:val="00517169"/>
    <w:rsid w:val="00611058"/>
    <w:rsid w:val="0075154C"/>
    <w:rsid w:val="008B0C42"/>
    <w:rsid w:val="00B61137"/>
    <w:rsid w:val="00C6192E"/>
    <w:rsid w:val="00D652BF"/>
    <w:rsid w:val="00DB5353"/>
    <w:rsid w:val="00DF79EC"/>
    <w:rsid w:val="00F137BF"/>
    <w:rsid w:val="00FE3016"/>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A888D"/>
  <w15:chartTrackingRefBased/>
  <w15:docId w15:val="{E7F5AEF8-EE88-4BDF-91DF-EC565F824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6192E"/>
    <w:rPr>
      <w:rFonts w:asciiTheme="majorBidi" w:hAnsiTheme="majorBidi"/>
      <w:sz w:val="24"/>
      <w:lang w:val="en-GB"/>
    </w:rPr>
  </w:style>
  <w:style w:type="paragraph" w:styleId="Titolo1">
    <w:name w:val="heading 1"/>
    <w:basedOn w:val="Normale"/>
    <w:next w:val="Normale"/>
    <w:link w:val="Titolo1Carattere"/>
    <w:uiPriority w:val="9"/>
    <w:qFormat/>
    <w:rsid w:val="00C6192E"/>
    <w:pPr>
      <w:keepNext/>
      <w:keepLines/>
      <w:spacing w:before="240" w:after="0"/>
      <w:jc w:val="center"/>
      <w:outlineLvl w:val="0"/>
    </w:pPr>
    <w:rPr>
      <w:rFonts w:ascii="Bodoni MT" w:eastAsiaTheme="majorEastAsia" w:hAnsi="Bodoni MT" w:cstheme="majorBidi"/>
      <w:b/>
      <w:sz w:val="44"/>
      <w:szCs w:val="32"/>
    </w:rPr>
  </w:style>
  <w:style w:type="paragraph" w:styleId="Titolo2">
    <w:name w:val="heading 2"/>
    <w:basedOn w:val="Normale"/>
    <w:next w:val="Normale"/>
    <w:link w:val="Titolo2Carattere"/>
    <w:uiPriority w:val="9"/>
    <w:unhideWhenUsed/>
    <w:qFormat/>
    <w:rsid w:val="00C6192E"/>
    <w:pPr>
      <w:keepNext/>
      <w:keepLines/>
      <w:numPr>
        <w:numId w:val="1"/>
      </w:numPr>
      <w:spacing w:before="40" w:after="0"/>
      <w:jc w:val="left"/>
      <w:outlineLvl w:val="1"/>
    </w:pPr>
    <w:rPr>
      <w:rFonts w:ascii="Perpetua" w:eastAsiaTheme="majorEastAsia" w:hAnsi="Perpetua" w:cstheme="majorBidi"/>
      <w:b/>
      <w:sz w:val="32"/>
      <w:szCs w:val="26"/>
      <w:lang w:val="it-IT"/>
    </w:rPr>
  </w:style>
  <w:style w:type="paragraph" w:styleId="Titolo3">
    <w:name w:val="heading 3"/>
    <w:basedOn w:val="Normale"/>
    <w:next w:val="Normale"/>
    <w:link w:val="Titolo3Carattere"/>
    <w:uiPriority w:val="9"/>
    <w:unhideWhenUsed/>
    <w:qFormat/>
    <w:rsid w:val="00C6192E"/>
    <w:pPr>
      <w:keepNext/>
      <w:keepLines/>
      <w:spacing w:before="160" w:after="80" w:line="480" w:lineRule="auto"/>
      <w:outlineLvl w:val="2"/>
    </w:pPr>
    <w:rPr>
      <w:rFonts w:ascii="Bodoni MT" w:eastAsiaTheme="majorEastAsia" w:hAnsi="Bodoni MT" w:cstheme="majorBidi"/>
      <w:color w:val="000000" w:themeColor="text1"/>
      <w:sz w:val="28"/>
      <w:szCs w:val="28"/>
      <w:lang w:val="it-IT"/>
    </w:rPr>
  </w:style>
  <w:style w:type="paragraph" w:styleId="Titolo4">
    <w:name w:val="heading 4"/>
    <w:basedOn w:val="Normale"/>
    <w:next w:val="Normale"/>
    <w:link w:val="Titolo4Carattere"/>
    <w:uiPriority w:val="9"/>
    <w:semiHidden/>
    <w:unhideWhenUsed/>
    <w:qFormat/>
    <w:rsid w:val="0061105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611058"/>
    <w:pPr>
      <w:keepNext/>
      <w:keepLines/>
      <w:spacing w:before="80" w:after="40"/>
      <w:outlineLvl w:val="4"/>
    </w:pPr>
    <w:rPr>
      <w:rFonts w:asciiTheme="minorHAnsi" w:eastAsiaTheme="majorEastAsia" w:hAnsiTheme="minorHAnsi" w:cstheme="majorBidi"/>
      <w:color w:val="2F5496" w:themeColor="accent1" w:themeShade="BF"/>
    </w:rPr>
  </w:style>
  <w:style w:type="paragraph" w:styleId="Titolo6">
    <w:name w:val="heading 6"/>
    <w:basedOn w:val="Normale"/>
    <w:next w:val="Normale"/>
    <w:link w:val="Titolo6Carattere"/>
    <w:uiPriority w:val="9"/>
    <w:semiHidden/>
    <w:unhideWhenUsed/>
    <w:qFormat/>
    <w:rsid w:val="00611058"/>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611058"/>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611058"/>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611058"/>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essunaspaziatura">
    <w:name w:val="No Spacing"/>
    <w:link w:val="NessunaspaziaturaCarattere"/>
    <w:uiPriority w:val="1"/>
    <w:qFormat/>
    <w:rsid w:val="00C6192E"/>
    <w:pPr>
      <w:spacing w:after="0" w:line="240" w:lineRule="auto"/>
    </w:pPr>
    <w:rPr>
      <w:rFonts w:eastAsiaTheme="minorEastAsia"/>
      <w:kern w:val="0"/>
      <w:lang w:eastAsia="en-GB"/>
    </w:rPr>
  </w:style>
  <w:style w:type="character" w:customStyle="1" w:styleId="NessunaspaziaturaCarattere">
    <w:name w:val="Nessuna spaziatura Carattere"/>
    <w:basedOn w:val="Carpredefinitoparagrafo"/>
    <w:link w:val="Nessunaspaziatura"/>
    <w:uiPriority w:val="1"/>
    <w:rsid w:val="00C6192E"/>
    <w:rPr>
      <w:rFonts w:eastAsiaTheme="minorEastAsia"/>
      <w:kern w:val="0"/>
      <w:lang w:eastAsia="en-GB"/>
    </w:rPr>
  </w:style>
  <w:style w:type="character" w:customStyle="1" w:styleId="Titolo1Carattere">
    <w:name w:val="Titolo 1 Carattere"/>
    <w:basedOn w:val="Carpredefinitoparagrafo"/>
    <w:link w:val="Titolo1"/>
    <w:uiPriority w:val="9"/>
    <w:rsid w:val="00C6192E"/>
    <w:rPr>
      <w:rFonts w:ascii="Bodoni MT" w:eastAsiaTheme="majorEastAsia" w:hAnsi="Bodoni MT" w:cstheme="majorBidi"/>
      <w:b/>
      <w:sz w:val="44"/>
      <w:szCs w:val="32"/>
    </w:rPr>
  </w:style>
  <w:style w:type="character" w:customStyle="1" w:styleId="Titolo2Carattere">
    <w:name w:val="Titolo 2 Carattere"/>
    <w:basedOn w:val="Carpredefinitoparagrafo"/>
    <w:link w:val="Titolo2"/>
    <w:uiPriority w:val="9"/>
    <w:rsid w:val="00C6192E"/>
    <w:rPr>
      <w:rFonts w:ascii="Perpetua" w:eastAsiaTheme="majorEastAsia" w:hAnsi="Perpetua" w:cstheme="majorBidi"/>
      <w:b/>
      <w:sz w:val="32"/>
      <w:szCs w:val="26"/>
    </w:rPr>
  </w:style>
  <w:style w:type="character" w:customStyle="1" w:styleId="Titolo3Carattere">
    <w:name w:val="Titolo 3 Carattere"/>
    <w:basedOn w:val="Carpredefinitoparagrafo"/>
    <w:link w:val="Titolo3"/>
    <w:uiPriority w:val="9"/>
    <w:rsid w:val="00C6192E"/>
    <w:rPr>
      <w:rFonts w:ascii="Bodoni MT" w:eastAsiaTheme="majorEastAsia" w:hAnsi="Bodoni MT" w:cstheme="majorBidi"/>
      <w:color w:val="000000" w:themeColor="text1"/>
      <w:sz w:val="28"/>
      <w:szCs w:val="28"/>
    </w:rPr>
  </w:style>
  <w:style w:type="character" w:customStyle="1" w:styleId="Titolo4Carattere">
    <w:name w:val="Titolo 4 Carattere"/>
    <w:basedOn w:val="Carpredefinitoparagrafo"/>
    <w:link w:val="Titolo4"/>
    <w:uiPriority w:val="9"/>
    <w:semiHidden/>
    <w:rsid w:val="00611058"/>
    <w:rPr>
      <w:rFonts w:eastAsiaTheme="majorEastAsia" w:cstheme="majorBidi"/>
      <w:i/>
      <w:iCs/>
      <w:color w:val="2F5496" w:themeColor="accent1" w:themeShade="BF"/>
      <w:sz w:val="24"/>
      <w:lang w:val="en-GB"/>
    </w:rPr>
  </w:style>
  <w:style w:type="character" w:customStyle="1" w:styleId="Titolo5Carattere">
    <w:name w:val="Titolo 5 Carattere"/>
    <w:basedOn w:val="Carpredefinitoparagrafo"/>
    <w:link w:val="Titolo5"/>
    <w:uiPriority w:val="9"/>
    <w:semiHidden/>
    <w:rsid w:val="00611058"/>
    <w:rPr>
      <w:rFonts w:eastAsiaTheme="majorEastAsia" w:cstheme="majorBidi"/>
      <w:color w:val="2F5496" w:themeColor="accent1" w:themeShade="BF"/>
      <w:sz w:val="24"/>
      <w:lang w:val="en-GB"/>
    </w:rPr>
  </w:style>
  <w:style w:type="character" w:customStyle="1" w:styleId="Titolo6Carattere">
    <w:name w:val="Titolo 6 Carattere"/>
    <w:basedOn w:val="Carpredefinitoparagrafo"/>
    <w:link w:val="Titolo6"/>
    <w:uiPriority w:val="9"/>
    <w:semiHidden/>
    <w:rsid w:val="00611058"/>
    <w:rPr>
      <w:rFonts w:eastAsiaTheme="majorEastAsia" w:cstheme="majorBidi"/>
      <w:i/>
      <w:iCs/>
      <w:color w:val="595959" w:themeColor="text1" w:themeTint="A6"/>
      <w:sz w:val="24"/>
      <w:lang w:val="en-GB"/>
    </w:rPr>
  </w:style>
  <w:style w:type="character" w:customStyle="1" w:styleId="Titolo7Carattere">
    <w:name w:val="Titolo 7 Carattere"/>
    <w:basedOn w:val="Carpredefinitoparagrafo"/>
    <w:link w:val="Titolo7"/>
    <w:uiPriority w:val="9"/>
    <w:semiHidden/>
    <w:rsid w:val="00611058"/>
    <w:rPr>
      <w:rFonts w:eastAsiaTheme="majorEastAsia" w:cstheme="majorBidi"/>
      <w:color w:val="595959" w:themeColor="text1" w:themeTint="A6"/>
      <w:sz w:val="24"/>
      <w:lang w:val="en-GB"/>
    </w:rPr>
  </w:style>
  <w:style w:type="character" w:customStyle="1" w:styleId="Titolo8Carattere">
    <w:name w:val="Titolo 8 Carattere"/>
    <w:basedOn w:val="Carpredefinitoparagrafo"/>
    <w:link w:val="Titolo8"/>
    <w:uiPriority w:val="9"/>
    <w:semiHidden/>
    <w:rsid w:val="00611058"/>
    <w:rPr>
      <w:rFonts w:eastAsiaTheme="majorEastAsia" w:cstheme="majorBidi"/>
      <w:i/>
      <w:iCs/>
      <w:color w:val="272727" w:themeColor="text1" w:themeTint="D8"/>
      <w:sz w:val="24"/>
      <w:lang w:val="en-GB"/>
    </w:rPr>
  </w:style>
  <w:style w:type="character" w:customStyle="1" w:styleId="Titolo9Carattere">
    <w:name w:val="Titolo 9 Carattere"/>
    <w:basedOn w:val="Carpredefinitoparagrafo"/>
    <w:link w:val="Titolo9"/>
    <w:uiPriority w:val="9"/>
    <w:semiHidden/>
    <w:rsid w:val="00611058"/>
    <w:rPr>
      <w:rFonts w:eastAsiaTheme="majorEastAsia" w:cstheme="majorBidi"/>
      <w:color w:val="272727" w:themeColor="text1" w:themeTint="D8"/>
      <w:sz w:val="24"/>
      <w:lang w:val="en-GB"/>
    </w:rPr>
  </w:style>
  <w:style w:type="paragraph" w:styleId="Titolo">
    <w:name w:val="Title"/>
    <w:basedOn w:val="Normale"/>
    <w:next w:val="Normale"/>
    <w:link w:val="TitoloCarattere"/>
    <w:uiPriority w:val="10"/>
    <w:qFormat/>
    <w:rsid w:val="006110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11058"/>
    <w:rPr>
      <w:rFonts w:asciiTheme="majorHAnsi" w:eastAsiaTheme="majorEastAsia" w:hAnsiTheme="majorHAnsi" w:cstheme="majorBidi"/>
      <w:spacing w:val="-10"/>
      <w:kern w:val="28"/>
      <w:sz w:val="56"/>
      <w:szCs w:val="56"/>
      <w:lang w:val="en-GB"/>
    </w:rPr>
  </w:style>
  <w:style w:type="paragraph" w:styleId="Sottotitolo">
    <w:name w:val="Subtitle"/>
    <w:basedOn w:val="Normale"/>
    <w:next w:val="Normale"/>
    <w:link w:val="SottotitoloCarattere"/>
    <w:uiPriority w:val="11"/>
    <w:qFormat/>
    <w:rsid w:val="0061105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11058"/>
    <w:rPr>
      <w:rFonts w:eastAsiaTheme="majorEastAsia" w:cstheme="majorBidi"/>
      <w:color w:val="595959" w:themeColor="text1" w:themeTint="A6"/>
      <w:spacing w:val="15"/>
      <w:sz w:val="28"/>
      <w:szCs w:val="28"/>
      <w:lang w:val="en-GB"/>
    </w:rPr>
  </w:style>
  <w:style w:type="paragraph" w:styleId="Citazione">
    <w:name w:val="Quote"/>
    <w:basedOn w:val="Normale"/>
    <w:next w:val="Normale"/>
    <w:link w:val="CitazioneCarattere"/>
    <w:uiPriority w:val="29"/>
    <w:qFormat/>
    <w:rsid w:val="0061105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11058"/>
    <w:rPr>
      <w:rFonts w:asciiTheme="majorBidi" w:hAnsiTheme="majorBidi"/>
      <w:i/>
      <w:iCs/>
      <w:color w:val="404040" w:themeColor="text1" w:themeTint="BF"/>
      <w:sz w:val="24"/>
      <w:lang w:val="en-GB"/>
    </w:rPr>
  </w:style>
  <w:style w:type="paragraph" w:styleId="Paragrafoelenco">
    <w:name w:val="List Paragraph"/>
    <w:basedOn w:val="Normale"/>
    <w:uiPriority w:val="34"/>
    <w:qFormat/>
    <w:rsid w:val="00611058"/>
    <w:pPr>
      <w:ind w:left="720"/>
      <w:contextualSpacing/>
    </w:pPr>
  </w:style>
  <w:style w:type="character" w:styleId="Enfasiintensa">
    <w:name w:val="Intense Emphasis"/>
    <w:basedOn w:val="Carpredefinitoparagrafo"/>
    <w:uiPriority w:val="21"/>
    <w:qFormat/>
    <w:rsid w:val="00611058"/>
    <w:rPr>
      <w:i/>
      <w:iCs/>
      <w:color w:val="2F5496" w:themeColor="accent1" w:themeShade="BF"/>
    </w:rPr>
  </w:style>
  <w:style w:type="paragraph" w:styleId="Citazioneintensa">
    <w:name w:val="Intense Quote"/>
    <w:basedOn w:val="Normale"/>
    <w:next w:val="Normale"/>
    <w:link w:val="CitazioneintensaCarattere"/>
    <w:uiPriority w:val="30"/>
    <w:qFormat/>
    <w:rsid w:val="006110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611058"/>
    <w:rPr>
      <w:rFonts w:asciiTheme="majorBidi" w:hAnsiTheme="majorBidi"/>
      <w:i/>
      <w:iCs/>
      <w:color w:val="2F5496" w:themeColor="accent1" w:themeShade="BF"/>
      <w:sz w:val="24"/>
      <w:lang w:val="en-GB"/>
    </w:rPr>
  </w:style>
  <w:style w:type="character" w:styleId="Riferimentointenso">
    <w:name w:val="Intense Reference"/>
    <w:basedOn w:val="Carpredefinitoparagrafo"/>
    <w:uiPriority w:val="32"/>
    <w:qFormat/>
    <w:rsid w:val="00611058"/>
    <w:rPr>
      <w:b/>
      <w:bCs/>
      <w:smallCaps/>
      <w:color w:val="2F5496" w:themeColor="accent1" w:themeShade="BF"/>
      <w:spacing w:val="5"/>
    </w:rPr>
  </w:style>
  <w:style w:type="character" w:styleId="Collegamentoipertestuale">
    <w:name w:val="Hyperlink"/>
    <w:basedOn w:val="Carpredefinitoparagrafo"/>
    <w:uiPriority w:val="99"/>
    <w:unhideWhenUsed/>
    <w:rsid w:val="00611058"/>
    <w:rPr>
      <w:color w:val="0563C1" w:themeColor="hyperlink"/>
      <w:u w:val="single"/>
    </w:rPr>
  </w:style>
  <w:style w:type="character" w:styleId="Menzionenonrisolta">
    <w:name w:val="Unresolved Mention"/>
    <w:basedOn w:val="Carpredefinitoparagrafo"/>
    <w:uiPriority w:val="99"/>
    <w:semiHidden/>
    <w:unhideWhenUsed/>
    <w:rsid w:val="006110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celandtours.is/blog/whats-christmas-like-in-iceland/" TargetMode="External"/><Relationship Id="rId18" Type="http://schemas.openxmlformats.org/officeDocument/2006/relationships/hyperlink" Target="https://en.wikipedia.org/wiki/Volcanism_of_Iceland" TargetMode="External"/><Relationship Id="rId26" Type="http://schemas.openxmlformats.org/officeDocument/2006/relationships/hyperlink" Target="https://www.jafnretti.is/static/files/English_gogn_a_ensku_sidu/gender-equality-in-iceland-2021-pdf.pdf" TargetMode="External"/><Relationship Id="rId39" Type="http://schemas.openxmlformats.org/officeDocument/2006/relationships/hyperlink" Target="https://reykjaviktips.com/things-to-do-in-reykjavik.html" TargetMode="External"/><Relationship Id="rId21" Type="http://schemas.openxmlformats.org/officeDocument/2006/relationships/hyperlink" Target="https://en.wikipedia.org/wiki/Vatnajokull_Glacier" TargetMode="External"/><Relationship Id="rId34" Type="http://schemas.openxmlformats.org/officeDocument/2006/relationships/hyperlink" Target="https://guidetoiceland.is/best-of-iceland/top-9-detours-on-the-golden-circle" TargetMode="External"/><Relationship Id="rId7" Type="http://schemas.openxmlformats.org/officeDocument/2006/relationships/hyperlink" Target="https://guidetoiceland.is/history-culture/vikings-and-norse-gods-in-iceland" TargetMode="External"/><Relationship Id="rId2" Type="http://schemas.openxmlformats.org/officeDocument/2006/relationships/styles" Target="styles.xml"/><Relationship Id="rId16" Type="http://schemas.openxmlformats.org/officeDocument/2006/relationships/hyperlink" Target="https://adventures.is/iceland/attractions/geysir/" TargetMode="External"/><Relationship Id="rId20" Type="http://schemas.openxmlformats.org/officeDocument/2006/relationships/hyperlink" Target="https://theconversation.com/volcanic-iceland-is-rumbling-again-as-magma-rises-a-geologist-explains-eruptions-in-the-land-of-fire" TargetMode="External"/><Relationship Id="rId29" Type="http://schemas.openxmlformats.org/officeDocument/2006/relationships/hyperlink" Target="https://www.icls.edu/blog/icelandic-naming-system"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en.wikipedia.org/wiki/Settlement_of_Iceland" TargetMode="External"/><Relationship Id="rId11" Type="http://schemas.openxmlformats.org/officeDocument/2006/relationships/hyperlink" Target="https://en.wikipedia.org/wiki/History_of_Icelandic" TargetMode="External"/><Relationship Id="rId24" Type="http://schemas.openxmlformats.org/officeDocument/2006/relationships/hyperlink" Target="https://www.weforum.org/stories/2017/11/why-iceland-ranks-first-gender-equality/" TargetMode="External"/><Relationship Id="rId32" Type="http://schemas.openxmlformats.org/officeDocument/2006/relationships/hyperlink" Target="https://www.introducingiceland.com/golden-circle" TargetMode="External"/><Relationship Id="rId37" Type="http://schemas.openxmlformats.org/officeDocument/2006/relationships/hyperlink" Target="https://guidetoiceland.is/travel-iceland/drive/blue-lagoon" TargetMode="External"/><Relationship Id="rId40" Type="http://schemas.openxmlformats.org/officeDocument/2006/relationships/fontTable" Target="fontTable.xml"/><Relationship Id="rId5" Type="http://schemas.openxmlformats.org/officeDocument/2006/relationships/hyperlink" Target="https://www.britannica.com/place/Iceland/History" TargetMode="External"/><Relationship Id="rId15" Type="http://schemas.openxmlformats.org/officeDocument/2006/relationships/hyperlink" Target="https://guidetoiceland.is/best-of-iceland/geothermal-power-in-iceland" TargetMode="External"/><Relationship Id="rId23" Type="http://schemas.openxmlformats.org/officeDocument/2006/relationships/hyperlink" Target="https://en.wikipedia.org/wiki/Vatnajokull_Glacier" TargetMode="External"/><Relationship Id="rId28" Type="http://schemas.openxmlformats.org/officeDocument/2006/relationships/hyperlink" Target="https://en.wikipedia.org/wiki/Icelandic_name" TargetMode="External"/><Relationship Id="rId36" Type="http://schemas.openxmlformats.org/officeDocument/2006/relationships/hyperlink" Target="https://adventures.is/iceland/attractions/blue-lagoon/" TargetMode="External"/><Relationship Id="rId10" Type="http://schemas.openxmlformats.org/officeDocument/2006/relationships/hyperlink" Target="https://en.wikipedia.org/wiki/Old_Norse" TargetMode="External"/><Relationship Id="rId19" Type="http://schemas.openxmlformats.org/officeDocument/2006/relationships/hyperlink" Target="https://www.vatnajokulsthjodgardur.is/en/melting-glaciers/vatnajokullglacier" TargetMode="External"/><Relationship Id="rId31" Type="http://schemas.openxmlformats.org/officeDocument/2006/relationships/hyperlink" Target="https://businessculture.org/northern-europe/iceland/work-life-balance/" TargetMode="External"/><Relationship Id="rId4" Type="http://schemas.openxmlformats.org/officeDocument/2006/relationships/webSettings" Target="webSettings.xml"/><Relationship Id="rId9" Type="http://schemas.openxmlformats.org/officeDocument/2006/relationships/hyperlink" Target="https://en.wikipedia.org/wiki/Norse_settlement_of_Iceland" TargetMode="External"/><Relationship Id="rId14" Type="http://schemas.openxmlformats.org/officeDocument/2006/relationships/hyperlink" Target="https://en.wikipedia.org/wiki/Geothermal_power_in_Iceland" TargetMode="External"/><Relationship Id="rId22" Type="http://schemas.openxmlformats.org/officeDocument/2006/relationships/hyperlink" Target="https://www.vatnajokulsthjodgardur.is/en/melting-glaciers/vatnajokullglacier" TargetMode="External"/><Relationship Id="rId27" Type="http://schemas.openxmlformats.org/officeDocument/2006/relationships/hyperlink" Target="https://weall.org/resource/iceland-policies-to-promote-gender-equality" TargetMode="External"/><Relationship Id="rId30" Type="http://schemas.openxmlformats.org/officeDocument/2006/relationships/hyperlink" Target="https://www.youtube.com/watch?v=3Cz1Nh0UUQc" TargetMode="External"/><Relationship Id="rId35" Type="http://schemas.openxmlformats.org/officeDocument/2006/relationships/hyperlink" Target="https://www.re.is/golden-circle-tours/" TargetMode="External"/><Relationship Id="rId8" Type="http://schemas.openxmlformats.org/officeDocument/2006/relationships/hyperlink" Target="https://icelandictimes.com/vikings-and-settlement/" TargetMode="External"/><Relationship Id="rId3" Type="http://schemas.openxmlformats.org/officeDocument/2006/relationships/settings" Target="settings.xml"/><Relationship Id="rId12" Type="http://schemas.openxmlformats.org/officeDocument/2006/relationships/hyperlink" Target="https://www.reykjavikcars.com/blog/icelandic-culture/icelandic-yule-lads" TargetMode="External"/><Relationship Id="rId17" Type="http://schemas.openxmlformats.org/officeDocument/2006/relationships/hyperlink" Target="https://www.icelandia.com/attractions/geysir" TargetMode="External"/><Relationship Id="rId25" Type="http://schemas.openxmlformats.org/officeDocument/2006/relationships/hyperlink" Target="https://www.government.is/topics/human-rights-and-equality/equality/about-gender-equality/" TargetMode="External"/><Relationship Id="rId33" Type="http://schemas.openxmlformats.org/officeDocument/2006/relationships/hyperlink" Target="https://guidetoiceland.is/travel-iceland/drive/golden-circle" TargetMode="External"/><Relationship Id="rId38" Type="http://schemas.openxmlformats.org/officeDocument/2006/relationships/hyperlink" Target="https://visitreykjavik.is/city-areas/reykjavik-city-centre"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5D83DC0-0131-4CAD-9C82-DEFE339F9898}">
  <we:reference id="wa200000368" version="1.0.0.0" store="it-IT" storeType="OMEX"/>
  <we:alternateReferences>
    <we:reference id="WA200000368" version="1.0.0.0" store="" storeType="OMEX"/>
  </we:alternateReferences>
  <we:properties>
    <we:property name="documentId" value="&quot;1c1cfafca0a3d879&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49</TotalTime>
  <Pages>17</Pages>
  <Words>5007</Words>
  <Characters>28545</Characters>
  <Application>Microsoft Office Word</Application>
  <DocSecurity>0</DocSecurity>
  <Lines>237</Lines>
  <Paragraphs>66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Jacopo Sala</dc:creator>
  <cp:keywords/>
  <dc:description/>
  <cp:lastModifiedBy>Jacopo Sala</cp:lastModifiedBy>
  <cp:revision>2</cp:revision>
  <dcterms:created xsi:type="dcterms:W3CDTF">2025-12-14T11:01:00Z</dcterms:created>
  <dcterms:modified xsi:type="dcterms:W3CDTF">2025-12-14T11:51:00Z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f20513c4-43a0-4c64-aa61-19e8cb5aa218</vt:lpwstr>
  </property>
</Properties>
</file>