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85FDC" w14:textId="77777777" w:rsidR="004979E2" w:rsidRPr="004979E2" w:rsidRDefault="004979E2" w:rsidP="004979E2">
            <w:r w:rsidRPr="004979E2">
              <w:t xml:space="preserve">Het element .side-by-side moet stijlregels krijgen zodat de inhoud naast elkaar weergeven wordt (met ruimte ertussen). Hierdoor komen de betalingsopties op de payment.html pagina netjes naast elkaar te staan. </w:t>
            </w:r>
            <w:r w:rsidRPr="004979E2">
              <w:rPr>
                <w:i/>
                <w:iCs/>
              </w:rPr>
              <w:t>De grafisch designer heeft deze voorbeelden gemaakt, zo moet dit deel van de site eruitzien op desktop en mobiel:</w:t>
            </w:r>
          </w:p>
          <w:p w14:paraId="44A560DD" w14:textId="68F7D4BA" w:rsidR="00EB0CFC" w:rsidRDefault="004979E2">
            <w:r>
              <w:rPr>
                <w:noProof/>
              </w:rPr>
              <w:drawing>
                <wp:inline distT="0" distB="0" distL="0" distR="0" wp14:anchorId="06A8C49B" wp14:editId="5CE67ED1">
                  <wp:extent cx="4026535" cy="44018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535" cy="440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979E2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