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E5787A5" wp14:textId="6FB8603E">
      <w:bookmarkStart w:name="_GoBack" w:id="0"/>
      <w:bookmarkEnd w:id="0"/>
      <w:r w:rsidR="062AECCD">
        <w:rPr/>
        <w:t>Meeting Minutes 27/2/2023</w:t>
      </w:r>
    </w:p>
    <w:p w:rsidR="062AECCD" w:rsidP="062AECCD" w:rsidRDefault="062AECCD" w14:paraId="74C00EAB" w14:textId="665A3CC8">
      <w:pPr>
        <w:pStyle w:val="Normal"/>
      </w:pPr>
      <w:r w:rsidR="062AECCD">
        <w:rPr/>
        <w:t>In Attendance: Joe Black, Rory Mackintosh, Daniel Beardmore, Jonathan Cloke, Duncan Hastie</w:t>
      </w:r>
    </w:p>
    <w:p w:rsidR="062AECCD" w:rsidP="062AECCD" w:rsidRDefault="062AECCD" w14:paraId="64EE1B95" w14:textId="73D5E761">
      <w:pPr>
        <w:pStyle w:val="Normal"/>
      </w:pPr>
      <w:r w:rsidR="062AECCD">
        <w:rPr/>
        <w:t>Absent: John Johnston</w:t>
      </w:r>
    </w:p>
    <w:p w:rsidR="062AECCD" w:rsidP="062AECCD" w:rsidRDefault="062AECCD" w14:paraId="30BD4C1E" w14:textId="16F77420">
      <w:pPr>
        <w:pStyle w:val="Normal"/>
      </w:pPr>
      <w:r w:rsidR="062AECCD">
        <w:rPr/>
        <w:t>Team agreed that communication and progress was still going well - we discussed that we are ahead of the weekly schedule</w:t>
      </w:r>
    </w:p>
    <w:p w:rsidR="062AECCD" w:rsidP="062AECCD" w:rsidRDefault="062AECCD" w14:paraId="7CF04E94" w14:textId="032E8676">
      <w:pPr>
        <w:pStyle w:val="Normal"/>
      </w:pPr>
      <w:r w:rsidR="062AECCD">
        <w:rPr/>
        <w:t>Very brief correspondence with the sponsor, Iain Duncan. We discussed that there were no obstacles present, but Iain stressed the importance of beginning to write up some high quality STARL examples.</w:t>
      </w:r>
    </w:p>
    <w:p w:rsidR="062AECCD" w:rsidP="062AECCD" w:rsidRDefault="062AECCD" w14:paraId="04DD984F" w14:textId="2E524294">
      <w:pPr>
        <w:pStyle w:val="Normal"/>
      </w:pPr>
      <w:r w:rsidR="062AECCD">
        <w:rPr/>
        <w:t>Jonathan mentioned that the group could pursue writing in the “Working from different backgrounds” category. The team members come from a variety of age groups, and the good teamwork so far reflects our ability to work together. The team agreed that this would be a good example to work on.</w:t>
      </w:r>
    </w:p>
    <w:p w:rsidR="062AECCD" w:rsidP="062AECCD" w:rsidRDefault="062AECCD" w14:paraId="4F2F9613" w14:textId="4EC3E60A">
      <w:pPr>
        <w:pStyle w:val="Normal"/>
      </w:pPr>
      <w:r w:rsidR="062AECCD">
        <w:rPr/>
        <w:t>Rory discussed using Bootstrap and Jinja2 templates for our HTML pages, which would help with layout and structuring the site. The Front-end team agreed that this would be beneficial for both the Front-End and Back-End implementation.</w:t>
      </w:r>
    </w:p>
    <w:p w:rsidR="062AECCD" w:rsidP="062AECCD" w:rsidRDefault="062AECCD" w14:paraId="6CFE01CF" w14:textId="4A31A18A">
      <w:pPr>
        <w:pStyle w:val="Normal"/>
      </w:pPr>
    </w:p>
    <w:p w:rsidR="062AECCD" w:rsidP="062AECCD" w:rsidRDefault="062AECCD" w14:paraId="3B4DBF0C" w14:textId="4F2A6C2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938D83"/>
    <w:rsid w:val="062AECCD"/>
    <w:rsid w:val="7D938D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38D83"/>
  <w15:chartTrackingRefBased/>
  <w15:docId w15:val="{0AAD8E97-A092-4E6E-B3F7-81F679892D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f9c68b62bc72468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Joe Black</dc:creator>
  <keywords/>
  <dc:description/>
  <lastModifiedBy>Joe Black</lastModifiedBy>
  <revision>2</revision>
  <dcterms:created xsi:type="dcterms:W3CDTF">2023-02-27T14:21:04.2368037Z</dcterms:created>
  <dcterms:modified xsi:type="dcterms:W3CDTF">2023-02-27T15:09:07.6088440Z</dcterms:modified>
</coreProperties>
</file>