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000000">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000000">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000000">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000000">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000000">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000000">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000000">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000000">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000000">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000000">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000000">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000000">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000000">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000000">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000000">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000000">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000000">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000000">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000000">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04C38F52" w14:textId="2924EF30" w:rsidR="00026703" w:rsidRPr="00026703" w:rsidRDefault="00F900E8" w:rsidP="000C6B9B">
          <w:pPr>
            <w:pStyle w:val="Heading2"/>
          </w:pPr>
          <w:bookmarkStart w:id="1"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1"/>
        </w:p>
        <w:p w14:paraId="0A6275E4" w14:textId="468C2D7F" w:rsidR="00F900E8" w:rsidRDefault="00F900E8" w:rsidP="005D20B3">
          <w:pPr>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Default="005A3E17" w:rsidP="000C6B9B">
          <w:pPr>
            <w:pStyle w:val="Heading2"/>
          </w:pPr>
          <w:bookmarkStart w:id="2" w:name="_Toc126931930"/>
          <w:r w:rsidRPr="005D20B3">
            <w:t>The project</w:t>
          </w:r>
          <w:bookmarkEnd w:id="2"/>
        </w:p>
        <w:p w14:paraId="0CE30208" w14:textId="1157E3A6" w:rsidR="00577727" w:rsidRPr="005D20B3" w:rsidRDefault="00577727" w:rsidP="00577727">
          <w:pPr>
            <w:jc w:val="both"/>
            <w:rPr>
              <w:rFonts w:cs="Arial"/>
            </w:rPr>
          </w:pPr>
          <w:r>
            <w:rPr>
              <w:rFonts w:cs="Arial"/>
            </w:rPr>
            <w:t>Following the initial meeting with MS</w:t>
          </w:r>
          <w:r w:rsidRPr="005D20B3">
            <w:rPr>
              <w:rFonts w:cs="Arial"/>
            </w:rPr>
            <w:t xml:space="preserve"> on the 2</w:t>
          </w:r>
          <w:r w:rsidRPr="005D20B3">
            <w:rPr>
              <w:rFonts w:cs="Arial"/>
              <w:vertAlign w:val="superscript"/>
            </w:rPr>
            <w:t>nd of</w:t>
          </w:r>
          <w:r w:rsidRPr="005D20B3">
            <w:rPr>
              <w:rFonts w:cs="Arial"/>
            </w:rPr>
            <w:t xml:space="preserve"> February 2023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games, videos, and publications that have been donated by the people of the community at large. </w:t>
          </w:r>
        </w:p>
        <w:p w14:paraId="7BD1AC24" w14:textId="2ACAA647" w:rsidR="00577727" w:rsidRPr="005D20B3" w:rsidRDefault="00577727" w:rsidP="00577727">
          <w:pPr>
            <w:jc w:val="both"/>
            <w:rPr>
              <w:rFonts w:cs="Arial"/>
            </w:rPr>
          </w:pPr>
          <w:r w:rsidRPr="005D20B3">
            <w:rPr>
              <w:rFonts w:cs="Arial"/>
            </w:rPr>
            <w:t>The proposed application is a tool for both the members to use and the management of the organisation to track the donated equipment and manage that equipment, including the facility at large</w:t>
          </w:r>
          <w:r w:rsidR="007A31EB">
            <w:rPr>
              <w:rFonts w:cs="Arial"/>
            </w:rPr>
            <w:t xml:space="preserve"> and</w:t>
          </w:r>
          <w:r w:rsidR="00125568">
            <w:rPr>
              <w:rFonts w:cs="Arial"/>
            </w:rPr>
            <w:t xml:space="preserve"> the membership.</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13BE0A9" w14:textId="77777777" w:rsidR="00814399" w:rsidRDefault="00814399" w:rsidP="005D20B3">
          <w:pPr>
            <w:jc w:val="both"/>
            <w:rPr>
              <w:rFonts w:cs="Arial"/>
            </w:rPr>
          </w:pPr>
        </w:p>
        <w:p w14:paraId="70FC0D8F" w14:textId="05EEB253" w:rsidR="00806574" w:rsidRPr="005D20B3" w:rsidRDefault="00806574" w:rsidP="005D20B3">
          <w:pPr>
            <w:jc w:val="both"/>
            <w:rPr>
              <w:rFonts w:cs="Arial"/>
            </w:rPr>
          </w:pPr>
          <w:r w:rsidRPr="005D20B3">
            <w:rPr>
              <w:rFonts w:cs="Arial"/>
            </w:rPr>
            <w:lastRenderedPageBreak/>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6B40A65A" w:rsidR="00FC7234" w:rsidRPr="005D20B3" w:rsidRDefault="00F94423" w:rsidP="005D20B3">
          <w:pPr>
            <w:jc w:val="both"/>
            <w:rPr>
              <w:rFonts w:cs="Arial"/>
            </w:rPr>
          </w:pPr>
          <w:r w:rsidRPr="005D20B3">
            <w:rPr>
              <w:rFonts w:cs="Arial"/>
            </w:rPr>
            <w:t xml:space="preserve">The MS will </w:t>
          </w:r>
          <w:r w:rsidR="007725D8" w:rsidRPr="005D20B3">
            <w:rPr>
              <w:rFonts w:cs="Arial"/>
            </w:rPr>
            <w:t>provide the following items to assist with the development of the application</w:t>
          </w:r>
          <w:r w:rsidR="004B7B60" w:rsidRPr="005D20B3">
            <w:rPr>
              <w:rFonts w:cs="Arial"/>
            </w:rPr>
            <w:t>:</w:t>
          </w:r>
        </w:p>
        <w:p w14:paraId="2A5EC422" w14:textId="0D89DD3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(The </w:t>
          </w:r>
          <w:r w:rsidR="003058A8" w:rsidRPr="005D20B3">
            <w:rPr>
              <w:rFonts w:cs="Arial"/>
            </w:rPr>
            <w:t xml:space="preserve">data is </w:t>
          </w:r>
          <w:proofErr w:type="gramStart"/>
          <w:r w:rsidR="003058A8" w:rsidRPr="005D20B3">
            <w:rPr>
              <w:rFonts w:cs="Arial"/>
            </w:rPr>
            <w:t>similar to</w:t>
          </w:r>
          <w:proofErr w:type="gramEnd"/>
          <w:r w:rsidR="003058A8" w:rsidRPr="005D20B3">
            <w:rPr>
              <w:rFonts w:cs="Arial"/>
            </w:rPr>
            <w:t xml:space="preserve"> that of the members, however for GDPR regulations</w:t>
          </w:r>
          <w:r w:rsidR="00004DC5" w:rsidRPr="005D20B3">
            <w:rPr>
              <w:rFonts w:cs="Arial"/>
            </w:rPr>
            <w:t xml:space="preserve"> exist,</w:t>
          </w:r>
          <w:r w:rsidR="003058A8" w:rsidRPr="005D20B3">
            <w:rPr>
              <w:rFonts w:cs="Arial"/>
            </w:rPr>
            <w:t xml:space="preserve"> </w:t>
          </w:r>
          <w:r w:rsidR="00004DC5" w:rsidRPr="005D20B3">
            <w:rPr>
              <w:rFonts w:cs="Arial"/>
            </w:rPr>
            <w:t xml:space="preserve">no permissions have been sought to use </w:t>
          </w:r>
          <w:r w:rsidR="00922619" w:rsidRPr="005D20B3">
            <w:rPr>
              <w:rFonts w:cs="Arial"/>
            </w:rPr>
            <w:t>members’</w:t>
          </w:r>
          <w:r w:rsidR="00261C32" w:rsidRPr="005D20B3">
            <w:rPr>
              <w:rFonts w:cs="Arial"/>
            </w:rPr>
            <w:t xml:space="preserve"> information</w:t>
          </w:r>
          <w:r w:rsidR="00004DC5" w:rsidRPr="005D20B3">
            <w:rPr>
              <w:rFonts w:cs="Arial"/>
            </w:rPr>
            <w:t>)</w:t>
          </w:r>
        </w:p>
        <w:p w14:paraId="21B20296" w14:textId="42C3B894" w:rsidR="00261C32" w:rsidRDefault="00261C32" w:rsidP="005D20B3">
          <w:pPr>
            <w:pStyle w:val="ListParagraph"/>
            <w:numPr>
              <w:ilvl w:val="0"/>
              <w:numId w:val="14"/>
            </w:numPr>
            <w:jc w:val="both"/>
            <w:rPr>
              <w:rFonts w:cs="Arial"/>
            </w:rPr>
          </w:pPr>
          <w:r w:rsidRPr="005D20B3">
            <w:rPr>
              <w:rFonts w:cs="Arial"/>
            </w:rPr>
            <w:t xml:space="preserve">A sample </w:t>
          </w:r>
          <w:r w:rsidR="00996F36" w:rsidRPr="005D20B3">
            <w:rPr>
              <w:rFonts w:cs="Arial"/>
            </w:rPr>
            <w:t xml:space="preserve">spreadsheet with tools and images to display as </w:t>
          </w:r>
          <w:r w:rsidR="001013C7" w:rsidRPr="005D20B3">
            <w:rPr>
              <w:rFonts w:cs="Arial"/>
            </w:rPr>
            <w:t>being available for use. (Plea</w:t>
          </w:r>
          <w:r w:rsidR="001915CF" w:rsidRPr="005D20B3">
            <w:rPr>
              <w:rFonts w:cs="Arial"/>
            </w:rPr>
            <w:t xml:space="preserve">se </w:t>
          </w:r>
          <w:r w:rsidR="005255BF" w:rsidRPr="005D20B3">
            <w:rPr>
              <w:rFonts w:cs="Arial"/>
            </w:rPr>
            <w:t>note</w:t>
          </w:r>
          <w:r w:rsidR="001915CF" w:rsidRPr="005D20B3">
            <w:rPr>
              <w:rFonts w:cs="Arial"/>
            </w:rPr>
            <w:t xml:space="preserve"> </w:t>
          </w:r>
          <w:r w:rsidR="00922619" w:rsidRPr="005D20B3">
            <w:rPr>
              <w:rFonts w:cs="Arial"/>
            </w:rPr>
            <w:t xml:space="preserve">that </w:t>
          </w:r>
          <w:r w:rsidR="001915CF" w:rsidRPr="005D20B3">
            <w:rPr>
              <w:rFonts w:cs="Arial"/>
            </w:rPr>
            <w:t xml:space="preserve">many of the tools have H&amp;S requirements for PAT </w:t>
          </w:r>
          <w:r w:rsidR="001E70D0" w:rsidRPr="005D20B3">
            <w:rPr>
              <w:rFonts w:cs="Arial"/>
            </w:rPr>
            <w:t xml:space="preserve">testing, </w:t>
          </w:r>
          <w:r w:rsidR="00CB58B6" w:rsidRPr="005D20B3">
            <w:rPr>
              <w:rFonts w:cs="Arial"/>
            </w:rPr>
            <w:t>servicing,</w:t>
          </w:r>
          <w:r w:rsidR="001915CF" w:rsidRPr="005D20B3">
            <w:rPr>
              <w:rFonts w:cs="Arial"/>
            </w:rPr>
            <w:t xml:space="preserve"> and </w:t>
          </w:r>
          <w:r w:rsidR="001E70D0" w:rsidRPr="005D20B3">
            <w:rPr>
              <w:rFonts w:cs="Arial"/>
            </w:rPr>
            <w:t xml:space="preserve">safety </w:t>
          </w:r>
          <w:r w:rsidR="005255BF" w:rsidRPr="005D20B3">
            <w:rPr>
              <w:rFonts w:cs="Arial"/>
            </w:rPr>
            <w:t xml:space="preserve">instruction.  These must be visible in the </w:t>
          </w:r>
          <w:r w:rsidR="009E5A0E" w:rsidRPr="005D20B3">
            <w:rPr>
              <w:rFonts w:cs="Arial"/>
            </w:rPr>
            <w:t xml:space="preserve">display of available </w:t>
          </w:r>
          <w:r w:rsidR="003455FB" w:rsidRPr="005D20B3">
            <w:rPr>
              <w:rFonts w:cs="Arial"/>
            </w:rPr>
            <w:t>requirement of use</w:t>
          </w:r>
          <w:r w:rsidR="00CB58B6" w:rsidRPr="005D20B3">
            <w:rPr>
              <w:rFonts w:cs="Arial"/>
            </w:rPr>
            <w:t xml:space="preserve">. </w:t>
          </w:r>
          <w:r w:rsidR="003455FB" w:rsidRPr="005D20B3">
            <w:rPr>
              <w:rFonts w:cs="Arial"/>
            </w:rPr>
            <w:t xml:space="preserve">There should also be a way for the administrator to remove the </w:t>
          </w:r>
          <w:r w:rsidR="0089666D" w:rsidRPr="005D20B3">
            <w:rPr>
              <w:rFonts w:cs="Arial"/>
            </w:rPr>
            <w:t xml:space="preserve">item if it is not useable for </w:t>
          </w:r>
          <w:r w:rsidR="00922619" w:rsidRPr="005D20B3">
            <w:rPr>
              <w:rFonts w:cs="Arial"/>
            </w:rPr>
            <w:t>whatever</w:t>
          </w:r>
          <w:r w:rsidR="0089666D" w:rsidRPr="005D20B3">
            <w:rPr>
              <w:rFonts w:cs="Arial"/>
            </w:rPr>
            <w:t xml:space="preserve"> reason</w:t>
          </w:r>
          <w:r w:rsidR="00CB58B6" w:rsidRPr="005D20B3">
            <w:rPr>
              <w:rFonts w:cs="Arial"/>
            </w:rPr>
            <w:t xml:space="preserve">. </w:t>
          </w:r>
          <w:r w:rsidR="00F03CED" w:rsidRPr="005D20B3">
            <w:rPr>
              <w:rFonts w:cs="Arial"/>
            </w:rPr>
            <w:t xml:space="preserve">In addition to </w:t>
          </w:r>
          <w:r w:rsidR="005F1D02" w:rsidRPr="005D20B3">
            <w:rPr>
              <w:rFonts w:cs="Arial"/>
            </w:rPr>
            <w:t xml:space="preserve">H&amp;S </w:t>
          </w:r>
          <w:r w:rsidR="0049064F" w:rsidRPr="005D20B3">
            <w:rPr>
              <w:rFonts w:cs="Arial"/>
            </w:rPr>
            <w:t>requirements,</w:t>
          </w:r>
          <w:r w:rsidR="005F1D02" w:rsidRPr="005D20B3">
            <w:rPr>
              <w:rFonts w:cs="Arial"/>
            </w:rPr>
            <w:t xml:space="preserve"> there is also a training requirement for </w:t>
          </w:r>
          <w:r w:rsidR="0049064F" w:rsidRPr="005D20B3">
            <w:rPr>
              <w:rFonts w:cs="Arial"/>
            </w:rPr>
            <w:t>more</w:t>
          </w:r>
          <w:r w:rsidR="005F1D02" w:rsidRPr="005D20B3">
            <w:rPr>
              <w:rFonts w:cs="Arial"/>
            </w:rPr>
            <w:t xml:space="preserve"> dangerous </w:t>
          </w:r>
          <w:r w:rsidR="0049064F" w:rsidRPr="005D20B3">
            <w:rPr>
              <w:rFonts w:cs="Arial"/>
            </w:rPr>
            <w:t xml:space="preserve">tools and equipment. </w:t>
          </w:r>
          <w:r w:rsidR="005E6BC7" w:rsidRPr="005D20B3">
            <w:rPr>
              <w:rFonts w:cs="Arial"/>
            </w:rPr>
            <w:t>The membership is diverse</w:t>
          </w:r>
          <w:r w:rsidR="00364E22" w:rsidRPr="005D20B3">
            <w:rPr>
              <w:rFonts w:cs="Arial"/>
            </w:rPr>
            <w:t>,</w:t>
          </w:r>
          <w:r w:rsidR="005E6BC7" w:rsidRPr="005D20B3">
            <w:rPr>
              <w:rFonts w:cs="Arial"/>
            </w:rPr>
            <w:t xml:space="preserve"> and some members have been identified as having mental health issues</w:t>
          </w:r>
          <w:r w:rsidR="00364E22" w:rsidRPr="005D20B3">
            <w:rPr>
              <w:rFonts w:cs="Arial"/>
            </w:rPr>
            <w:t>. For safety</w:t>
          </w:r>
          <w:r w:rsidR="007F67FF" w:rsidRPr="005D20B3">
            <w:rPr>
              <w:rFonts w:cs="Arial"/>
            </w:rPr>
            <w:t>,</w:t>
          </w:r>
          <w:r w:rsidR="00364E22" w:rsidRPr="005D20B3">
            <w:rPr>
              <w:rFonts w:cs="Arial"/>
            </w:rPr>
            <w:t xml:space="preserve"> the MS management team wish to be able to </w:t>
          </w:r>
          <w:r w:rsidR="00FF5186" w:rsidRPr="005D20B3">
            <w:rPr>
              <w:rFonts w:cs="Arial"/>
            </w:rPr>
            <w:t>restrict this</w:t>
          </w:r>
          <w:r w:rsidR="007F67FF" w:rsidRPr="005D20B3">
            <w:rPr>
              <w:rFonts w:cs="Arial"/>
            </w:rPr>
            <w:t xml:space="preserve"> type</w:t>
          </w:r>
          <w:r w:rsidR="00FF5186" w:rsidRPr="005D20B3">
            <w:rPr>
              <w:rFonts w:cs="Arial"/>
            </w:rPr>
            <w:t xml:space="preserve"> </w:t>
          </w:r>
          <w:r w:rsidR="007F67FF" w:rsidRPr="005D20B3">
            <w:rPr>
              <w:rFonts w:cs="Arial"/>
            </w:rPr>
            <w:t xml:space="preserve">of </w:t>
          </w:r>
          <w:r w:rsidR="00FF5186" w:rsidRPr="005D20B3">
            <w:rPr>
              <w:rFonts w:cs="Arial"/>
            </w:rPr>
            <w:t>equipment as</w:t>
          </w:r>
          <w:r w:rsidR="007F67FF" w:rsidRPr="005D20B3">
            <w:rPr>
              <w:rFonts w:cs="Arial"/>
            </w:rPr>
            <w:t xml:space="preserve"> </w:t>
          </w:r>
          <w:r w:rsidR="00BD0684" w:rsidRPr="005D20B3">
            <w:rPr>
              <w:rFonts w:cs="Arial"/>
            </w:rPr>
            <w:t>discretionary.</w:t>
          </w:r>
          <w:r w:rsidR="00922619" w:rsidRPr="005D20B3">
            <w:rPr>
              <w:rFonts w:cs="Arial"/>
            </w:rPr>
            <w:t>)</w:t>
          </w:r>
        </w:p>
        <w:p w14:paraId="1D79006B" w14:textId="77777777" w:rsidR="00026703" w:rsidRPr="005D20B3" w:rsidRDefault="00026703" w:rsidP="005D20B3">
          <w:pPr>
            <w:pStyle w:val="ListParagraph"/>
            <w:numPr>
              <w:ilvl w:val="0"/>
              <w:numId w:val="14"/>
            </w:numPr>
            <w:jc w:val="both"/>
            <w:rPr>
              <w:rFonts w:cs="Arial"/>
            </w:rPr>
          </w:pPr>
        </w:p>
        <w:p w14:paraId="6D6116F6" w14:textId="273AA047" w:rsidR="00891A2A" w:rsidRDefault="000B42B0" w:rsidP="000C6B9B">
          <w:pPr>
            <w:pStyle w:val="Heading2"/>
          </w:pPr>
          <w:bookmarkStart w:id="3" w:name="_Toc126931932"/>
          <w:r w:rsidRPr="005D20B3">
            <w:t xml:space="preserve">Structure &amp; Possible Risks of developing the </w:t>
          </w:r>
          <w:r w:rsidR="00113719" w:rsidRPr="005D20B3">
            <w:t>backend.</w:t>
          </w:r>
          <w:bookmarkEnd w:id="3"/>
          <w:r w:rsidR="00784360" w:rsidRPr="005D20B3">
            <w:t xml:space="preserve"> </w:t>
          </w:r>
        </w:p>
        <w:tbl>
          <w:tblPr>
            <w:tblStyle w:val="TableGrid"/>
            <w:tblW w:w="10267" w:type="dxa"/>
            <w:tblLook w:val="04A0" w:firstRow="1" w:lastRow="0" w:firstColumn="1" w:lastColumn="0" w:noHBand="0" w:noVBand="1"/>
          </w:tblPr>
          <w:tblGrid>
            <w:gridCol w:w="1813"/>
            <w:gridCol w:w="8454"/>
          </w:tblGrid>
          <w:tr w:rsidR="00460D08" w14:paraId="4E154A90" w14:textId="77777777" w:rsidTr="00460D08">
            <w:trPr>
              <w:trHeight w:val="157"/>
            </w:trPr>
            <w:tc>
              <w:tcPr>
                <w:tcW w:w="1813" w:type="dxa"/>
              </w:tcPr>
              <w:p w14:paraId="76BCF8B9" w14:textId="5A4A51B1" w:rsidR="00460D08" w:rsidRDefault="00460D08" w:rsidP="00186214">
                <w:r>
                  <w:t>label</w:t>
                </w:r>
              </w:p>
            </w:tc>
            <w:tc>
              <w:tcPr>
                <w:tcW w:w="8454" w:type="dxa"/>
              </w:tcPr>
              <w:p w14:paraId="4A9ED335" w14:textId="09FD4DFC" w:rsidR="00460D08" w:rsidRDefault="00460D08" w:rsidP="00186214">
                <w:r>
                  <w:t>implementation</w:t>
                </w:r>
              </w:p>
            </w:tc>
          </w:tr>
          <w:tr w:rsidR="00460D08" w14:paraId="4960121D" w14:textId="77777777" w:rsidTr="00460D08">
            <w:trPr>
              <w:trHeight w:val="316"/>
            </w:trPr>
            <w:tc>
              <w:tcPr>
                <w:tcW w:w="1813" w:type="dxa"/>
              </w:tcPr>
              <w:p w14:paraId="21DA4969" w14:textId="0157F230" w:rsidR="00460D08" w:rsidRDefault="00460D08" w:rsidP="00186214">
                <w:r>
                  <w:t>done</w:t>
                </w:r>
              </w:p>
            </w:tc>
            <w:tc>
              <w:tcPr>
                <w:tcW w:w="8454" w:type="dxa"/>
              </w:tcPr>
              <w:p w14:paraId="4E3F057B" w14:textId="0624EBD4" w:rsidR="00460D08" w:rsidRDefault="00460D08" w:rsidP="00186214">
                <w:r>
                  <w:t>SQLite backend implemented</w:t>
                </w:r>
              </w:p>
            </w:tc>
          </w:tr>
          <w:tr w:rsidR="00460D08" w14:paraId="12B8C602" w14:textId="77777777" w:rsidTr="00460D08">
            <w:trPr>
              <w:trHeight w:val="786"/>
            </w:trPr>
            <w:tc>
              <w:tcPr>
                <w:tcW w:w="1813" w:type="dxa"/>
              </w:tcPr>
              <w:p w14:paraId="1B322931" w14:textId="349BB2B1" w:rsidR="00460D08" w:rsidRDefault="00460D08" w:rsidP="00186214">
                <w:r>
                  <w:t>done</w:t>
                </w:r>
              </w:p>
            </w:tc>
            <w:tc>
              <w:tcPr>
                <w:tcW w:w="8454" w:type="dxa"/>
              </w:tcPr>
              <w:p w14:paraId="6E630B79" w14:textId="33C39A38" w:rsidR="00460D08" w:rsidRDefault="00460D08" w:rsidP="00186214">
                <w:r w:rsidRPr="005D20B3">
                  <w:rPr>
                    <w:rFonts w:cs="Arial"/>
                  </w:rPr>
                  <w:t>restrict users from accessing dangerous tools that have or could have a severe impact on health and safety</w:t>
                </w:r>
              </w:p>
            </w:tc>
          </w:tr>
          <w:tr w:rsidR="00460D08" w14:paraId="7C5392E3" w14:textId="77777777" w:rsidTr="00460D08">
            <w:trPr>
              <w:trHeight w:val="316"/>
            </w:trPr>
            <w:tc>
              <w:tcPr>
                <w:tcW w:w="1813" w:type="dxa"/>
              </w:tcPr>
              <w:p w14:paraId="3AF74ACB" w14:textId="652BC3AB" w:rsidR="00460D08" w:rsidRDefault="00460D08" w:rsidP="00186214">
                <w:r>
                  <w:t>done</w:t>
                </w:r>
              </w:p>
            </w:tc>
            <w:tc>
              <w:tcPr>
                <w:tcW w:w="8454" w:type="dxa"/>
              </w:tcPr>
              <w:p w14:paraId="3BFD1A66" w14:textId="553F758F" w:rsidR="00460D08" w:rsidRPr="005D20B3" w:rsidRDefault="00460D08" w:rsidP="00186214">
                <w:pPr>
                  <w:rPr>
                    <w:rFonts w:cs="Arial"/>
                  </w:rPr>
                </w:pPr>
                <w:r w:rsidRPr="00C11F65">
                  <w:rPr>
                    <w:rFonts w:cs="Arial"/>
                  </w:rPr>
                  <w:t>date of the last time an admin check that an item</w:t>
                </w:r>
              </w:p>
            </w:tc>
          </w:tr>
          <w:tr w:rsidR="00460D08" w14:paraId="24170435" w14:textId="77777777" w:rsidTr="00460D08">
            <w:trPr>
              <w:trHeight w:val="157"/>
            </w:trPr>
            <w:tc>
              <w:tcPr>
                <w:tcW w:w="1813" w:type="dxa"/>
              </w:tcPr>
              <w:p w14:paraId="53CE6E83" w14:textId="77777777" w:rsidR="00460D08" w:rsidRDefault="00460D08" w:rsidP="00186214"/>
            </w:tc>
            <w:tc>
              <w:tcPr>
                <w:tcW w:w="8454" w:type="dxa"/>
              </w:tcPr>
              <w:p w14:paraId="31728762" w14:textId="77777777" w:rsidR="00460D08" w:rsidRPr="00C11F65" w:rsidRDefault="00460D08" w:rsidP="00186214">
                <w:pPr>
                  <w:rPr>
                    <w:rFonts w:cs="Arial"/>
                  </w:rPr>
                </w:pPr>
              </w:p>
            </w:tc>
          </w:tr>
          <w:tr w:rsidR="00460D08" w14:paraId="6E91FE99" w14:textId="77777777" w:rsidTr="00460D08">
            <w:trPr>
              <w:trHeight w:val="1104"/>
            </w:trPr>
            <w:tc>
              <w:tcPr>
                <w:tcW w:w="1813" w:type="dxa"/>
              </w:tcPr>
              <w:p w14:paraId="05A3B855" w14:textId="2F38D95C" w:rsidR="00460D08" w:rsidRDefault="00460D08" w:rsidP="00186214">
                <w:r>
                  <w:t>Needs done</w:t>
                </w:r>
              </w:p>
            </w:tc>
            <w:tc>
              <w:tcPr>
                <w:tcW w:w="8454" w:type="dxa"/>
              </w:tcPr>
              <w:p w14:paraId="74E34787" w14:textId="05153446" w:rsidR="00460D08" w:rsidRPr="00460D08" w:rsidRDefault="00460D08" w:rsidP="00186214">
                <w:pPr>
                  <w:rPr>
                    <w:rFonts w:cs="Arial"/>
                  </w:rPr>
                </w:pPr>
                <w:r w:rsidRPr="005D20B3">
                  <w:rPr>
                    <w:rFonts w:cs="Arial"/>
                  </w:rPr>
                  <w:t>the booker has: read the health and safety requirements of the item, has the proper training required to use the item requested or the PPE is needed for the item.</w:t>
                </w:r>
              </w:p>
            </w:tc>
          </w:tr>
          <w:tr w:rsidR="00460D08" w14:paraId="06093700" w14:textId="77777777" w:rsidTr="00460D08">
            <w:trPr>
              <w:trHeight w:val="475"/>
            </w:trPr>
            <w:tc>
              <w:tcPr>
                <w:tcW w:w="1813" w:type="dxa"/>
              </w:tcPr>
              <w:p w14:paraId="1C12892B" w14:textId="3C477015" w:rsidR="00460D08" w:rsidRDefault="00460D08" w:rsidP="00186214">
                <w:r>
                  <w:t xml:space="preserve">Risks </w:t>
                </w:r>
              </w:p>
            </w:tc>
            <w:tc>
              <w:tcPr>
                <w:tcW w:w="8454" w:type="dxa"/>
              </w:tcPr>
              <w:p w14:paraId="0E24FF01" w14:textId="0DAC22BB" w:rsidR="00460D08" w:rsidRDefault="00460D08" w:rsidP="00186214">
                <w:r>
                  <w:t xml:space="preserve">Had to change from SQL to SQLite because it works better with python </w:t>
                </w:r>
              </w:p>
            </w:tc>
          </w:tr>
          <w:tr w:rsidR="00460D08" w14:paraId="57B137F0" w14:textId="77777777" w:rsidTr="00460D08">
            <w:trPr>
              <w:trHeight w:val="475"/>
            </w:trPr>
            <w:tc>
              <w:tcPr>
                <w:tcW w:w="1813" w:type="dxa"/>
              </w:tcPr>
              <w:p w14:paraId="20D85D5B" w14:textId="5345398E" w:rsidR="00460D08" w:rsidRDefault="00460D08" w:rsidP="00186214">
                <w:r>
                  <w:t xml:space="preserve">Risks </w:t>
                </w:r>
              </w:p>
            </w:tc>
            <w:tc>
              <w:tcPr>
                <w:tcW w:w="8454" w:type="dxa"/>
              </w:tcPr>
              <w:p w14:paraId="27821D23" w14:textId="3AD68F03" w:rsidR="00460D08" w:rsidRDefault="00460D08" w:rsidP="00186214">
                <w:r>
                  <w:t xml:space="preserve">Image being stored in the database at the SQL level will just be link to the picture </w:t>
                </w:r>
              </w:p>
            </w:tc>
          </w:tr>
        </w:tbl>
        <w:p w14:paraId="0F239BFD" w14:textId="77777777" w:rsidR="00186214" w:rsidRPr="00186214" w:rsidRDefault="00186214" w:rsidP="00186214"/>
        <w:p w14:paraId="0BF3B5E8" w14:textId="066BD6F4" w:rsidR="00784360" w:rsidRPr="005D20B3" w:rsidRDefault="00784360" w:rsidP="005D20B3">
          <w:pPr>
            <w:pStyle w:val="NormalWeb"/>
            <w:spacing w:before="0" w:beforeAutospacing="0" w:after="0" w:afterAutospacing="0"/>
            <w:jc w:val="both"/>
            <w:rPr>
              <w:rFonts w:cs="Arial"/>
            </w:rPr>
          </w:pPr>
          <w:r w:rsidRPr="005D20B3">
            <w:rPr>
              <w:rFonts w:cs="Arial"/>
            </w:rPr>
            <w:t xml:space="preserve">The Men's shed application will be structured by having a packaged file structure which uses a run.py file that is located inside the main directory to launch the web app. Within the men's shed directory that will be inside the main directory, there will be multiple python files that can all be imported within one another to allow them to work together. Some of the files that will be included in the men's shed directory will be the __init__.py file </w:t>
          </w:r>
          <w:r w:rsidR="008B7EFB">
            <w:rPr>
              <w:rFonts w:cs="Arial"/>
            </w:rPr>
            <w:t>which</w:t>
          </w:r>
          <w:r w:rsidRPr="005D20B3">
            <w:rPr>
              <w:rFonts w:cs="Arial"/>
            </w:rPr>
            <w:t xml:space="preserve"> will contain code that the package modules and sub-packages need to share</w:t>
          </w:r>
          <w:r w:rsidR="00EE1207" w:rsidRPr="005D20B3">
            <w:rPr>
              <w:rFonts w:cs="Arial"/>
            </w:rPr>
            <w:t>,</w:t>
          </w:r>
          <w:r w:rsidRPr="005D20B3">
            <w:rPr>
              <w:rFonts w:cs="Arial"/>
            </w:rPr>
            <w:t xml:space="preserve"> such as app, security and database packages. Another file that will be held within the men's shed directory will be the routes.py file</w:t>
          </w:r>
          <w:r w:rsidR="008B7EFB" w:rsidRPr="008B7EFB">
            <w:rPr>
              <w:rFonts w:cs="Arial"/>
            </w:rPr>
            <w:t>, which will hold all the code for each web app page</w:t>
          </w:r>
          <w:r w:rsidRPr="005D20B3">
            <w:rPr>
              <w:rFonts w:cs="Arial"/>
            </w:rPr>
            <w:t xml:space="preserve">. The </w:t>
          </w:r>
          <w:r w:rsidR="00EE1207" w:rsidRPr="005D20B3">
            <w:rPr>
              <w:rFonts w:cs="Arial"/>
            </w:rPr>
            <w:t>following</w:t>
          </w:r>
          <w:r w:rsidRPr="005D20B3">
            <w:rPr>
              <w:rFonts w:cs="Arial"/>
            </w:rPr>
            <w:t xml:space="preserve"> file that will </w:t>
          </w:r>
          <w:r w:rsidRPr="005D20B3">
            <w:rPr>
              <w:rFonts w:cs="Arial"/>
            </w:rPr>
            <w:lastRenderedPageBreak/>
            <w:t>be held within the men's shed directory of the web app will be the forms.py file. This is where the code for the flask-forms package will be held. Finally, the last main file in the men's shed directory that will be used for the web app will be the modules.py file. This will hold the main python code for the database that will be used to hold all the given Men's Shed data.</w:t>
          </w:r>
        </w:p>
        <w:p w14:paraId="1F9639C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61347A56" w14:textId="77777777" w:rsidR="00784360" w:rsidRPr="005D20B3" w:rsidRDefault="00784360" w:rsidP="005D20B3">
          <w:pPr>
            <w:pStyle w:val="NormalWeb"/>
            <w:spacing w:before="0" w:beforeAutospacing="0" w:after="0" w:afterAutospacing="0"/>
            <w:jc w:val="both"/>
            <w:rPr>
              <w:rFonts w:cs="Arial"/>
            </w:rPr>
          </w:pPr>
          <w:r w:rsidRPr="005D20B3">
            <w:rPr>
              <w:rFonts w:cs="Arial"/>
            </w:rPr>
            <w:t>Another directory that will be used in the packaged file structure will be the templates directory. The templates directory precisely correlates to the flask framework as this is the name that must be given to the directory that will hold all the html files for the front end of the website.</w:t>
          </w:r>
        </w:p>
        <w:p w14:paraId="354621AA"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5E864A3A" w14:textId="77777777" w:rsidR="00784360" w:rsidRPr="005D20B3" w:rsidRDefault="00784360" w:rsidP="005D20B3">
          <w:pPr>
            <w:pStyle w:val="NormalWeb"/>
            <w:spacing w:before="0" w:beforeAutospacing="0" w:after="0" w:afterAutospacing="0"/>
            <w:jc w:val="both"/>
            <w:rPr>
              <w:rFonts w:cs="Arial"/>
            </w:rPr>
          </w:pPr>
          <w:r w:rsidRPr="005D20B3">
            <w:rPr>
              <w:rFonts w:cs="Arial"/>
            </w:rPr>
            <w:t>Finally, the last directory that will be included in the initial design of the Men's Shed web app will be the static directory. Once again, this correlates with the flask framework as this is the name that must be given to the directory that will hold all images used within the web app.</w:t>
          </w:r>
        </w:p>
        <w:p w14:paraId="60DA7A3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890A14C" w14:textId="737BDC98" w:rsidR="00784360" w:rsidRPr="005D20B3" w:rsidRDefault="00784360" w:rsidP="005D20B3">
          <w:pPr>
            <w:pStyle w:val="NormalWeb"/>
            <w:spacing w:before="0" w:beforeAutospacing="0" w:after="0" w:afterAutospacing="0"/>
            <w:jc w:val="both"/>
            <w:rPr>
              <w:rFonts w:cs="Arial"/>
            </w:rPr>
          </w:pPr>
          <w:r w:rsidRPr="005D20B3">
            <w:rPr>
              <w:rFonts w:cs="Arial"/>
            </w:rPr>
            <w:t xml:space="preserve">Following the </w:t>
          </w:r>
          <w:proofErr w:type="spellStart"/>
          <w:r w:rsidRPr="005D20B3">
            <w:rPr>
              <w:rFonts w:cs="Arial"/>
            </w:rPr>
            <w:t>MoSCoW</w:t>
          </w:r>
          <w:proofErr w:type="spellEnd"/>
          <w:r w:rsidRPr="005D20B3">
            <w:rPr>
              <w:rFonts w:cs="Arial"/>
            </w:rPr>
            <w:t xml:space="preserve"> requirements of prioritisation, the priority of each </w:t>
          </w:r>
          <w:r w:rsidR="00CC38B8" w:rsidRPr="005D20B3">
            <w:rPr>
              <w:rFonts w:cs="Arial"/>
            </w:rPr>
            <w:t>file</w:t>
          </w:r>
          <w:r w:rsidRPr="005D20B3">
            <w:rPr>
              <w:rFonts w:cs="Arial"/>
            </w:rPr>
            <w:t xml:space="preserve"> and directory</w:t>
          </w:r>
          <w:r w:rsidR="00CC38B8" w:rsidRPr="005D20B3">
            <w:rPr>
              <w:rFonts w:cs="Arial"/>
            </w:rPr>
            <w:t>,</w:t>
          </w:r>
          <w:r w:rsidRPr="005D20B3">
            <w:rPr>
              <w:rFonts w:cs="Arial"/>
            </w:rPr>
            <w:t xml:space="preserve"> along with the corresponding functions</w:t>
          </w:r>
          <w:r w:rsidR="005A0D84" w:rsidRPr="005D20B3">
            <w:rPr>
              <w:rFonts w:cs="Arial"/>
            </w:rPr>
            <w:t>,</w:t>
          </w:r>
          <w:r w:rsidRPr="005D20B3">
            <w:rPr>
              <w:rFonts w:cs="Arial"/>
            </w:rPr>
            <w:t xml:space="preserve"> are </w:t>
          </w:r>
          <w:r w:rsidR="005A68DD" w:rsidRPr="005D20B3">
            <w:rPr>
              <w:rFonts w:cs="Arial"/>
            </w:rPr>
            <w:t xml:space="preserve">detailed in the </w:t>
          </w:r>
          <w:proofErr w:type="spellStart"/>
          <w:r w:rsidR="005A68DD" w:rsidRPr="005D20B3">
            <w:rPr>
              <w:rFonts w:cs="Arial"/>
            </w:rPr>
            <w:t>MoSCoW</w:t>
          </w:r>
          <w:proofErr w:type="spellEnd"/>
          <w:r w:rsidR="005A68DD" w:rsidRPr="005D20B3">
            <w:rPr>
              <w:rFonts w:cs="Arial"/>
            </w:rPr>
            <w:t xml:space="preserve"> Table below</w:t>
          </w:r>
          <w:r w:rsidR="00E5708F" w:rsidRPr="005D20B3">
            <w:rPr>
              <w:rFonts w:cs="Arial"/>
            </w:rPr>
            <w:t>.</w:t>
          </w:r>
        </w:p>
        <w:p w14:paraId="1F88B55B"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7038876" w14:textId="68F83E17" w:rsidR="00784360" w:rsidRPr="005D20B3" w:rsidRDefault="00784360" w:rsidP="005D20B3">
          <w:pPr>
            <w:pStyle w:val="NormalWeb"/>
            <w:spacing w:before="0" w:beforeAutospacing="0" w:after="0" w:afterAutospacing="0"/>
            <w:jc w:val="both"/>
            <w:rPr>
              <w:rFonts w:cs="Arial"/>
            </w:rPr>
          </w:pPr>
          <w:r w:rsidRPr="005D20B3">
            <w:rPr>
              <w:rFonts w:cs="Arial"/>
            </w:rPr>
            <w:t xml:space="preserve">Some of the possible </w:t>
          </w:r>
          <w:r w:rsidR="00812D7C" w:rsidRPr="005D20B3">
            <w:rPr>
              <w:rFonts w:cs="Arial"/>
            </w:rPr>
            <w:t>risks</w:t>
          </w:r>
          <w:r w:rsidRPr="005D20B3">
            <w:rPr>
              <w:rFonts w:cs="Arial"/>
            </w:rPr>
            <w:t xml:space="preserve"> when developing the backend of the Men's Shed Application is the risk of having </w:t>
          </w:r>
          <w:r w:rsidR="00812D7C" w:rsidRPr="005D20B3">
            <w:rPr>
              <w:rFonts w:cs="Arial"/>
            </w:rPr>
            <w:t>incomplete admin features</w:t>
          </w:r>
          <w:r w:rsidRPr="005D20B3">
            <w:rPr>
              <w:rFonts w:cs="Arial"/>
            </w:rPr>
            <w:t xml:space="preserve"> due to time constraints</w:t>
          </w:r>
          <w:r w:rsidR="00812D7C" w:rsidRPr="005D20B3">
            <w:rPr>
              <w:rFonts w:cs="Arial"/>
            </w:rPr>
            <w:t>; this</w:t>
          </w:r>
          <w:r w:rsidRPr="005D20B3">
            <w:rPr>
              <w:rFonts w:cs="Arial"/>
            </w:rPr>
            <w:t xml:space="preserve"> may lead to crucial functions not working correctly. This could lead to the Men's Shed company failing to reach goals such as having the ability to share and manage resources among multiple Men's Shed locations.</w:t>
          </w:r>
        </w:p>
        <w:p w14:paraId="3EE88C1B" w14:textId="2289C110" w:rsidR="00784360" w:rsidRPr="005D20B3" w:rsidRDefault="00784360"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w:t>
          </w:r>
          <w:r w:rsidR="00812D7C" w:rsidRPr="005D20B3">
            <w:rPr>
              <w:rFonts w:cs="Arial"/>
            </w:rPr>
            <w:t>,</w:t>
          </w:r>
          <w:r w:rsidRPr="005D20B3">
            <w:rPr>
              <w:rFonts w:cs="Arial"/>
            </w:rPr>
            <w:t xml:space="preserve"> which would lead to slower production and more bugs when implementing new functions.</w:t>
          </w:r>
        </w:p>
        <w:p w14:paraId="7A53AC11"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21DAA397" w14:textId="4A2D7610" w:rsidR="00026703" w:rsidRDefault="00784360"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6A1F8330" w14:textId="77777777" w:rsidR="00026703" w:rsidRPr="005D20B3" w:rsidRDefault="00026703" w:rsidP="005D20B3">
          <w:pPr>
            <w:pStyle w:val="NormalWeb"/>
            <w:spacing w:before="0" w:beforeAutospacing="0" w:after="0" w:afterAutospacing="0"/>
            <w:jc w:val="both"/>
            <w:rPr>
              <w:rFonts w:cs="Arial"/>
            </w:rPr>
          </w:pPr>
        </w:p>
        <w:p w14:paraId="4746D3E3" w14:textId="6AF71FA5" w:rsidR="00812D7C" w:rsidRPr="005D20B3" w:rsidRDefault="00713C19" w:rsidP="000C6B9B">
          <w:pPr>
            <w:pStyle w:val="Heading2"/>
          </w:pPr>
          <w:bookmarkStart w:id="4" w:name="_Toc126931933"/>
          <w:r w:rsidRPr="005D20B3">
            <w:t>U</w:t>
          </w:r>
          <w:r w:rsidR="004433FE" w:rsidRPr="005D20B3">
            <w:t>ser interface development considerations</w:t>
          </w:r>
          <w:bookmarkEnd w:id="4"/>
        </w:p>
        <w:p w14:paraId="163B2FC4" w14:textId="77777777" w:rsidR="005B238A" w:rsidRPr="005D20B3" w:rsidRDefault="005B238A" w:rsidP="005D20B3">
          <w:pPr>
            <w:jc w:val="both"/>
            <w:rPr>
              <w:rFonts w:cs="Arial"/>
            </w:rPr>
          </w:pPr>
          <w:r w:rsidRPr="005D20B3">
            <w:rPr>
              <w:rFonts w:cs="Arial"/>
            </w:rPr>
            <w:t xml:space="preserve">When considering the design for our database, there are several precautions which must be taken </w:t>
          </w:r>
          <w:proofErr w:type="gramStart"/>
          <w:r w:rsidRPr="005D20B3">
            <w:rPr>
              <w:rFonts w:cs="Arial"/>
            </w:rPr>
            <w:t>in regards to</w:t>
          </w:r>
          <w:proofErr w:type="gramEnd"/>
          <w:r w:rsidRPr="005D20B3">
            <w:rPr>
              <w:rFonts w:cs="Arial"/>
            </w:rPr>
            <w:t xml:space="preserve"> the real-world side of the system.</w:t>
          </w:r>
        </w:p>
        <w:p w14:paraId="6FBF1073" w14:textId="527A6280" w:rsidR="005B238A" w:rsidRPr="005D20B3" w:rsidRDefault="005B238A" w:rsidP="005D20B3">
          <w:pPr>
            <w:jc w:val="both"/>
            <w:rPr>
              <w:rFonts w:cs="Arial"/>
            </w:rPr>
          </w:pPr>
          <w:r w:rsidRPr="005D20B3">
            <w:rPr>
              <w:rFonts w:cs="Arial"/>
            </w:rPr>
            <w:t>For example, it must be considered that some tools require special equipment to operate. While some tools are straightforward in their use, others may require additional equipment to allow for safe operation. This could be as simple as a pair of gloves or protective eyewear. In the implementation of our database, we aim to ensure that these items will include the required items for safe use.</w:t>
          </w:r>
          <w:r w:rsidR="007257BF">
            <w:rPr>
              <w:rFonts w:cs="Arial"/>
            </w:rPr>
            <w:t xml:space="preserve"> </w:t>
          </w:r>
          <w:r w:rsidRPr="005D20B3">
            <w:rPr>
              <w:rFonts w:cs="Arial"/>
            </w:rPr>
            <w:t xml:space="preserve">Additionally, some tools may require not only additional equipment for operation but instructions on how to operate. In the creation of our system, we should endeavour to </w:t>
          </w:r>
        </w:p>
        <w:p w14:paraId="0FE6F7E7" w14:textId="2F20D87C" w:rsidR="005B238A" w:rsidRPr="005D20B3" w:rsidRDefault="005B238A" w:rsidP="005D20B3">
          <w:pPr>
            <w:jc w:val="both"/>
            <w:rPr>
              <w:rFonts w:cs="Arial"/>
            </w:rPr>
          </w:pPr>
          <w:r w:rsidRPr="005D20B3">
            <w:rPr>
              <w:rFonts w:cs="Arial"/>
            </w:rPr>
            <w:t xml:space="preserve">Regarding the loaning and borrowing of tools, caution must be taken regarding mental health. One of the groups which the </w:t>
          </w:r>
          <w:r w:rsidR="00E01EAB" w:rsidRPr="005D20B3">
            <w:rPr>
              <w:rFonts w:cs="Arial"/>
            </w:rPr>
            <w:t>MS</w:t>
          </w:r>
          <w:r w:rsidRPr="005D20B3">
            <w:rPr>
              <w:rFonts w:cs="Arial"/>
            </w:rPr>
            <w:t xml:space="preserve"> organisation cares for </w:t>
          </w:r>
          <w:r w:rsidR="002277D2" w:rsidRPr="005D20B3">
            <w:rPr>
              <w:rFonts w:cs="Arial"/>
            </w:rPr>
            <w:t>are</w:t>
          </w:r>
          <w:r w:rsidRPr="005D20B3">
            <w:rPr>
              <w:rFonts w:cs="Arial"/>
            </w:rPr>
            <w:t xml:space="preserve"> those with mental health issues. While our system will seek to include users of all backgrounds and abilities, some restrictions may need to be imposed for safety reasons. While we want to create an inclusive system, some concerns did arise from members of the group in reference to loaning </w:t>
          </w:r>
          <w:r w:rsidR="00364663" w:rsidRPr="005D20B3">
            <w:rPr>
              <w:rFonts w:cs="Arial"/>
            </w:rPr>
            <w:t>specific</w:t>
          </w:r>
          <w:r w:rsidRPr="005D20B3">
            <w:rPr>
              <w:rFonts w:cs="Arial"/>
            </w:rPr>
            <w:t xml:space="preserve"> </w:t>
          </w:r>
          <w:r w:rsidRPr="005D20B3">
            <w:rPr>
              <w:rFonts w:cs="Arial"/>
            </w:rPr>
            <w:lastRenderedPageBreak/>
            <w:t xml:space="preserve">equipment to vulnerable users. It was mentioned that the area in which the </w:t>
          </w:r>
          <w:r w:rsidR="00364663" w:rsidRPr="005D20B3">
            <w:rPr>
              <w:rFonts w:cs="Arial"/>
            </w:rPr>
            <w:t>MS</w:t>
          </w:r>
          <w:r w:rsidRPr="005D20B3">
            <w:rPr>
              <w:rFonts w:cs="Arial"/>
            </w:rPr>
            <w:t xml:space="preserve"> operates aims to be </w:t>
          </w:r>
          <w:r w:rsidR="00364663" w:rsidRPr="005D20B3">
            <w:rPr>
              <w:rFonts w:cs="Arial"/>
            </w:rPr>
            <w:t xml:space="preserve">a </w:t>
          </w:r>
          <w:r w:rsidRPr="005D20B3">
            <w:rPr>
              <w:rFonts w:cs="Arial"/>
            </w:rPr>
            <w:t>space for many groups to socialise</w:t>
          </w:r>
          <w:r w:rsidR="00364663" w:rsidRPr="005D20B3">
            <w:rPr>
              <w:rFonts w:cs="Arial"/>
            </w:rPr>
            <w:t>.</w:t>
          </w:r>
        </w:p>
        <w:p w14:paraId="2AC11097" w14:textId="01EF808A" w:rsidR="005B238A" w:rsidRPr="005D20B3" w:rsidRDefault="005B238A" w:rsidP="005D20B3">
          <w:pPr>
            <w:jc w:val="both"/>
            <w:rPr>
              <w:rFonts w:cs="Arial"/>
            </w:rPr>
          </w:pPr>
          <w:r w:rsidRPr="005D20B3">
            <w:rPr>
              <w:rFonts w:cs="Arial"/>
            </w:rPr>
            <w:t xml:space="preserve">We hope to implement a system which will add necessary precautions and an extra level of security for users </w:t>
          </w:r>
          <w:r w:rsidR="00364663" w:rsidRPr="005D20B3">
            <w:rPr>
              <w:rFonts w:cs="Arial"/>
            </w:rPr>
            <w:t>who</w:t>
          </w:r>
          <w:r w:rsidRPr="005D20B3">
            <w:rPr>
              <w:rFonts w:cs="Arial"/>
            </w:rPr>
            <w:t xml:space="preserve"> could be deemed </w:t>
          </w:r>
          <w:r w:rsidR="00364663" w:rsidRPr="005D20B3">
            <w:rPr>
              <w:rFonts w:cs="Arial"/>
            </w:rPr>
            <w:t>high-risk</w:t>
          </w:r>
          <w:r w:rsidRPr="005D20B3">
            <w:rPr>
              <w:rFonts w:cs="Arial"/>
            </w:rPr>
            <w:t xml:space="preserve"> and are seeking to borrow dangerous tools. This would involve one of the </w:t>
          </w:r>
          <w:r w:rsidR="00364663" w:rsidRPr="005D20B3">
            <w:rPr>
              <w:rFonts w:cs="Arial"/>
            </w:rPr>
            <w:t>following.</w:t>
          </w:r>
        </w:p>
        <w:p w14:paraId="4BA6491F" w14:textId="40ADD1F3" w:rsidR="005B238A" w:rsidRPr="007257BF" w:rsidRDefault="005B238A" w:rsidP="007257BF">
          <w:pPr>
            <w:pStyle w:val="ListParagraph"/>
            <w:numPr>
              <w:ilvl w:val="0"/>
              <w:numId w:val="20"/>
            </w:numPr>
            <w:jc w:val="both"/>
            <w:rPr>
              <w:rFonts w:cs="Arial"/>
            </w:rPr>
          </w:pPr>
          <w:r w:rsidRPr="007257BF">
            <w:rPr>
              <w:rFonts w:cs="Arial"/>
            </w:rPr>
            <w:t>Users who would be deemed as “at risk” would have their user account labelled as so, and therefore their accounts would have restrictions on viewing and borrowing tools.</w:t>
          </w:r>
        </w:p>
        <w:p w14:paraId="4550030D" w14:textId="252ADCFF" w:rsidR="005B238A" w:rsidRPr="007257BF" w:rsidRDefault="005B238A" w:rsidP="007257BF">
          <w:pPr>
            <w:pStyle w:val="ListParagraph"/>
            <w:numPr>
              <w:ilvl w:val="0"/>
              <w:numId w:val="20"/>
            </w:numPr>
            <w:jc w:val="both"/>
            <w:rPr>
              <w:rFonts w:cs="Arial"/>
            </w:rPr>
          </w:pPr>
          <w:r w:rsidRPr="007257BF">
            <w:rPr>
              <w:rFonts w:cs="Arial"/>
            </w:rPr>
            <w:t xml:space="preserve">Dangerous tools would be labelled as so and would not be visible to high-risk </w:t>
          </w:r>
          <w:proofErr w:type="gramStart"/>
          <w:r w:rsidRPr="007257BF">
            <w:rPr>
              <w:rFonts w:cs="Arial"/>
            </w:rPr>
            <w:t>users</w:t>
          </w:r>
          <w:proofErr w:type="gramEnd"/>
        </w:p>
        <w:p w14:paraId="2585DB21" w14:textId="2C387A08" w:rsidR="005D20B3" w:rsidRDefault="005B238A" w:rsidP="005D20B3">
          <w:pPr>
            <w:jc w:val="both"/>
            <w:rPr>
              <w:rFonts w:cs="Arial"/>
            </w:rPr>
          </w:pPr>
          <w:r w:rsidRPr="005D20B3">
            <w:rPr>
              <w:rFonts w:cs="Arial"/>
            </w:rPr>
            <w:t xml:space="preserve">Regardless of the implementation, it is essential that this feature would be done respectfully </w:t>
          </w:r>
          <w:r w:rsidR="00364663" w:rsidRPr="005D20B3">
            <w:rPr>
              <w:rFonts w:cs="Arial"/>
            </w:rPr>
            <w:t xml:space="preserve">so </w:t>
          </w:r>
          <w:r w:rsidRPr="005D20B3">
            <w:rPr>
              <w:rFonts w:cs="Arial"/>
            </w:rPr>
            <w:t>as not to demonise certain users. Seeing as the men’s shed is an inclusive environment, we must ensure that these precautions are solely designed for the purpose of safety and not as a method of deliberately excluding members. For our project, we will aim to have users be able to access as wide a range of features as possible.</w:t>
          </w:r>
        </w:p>
        <w:p w14:paraId="34C142EE" w14:textId="08B4E909" w:rsidR="00D342E1" w:rsidRPr="005D20B3" w:rsidRDefault="005D20B3" w:rsidP="000C6B9B">
          <w:pPr>
            <w:pStyle w:val="Heading2"/>
          </w:pPr>
          <w:r>
            <w:br w:type="page"/>
          </w:r>
          <w:bookmarkStart w:id="5" w:name="_Toc126931934"/>
          <w:proofErr w:type="spellStart"/>
          <w:r w:rsidR="00D342E1" w:rsidRPr="005D20B3">
            <w:lastRenderedPageBreak/>
            <w:t>MoSCoW</w:t>
          </w:r>
          <w:proofErr w:type="spellEnd"/>
          <w:r w:rsidR="00D342E1" w:rsidRPr="005D20B3">
            <w:t xml:space="preserve"> prioritisation</w:t>
          </w:r>
          <w:bookmarkEnd w:id="5"/>
        </w:p>
        <w:p w14:paraId="1143ACDD" w14:textId="77777777" w:rsidR="00CF14B6" w:rsidRPr="005D20B3" w:rsidRDefault="00CF14B6" w:rsidP="005D20B3">
          <w:pPr>
            <w:jc w:val="both"/>
            <w:rPr>
              <w:rFonts w:cs="Arial"/>
            </w:rPr>
          </w:pPr>
        </w:p>
        <w:tbl>
          <w:tblPr>
            <w:tblStyle w:val="TableGrid"/>
            <w:tblW w:w="0" w:type="auto"/>
            <w:tblLook w:val="04A0" w:firstRow="1" w:lastRow="0" w:firstColumn="1" w:lastColumn="0" w:noHBand="0" w:noVBand="1"/>
          </w:tblPr>
          <w:tblGrid>
            <w:gridCol w:w="1129"/>
            <w:gridCol w:w="7887"/>
          </w:tblGrid>
          <w:tr w:rsidR="000B2C1C" w:rsidRPr="005D20B3" w14:paraId="2F725B88" w14:textId="77777777" w:rsidTr="00425B10">
            <w:tc>
              <w:tcPr>
                <w:tcW w:w="1129" w:type="dxa"/>
                <w:shd w:val="clear" w:color="auto" w:fill="BDD6EE" w:themeFill="accent5" w:themeFillTint="66"/>
              </w:tcPr>
              <w:p w14:paraId="7F2B69CC" w14:textId="6DE4A63A" w:rsidR="000B2C1C" w:rsidRPr="005D20B3" w:rsidRDefault="000B2C1C" w:rsidP="005D20B3">
                <w:pPr>
                  <w:jc w:val="both"/>
                  <w:rPr>
                    <w:rFonts w:cs="Arial"/>
                  </w:rPr>
                </w:pPr>
                <w:r w:rsidRPr="005D20B3">
                  <w:rPr>
                    <w:rFonts w:cs="Arial"/>
                  </w:rPr>
                  <w:t>Label</w:t>
                </w:r>
              </w:p>
            </w:tc>
            <w:tc>
              <w:tcPr>
                <w:tcW w:w="7887" w:type="dxa"/>
                <w:shd w:val="clear" w:color="auto" w:fill="BDD6EE" w:themeFill="accent5" w:themeFillTint="66"/>
              </w:tcPr>
              <w:p w14:paraId="3F86BFA1" w14:textId="379D0F5E" w:rsidR="000B2C1C" w:rsidRPr="005D20B3" w:rsidRDefault="000B2C1C" w:rsidP="005D20B3">
                <w:pPr>
                  <w:jc w:val="both"/>
                  <w:rPr>
                    <w:rFonts w:cs="Arial"/>
                  </w:rPr>
                </w:pPr>
                <w:r w:rsidRPr="005D20B3">
                  <w:rPr>
                    <w:rFonts w:cs="Arial"/>
                  </w:rPr>
                  <w:t>Interpretation</w:t>
                </w:r>
              </w:p>
            </w:tc>
          </w:tr>
          <w:tr w:rsidR="000B2C1C" w:rsidRPr="005D20B3" w14:paraId="29672960" w14:textId="77777777" w:rsidTr="000B2C1C">
            <w:tc>
              <w:tcPr>
                <w:tcW w:w="1129" w:type="dxa"/>
              </w:tcPr>
              <w:p w14:paraId="512E344A" w14:textId="1EA85EEF" w:rsidR="000B2C1C" w:rsidRPr="005D20B3" w:rsidRDefault="000B2C1C" w:rsidP="005D20B3">
                <w:pPr>
                  <w:ind w:left="360"/>
                  <w:jc w:val="both"/>
                  <w:rPr>
                    <w:rFonts w:cs="Arial"/>
                  </w:rPr>
                </w:pPr>
                <w:r w:rsidRPr="005D20B3">
                  <w:rPr>
                    <w:rFonts w:cs="Arial"/>
                  </w:rPr>
                  <w:t>M</w:t>
                </w:r>
              </w:p>
            </w:tc>
            <w:tc>
              <w:tcPr>
                <w:tcW w:w="7887" w:type="dxa"/>
              </w:tcPr>
              <w:p w14:paraId="5E210B19" w14:textId="47AC64C1"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Constructing the backend of the database for Men’s shed has a wide range of items that are available</w:t>
                </w:r>
                <w:r w:rsidR="00364663" w:rsidRPr="005D20B3">
                  <w:rPr>
                    <w:rFonts w:ascii="Arial" w:hAnsi="Arial" w:cs="Arial"/>
                    <w:color w:val="auto"/>
                    <w:sz w:val="24"/>
                    <w:szCs w:val="22"/>
                    <w:lang w:val="en-GB"/>
                  </w:rPr>
                  <w:t>,</w:t>
                </w:r>
                <w:r w:rsidRPr="005D20B3">
                  <w:rPr>
                    <w:rFonts w:ascii="Arial" w:hAnsi="Arial" w:cs="Arial"/>
                    <w:color w:val="auto"/>
                    <w:sz w:val="24"/>
                    <w:szCs w:val="22"/>
                    <w:lang w:val="en-GB"/>
                  </w:rPr>
                  <w:t xml:space="preserve"> from </w:t>
                </w:r>
                <w:r w:rsidR="00364663" w:rsidRPr="005D20B3">
                  <w:rPr>
                    <w:rFonts w:ascii="Arial" w:hAnsi="Arial" w:cs="Arial"/>
                    <w:color w:val="auto"/>
                    <w:sz w:val="24"/>
                    <w:szCs w:val="22"/>
                    <w:lang w:val="en-GB"/>
                  </w:rPr>
                  <w:t>power tools</w:t>
                </w:r>
                <w:r w:rsidRPr="005D20B3">
                  <w:rPr>
                    <w:rFonts w:ascii="Arial" w:hAnsi="Arial" w:cs="Arial"/>
                    <w:color w:val="auto"/>
                    <w:sz w:val="24"/>
                    <w:szCs w:val="22"/>
                    <w:lang w:val="en-GB"/>
                  </w:rPr>
                  <w:t xml:space="preserve"> to magazines. </w:t>
                </w:r>
              </w:p>
              <w:p w14:paraId="6D52F6CE" w14:textId="6A22012A"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Way </w:t>
                </w:r>
                <w:r w:rsidR="005666DA" w:rsidRPr="005D20B3">
                  <w:rPr>
                    <w:rFonts w:ascii="Arial" w:hAnsi="Arial" w:cs="Arial"/>
                    <w:color w:val="auto"/>
                    <w:sz w:val="24"/>
                    <w:szCs w:val="22"/>
                    <w:lang w:val="en-GB"/>
                  </w:rPr>
                  <w:t>method to res</w:t>
                </w:r>
                <w:r w:rsidR="006C3785" w:rsidRPr="005D20B3">
                  <w:rPr>
                    <w:rFonts w:ascii="Arial" w:hAnsi="Arial" w:cs="Arial"/>
                    <w:color w:val="auto"/>
                    <w:sz w:val="24"/>
                    <w:szCs w:val="22"/>
                    <w:lang w:val="en-GB"/>
                  </w:rPr>
                  <w:t>trict</w:t>
                </w:r>
                <w:r w:rsidRPr="005D20B3">
                  <w:rPr>
                    <w:rFonts w:ascii="Arial" w:hAnsi="Arial" w:cs="Arial"/>
                    <w:color w:val="auto"/>
                    <w:sz w:val="24"/>
                    <w:szCs w:val="22"/>
                    <w:lang w:val="en-GB"/>
                  </w:rPr>
                  <w:t xml:space="preserve"> users </w:t>
                </w:r>
                <w:r w:rsidR="00364663" w:rsidRPr="005D20B3">
                  <w:rPr>
                    <w:rFonts w:ascii="Arial" w:hAnsi="Arial" w:cs="Arial"/>
                    <w:color w:val="auto"/>
                    <w:sz w:val="24"/>
                    <w:szCs w:val="22"/>
                    <w:lang w:val="en-GB"/>
                  </w:rPr>
                  <w:t xml:space="preserve">from </w:t>
                </w:r>
                <w:r w:rsidR="00C74922" w:rsidRPr="005D20B3">
                  <w:rPr>
                    <w:rFonts w:ascii="Arial" w:hAnsi="Arial" w:cs="Arial"/>
                    <w:color w:val="auto"/>
                    <w:sz w:val="24"/>
                    <w:szCs w:val="22"/>
                    <w:lang w:val="en-GB"/>
                  </w:rPr>
                  <w:t xml:space="preserve">accessing dangerous tools </w:t>
                </w:r>
                <w:r w:rsidRPr="005D20B3">
                  <w:rPr>
                    <w:rFonts w:ascii="Arial" w:hAnsi="Arial" w:cs="Arial"/>
                    <w:color w:val="auto"/>
                    <w:sz w:val="24"/>
                    <w:szCs w:val="22"/>
                    <w:lang w:val="en-GB"/>
                  </w:rPr>
                  <w:t xml:space="preserve">that have </w:t>
                </w:r>
                <w:r w:rsidR="00C74922" w:rsidRPr="005D20B3">
                  <w:rPr>
                    <w:rFonts w:ascii="Arial" w:hAnsi="Arial" w:cs="Arial"/>
                    <w:color w:val="auto"/>
                    <w:sz w:val="24"/>
                    <w:szCs w:val="22"/>
                    <w:lang w:val="en-GB"/>
                  </w:rPr>
                  <w:t xml:space="preserve">or could have a </w:t>
                </w:r>
                <w:r w:rsidR="005A2F62" w:rsidRPr="005D20B3">
                  <w:rPr>
                    <w:rFonts w:ascii="Arial" w:hAnsi="Arial" w:cs="Arial"/>
                    <w:color w:val="auto"/>
                    <w:sz w:val="24"/>
                    <w:szCs w:val="22"/>
                    <w:lang w:val="en-GB"/>
                  </w:rPr>
                  <w:t>severe</w:t>
                </w:r>
                <w:r w:rsidR="00C74922" w:rsidRPr="005D20B3">
                  <w:rPr>
                    <w:rFonts w:ascii="Arial" w:hAnsi="Arial" w:cs="Arial"/>
                    <w:color w:val="auto"/>
                    <w:sz w:val="24"/>
                    <w:szCs w:val="22"/>
                    <w:lang w:val="en-GB"/>
                  </w:rPr>
                  <w:t xml:space="preserve"> impact on health and safety (Mental Health, Ability)</w:t>
                </w:r>
              </w:p>
              <w:p w14:paraId="17D4941E" w14:textId="3C7ECEB3"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The date </w:t>
                </w:r>
                <w:r w:rsidR="00364663"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 xml:space="preserve">the last time </w:t>
                </w:r>
                <w:r w:rsidR="00364663" w:rsidRPr="005D20B3">
                  <w:rPr>
                    <w:rFonts w:ascii="Arial" w:hAnsi="Arial" w:cs="Arial"/>
                    <w:color w:val="auto"/>
                    <w:sz w:val="24"/>
                    <w:szCs w:val="22"/>
                    <w:lang w:val="en-GB"/>
                  </w:rPr>
                  <w:t>an</w:t>
                </w:r>
                <w:r w:rsidRPr="005D20B3">
                  <w:rPr>
                    <w:rFonts w:ascii="Arial" w:hAnsi="Arial" w:cs="Arial"/>
                    <w:color w:val="auto"/>
                    <w:sz w:val="24"/>
                    <w:szCs w:val="22"/>
                    <w:lang w:val="en-GB"/>
                  </w:rPr>
                  <w:t xml:space="preserve"> admin check that </w:t>
                </w:r>
                <w:r w:rsidR="005A2F62" w:rsidRPr="005D20B3">
                  <w:rPr>
                    <w:rFonts w:ascii="Arial" w:hAnsi="Arial" w:cs="Arial"/>
                    <w:color w:val="auto"/>
                    <w:sz w:val="24"/>
                    <w:szCs w:val="22"/>
                    <w:lang w:val="en-GB"/>
                  </w:rPr>
                  <w:t xml:space="preserve">an </w:t>
                </w:r>
                <w:r w:rsidRPr="005D20B3">
                  <w:rPr>
                    <w:rFonts w:ascii="Arial" w:hAnsi="Arial" w:cs="Arial"/>
                    <w:color w:val="auto"/>
                    <w:sz w:val="24"/>
                    <w:szCs w:val="22"/>
                    <w:lang w:val="en-GB"/>
                  </w:rPr>
                  <w:t>item is still safe to use</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power drill or the item was still </w:t>
                </w:r>
                <w:r w:rsidR="005A2F62" w:rsidRPr="005D20B3">
                  <w:rPr>
                    <w:rFonts w:ascii="Arial" w:hAnsi="Arial" w:cs="Arial"/>
                    <w:color w:val="auto"/>
                    <w:sz w:val="24"/>
                    <w:szCs w:val="22"/>
                    <w:lang w:val="en-GB"/>
                  </w:rPr>
                  <w:t xml:space="preserve">in </w:t>
                </w:r>
                <w:r w:rsidRPr="005D20B3">
                  <w:rPr>
                    <w:rFonts w:ascii="Arial" w:hAnsi="Arial" w:cs="Arial"/>
                    <w:color w:val="auto"/>
                    <w:sz w:val="24"/>
                    <w:szCs w:val="22"/>
                    <w:lang w:val="en-GB"/>
                  </w:rPr>
                  <w:t>usable condition</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book </w:t>
                </w:r>
                <w:r w:rsidR="005A2F62" w:rsidRPr="005D20B3">
                  <w:rPr>
                    <w:rFonts w:ascii="Arial" w:hAnsi="Arial" w:cs="Arial"/>
                    <w:color w:val="auto"/>
                    <w:sz w:val="24"/>
                    <w:szCs w:val="22"/>
                    <w:lang w:val="en-GB"/>
                  </w:rPr>
                  <w:t xml:space="preserve">whose </w:t>
                </w:r>
                <w:r w:rsidRPr="005D20B3">
                  <w:rPr>
                    <w:rFonts w:ascii="Arial" w:hAnsi="Arial" w:cs="Arial"/>
                    <w:color w:val="auto"/>
                    <w:sz w:val="24"/>
                    <w:szCs w:val="22"/>
                    <w:lang w:val="en-GB"/>
                  </w:rPr>
                  <w:t>page</w:t>
                </w:r>
                <w:r w:rsidR="005A2F62" w:rsidRPr="005D20B3">
                  <w:rPr>
                    <w:rFonts w:ascii="Arial" w:hAnsi="Arial" w:cs="Arial"/>
                    <w:color w:val="auto"/>
                    <w:sz w:val="24"/>
                    <w:szCs w:val="22"/>
                    <w:lang w:val="en-GB"/>
                  </w:rPr>
                  <w:t>s</w:t>
                </w:r>
                <w:r w:rsidRPr="005D20B3">
                  <w:rPr>
                    <w:rFonts w:ascii="Arial" w:hAnsi="Arial" w:cs="Arial"/>
                    <w:color w:val="auto"/>
                    <w:sz w:val="24"/>
                    <w:szCs w:val="22"/>
                    <w:lang w:val="en-GB"/>
                  </w:rPr>
                  <w:t xml:space="preserve"> </w:t>
                </w:r>
                <w:r w:rsidR="005A2F62" w:rsidRPr="005D20B3">
                  <w:rPr>
                    <w:rFonts w:ascii="Arial" w:hAnsi="Arial" w:cs="Arial"/>
                    <w:color w:val="auto"/>
                    <w:sz w:val="24"/>
                    <w:szCs w:val="22"/>
                    <w:lang w:val="en-GB"/>
                  </w:rPr>
                  <w:t>aren’t</w:t>
                </w:r>
                <w:r w:rsidRPr="005D20B3">
                  <w:rPr>
                    <w:rFonts w:ascii="Arial" w:hAnsi="Arial" w:cs="Arial"/>
                    <w:color w:val="auto"/>
                    <w:sz w:val="24"/>
                    <w:szCs w:val="22"/>
                    <w:lang w:val="en-GB"/>
                  </w:rPr>
                  <w:t xml:space="preserve"> falling out </w:t>
                </w:r>
                <w:r w:rsidR="00270064"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the binding.</w:t>
                </w:r>
              </w:p>
              <w:p w14:paraId="02826E30" w14:textId="77777777" w:rsidR="000B2C1C" w:rsidRPr="005D20B3" w:rsidRDefault="00A732F9" w:rsidP="005D20B3">
                <w:pPr>
                  <w:pStyle w:val="ListParagraph"/>
                  <w:numPr>
                    <w:ilvl w:val="0"/>
                    <w:numId w:val="18"/>
                  </w:numPr>
                  <w:jc w:val="both"/>
                  <w:rPr>
                    <w:rFonts w:cs="Arial"/>
                  </w:rPr>
                </w:pPr>
                <w:r w:rsidRPr="005D20B3">
                  <w:rPr>
                    <w:rFonts w:cs="Arial"/>
                  </w:rPr>
                  <w:t xml:space="preserve">That the booker has: read the health and safety requirements of the item, has the </w:t>
                </w:r>
                <w:r w:rsidR="00270064" w:rsidRPr="005D20B3">
                  <w:rPr>
                    <w:rFonts w:cs="Arial"/>
                  </w:rPr>
                  <w:t>proper</w:t>
                </w:r>
                <w:r w:rsidRPr="005D20B3">
                  <w:rPr>
                    <w:rFonts w:cs="Arial"/>
                  </w:rPr>
                  <w:t xml:space="preserve"> training required to use the item requested or the PPE is needed for the item.</w:t>
                </w:r>
              </w:p>
              <w:p w14:paraId="60C9CB8D" w14:textId="7003CBCA"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Required files will be run.py</w:t>
                </w:r>
                <w:r w:rsidR="005A2F62" w:rsidRPr="005D20B3">
                  <w:rPr>
                    <w:rFonts w:eastAsiaTheme="minorHAnsi" w:cs="Arial"/>
                    <w:szCs w:val="22"/>
                    <w:lang w:eastAsia="en-US"/>
                  </w:rPr>
                  <w:t>; this</w:t>
                </w:r>
                <w:r w:rsidRPr="005D20B3">
                  <w:rPr>
                    <w:rFonts w:eastAsiaTheme="minorHAnsi" w:cs="Arial"/>
                    <w:szCs w:val="22"/>
                    <w:lang w:eastAsia="en-US"/>
                  </w:rPr>
                  <w:t xml:space="preserve"> will be held in the main directory. __init__.py, routes.py, forms.py, modules.py. These files will be held in the men's shed directory. The Templates directory will be required to hold all </w:t>
                </w:r>
                <w:r w:rsidR="005A2F62" w:rsidRPr="005D20B3">
                  <w:rPr>
                    <w:rFonts w:eastAsiaTheme="minorHAnsi" w:cs="Arial"/>
                    <w:szCs w:val="22"/>
                    <w:lang w:eastAsia="en-US"/>
                  </w:rPr>
                  <w:t>HTML</w:t>
                </w:r>
                <w:r w:rsidRPr="005D20B3">
                  <w:rPr>
                    <w:rFonts w:eastAsiaTheme="minorHAnsi" w:cs="Arial"/>
                    <w:szCs w:val="22"/>
                    <w:lang w:eastAsia="en-US"/>
                  </w:rPr>
                  <w:t xml:space="preserve"> files created for the web app.</w:t>
                </w:r>
              </w:p>
              <w:p w14:paraId="3892CF32" w14:textId="28C25274"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must be included in the web app as this is one of the </w:t>
                </w:r>
                <w:r w:rsidR="00126B3F" w:rsidRPr="005D20B3">
                  <w:rPr>
                    <w:rFonts w:eastAsiaTheme="minorHAnsi" w:cs="Arial"/>
                    <w:szCs w:val="22"/>
                    <w:lang w:eastAsia="en-US"/>
                  </w:rPr>
                  <w:t>primary features</w:t>
                </w:r>
                <w:r w:rsidRPr="005D20B3">
                  <w:rPr>
                    <w:rFonts w:eastAsiaTheme="minorHAnsi" w:cs="Arial"/>
                    <w:szCs w:val="22"/>
                    <w:lang w:eastAsia="en-US"/>
                  </w:rPr>
                  <w:t xml:space="preserve"> that was asked to be implemented. Admin functions that are required for this project are as follows:</w:t>
                </w:r>
              </w:p>
              <w:p w14:paraId="7498EA73" w14:textId="16990191" w:rsidR="00DD2793" w:rsidRPr="005D20B3" w:rsidRDefault="00DD2793" w:rsidP="005D20B3">
                <w:pPr>
                  <w:pStyle w:val="NormalWeb"/>
                  <w:numPr>
                    <w:ilvl w:val="1"/>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r w:rsidR="005A2F62" w:rsidRPr="005D20B3">
                  <w:rPr>
                    <w:rFonts w:eastAsiaTheme="minorHAnsi" w:cs="Arial"/>
                    <w:szCs w:val="22"/>
                    <w:lang w:eastAsia="en-US"/>
                  </w:rPr>
                  <w:t xml:space="preserve">and </w:t>
                </w:r>
                <w:r w:rsidR="00113719" w:rsidRPr="005D20B3">
                  <w:rPr>
                    <w:rFonts w:eastAsiaTheme="minorHAnsi" w:cs="Arial"/>
                    <w:szCs w:val="22"/>
                    <w:lang w:eastAsia="en-US"/>
                  </w:rPr>
                  <w:t>the</w:t>
                </w:r>
                <w:r w:rsidRPr="005D20B3">
                  <w:rPr>
                    <w:rFonts w:eastAsiaTheme="minorHAnsi" w:cs="Arial"/>
                    <w:szCs w:val="22"/>
                    <w:lang w:eastAsia="en-US"/>
                  </w:rPr>
                  <w:t xml:space="preserve"> ability to track and share resources among different men's shed locations with the ability to set limited time frames with the minimum being 15 minutes and a calendar visualisation</w:t>
                </w:r>
                <w:r w:rsidR="005A2F62" w:rsidRPr="005D20B3">
                  <w:rPr>
                    <w:rFonts w:eastAsiaTheme="minorHAnsi" w:cs="Arial"/>
                    <w:szCs w:val="22"/>
                    <w:lang w:eastAsia="en-US"/>
                  </w:rPr>
                  <w:t xml:space="preserve"> </w:t>
                </w:r>
                <w:r w:rsidRPr="005D20B3">
                  <w:rPr>
                    <w:rFonts w:eastAsiaTheme="minorHAnsi" w:cs="Arial"/>
                    <w:szCs w:val="22"/>
                    <w:lang w:eastAsia="en-US"/>
                  </w:rPr>
                  <w:t>to go with it.</w:t>
                </w:r>
              </w:p>
            </w:tc>
          </w:tr>
          <w:tr w:rsidR="000B2C1C" w:rsidRPr="005D20B3" w14:paraId="1C8461E5" w14:textId="77777777" w:rsidTr="000B2C1C">
            <w:tc>
              <w:tcPr>
                <w:tcW w:w="1129" w:type="dxa"/>
              </w:tcPr>
              <w:p w14:paraId="75AB1B6B" w14:textId="6F4BEA46" w:rsidR="000B2C1C" w:rsidRPr="005D20B3" w:rsidRDefault="000B2C1C" w:rsidP="005D20B3">
                <w:pPr>
                  <w:jc w:val="both"/>
                  <w:rPr>
                    <w:rFonts w:cs="Arial"/>
                  </w:rPr>
                </w:pPr>
                <w:r w:rsidRPr="005D20B3">
                  <w:rPr>
                    <w:rFonts w:cs="Arial"/>
                  </w:rPr>
                  <w:t>S</w:t>
                </w:r>
              </w:p>
            </w:tc>
            <w:tc>
              <w:tcPr>
                <w:tcW w:w="7887" w:type="dxa"/>
              </w:tcPr>
              <w:p w14:paraId="4DE9E5E7" w14:textId="77777777"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2125BE90" w14:textId="3E831C3C"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6DF0356" w14:textId="748FD667" w:rsidR="005A2F62"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4047C604" w14:textId="1FC6988E" w:rsidR="000B2C1C" w:rsidRPr="005D20B3" w:rsidRDefault="000B2C1C" w:rsidP="005D20B3">
                <w:pPr>
                  <w:jc w:val="both"/>
                  <w:rPr>
                    <w:rFonts w:cs="Arial"/>
                  </w:rPr>
                </w:pPr>
              </w:p>
            </w:tc>
          </w:tr>
          <w:tr w:rsidR="000B2C1C" w:rsidRPr="005D20B3" w14:paraId="1FF93BB0" w14:textId="77777777" w:rsidTr="000B2C1C">
            <w:tc>
              <w:tcPr>
                <w:tcW w:w="1129" w:type="dxa"/>
              </w:tcPr>
              <w:p w14:paraId="1DAC4AE3" w14:textId="2444533A" w:rsidR="000B2C1C" w:rsidRPr="005D20B3" w:rsidRDefault="000B2C1C" w:rsidP="005D20B3">
                <w:pPr>
                  <w:jc w:val="both"/>
                  <w:rPr>
                    <w:rFonts w:cs="Arial"/>
                  </w:rPr>
                </w:pPr>
                <w:r w:rsidRPr="005D20B3">
                  <w:rPr>
                    <w:rFonts w:cs="Arial"/>
                  </w:rPr>
                  <w:t>C</w:t>
                </w:r>
              </w:p>
            </w:tc>
            <w:tc>
              <w:tcPr>
                <w:tcW w:w="7887" w:type="dxa"/>
              </w:tcPr>
              <w:p w14:paraId="75C19EE2" w14:textId="1942C0C8" w:rsidR="000B2C1C"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3B12D2" w:rsidRPr="005D20B3">
                  <w:rPr>
                    <w:rFonts w:eastAsiaTheme="minorHAnsi" w:cs="Arial"/>
                    <w:szCs w:val="22"/>
                    <w:lang w:eastAsia="en-US"/>
                  </w:rPr>
                  <w:t>shed’s</w:t>
                </w:r>
                <w:r w:rsidRPr="005D20B3">
                  <w:rPr>
                    <w:rFonts w:eastAsiaTheme="minorHAnsi" w:cs="Arial"/>
                    <w:szCs w:val="22"/>
                    <w:lang w:eastAsia="en-US"/>
                  </w:rPr>
                  <w:t xml:space="preserve"> locations</w:t>
                </w:r>
              </w:p>
            </w:tc>
          </w:tr>
          <w:tr w:rsidR="000B2C1C" w:rsidRPr="005D20B3" w14:paraId="2C6A79CF" w14:textId="77777777" w:rsidTr="000B2C1C">
            <w:tc>
              <w:tcPr>
                <w:tcW w:w="1129" w:type="dxa"/>
              </w:tcPr>
              <w:p w14:paraId="3773A4E2" w14:textId="4A3292DB" w:rsidR="000B2C1C" w:rsidRPr="005D20B3" w:rsidRDefault="000B2C1C" w:rsidP="005D20B3">
                <w:pPr>
                  <w:jc w:val="both"/>
                  <w:rPr>
                    <w:rFonts w:cs="Arial"/>
                  </w:rPr>
                </w:pPr>
                <w:r w:rsidRPr="005D20B3">
                  <w:rPr>
                    <w:rFonts w:cs="Arial"/>
                  </w:rPr>
                  <w:t>W</w:t>
                </w:r>
              </w:p>
            </w:tc>
            <w:tc>
              <w:tcPr>
                <w:tcW w:w="7887" w:type="dxa"/>
              </w:tcPr>
              <w:p w14:paraId="6A8932B0" w14:textId="6810DD54" w:rsidR="000B2C1C" w:rsidRPr="005D20B3" w:rsidRDefault="005A2F62" w:rsidP="005D20B3">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6C207FAB" w14:textId="77777777" w:rsidR="00D348AF" w:rsidRDefault="00D348AF" w:rsidP="005D20B3">
          <w:pPr>
            <w:pStyle w:val="Caption"/>
            <w:jc w:val="center"/>
            <w:rPr>
              <w:sz w:val="24"/>
              <w:szCs w:val="24"/>
            </w:rPr>
          </w:pPr>
        </w:p>
        <w:p w14:paraId="0C79901C" w14:textId="749EA0F2" w:rsidR="001D22FA" w:rsidRPr="00D348AF" w:rsidRDefault="005D20B3" w:rsidP="005D20B3">
          <w:pPr>
            <w:pStyle w:val="Caption"/>
            <w:jc w:val="center"/>
            <w:rPr>
              <w:rFonts w:cs="Arial"/>
              <w:sz w:val="24"/>
              <w:szCs w:val="24"/>
            </w:rPr>
          </w:pPr>
          <w:r w:rsidRPr="00D348AF">
            <w:rPr>
              <w:sz w:val="24"/>
              <w:szCs w:val="24"/>
            </w:rPr>
            <w:t xml:space="preserve">Table </w:t>
          </w:r>
          <w:r w:rsidRPr="00D348AF">
            <w:rPr>
              <w:sz w:val="24"/>
              <w:szCs w:val="24"/>
            </w:rPr>
            <w:fldChar w:fldCharType="begin"/>
          </w:r>
          <w:r w:rsidRPr="00D348AF">
            <w:rPr>
              <w:sz w:val="24"/>
              <w:szCs w:val="24"/>
            </w:rPr>
            <w:instrText xml:space="preserve"> SEQ Table \* ARABIC </w:instrText>
          </w:r>
          <w:r w:rsidRPr="00D348AF">
            <w:rPr>
              <w:sz w:val="24"/>
              <w:szCs w:val="24"/>
            </w:rPr>
            <w:fldChar w:fldCharType="separate"/>
          </w:r>
          <w:r w:rsidR="00ED05E2">
            <w:rPr>
              <w:noProof/>
              <w:sz w:val="24"/>
              <w:szCs w:val="24"/>
            </w:rPr>
            <w:t>1</w:t>
          </w:r>
          <w:r w:rsidRPr="00D348AF">
            <w:rPr>
              <w:sz w:val="24"/>
              <w:szCs w:val="24"/>
            </w:rPr>
            <w:fldChar w:fldCharType="end"/>
          </w:r>
          <w:r w:rsidRPr="00D348AF">
            <w:rPr>
              <w:sz w:val="24"/>
              <w:szCs w:val="24"/>
            </w:rPr>
            <w:t xml:space="preserve"> </w:t>
          </w:r>
          <w:proofErr w:type="spellStart"/>
          <w:r w:rsidRPr="00D348AF">
            <w:rPr>
              <w:sz w:val="24"/>
              <w:szCs w:val="24"/>
            </w:rPr>
            <w:t>MoSCoW</w:t>
          </w:r>
          <w:proofErr w:type="spellEnd"/>
          <w:r w:rsidRPr="00D348AF">
            <w:rPr>
              <w:sz w:val="24"/>
              <w:szCs w:val="24"/>
            </w:rPr>
            <w:t xml:space="preserve"> prioritisation of objectives</w:t>
          </w: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69C08205" w14:textId="7E49BA52" w:rsidR="00A260BD" w:rsidRPr="005D20B3" w:rsidRDefault="00A260BD" w:rsidP="000C6B9B">
          <w:pPr>
            <w:pStyle w:val="Heading2"/>
          </w:pPr>
          <w:bookmarkStart w:id="6" w:name="_Toc126931935"/>
          <w:r w:rsidRPr="005D20B3">
            <w:lastRenderedPageBreak/>
            <w:t>Purpose and Expected Benefits</w:t>
          </w:r>
          <w:bookmarkEnd w:id="6"/>
        </w:p>
        <w:p w14:paraId="41423579" w14:textId="30B302EE" w:rsidR="0064170B" w:rsidRPr="005D20B3" w:rsidRDefault="0064170B" w:rsidP="005D20B3">
          <w:pPr>
            <w:jc w:val="both"/>
            <w:rPr>
              <w:rFonts w:cs="Arial"/>
            </w:rPr>
          </w:pPr>
          <w:r w:rsidRPr="005D20B3">
            <w:rPr>
              <w:rFonts w:cs="Arial"/>
            </w:rPr>
            <w:t>The development of this application will allow the MS to develop their services to the community while the organisation grows. It is a way of introducing the activities and a range of capabilities</w:t>
          </w:r>
          <w:r w:rsidR="00747F4F" w:rsidRPr="005D20B3">
            <w:rPr>
              <w:rFonts w:cs="Arial"/>
            </w:rPr>
            <w:t xml:space="preserve">. It will allow access to both equipment and resources in terms of tools and facilities where to use those tools for repairs, hobbies, DIY and purely out of companionship with like-minded people. The application will also be a tool for the management of the organisation, for instance, the database of registered members, committee and all the resources that are available for use, the management of the tools and their whereabouts. </w:t>
          </w:r>
        </w:p>
        <w:p w14:paraId="5E843A8D" w14:textId="696E7F92" w:rsidR="00747F4F" w:rsidRDefault="00747F4F" w:rsidP="005D20B3">
          <w:pPr>
            <w:jc w:val="both"/>
            <w:rPr>
              <w:rFonts w:cs="Arial"/>
            </w:rPr>
          </w:pPr>
          <w:r w:rsidRPr="005D20B3">
            <w:rPr>
              <w:rFonts w:cs="Arial"/>
            </w:rPr>
            <w:t xml:space="preserve">This project is a valuable resource for the MS organisation, with the prospect of it becoming the backbone of management processes and user functionality for resources and facilities. </w:t>
          </w:r>
        </w:p>
        <w:p w14:paraId="1C84DE15" w14:textId="77777777" w:rsidR="00026703" w:rsidRPr="005D20B3" w:rsidRDefault="00026703" w:rsidP="005D20B3">
          <w:pPr>
            <w:jc w:val="both"/>
            <w:rPr>
              <w:rFonts w:cs="Arial"/>
            </w:rPr>
          </w:pPr>
        </w:p>
        <w:p w14:paraId="7981AE0B" w14:textId="5963BF5F" w:rsidR="00D94DBF" w:rsidRDefault="0022299C" w:rsidP="000C6B9B">
          <w:pPr>
            <w:pStyle w:val="Heading2"/>
          </w:pPr>
          <w:bookmarkStart w:id="7" w:name="_Toc126931936"/>
          <w:r w:rsidRPr="005D20B3">
            <w:t>Security</w:t>
          </w:r>
          <w:r w:rsidR="003E62C6">
            <w:t xml:space="preserve"> and Testing</w:t>
          </w:r>
          <w:bookmarkEnd w:id="7"/>
          <w:r w:rsidR="003E62C6">
            <w:t xml:space="preserve"> Mid-Point Review</w:t>
          </w:r>
        </w:p>
        <w:p w14:paraId="62B18D21" w14:textId="50802139" w:rsidR="0013527E" w:rsidRDefault="0013527E" w:rsidP="0013527E"/>
        <w:p w14:paraId="5E8779AC" w14:textId="491E033D" w:rsidR="0013527E" w:rsidRPr="0013527E" w:rsidRDefault="0013527E" w:rsidP="0013527E">
          <w:r>
            <w:t>This section outlines the initial requirements, current progress and outstanding objectives for the security and testing of the project.</w:t>
          </w:r>
        </w:p>
        <w:p w14:paraId="2B2305EA" w14:textId="3ECDE09A" w:rsidR="003E62C6" w:rsidRDefault="003E62C6" w:rsidP="003E62C6"/>
        <w:p w14:paraId="7B2E4038" w14:textId="1477B869" w:rsidR="003E62C6" w:rsidRDefault="003E62C6" w:rsidP="003E62C6">
          <w:pPr>
            <w:pStyle w:val="Heading3"/>
          </w:pPr>
          <w:r>
            <w:t>Initial Requirements</w:t>
          </w:r>
        </w:p>
        <w:p w14:paraId="4FEA5E2C" w14:textId="6D2BA981" w:rsidR="003E62C6" w:rsidRDefault="003E62C6" w:rsidP="003E62C6"/>
        <w:p w14:paraId="3F12ACCE" w14:textId="30052550" w:rsidR="003E62C6" w:rsidRPr="003E62C6" w:rsidRDefault="003E62C6" w:rsidP="003E62C6">
          <w:r>
            <w:t>With regards to security and testing the following objectives were planned out.</w:t>
          </w:r>
        </w:p>
        <w:p w14:paraId="41FD28D8" w14:textId="19748E7C" w:rsidR="003E62C6" w:rsidRDefault="003E62C6" w:rsidP="003E62C6">
          <w:pPr>
            <w:pStyle w:val="ListParagraph"/>
            <w:numPr>
              <w:ilvl w:val="0"/>
              <w:numId w:val="18"/>
            </w:numPr>
          </w:pPr>
          <w:r>
            <w:t>Adhere to data and design best practices during development.</w:t>
          </w:r>
        </w:p>
        <w:p w14:paraId="311F5F81" w14:textId="5F19D4EF" w:rsidR="003E62C6" w:rsidRDefault="003E62C6" w:rsidP="003E62C6">
          <w:pPr>
            <w:pStyle w:val="ListParagraph"/>
            <w:numPr>
              <w:ilvl w:val="0"/>
              <w:numId w:val="18"/>
            </w:numPr>
          </w:pPr>
          <w:r>
            <w:t>Database information to be stored securely using encryption.</w:t>
          </w:r>
        </w:p>
        <w:p w14:paraId="19C2059B" w14:textId="7D0ACCA2" w:rsidR="003E62C6" w:rsidRDefault="003E62C6" w:rsidP="003E62C6">
          <w:pPr>
            <w:pStyle w:val="ListParagraph"/>
            <w:numPr>
              <w:ilvl w:val="0"/>
              <w:numId w:val="18"/>
            </w:numPr>
          </w:pPr>
          <w:r>
            <w:t>Passwords stored in a hash format using suitable algorithm.</w:t>
          </w:r>
        </w:p>
        <w:p w14:paraId="22594DB4" w14:textId="1F02F2CE" w:rsidR="003E62C6" w:rsidRDefault="003E62C6" w:rsidP="003E62C6">
          <w:pPr>
            <w:pStyle w:val="ListParagraph"/>
            <w:numPr>
              <w:ilvl w:val="0"/>
              <w:numId w:val="18"/>
            </w:numPr>
          </w:pPr>
          <w:r>
            <w:t>Strict input validation.</w:t>
          </w:r>
        </w:p>
        <w:p w14:paraId="4F2985D4" w14:textId="79F84D9A" w:rsidR="003E62C6" w:rsidRDefault="003E62C6" w:rsidP="003E62C6">
          <w:pPr>
            <w:pStyle w:val="ListParagraph"/>
            <w:numPr>
              <w:ilvl w:val="0"/>
              <w:numId w:val="18"/>
            </w:numPr>
          </w:pPr>
          <w:r>
            <w:t>Automatic HTTP redirection to HTTPS.</w:t>
          </w:r>
        </w:p>
        <w:p w14:paraId="45C5F7B8" w14:textId="390FC866" w:rsidR="003E62C6" w:rsidRDefault="003E62C6" w:rsidP="003E62C6">
          <w:pPr>
            <w:pStyle w:val="ListParagraph"/>
            <w:numPr>
              <w:ilvl w:val="0"/>
              <w:numId w:val="18"/>
            </w:numPr>
          </w:pPr>
          <w:r>
            <w:t>Password policy enforcement for user accounts.</w:t>
          </w:r>
        </w:p>
        <w:p w14:paraId="2D87D396" w14:textId="44370AAC" w:rsidR="003E62C6" w:rsidRDefault="003E62C6" w:rsidP="003E62C6">
          <w:pPr>
            <w:pStyle w:val="ListParagraph"/>
            <w:numPr>
              <w:ilvl w:val="0"/>
              <w:numId w:val="18"/>
            </w:numPr>
          </w:pPr>
          <w:r>
            <w:t>Testing framework documentation and deployed application testing.</w:t>
          </w:r>
        </w:p>
        <w:p w14:paraId="0EA138F6" w14:textId="77777777" w:rsidR="00E561A1" w:rsidRDefault="00E561A1" w:rsidP="00E561A1">
          <w:pPr>
            <w:pStyle w:val="ListParagraph"/>
          </w:pPr>
        </w:p>
        <w:p w14:paraId="67070C82" w14:textId="5ECA783D" w:rsidR="003E62C6" w:rsidRDefault="0013527E" w:rsidP="0013527E">
          <w:pPr>
            <w:pStyle w:val="Heading3"/>
          </w:pPr>
          <w:r>
            <w:t>Current Status</w:t>
          </w:r>
        </w:p>
        <w:p w14:paraId="1873B1BA" w14:textId="77777777" w:rsidR="0013527E" w:rsidRPr="0013527E" w:rsidRDefault="0013527E" w:rsidP="0013527E"/>
        <w:p w14:paraId="77A03D7C" w14:textId="353D7C7B" w:rsidR="0013527E" w:rsidRPr="0013527E" w:rsidRDefault="0013527E" w:rsidP="0013527E">
          <w:pPr>
            <w:ind w:left="720"/>
          </w:pPr>
          <w:r>
            <w:t>The application structure is set, the team are following best practices to the best of their abilities during the development so far.</w:t>
          </w:r>
        </w:p>
        <w:p w14:paraId="3712A509" w14:textId="77777777" w:rsidR="0013527E" w:rsidRDefault="0013527E" w:rsidP="003E62C6">
          <w:pPr>
            <w:pStyle w:val="ListParagraph"/>
          </w:pPr>
          <w:r>
            <w:t xml:space="preserve">The password hashing algorithm to be used in the application has been agreed with the team to be </w:t>
          </w:r>
          <w:proofErr w:type="spellStart"/>
          <w:r>
            <w:t>Bcrypt</w:t>
          </w:r>
          <w:proofErr w:type="spellEnd"/>
          <w:r>
            <w:t xml:space="preserve">, currently the user login functionality is not implemented however the basic </w:t>
          </w:r>
          <w:proofErr w:type="spellStart"/>
          <w:r>
            <w:t>Bcrypt</w:t>
          </w:r>
          <w:proofErr w:type="spellEnd"/>
          <w:r>
            <w:t xml:space="preserve"> initialisation has been placed.</w:t>
          </w:r>
        </w:p>
        <w:p w14:paraId="141EAACE" w14:textId="77777777" w:rsidR="0013527E" w:rsidRDefault="0013527E" w:rsidP="003E62C6">
          <w:pPr>
            <w:pStyle w:val="ListParagraph"/>
          </w:pPr>
        </w:p>
        <w:p w14:paraId="44DC0371" w14:textId="77777777" w:rsidR="0013527E" w:rsidRDefault="0013527E" w:rsidP="003E62C6">
          <w:pPr>
            <w:pStyle w:val="ListParagraph"/>
          </w:pPr>
          <w:r>
            <w:t>Input validation has not been implemented to a great degree yet as the focus has been on producing the skeleton framework of the application so far.</w:t>
          </w:r>
        </w:p>
        <w:p w14:paraId="19FCBE27" w14:textId="77777777" w:rsidR="0013527E" w:rsidRDefault="0013527E" w:rsidP="003E62C6">
          <w:pPr>
            <w:pStyle w:val="ListParagraph"/>
          </w:pPr>
        </w:p>
        <w:p w14:paraId="229EB608" w14:textId="5A12EBFD" w:rsidR="0013527E" w:rsidRDefault="0013527E" w:rsidP="003E62C6">
          <w:pPr>
            <w:pStyle w:val="ListParagraph"/>
          </w:pPr>
          <w:r>
            <w:lastRenderedPageBreak/>
            <w:t>There is no live deployment of the application so far, all interactions with the app are currently local.</w:t>
          </w:r>
        </w:p>
        <w:p w14:paraId="22F432B6" w14:textId="77777777" w:rsidR="00E561A1" w:rsidRDefault="00E561A1" w:rsidP="003E62C6">
          <w:pPr>
            <w:pStyle w:val="ListParagraph"/>
          </w:pPr>
        </w:p>
        <w:p w14:paraId="36BDDFC5" w14:textId="77777777" w:rsidR="0013527E" w:rsidRDefault="0013527E" w:rsidP="003E62C6">
          <w:pPr>
            <w:pStyle w:val="ListParagraph"/>
          </w:pPr>
          <w:r>
            <w:t>User account functionality is not active at this current moment.</w:t>
          </w:r>
        </w:p>
        <w:p w14:paraId="4A4144C2" w14:textId="77777777" w:rsidR="0013527E" w:rsidRDefault="0013527E" w:rsidP="003E62C6">
          <w:pPr>
            <w:pStyle w:val="ListParagraph"/>
          </w:pPr>
        </w:p>
        <w:p w14:paraId="12158F53" w14:textId="2EE81947" w:rsidR="00E561A1" w:rsidRDefault="0013527E" w:rsidP="003E62C6">
          <w:pPr>
            <w:pStyle w:val="ListParagraph"/>
          </w:pPr>
          <w:r>
            <w:t>A testing framework has been created to cover functionality testing, user experience and security testing</w:t>
          </w:r>
          <w:r w:rsidR="00E561A1">
            <w:t>. This is almost ready to go when a deployed version of the app is completed.</w:t>
          </w:r>
        </w:p>
        <w:p w14:paraId="191E8DEA" w14:textId="77777777" w:rsidR="00E561A1" w:rsidRDefault="00E561A1" w:rsidP="003E62C6">
          <w:pPr>
            <w:pStyle w:val="ListParagraph"/>
          </w:pPr>
        </w:p>
        <w:p w14:paraId="27CC44BA" w14:textId="77777777" w:rsidR="00E561A1" w:rsidRDefault="00E561A1" w:rsidP="00E561A1">
          <w:pPr>
            <w:pStyle w:val="Heading3"/>
          </w:pPr>
          <w:r>
            <w:t>Outstanding Objectives</w:t>
          </w:r>
        </w:p>
        <w:p w14:paraId="0439EDD4" w14:textId="22D6A48B" w:rsidR="0013527E" w:rsidRDefault="0013527E" w:rsidP="003E62C6">
          <w:pPr>
            <w:pStyle w:val="ListParagraph"/>
          </w:pPr>
        </w:p>
        <w:p w14:paraId="7301B055" w14:textId="29D21180" w:rsidR="00E561A1" w:rsidRDefault="00E561A1" w:rsidP="003E62C6">
          <w:pPr>
            <w:pStyle w:val="ListParagraph"/>
          </w:pPr>
          <w:r>
            <w:t>The following are requirements still to be completed for the security and testing section.</w:t>
          </w:r>
        </w:p>
        <w:p w14:paraId="482C2F4F" w14:textId="621FCE2D" w:rsidR="00E561A1" w:rsidRDefault="00E561A1" w:rsidP="003E62C6">
          <w:pPr>
            <w:pStyle w:val="ListParagraph"/>
          </w:pPr>
        </w:p>
        <w:p w14:paraId="79358470" w14:textId="4820E800" w:rsidR="00E561A1" w:rsidRDefault="00E561A1" w:rsidP="00E561A1">
          <w:pPr>
            <w:pStyle w:val="ListParagraph"/>
            <w:numPr>
              <w:ilvl w:val="0"/>
              <w:numId w:val="22"/>
            </w:numPr>
          </w:pPr>
          <w:r>
            <w:t>Ensure that information stored on the database is encrypted.</w:t>
          </w:r>
        </w:p>
        <w:p w14:paraId="31711CBF" w14:textId="1C2B0139" w:rsidR="00E561A1" w:rsidRDefault="00E561A1" w:rsidP="00E561A1">
          <w:pPr>
            <w:pStyle w:val="ListParagraph"/>
            <w:numPr>
              <w:ilvl w:val="0"/>
              <w:numId w:val="22"/>
            </w:numPr>
          </w:pPr>
          <w:r>
            <w:t xml:space="preserve">Full implementation of </w:t>
          </w:r>
          <w:proofErr w:type="spellStart"/>
          <w:r>
            <w:t>Bcrypt</w:t>
          </w:r>
          <w:proofErr w:type="spellEnd"/>
          <w:r>
            <w:t xml:space="preserve"> into the user authentication process.</w:t>
          </w:r>
        </w:p>
        <w:p w14:paraId="38DAB2C9" w14:textId="250DF58E" w:rsidR="00E561A1" w:rsidRDefault="00E561A1" w:rsidP="00E561A1">
          <w:pPr>
            <w:pStyle w:val="ListParagraph"/>
            <w:numPr>
              <w:ilvl w:val="0"/>
              <w:numId w:val="22"/>
            </w:numPr>
          </w:pPr>
          <w:r>
            <w:t>Implementation of strict input validation.</w:t>
          </w:r>
        </w:p>
        <w:p w14:paraId="297A9DEE" w14:textId="3A8D9D6D" w:rsidR="00E561A1" w:rsidRDefault="00E561A1" w:rsidP="00E561A1">
          <w:pPr>
            <w:pStyle w:val="ListParagraph"/>
            <w:numPr>
              <w:ilvl w:val="0"/>
              <w:numId w:val="22"/>
            </w:numPr>
          </w:pPr>
          <w:r>
            <w:t>Automatic HTTP redirection to HTTPS</w:t>
          </w:r>
          <w:r>
            <w:t xml:space="preserve"> on live connections.</w:t>
          </w:r>
        </w:p>
        <w:p w14:paraId="72F6106B" w14:textId="77777777" w:rsidR="00E561A1" w:rsidRDefault="00E561A1" w:rsidP="00E561A1">
          <w:pPr>
            <w:pStyle w:val="ListParagraph"/>
            <w:numPr>
              <w:ilvl w:val="0"/>
              <w:numId w:val="22"/>
            </w:numPr>
          </w:pPr>
          <w:r>
            <w:t>Password policy enforcement for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8" w:name="_Toc126931937"/>
          <w:r w:rsidRPr="005D20B3">
            <w:t>Risks</w:t>
          </w:r>
          <w:bookmarkEnd w:id="8"/>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9" w:name="_Toc126931938"/>
          <w:r w:rsidRPr="005D20B3">
            <w:lastRenderedPageBreak/>
            <w:t>Deliverables</w:t>
          </w:r>
          <w:r w:rsidR="002B586B" w:rsidRPr="005D20B3">
            <w:t xml:space="preserve"> Map</w:t>
          </w:r>
          <w:bookmarkEnd w:id="9"/>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10" w:name="_Toc126931939"/>
          <w:r w:rsidRPr="005D20B3">
            <w:t>Deliverable’s</w:t>
          </w:r>
          <w:r w:rsidR="00687F93" w:rsidRPr="005D20B3">
            <w:t xml:space="preserve"> timeline</w:t>
          </w:r>
          <w:bookmarkEnd w:id="10"/>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proofErr w:type="gramStart"/>
          <w:r w:rsidR="0037476B" w:rsidRPr="005D20B3">
            <w:rPr>
              <w:rFonts w:cs="Arial"/>
            </w:rPr>
            <w:t>server side</w:t>
          </w:r>
          <w:proofErr w:type="gramEnd"/>
          <w:r w:rsidR="0037476B" w:rsidRPr="005D20B3">
            <w:rPr>
              <w:rFonts w:cs="Arial"/>
            </w:rPr>
            <w:t xml:space="preserv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09AB0A71" w14:textId="77777777" w:rsidTr="00DD7CF0">
            <w:tc>
              <w:tcPr>
                <w:tcW w:w="1271" w:type="dxa"/>
              </w:tcPr>
              <w:p w14:paraId="6E6C240D" w14:textId="246822D5" w:rsidR="003F281B" w:rsidRPr="005D20B3" w:rsidRDefault="00A824DF" w:rsidP="005D20B3">
                <w:pPr>
                  <w:jc w:val="both"/>
                  <w:rPr>
                    <w:rFonts w:cs="Arial"/>
                  </w:rPr>
                </w:pPr>
                <w:r w:rsidRPr="005D20B3">
                  <w:rPr>
                    <w:rFonts w:cs="Arial"/>
                  </w:rPr>
                  <w:t>Week 3</w:t>
                </w:r>
              </w:p>
            </w:tc>
            <w:tc>
              <w:tcPr>
                <w:tcW w:w="7745" w:type="dxa"/>
              </w:tcPr>
              <w:p w14:paraId="45AFF085" w14:textId="73715746" w:rsidR="003F281B" w:rsidRPr="005D20B3" w:rsidRDefault="00A824DF" w:rsidP="005D20B3">
                <w:pPr>
                  <w:jc w:val="both"/>
                  <w:rPr>
                    <w:rFonts w:cs="Arial"/>
                  </w:rPr>
                </w:pPr>
                <w:r w:rsidRPr="005D20B3">
                  <w:rPr>
                    <w:rFonts w:cs="Arial"/>
                  </w:rPr>
                  <w:t>Project initiation report</w:t>
                </w:r>
                <w:r w:rsidR="00E30406" w:rsidRPr="005D20B3">
                  <w:rPr>
                    <w:rFonts w:cs="Arial"/>
                  </w:rPr>
                  <w:t xml:space="preserve">, </w:t>
                </w:r>
                <w:r w:rsidR="00CB58B6" w:rsidRPr="005D20B3">
                  <w:rPr>
                    <w:rFonts w:cs="Arial"/>
                  </w:rPr>
                  <w:t>completion,</w:t>
                </w:r>
                <w:r w:rsidR="00E30406" w:rsidRPr="005D20B3">
                  <w:rPr>
                    <w:rFonts w:cs="Arial"/>
                  </w:rPr>
                  <w:t xml:space="preserve"> and submission</w:t>
                </w:r>
              </w:p>
            </w:tc>
          </w:tr>
          <w:tr w:rsidR="003F281B" w:rsidRPr="005D20B3" w14:paraId="2617C5DC" w14:textId="77777777" w:rsidTr="00DD7CF0">
            <w:tc>
              <w:tcPr>
                <w:tcW w:w="1271" w:type="dxa"/>
              </w:tcPr>
              <w:p w14:paraId="01BC48A7" w14:textId="448A645D" w:rsidR="003F281B" w:rsidRPr="005D20B3" w:rsidRDefault="003F281B" w:rsidP="005D20B3">
                <w:pPr>
                  <w:jc w:val="both"/>
                  <w:rPr>
                    <w:rFonts w:cs="Arial"/>
                  </w:rPr>
                </w:pPr>
                <w:r w:rsidRPr="005D20B3">
                  <w:rPr>
                    <w:rFonts w:cs="Arial"/>
                  </w:rPr>
                  <w:t>Week 4</w:t>
                </w:r>
              </w:p>
            </w:tc>
            <w:tc>
              <w:tcPr>
                <w:tcW w:w="7745" w:type="dxa"/>
              </w:tcPr>
              <w:p w14:paraId="2F3BD99A" w14:textId="683FB6B3" w:rsidR="003F281B" w:rsidRPr="005D20B3" w:rsidRDefault="00DD7CF0" w:rsidP="005D20B3">
                <w:pPr>
                  <w:jc w:val="both"/>
                  <w:rPr>
                    <w:rFonts w:cs="Arial"/>
                  </w:rPr>
                </w:pPr>
                <w:r w:rsidRPr="005D20B3">
                  <w:rPr>
                    <w:rFonts w:cs="Arial"/>
                  </w:rPr>
                  <w:t>Begin work on wireframe designs for application</w:t>
                </w:r>
              </w:p>
            </w:tc>
          </w:tr>
          <w:tr w:rsidR="003F281B" w:rsidRPr="005D20B3" w14:paraId="6225E659" w14:textId="77777777" w:rsidTr="00DD7CF0">
            <w:tc>
              <w:tcPr>
                <w:tcW w:w="1271" w:type="dxa"/>
              </w:tcPr>
              <w:p w14:paraId="790E5C64" w14:textId="00BB5296" w:rsidR="003F281B" w:rsidRPr="005D20B3" w:rsidRDefault="00DD7CF0" w:rsidP="005D20B3">
                <w:pPr>
                  <w:jc w:val="both"/>
                  <w:rPr>
                    <w:rFonts w:cs="Arial"/>
                  </w:rPr>
                </w:pPr>
                <w:r w:rsidRPr="005D20B3">
                  <w:rPr>
                    <w:rFonts w:cs="Arial"/>
                  </w:rPr>
                  <w:t>Week 5</w:t>
                </w:r>
              </w:p>
            </w:tc>
            <w:tc>
              <w:tcPr>
                <w:tcW w:w="7745" w:type="dxa"/>
              </w:tcPr>
              <w:p w14:paraId="36FB4F81" w14:textId="4F5627EF" w:rsidR="003F281B" w:rsidRPr="005D20B3" w:rsidRDefault="00DD7CF0" w:rsidP="005D20B3">
                <w:pPr>
                  <w:jc w:val="both"/>
                  <w:rPr>
                    <w:rFonts w:cs="Arial"/>
                  </w:rPr>
                </w:pPr>
                <w:r w:rsidRPr="005D20B3">
                  <w:rPr>
                    <w:rFonts w:cs="Arial"/>
                  </w:rPr>
                  <w:t>Begin refining wireframe designs in line with client preferences and recommendations</w:t>
                </w:r>
              </w:p>
            </w:tc>
          </w:tr>
          <w:tr w:rsidR="003F281B" w:rsidRPr="005D20B3" w14:paraId="1D16B0B1" w14:textId="77777777" w:rsidTr="00DD7CF0">
            <w:tc>
              <w:tcPr>
                <w:tcW w:w="1271" w:type="dxa"/>
              </w:tcPr>
              <w:p w14:paraId="6302C00B" w14:textId="701757D6" w:rsidR="003F281B" w:rsidRPr="005D20B3" w:rsidRDefault="00DD7CF0" w:rsidP="005D20B3">
                <w:pPr>
                  <w:jc w:val="both"/>
                  <w:rPr>
                    <w:rFonts w:cs="Arial"/>
                  </w:rPr>
                </w:pPr>
                <w:r w:rsidRPr="005D20B3">
                  <w:rPr>
                    <w:rFonts w:cs="Arial"/>
                  </w:rPr>
                  <w:t>Week 6</w:t>
                </w:r>
              </w:p>
            </w:tc>
            <w:tc>
              <w:tcPr>
                <w:tcW w:w="7745" w:type="dxa"/>
              </w:tcPr>
              <w:p w14:paraId="7B8E4C6B" w14:textId="5A7122C4" w:rsidR="003F281B" w:rsidRPr="005D20B3" w:rsidRDefault="00DD7CF0" w:rsidP="005D20B3">
                <w:pPr>
                  <w:jc w:val="both"/>
                  <w:rPr>
                    <w:rFonts w:cs="Arial"/>
                  </w:rPr>
                </w:pPr>
                <w:r w:rsidRPr="005D20B3">
                  <w:rPr>
                    <w:rFonts w:cs="Arial"/>
                  </w:rPr>
                  <w:t>Begin implementation of front-end UI with Python Flask</w:t>
                </w:r>
              </w:p>
            </w:tc>
          </w:tr>
          <w:tr w:rsidR="003F281B" w:rsidRPr="005D20B3" w14:paraId="66FFB02E" w14:textId="77777777" w:rsidTr="00DD7CF0">
            <w:tc>
              <w:tcPr>
                <w:tcW w:w="1271" w:type="dxa"/>
              </w:tcPr>
              <w:p w14:paraId="0A8527AF" w14:textId="188D43DA" w:rsidR="003F281B" w:rsidRPr="005D20B3" w:rsidRDefault="00DD7CF0" w:rsidP="005D20B3">
                <w:pPr>
                  <w:jc w:val="both"/>
                  <w:rPr>
                    <w:rFonts w:cs="Arial"/>
                  </w:rPr>
                </w:pPr>
                <w:r w:rsidRPr="005D20B3">
                  <w:rPr>
                    <w:rFonts w:cs="Arial"/>
                  </w:rPr>
                  <w:t>Week 7</w:t>
                </w:r>
              </w:p>
            </w:tc>
            <w:tc>
              <w:tcPr>
                <w:tcW w:w="7745" w:type="dxa"/>
              </w:tcPr>
              <w:p w14:paraId="31500C96" w14:textId="6171970B" w:rsidR="003F281B" w:rsidRPr="005D20B3" w:rsidRDefault="00DD7CF0" w:rsidP="005D20B3">
                <w:pPr>
                  <w:jc w:val="both"/>
                  <w:rPr>
                    <w:rFonts w:cs="Arial"/>
                  </w:rPr>
                </w:pPr>
                <w:r w:rsidRPr="005D20B3">
                  <w:rPr>
                    <w:rFonts w:cs="Arial"/>
                  </w:rPr>
                  <w:t>Continued initial implementation</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11" w:name="_Toc126931940"/>
          <w:r w:rsidRPr="005D20B3">
            <w:t>Expected Cost and Duration</w:t>
          </w:r>
          <w:bookmarkEnd w:id="11"/>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w:t>
          </w:r>
          <w:proofErr w:type="gramStart"/>
          <w:r w:rsidRPr="005D20B3">
            <w:t>out of pocket</w:t>
          </w:r>
          <w:proofErr w:type="gramEnd"/>
          <w:r w:rsidRPr="005D20B3">
            <w:t xml:space="preserve"> expenses in terms of milage for the consultations and presentations to the MS by PT. </w:t>
          </w:r>
        </w:p>
        <w:p w14:paraId="3F976295" w14:textId="77777777" w:rsidR="003B470E" w:rsidRPr="005D20B3" w:rsidRDefault="00E5708F" w:rsidP="005D20B3">
          <w:pPr>
            <w:pStyle w:val="Standard"/>
            <w:jc w:val="both"/>
          </w:pPr>
          <w:r w:rsidRPr="005D20B3">
            <w:lastRenderedPageBreak/>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12" w:name="_Toc126931941"/>
          <w:r w:rsidRPr="005D20B3">
            <w:t>Requirements and Quality Expectations</w:t>
          </w:r>
          <w:bookmarkEnd w:id="12"/>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3" w:name="_Toc126931942"/>
          <w:r w:rsidRPr="005D20B3">
            <w:lastRenderedPageBreak/>
            <w:t>Stakeholder List</w:t>
          </w:r>
          <w:bookmarkEnd w:id="13"/>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 xml:space="preserve">Ron </w:t>
                </w:r>
                <w:proofErr w:type="spellStart"/>
                <w:r w:rsidRPr="005D20B3">
                  <w:rPr>
                    <w:sz w:val="22"/>
                    <w:szCs w:val="22"/>
                    <w:lang w:eastAsia="en-GB"/>
                  </w:rPr>
                  <w:t>Skirving</w:t>
                </w:r>
                <w:proofErr w:type="spellEnd"/>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4" w:name="_Toc126931943"/>
          <w:r w:rsidRPr="005D20B3">
            <w:rPr>
              <w:lang w:eastAsia="en-GB"/>
            </w:rPr>
            <w:lastRenderedPageBreak/>
            <w:t>Appendix 1</w:t>
          </w:r>
          <w:r>
            <w:rPr>
              <w:lang w:eastAsia="en-GB"/>
            </w:rPr>
            <w:t xml:space="preserve"> Follow-Up Register</w:t>
          </w:r>
        </w:p>
      </w:sdtContent>
    </w:sdt>
    <w:bookmarkEnd w:id="14"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20"/>
        <w:gridCol w:w="12"/>
        <w:gridCol w:w="2287"/>
        <w:gridCol w:w="3085"/>
        <w:gridCol w:w="272"/>
        <w:gridCol w:w="1339"/>
        <w:gridCol w:w="1205"/>
        <w:gridCol w:w="135"/>
        <w:gridCol w:w="1519"/>
        <w:gridCol w:w="1276"/>
        <w:gridCol w:w="24"/>
        <w:gridCol w:w="1252"/>
        <w:gridCol w:w="140"/>
        <w:gridCol w:w="1417"/>
        <w:gridCol w:w="63"/>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8B7EFB"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w:t>
            </w:r>
            <w:proofErr w:type="gramStart"/>
            <w:r w:rsidRPr="00544AF8">
              <w:rPr>
                <w:rFonts w:eastAsia="Times New Roman" w:cs="Arial"/>
                <w:sz w:val="18"/>
                <w:szCs w:val="18"/>
                <w:lang w:eastAsia="en-GB"/>
              </w:rPr>
              <w:t>Adjust</w:t>
            </w:r>
            <w:proofErr w:type="gramEnd"/>
            <w:r w:rsidRPr="00544AF8">
              <w:rPr>
                <w:rFonts w:eastAsia="Times New Roman" w:cs="Arial"/>
                <w:sz w:val="18"/>
                <w:szCs w:val="18"/>
                <w:lang w:eastAsia="en-GB"/>
              </w:rPr>
              <w:t xml:space="preserve">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8B7EFB"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753E9">
            <w:pPr>
              <w:spacing w:after="0" w:line="240" w:lineRule="auto"/>
              <w:jc w:val="center"/>
              <w:rPr>
                <w:rFonts w:eastAsia="Times New Roman" w:cs="Arial"/>
                <w:sz w:val="18"/>
                <w:szCs w:val="18"/>
                <w:lang w:val="pl-PL" w:eastAsia="en-GB"/>
              </w:rPr>
            </w:pPr>
          </w:p>
        </w:tc>
      </w:tr>
    </w:tbl>
    <w:p w14:paraId="56D1E5E3" w14:textId="7D8922D6" w:rsidR="0064596D" w:rsidRPr="008B7EFB" w:rsidRDefault="0064596D" w:rsidP="0064596D">
      <w:pPr>
        <w:jc w:val="both"/>
        <w:rPr>
          <w:rFonts w:cs="Arial"/>
          <w:lang w:val="pl-PL" w:eastAsia="en-GB"/>
        </w:rPr>
      </w:pPr>
    </w:p>
    <w:p w14:paraId="61F4EAE5" w14:textId="77777777" w:rsidR="003546BF" w:rsidRPr="008B7EFB" w:rsidRDefault="003546BF">
      <w:pPr>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3276FACF" w14:textId="109DCC65" w:rsidR="00CA5E21" w:rsidRDefault="00CA5E21" w:rsidP="000C6B9B">
      <w:pPr>
        <w:pStyle w:val="Heading2"/>
        <w:rPr>
          <w:lang w:eastAsia="en-GB"/>
        </w:rPr>
      </w:pPr>
      <w:bookmarkStart w:id="15"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5"/>
    </w:p>
    <w:p w14:paraId="4C90BC04" w14:textId="77777777" w:rsidR="00191D62" w:rsidRPr="00191D62" w:rsidRDefault="00191D62" w:rsidP="00191D62">
      <w:pPr>
        <w:rPr>
          <w:lang w:eastAsia="en-GB"/>
        </w:rPr>
      </w:pPr>
    </w:p>
    <w:p w14:paraId="69084698" w14:textId="1E83374D" w:rsidR="00DD0F68" w:rsidRDefault="00191D62" w:rsidP="00191D62">
      <w:pPr>
        <w:rPr>
          <w:rFonts w:eastAsia="Times New Roman"/>
          <w:color w:val="000000"/>
        </w:rPr>
      </w:pPr>
      <w:r>
        <w:rPr>
          <w:rFonts w:eastAsia="Times New Roman"/>
          <w:b/>
          <w:bCs/>
          <w:color w:val="000000"/>
        </w:rPr>
        <w:t>From:</w:t>
      </w:r>
      <w:r>
        <w:rPr>
          <w:rFonts w:eastAsia="Times New Roman"/>
          <w:color w:val="000000"/>
        </w:rPr>
        <w:t xml:space="preserve"> Taft, Luke &lt;</w:t>
      </w:r>
      <w:hyperlink r:id="rId13" w:history="1">
        <w:r>
          <w:rPr>
            <w:rStyle w:val="Hyperlink"/>
            <w:rFonts w:eastAsia="Times New Roman"/>
          </w:rPr>
          <w:t>40498618@live.napier.ac.uk</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Thursday, February 9, 2023 2:50:41 PM</w:t>
      </w:r>
      <w:r>
        <w:rPr>
          <w:rFonts w:eastAsia="Times New Roman"/>
          <w:color w:val="000000"/>
        </w:rPr>
        <w:br/>
      </w:r>
      <w:r>
        <w:rPr>
          <w:rFonts w:eastAsia="Times New Roman"/>
          <w:b/>
          <w:bCs/>
          <w:color w:val="000000"/>
        </w:rPr>
        <w:t>To:</w:t>
      </w:r>
      <w:r>
        <w:rPr>
          <w:rFonts w:eastAsia="Times New Roman"/>
          <w:color w:val="000000"/>
        </w:rPr>
        <w:t xml:space="preserve"> Johnston, John &lt;</w:t>
      </w:r>
      <w:hyperlink r:id="rId14" w:history="1">
        <w:r>
          <w:rPr>
            <w:rStyle w:val="Hyperlink"/>
            <w:rFonts w:eastAsia="Times New Roman"/>
          </w:rPr>
          <w:t>40582969@live.napier.ac.uk</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Men's Shed PIR and review document</w:t>
      </w:r>
    </w:p>
    <w:p w14:paraId="2018541D" w14:textId="60E0E3F0" w:rsidR="00921628" w:rsidRDefault="00921628" w:rsidP="00921628">
      <w:pPr>
        <w:shd w:val="clear" w:color="auto" w:fill="FFFFFF"/>
        <w:rPr>
          <w:rFonts w:ascii="Calibri" w:eastAsia="Times New Roman" w:hAnsi="Calibri"/>
          <w:color w:val="000000"/>
          <w:szCs w:val="24"/>
        </w:rPr>
      </w:pPr>
      <w:r>
        <w:rPr>
          <w:rFonts w:eastAsia="Times New Roman"/>
          <w:color w:val="000000"/>
          <w:szCs w:val="24"/>
        </w:rPr>
        <w:t xml:space="preserve">You guys made that </w:t>
      </w:r>
      <w:proofErr w:type="gramStart"/>
      <w:r>
        <w:rPr>
          <w:rFonts w:eastAsia="Times New Roman"/>
          <w:color w:val="000000"/>
          <w:szCs w:val="24"/>
        </w:rPr>
        <w:t>really easy</w:t>
      </w:r>
      <w:proofErr w:type="gramEnd"/>
      <w:r>
        <w:rPr>
          <w:rFonts w:eastAsia="Times New Roman"/>
          <w:color w:val="000000"/>
          <w:szCs w:val="24"/>
        </w:rPr>
        <w:t xml:space="preserve">. Great report. If I can get half of the composure and detail into </w:t>
      </w:r>
      <w:proofErr w:type="gramStart"/>
      <w:r>
        <w:rPr>
          <w:rFonts w:eastAsia="Times New Roman"/>
          <w:color w:val="000000"/>
          <w:szCs w:val="24"/>
        </w:rPr>
        <w:t>mine</w:t>
      </w:r>
      <w:proofErr w:type="gramEnd"/>
      <w:r>
        <w:rPr>
          <w:rFonts w:eastAsia="Times New Roman"/>
          <w:color w:val="000000"/>
          <w:szCs w:val="24"/>
        </w:rPr>
        <w:t xml:space="preserve"> </w:t>
      </w:r>
      <w:r w:rsidR="00D403EE">
        <w:rPr>
          <w:rFonts w:eastAsia="Times New Roman"/>
          <w:color w:val="000000"/>
          <w:szCs w:val="24"/>
        </w:rPr>
        <w:t>I’d</w:t>
      </w:r>
      <w:r>
        <w:rPr>
          <w:rFonts w:eastAsia="Times New Roman"/>
          <w:color w:val="000000"/>
          <w:szCs w:val="24"/>
        </w:rPr>
        <w:t xml:space="preserve"> be happy. Attached are my very few remarks. Lemme know if you got any questions or need any clarification. Best of luck.</w:t>
      </w:r>
    </w:p>
    <w:p w14:paraId="4EA8A34D" w14:textId="77777777" w:rsidR="00921628" w:rsidRDefault="00921628" w:rsidP="00921628">
      <w:pPr>
        <w:shd w:val="clear" w:color="auto" w:fill="FFFFFF"/>
        <w:rPr>
          <w:rFonts w:eastAsia="Times New Roman"/>
          <w:color w:val="000000"/>
          <w:szCs w:val="24"/>
        </w:rPr>
      </w:pPr>
      <w:r>
        <w:rPr>
          <w:rFonts w:eastAsia="Times New Roman"/>
          <w:color w:val="000000"/>
          <w:szCs w:val="24"/>
        </w:rPr>
        <w:t>-Luke</w:t>
      </w:r>
    </w:p>
    <w:p w14:paraId="1D6E0E15" w14:textId="77777777" w:rsidR="00832D37" w:rsidRDefault="00832D37" w:rsidP="00921628">
      <w:pPr>
        <w:shd w:val="clear" w:color="auto" w:fill="FFFFFF"/>
        <w:rPr>
          <w:rFonts w:eastAsia="Times New Roman"/>
          <w:color w:val="000000"/>
          <w:szCs w:val="24"/>
        </w:rPr>
      </w:pPr>
    </w:p>
    <w:p w14:paraId="42EBD008" w14:textId="1CC90C45" w:rsidR="00C81DF9" w:rsidRDefault="00C81DF9" w:rsidP="000C6B9B">
      <w:pPr>
        <w:pStyle w:val="Heading2"/>
      </w:pPr>
      <w:bookmarkStart w:id="16" w:name="_Toc126931945"/>
      <w:r>
        <w:t>Project Initiation peer review</w:t>
      </w:r>
      <w:bookmarkEnd w:id="16"/>
    </w:p>
    <w:p w14:paraId="5BCF1BDA" w14:textId="77777777" w:rsidR="00832D37" w:rsidRPr="00832D37" w:rsidRDefault="00832D37" w:rsidP="00832D37"/>
    <w:p w14:paraId="6B98A0B7" w14:textId="77777777" w:rsidR="00C81DF9" w:rsidRPr="00825536" w:rsidRDefault="00C81DF9" w:rsidP="00C81DF9">
      <w:pPr>
        <w:rPr>
          <w:b/>
          <w:bCs/>
        </w:rPr>
      </w:pPr>
      <w:r w:rsidRPr="00825536">
        <w:rPr>
          <w:b/>
          <w:bCs/>
        </w:rPr>
        <w:t xml:space="preserve">Reviewer: </w:t>
      </w:r>
      <w:r>
        <w:rPr>
          <w:b/>
          <w:bCs/>
        </w:rPr>
        <w:t>Luke Taft</w:t>
      </w:r>
      <w:r w:rsidRPr="00825536">
        <w:rPr>
          <w:b/>
          <w:bCs/>
        </w:rPr>
        <w:tab/>
      </w:r>
      <w:r w:rsidRPr="00825536">
        <w:rPr>
          <w:b/>
          <w:bCs/>
        </w:rPr>
        <w:tab/>
        <w:t>Team:</w:t>
      </w:r>
      <w:r>
        <w:rPr>
          <w:b/>
          <w:bCs/>
        </w:rPr>
        <w:t xml:space="preserve"> 49</w:t>
      </w:r>
    </w:p>
    <w:p w14:paraId="595A7634" w14:textId="71AF6B02" w:rsidR="00C81DF9" w:rsidRPr="00825536" w:rsidRDefault="00C81DF9" w:rsidP="00C81DF9">
      <w:pPr>
        <w:rPr>
          <w:b/>
          <w:bCs/>
        </w:rPr>
      </w:pPr>
      <w:r w:rsidRPr="00825536">
        <w:rPr>
          <w:b/>
          <w:bCs/>
        </w:rPr>
        <w:t>Reviewee:</w:t>
      </w:r>
      <w:r>
        <w:rPr>
          <w:b/>
          <w:bCs/>
        </w:rPr>
        <w:t xml:space="preserve"> John Johnston</w:t>
      </w:r>
      <w:r w:rsidRPr="00825536">
        <w:rPr>
          <w:b/>
          <w:bCs/>
        </w:rPr>
        <w:tab/>
        <w:t xml:space="preserve">Team: </w:t>
      </w:r>
      <w:r>
        <w:rPr>
          <w:b/>
          <w:bCs/>
        </w:rPr>
        <w:t>13</w:t>
      </w:r>
    </w:p>
    <w:p w14:paraId="7ED9FDF2" w14:textId="15810E26" w:rsidR="00C81DF9" w:rsidRDefault="00C81DF9" w:rsidP="00C81DF9">
      <w:r w:rsidRPr="00825536">
        <w:rPr>
          <w:b/>
          <w:bCs/>
        </w:rPr>
        <w:t>Date of review:</w:t>
      </w:r>
      <w:r>
        <w:rPr>
          <w:b/>
          <w:bCs/>
        </w:rPr>
        <w:t xml:space="preserve"> 9/2/2023</w:t>
      </w:r>
    </w:p>
    <w:p w14:paraId="0BF0203B" w14:textId="77777777" w:rsidR="00C81DF9" w:rsidRPr="003B0850" w:rsidRDefault="00C81DF9" w:rsidP="003B0850">
      <w:pPr>
        <w:rPr>
          <w:b/>
          <w:bCs/>
        </w:rPr>
      </w:pPr>
      <w:r w:rsidRPr="003B0850">
        <w:rPr>
          <w:b/>
          <w:bCs/>
        </w:rPr>
        <w:t>Project description</w:t>
      </w:r>
    </w:p>
    <w:p w14:paraId="16113FE4" w14:textId="77777777" w:rsidR="00C81DF9" w:rsidRPr="00825536" w:rsidRDefault="00C81DF9" w:rsidP="00C81DF9">
      <w:pPr>
        <w:rPr>
          <w:b/>
          <w:bCs/>
        </w:rPr>
      </w:pPr>
      <w:r w:rsidRPr="00825536">
        <w:rPr>
          <w:b/>
          <w:bCs/>
        </w:rPr>
        <w:t>Reviewer’s comments</w:t>
      </w:r>
      <w:r>
        <w:rPr>
          <w:b/>
          <w:bCs/>
        </w:rPr>
        <w:t xml:space="preserve"> and recommendations</w:t>
      </w:r>
    </w:p>
    <w:p w14:paraId="2ECCDA1B" w14:textId="6CCF1BF6" w:rsidR="00C81DF9" w:rsidRDefault="00C81DF9" w:rsidP="00C81DF9">
      <w:r>
        <w:t xml:space="preserve">Well described with plenty of detail about the project and the client. Maybe a bit too much client back story but it certainly </w:t>
      </w:r>
      <w:r w:rsidR="003B12D2">
        <w:t>won’t</w:t>
      </w:r>
      <w:r>
        <w:t xml:space="preserve"> lose any marks for that. One thing that is missing currently is the captions for tables and figures. Other than </w:t>
      </w:r>
      <w:r w:rsidR="003B12D2">
        <w:t>that,</w:t>
      </w:r>
      <w:r>
        <w:t xml:space="preserve"> I have no comments. </w:t>
      </w:r>
    </w:p>
    <w:p w14:paraId="03D81434"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138BD2EE" w14:textId="7E832AAD" w:rsidR="00C81DF9" w:rsidRPr="00AA7AF7" w:rsidRDefault="00C81DF9" w:rsidP="00C81DF9">
      <w:pPr>
        <w:rPr>
          <w:rFonts w:ascii="Times New Roman" w:hAnsi="Times New Roman" w:cs="Times New Roman"/>
          <w:b/>
          <w:bCs/>
          <w:i/>
          <w:iCs/>
        </w:rPr>
      </w:pPr>
      <w:r w:rsidRPr="00AA7AF7">
        <w:rPr>
          <w:rFonts w:ascii="Times New Roman" w:hAnsi="Times New Roman" w:cs="Times New Roman"/>
          <w:b/>
          <w:bCs/>
          <w:i/>
          <w:iCs/>
        </w:rPr>
        <w:t xml:space="preserve">Captions have been added for the </w:t>
      </w:r>
      <w:r w:rsidR="00C665B6" w:rsidRPr="00AA7AF7">
        <w:rPr>
          <w:rFonts w:ascii="Times New Roman" w:hAnsi="Times New Roman" w:cs="Times New Roman"/>
          <w:b/>
          <w:bCs/>
          <w:i/>
          <w:iCs/>
        </w:rPr>
        <w:t xml:space="preserve">table and </w:t>
      </w:r>
      <w:r w:rsidR="00B37250" w:rsidRPr="00AA7AF7">
        <w:rPr>
          <w:rFonts w:ascii="Times New Roman" w:hAnsi="Times New Roman" w:cs="Times New Roman"/>
          <w:b/>
          <w:bCs/>
          <w:i/>
          <w:iCs/>
        </w:rPr>
        <w:t>diagrams.</w:t>
      </w:r>
      <w:r w:rsidR="00C665B6" w:rsidRPr="00AA7AF7">
        <w:rPr>
          <w:rFonts w:ascii="Times New Roman" w:hAnsi="Times New Roman" w:cs="Times New Roman"/>
          <w:b/>
          <w:bCs/>
          <w:i/>
          <w:iCs/>
        </w:rPr>
        <w:t xml:space="preserve"> </w:t>
      </w:r>
      <w:r w:rsidR="00B37250" w:rsidRPr="00AA7AF7">
        <w:rPr>
          <w:rFonts w:ascii="Times New Roman" w:hAnsi="Times New Roman" w:cs="Times New Roman"/>
          <w:b/>
          <w:bCs/>
          <w:i/>
          <w:iCs/>
        </w:rPr>
        <w:t>JJ</w:t>
      </w:r>
    </w:p>
    <w:p w14:paraId="7627A53C" w14:textId="77777777" w:rsidR="00C81DF9" w:rsidRPr="003B0850" w:rsidRDefault="00C81DF9" w:rsidP="003B0850">
      <w:pPr>
        <w:rPr>
          <w:b/>
          <w:bCs/>
        </w:rPr>
      </w:pPr>
      <w:r w:rsidRPr="003B0850">
        <w:rPr>
          <w:b/>
          <w:bCs/>
        </w:rPr>
        <w:t>Deliverables map</w:t>
      </w:r>
    </w:p>
    <w:p w14:paraId="69FAF883" w14:textId="77777777" w:rsidR="00C81DF9" w:rsidRDefault="00C81DF9" w:rsidP="00C81DF9">
      <w:pPr>
        <w:rPr>
          <w:b/>
          <w:bCs/>
        </w:rPr>
      </w:pPr>
      <w:r w:rsidRPr="00825536">
        <w:rPr>
          <w:b/>
          <w:bCs/>
        </w:rPr>
        <w:t>Reviewer’s comments</w:t>
      </w:r>
      <w:r>
        <w:rPr>
          <w:b/>
          <w:bCs/>
        </w:rPr>
        <w:t xml:space="preserve"> and recommendations</w:t>
      </w:r>
    </w:p>
    <w:p w14:paraId="5C1CB465" w14:textId="77777777" w:rsidR="00C81DF9" w:rsidRDefault="00C81DF9" w:rsidP="00C81DF9">
      <w:r>
        <w:t xml:space="preserve">Excellent deliverables map. Very professional and clearly shows the objectives and different facets of the project. </w:t>
      </w:r>
    </w:p>
    <w:p w14:paraId="54417BBA"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6F348421" w14:textId="289DAEBF" w:rsidR="00C81DF9" w:rsidRPr="00AA7AF7" w:rsidRDefault="00B37250" w:rsidP="00B37250">
      <w:pPr>
        <w:rPr>
          <w:rFonts w:ascii="Times New Roman" w:hAnsi="Times New Roman" w:cs="Times New Roman"/>
          <w:b/>
          <w:bCs/>
          <w:i/>
          <w:iCs/>
        </w:rPr>
      </w:pPr>
      <w:r w:rsidRPr="00AA7AF7">
        <w:rPr>
          <w:rFonts w:ascii="Times New Roman" w:hAnsi="Times New Roman" w:cs="Times New Roman"/>
          <w:b/>
          <w:bCs/>
          <w:i/>
          <w:iCs/>
        </w:rPr>
        <w:t xml:space="preserve">None. JJ </w:t>
      </w:r>
    </w:p>
    <w:p w14:paraId="4CBDE5F7" w14:textId="77777777" w:rsidR="00C81DF9" w:rsidRPr="003B0850" w:rsidRDefault="00C81DF9" w:rsidP="003B0850">
      <w:pPr>
        <w:rPr>
          <w:b/>
          <w:bCs/>
        </w:rPr>
      </w:pPr>
      <w:r w:rsidRPr="003B0850">
        <w:rPr>
          <w:b/>
          <w:bCs/>
        </w:rPr>
        <w:t xml:space="preserve">Follow-up </w:t>
      </w:r>
      <w:proofErr w:type="gramStart"/>
      <w:r w:rsidRPr="003B0850">
        <w:rPr>
          <w:b/>
          <w:bCs/>
        </w:rPr>
        <w:t>register</w:t>
      </w:r>
      <w:proofErr w:type="gramEnd"/>
    </w:p>
    <w:p w14:paraId="2C2C17DD" w14:textId="77777777" w:rsidR="00C81DF9" w:rsidRPr="00825536" w:rsidRDefault="00C81DF9" w:rsidP="00C81DF9">
      <w:pPr>
        <w:rPr>
          <w:b/>
          <w:bCs/>
        </w:rPr>
      </w:pPr>
      <w:r w:rsidRPr="00825536">
        <w:rPr>
          <w:b/>
          <w:bCs/>
        </w:rPr>
        <w:t>Reviewer’s comments</w:t>
      </w:r>
      <w:r>
        <w:rPr>
          <w:b/>
          <w:bCs/>
        </w:rPr>
        <w:t xml:space="preserve"> and recommendations</w:t>
      </w:r>
    </w:p>
    <w:p w14:paraId="329C38AD" w14:textId="77777777" w:rsidR="00C81DF9" w:rsidRDefault="00C81DF9" w:rsidP="00C81DF9">
      <w:r>
        <w:t xml:space="preserve">“Cause” and “Effect” categories are a little unclear. Could benefit from clearly designated cells like you used in the stakeholders list. It’s a little hard to read currently. </w:t>
      </w:r>
    </w:p>
    <w:p w14:paraId="11B01A79" w14:textId="77777777" w:rsidR="00AA7AF7" w:rsidRDefault="00AA7AF7" w:rsidP="00C81DF9">
      <w:pPr>
        <w:rPr>
          <w:b/>
          <w:bCs/>
        </w:rPr>
      </w:pPr>
    </w:p>
    <w:p w14:paraId="2E3711F3" w14:textId="1F802249" w:rsidR="00C81DF9" w:rsidRPr="00825536" w:rsidRDefault="00C81DF9" w:rsidP="00C81DF9">
      <w:pPr>
        <w:rPr>
          <w:b/>
          <w:bCs/>
        </w:rPr>
      </w:pPr>
      <w:r w:rsidRPr="00825536">
        <w:rPr>
          <w:b/>
          <w:bCs/>
        </w:rPr>
        <w:lastRenderedPageBreak/>
        <w:t xml:space="preserve">Response and actions </w:t>
      </w:r>
      <w:proofErr w:type="gramStart"/>
      <w:r w:rsidRPr="00825536">
        <w:rPr>
          <w:b/>
          <w:bCs/>
        </w:rPr>
        <w:t>taken</w:t>
      </w:r>
      <w:proofErr w:type="gramEnd"/>
    </w:p>
    <w:p w14:paraId="11B86D99" w14:textId="13175F04" w:rsidR="00C81DF9" w:rsidRPr="00AA7AF7" w:rsidRDefault="00AA7AF7" w:rsidP="00AA7AF7">
      <w:pPr>
        <w:rPr>
          <w:rFonts w:ascii="Times New Roman" w:hAnsi="Times New Roman" w:cs="Times New Roman"/>
          <w:b/>
          <w:bCs/>
          <w:i/>
          <w:iCs/>
        </w:rPr>
      </w:pPr>
      <w:r w:rsidRPr="00AA7AF7">
        <w:rPr>
          <w:rFonts w:ascii="Times New Roman" w:hAnsi="Times New Roman" w:cs="Times New Roman"/>
          <w:b/>
          <w:bCs/>
          <w:i/>
          <w:iCs/>
        </w:rPr>
        <w:t>Reformatted the table</w:t>
      </w:r>
      <w:r w:rsidR="00670E91">
        <w:rPr>
          <w:rFonts w:ascii="Times New Roman" w:hAnsi="Times New Roman" w:cs="Times New Roman"/>
          <w:b/>
          <w:bCs/>
          <w:i/>
          <w:iCs/>
        </w:rPr>
        <w:t>, increased the font size and cleaned up the shading</w:t>
      </w:r>
      <w:r w:rsidR="00A15E33">
        <w:rPr>
          <w:rFonts w:ascii="Times New Roman" w:hAnsi="Times New Roman" w:cs="Times New Roman"/>
          <w:b/>
          <w:bCs/>
          <w:i/>
          <w:iCs/>
        </w:rPr>
        <w:t>.</w:t>
      </w:r>
      <w:r w:rsidRPr="00AA7AF7">
        <w:rPr>
          <w:rFonts w:ascii="Times New Roman" w:hAnsi="Times New Roman" w:cs="Times New Roman"/>
          <w:b/>
          <w:bCs/>
          <w:i/>
          <w:iCs/>
        </w:rPr>
        <w:t xml:space="preserve"> </w:t>
      </w:r>
    </w:p>
    <w:p w14:paraId="6B5143A5" w14:textId="77777777" w:rsidR="00C81DF9" w:rsidRPr="003B0850" w:rsidRDefault="00C81DF9" w:rsidP="003B0850">
      <w:pPr>
        <w:rPr>
          <w:b/>
          <w:bCs/>
        </w:rPr>
      </w:pPr>
      <w:r w:rsidRPr="003B0850">
        <w:rPr>
          <w:b/>
          <w:bCs/>
        </w:rPr>
        <w:t>Quality of document (clarity, presentation, etc.)</w:t>
      </w:r>
    </w:p>
    <w:p w14:paraId="279D1292" w14:textId="77777777" w:rsidR="00C81DF9" w:rsidRPr="00825536" w:rsidRDefault="00C81DF9" w:rsidP="00C81DF9">
      <w:pPr>
        <w:rPr>
          <w:b/>
          <w:bCs/>
        </w:rPr>
      </w:pPr>
      <w:r w:rsidRPr="00825536">
        <w:rPr>
          <w:b/>
          <w:bCs/>
        </w:rPr>
        <w:t>Reviewer’s comments</w:t>
      </w:r>
      <w:r>
        <w:rPr>
          <w:b/>
          <w:bCs/>
        </w:rPr>
        <w:t xml:space="preserve"> and recommendations</w:t>
      </w:r>
    </w:p>
    <w:p w14:paraId="4FDE27CE" w14:textId="053E0E3B" w:rsidR="00C81DF9" w:rsidRDefault="00C81DF9" w:rsidP="00C81DF9">
      <w:r>
        <w:t xml:space="preserve">10/10. Great document. The styling is very </w:t>
      </w:r>
      <w:r w:rsidR="003B12D2">
        <w:t>appealing,</w:t>
      </w:r>
      <w:r>
        <w:t xml:space="preserve"> and the information is detailed and more than covers the required information. If you folks don’t get a good </w:t>
      </w:r>
      <w:proofErr w:type="gramStart"/>
      <w:r>
        <w:t>mark</w:t>
      </w:r>
      <w:proofErr w:type="gramEnd"/>
      <w:r>
        <w:t xml:space="preserve"> </w:t>
      </w:r>
      <w:r w:rsidR="003B12D2">
        <w:t>I’ll</w:t>
      </w:r>
      <w:r>
        <w:t xml:space="preserve"> eat my hat. </w:t>
      </w:r>
    </w:p>
    <w:p w14:paraId="18A9EF97" w14:textId="77777777" w:rsidR="00C81DF9" w:rsidRPr="00825536" w:rsidRDefault="00C81DF9" w:rsidP="00C81DF9">
      <w:pPr>
        <w:rPr>
          <w:b/>
          <w:bCs/>
        </w:rPr>
      </w:pPr>
      <w:r w:rsidRPr="00825536">
        <w:rPr>
          <w:b/>
          <w:bCs/>
        </w:rPr>
        <w:t xml:space="preserve">Response and actions </w:t>
      </w:r>
      <w:proofErr w:type="gramStart"/>
      <w:r w:rsidRPr="00825536">
        <w:rPr>
          <w:b/>
          <w:bCs/>
        </w:rPr>
        <w:t>taken</w:t>
      </w:r>
      <w:proofErr w:type="gramEnd"/>
    </w:p>
    <w:p w14:paraId="3CDA8DF9" w14:textId="787F38E7" w:rsidR="00C81DF9" w:rsidRPr="00544D20" w:rsidRDefault="00A15E33" w:rsidP="00921628">
      <w:pPr>
        <w:shd w:val="clear" w:color="auto" w:fill="FFFFFF"/>
        <w:rPr>
          <w:rFonts w:ascii="Times New Roman" w:eastAsia="Times New Roman" w:hAnsi="Times New Roman" w:cs="Times New Roman"/>
          <w:b/>
          <w:bCs/>
          <w:i/>
          <w:iCs/>
          <w:color w:val="000000"/>
          <w:szCs w:val="24"/>
        </w:rPr>
      </w:pPr>
      <w:r w:rsidRPr="00544D20">
        <w:rPr>
          <w:rFonts w:ascii="Times New Roman" w:eastAsia="Times New Roman" w:hAnsi="Times New Roman" w:cs="Times New Roman"/>
          <w:b/>
          <w:bCs/>
          <w:i/>
          <w:iCs/>
          <w:color w:val="000000"/>
          <w:szCs w:val="24"/>
        </w:rPr>
        <w:t xml:space="preserve">Thank you for both your time and </w:t>
      </w:r>
      <w:r w:rsidR="00544D20">
        <w:rPr>
          <w:rFonts w:ascii="Times New Roman" w:eastAsia="Times New Roman" w:hAnsi="Times New Roman" w:cs="Times New Roman"/>
          <w:b/>
          <w:bCs/>
          <w:i/>
          <w:iCs/>
          <w:color w:val="000000"/>
          <w:szCs w:val="24"/>
        </w:rPr>
        <w:t>k</w:t>
      </w:r>
      <w:r w:rsidRPr="00544D20">
        <w:rPr>
          <w:rFonts w:ascii="Times New Roman" w:eastAsia="Times New Roman" w:hAnsi="Times New Roman" w:cs="Times New Roman"/>
          <w:b/>
          <w:bCs/>
          <w:i/>
          <w:iCs/>
          <w:color w:val="000000"/>
          <w:szCs w:val="24"/>
        </w:rPr>
        <w:t xml:space="preserve">ind </w:t>
      </w:r>
      <w:r w:rsidR="00544D20" w:rsidRPr="00544D20">
        <w:rPr>
          <w:rFonts w:ascii="Times New Roman" w:eastAsia="Times New Roman" w:hAnsi="Times New Roman" w:cs="Times New Roman"/>
          <w:b/>
          <w:bCs/>
          <w:i/>
          <w:iCs/>
          <w:color w:val="000000"/>
          <w:szCs w:val="24"/>
        </w:rPr>
        <w:t xml:space="preserve">response. </w:t>
      </w: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38BED26B" w:rsidR="00921628" w:rsidRDefault="00921628" w:rsidP="000C6B9B">
      <w:pPr>
        <w:pStyle w:val="Heading2"/>
        <w:rPr>
          <w:lang w:eastAsia="en-GB"/>
        </w:rPr>
      </w:pPr>
      <w:bookmarkStart w:id="17" w:name="_Toc126931946"/>
      <w:r w:rsidRPr="005D20B3">
        <w:rPr>
          <w:lang w:eastAsia="en-GB"/>
        </w:rPr>
        <w:t xml:space="preserve">Appendix </w:t>
      </w:r>
      <w:r>
        <w:rPr>
          <w:lang w:eastAsia="en-GB"/>
        </w:rPr>
        <w:t>3 Client Project Initiation Report Feedback</w:t>
      </w:r>
      <w:bookmarkEnd w:id="17"/>
    </w:p>
    <w:p w14:paraId="2E4CF839" w14:textId="77777777" w:rsidR="003546BF" w:rsidRDefault="003546BF"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3401" w14:textId="77777777" w:rsidR="004566C7" w:rsidRDefault="004566C7" w:rsidP="00113719">
      <w:pPr>
        <w:spacing w:after="0" w:line="240" w:lineRule="auto"/>
      </w:pPr>
      <w:r>
        <w:separator/>
      </w:r>
    </w:p>
  </w:endnote>
  <w:endnote w:type="continuationSeparator" w:id="0">
    <w:p w14:paraId="0212481B" w14:textId="77777777" w:rsidR="004566C7" w:rsidRDefault="004566C7"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25BF" w14:textId="77777777" w:rsidR="004566C7" w:rsidRDefault="004566C7" w:rsidP="00113719">
      <w:pPr>
        <w:spacing w:after="0" w:line="240" w:lineRule="auto"/>
      </w:pPr>
      <w:r>
        <w:separator/>
      </w:r>
    </w:p>
  </w:footnote>
  <w:footnote w:type="continuationSeparator" w:id="0">
    <w:p w14:paraId="43320314" w14:textId="77777777" w:rsidR="004566C7" w:rsidRDefault="004566C7"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E5215"/>
    <w:multiLevelType w:val="hybridMultilevel"/>
    <w:tmpl w:val="B2B68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5"/>
  </w:num>
  <w:num w:numId="2" w16cid:durableId="303316569">
    <w:abstractNumId w:val="8"/>
  </w:num>
  <w:num w:numId="3" w16cid:durableId="1873371895">
    <w:abstractNumId w:val="10"/>
  </w:num>
  <w:num w:numId="4" w16cid:durableId="380133719">
    <w:abstractNumId w:val="19"/>
  </w:num>
  <w:num w:numId="5" w16cid:durableId="1269117996">
    <w:abstractNumId w:val="12"/>
  </w:num>
  <w:num w:numId="6" w16cid:durableId="1282760596">
    <w:abstractNumId w:val="0"/>
  </w:num>
  <w:num w:numId="7" w16cid:durableId="1889801020">
    <w:abstractNumId w:val="17"/>
  </w:num>
  <w:num w:numId="8" w16cid:durableId="104271742">
    <w:abstractNumId w:val="7"/>
  </w:num>
  <w:num w:numId="9" w16cid:durableId="271716493">
    <w:abstractNumId w:val="2"/>
  </w:num>
  <w:num w:numId="10" w16cid:durableId="113838964">
    <w:abstractNumId w:val="6"/>
  </w:num>
  <w:num w:numId="11" w16cid:durableId="1220896869">
    <w:abstractNumId w:val="11"/>
  </w:num>
  <w:num w:numId="12" w16cid:durableId="1276913234">
    <w:abstractNumId w:val="16"/>
  </w:num>
  <w:num w:numId="13" w16cid:durableId="1095587741">
    <w:abstractNumId w:val="20"/>
  </w:num>
  <w:num w:numId="14" w16cid:durableId="1865362246">
    <w:abstractNumId w:val="9"/>
  </w:num>
  <w:num w:numId="15" w16cid:durableId="2113044089">
    <w:abstractNumId w:val="14"/>
  </w:num>
  <w:num w:numId="16" w16cid:durableId="1622834057">
    <w:abstractNumId w:val="4"/>
  </w:num>
  <w:num w:numId="17" w16cid:durableId="1734544697">
    <w:abstractNumId w:val="21"/>
  </w:num>
  <w:num w:numId="18" w16cid:durableId="756482516">
    <w:abstractNumId w:val="18"/>
  </w:num>
  <w:num w:numId="19" w16cid:durableId="916279863">
    <w:abstractNumId w:val="13"/>
  </w:num>
  <w:num w:numId="20" w16cid:durableId="1038895742">
    <w:abstractNumId w:val="1"/>
  </w:num>
  <w:num w:numId="21" w16cid:durableId="1982802387">
    <w:abstractNumId w:val="15"/>
  </w:num>
  <w:num w:numId="22" w16cid:durableId="21322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wUA6n1oqywAAAA="/>
  </w:docVars>
  <w:rsids>
    <w:rsidRoot w:val="00091068"/>
    <w:rsid w:val="0000159A"/>
    <w:rsid w:val="00004DC5"/>
    <w:rsid w:val="00010141"/>
    <w:rsid w:val="00014CB2"/>
    <w:rsid w:val="00026703"/>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5568"/>
    <w:rsid w:val="00126B3F"/>
    <w:rsid w:val="00132870"/>
    <w:rsid w:val="0013527E"/>
    <w:rsid w:val="00140021"/>
    <w:rsid w:val="00156173"/>
    <w:rsid w:val="00186214"/>
    <w:rsid w:val="001915CF"/>
    <w:rsid w:val="00191D62"/>
    <w:rsid w:val="001D22FA"/>
    <w:rsid w:val="001E70D0"/>
    <w:rsid w:val="0022299C"/>
    <w:rsid w:val="002277D2"/>
    <w:rsid w:val="00261C32"/>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86AA5"/>
    <w:rsid w:val="00391DC3"/>
    <w:rsid w:val="003B0850"/>
    <w:rsid w:val="003B12D2"/>
    <w:rsid w:val="003B470E"/>
    <w:rsid w:val="003C057C"/>
    <w:rsid w:val="003C64A3"/>
    <w:rsid w:val="003D208D"/>
    <w:rsid w:val="003E1A80"/>
    <w:rsid w:val="003E62C6"/>
    <w:rsid w:val="003F1BF5"/>
    <w:rsid w:val="003F281B"/>
    <w:rsid w:val="00410AD1"/>
    <w:rsid w:val="00425B10"/>
    <w:rsid w:val="00440229"/>
    <w:rsid w:val="004433FE"/>
    <w:rsid w:val="00455BB8"/>
    <w:rsid w:val="004566C7"/>
    <w:rsid w:val="00460D08"/>
    <w:rsid w:val="00462C27"/>
    <w:rsid w:val="004642EE"/>
    <w:rsid w:val="00471A2A"/>
    <w:rsid w:val="0049064F"/>
    <w:rsid w:val="00496E2C"/>
    <w:rsid w:val="004A3230"/>
    <w:rsid w:val="004A6F47"/>
    <w:rsid w:val="004B2EAD"/>
    <w:rsid w:val="004B7B60"/>
    <w:rsid w:val="004D2CE3"/>
    <w:rsid w:val="005255BF"/>
    <w:rsid w:val="00544AF8"/>
    <w:rsid w:val="00544D20"/>
    <w:rsid w:val="005552DE"/>
    <w:rsid w:val="005666DA"/>
    <w:rsid w:val="00576495"/>
    <w:rsid w:val="00577727"/>
    <w:rsid w:val="005A0D84"/>
    <w:rsid w:val="005A1DAB"/>
    <w:rsid w:val="005A2F62"/>
    <w:rsid w:val="005A3E17"/>
    <w:rsid w:val="005A68DD"/>
    <w:rsid w:val="005A7339"/>
    <w:rsid w:val="005B238A"/>
    <w:rsid w:val="005B6B3E"/>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A31EB"/>
    <w:rsid w:val="007B3EB6"/>
    <w:rsid w:val="007B5087"/>
    <w:rsid w:val="007D1A86"/>
    <w:rsid w:val="007D417B"/>
    <w:rsid w:val="007F67FF"/>
    <w:rsid w:val="007F68C3"/>
    <w:rsid w:val="00806574"/>
    <w:rsid w:val="00812D7C"/>
    <w:rsid w:val="00814399"/>
    <w:rsid w:val="00825BF6"/>
    <w:rsid w:val="00832D37"/>
    <w:rsid w:val="008428FC"/>
    <w:rsid w:val="008445FD"/>
    <w:rsid w:val="008514F5"/>
    <w:rsid w:val="0085277E"/>
    <w:rsid w:val="00875A45"/>
    <w:rsid w:val="008811CF"/>
    <w:rsid w:val="00881383"/>
    <w:rsid w:val="00882B53"/>
    <w:rsid w:val="00891A2A"/>
    <w:rsid w:val="00895E8B"/>
    <w:rsid w:val="0089666D"/>
    <w:rsid w:val="008B7EFB"/>
    <w:rsid w:val="008C5264"/>
    <w:rsid w:val="008C6CE1"/>
    <w:rsid w:val="008E1985"/>
    <w:rsid w:val="008E33DC"/>
    <w:rsid w:val="009031B5"/>
    <w:rsid w:val="00906CB0"/>
    <w:rsid w:val="00911F70"/>
    <w:rsid w:val="00913503"/>
    <w:rsid w:val="0091656C"/>
    <w:rsid w:val="00921628"/>
    <w:rsid w:val="00922619"/>
    <w:rsid w:val="009757C7"/>
    <w:rsid w:val="00995D77"/>
    <w:rsid w:val="00996F36"/>
    <w:rsid w:val="009A434C"/>
    <w:rsid w:val="009A561C"/>
    <w:rsid w:val="009B29CC"/>
    <w:rsid w:val="009C4575"/>
    <w:rsid w:val="009D5D34"/>
    <w:rsid w:val="009D6F6C"/>
    <w:rsid w:val="009D750F"/>
    <w:rsid w:val="009E5A0E"/>
    <w:rsid w:val="00A02A43"/>
    <w:rsid w:val="00A1042E"/>
    <w:rsid w:val="00A15E33"/>
    <w:rsid w:val="00A260BD"/>
    <w:rsid w:val="00A277D9"/>
    <w:rsid w:val="00A27884"/>
    <w:rsid w:val="00A7281C"/>
    <w:rsid w:val="00A732F9"/>
    <w:rsid w:val="00A74ABC"/>
    <w:rsid w:val="00A824DF"/>
    <w:rsid w:val="00AA0F7C"/>
    <w:rsid w:val="00AA7AF7"/>
    <w:rsid w:val="00AC28E1"/>
    <w:rsid w:val="00AC7CC0"/>
    <w:rsid w:val="00AD1BD0"/>
    <w:rsid w:val="00B0780F"/>
    <w:rsid w:val="00B17D87"/>
    <w:rsid w:val="00B21820"/>
    <w:rsid w:val="00B21C83"/>
    <w:rsid w:val="00B37250"/>
    <w:rsid w:val="00B37E78"/>
    <w:rsid w:val="00B47A21"/>
    <w:rsid w:val="00B52105"/>
    <w:rsid w:val="00B64332"/>
    <w:rsid w:val="00B662D4"/>
    <w:rsid w:val="00B7178A"/>
    <w:rsid w:val="00B77E87"/>
    <w:rsid w:val="00B84F81"/>
    <w:rsid w:val="00B87766"/>
    <w:rsid w:val="00B92151"/>
    <w:rsid w:val="00B953DC"/>
    <w:rsid w:val="00BD0684"/>
    <w:rsid w:val="00C11F65"/>
    <w:rsid w:val="00C1416B"/>
    <w:rsid w:val="00C14A9A"/>
    <w:rsid w:val="00C5275D"/>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27ED6"/>
    <w:rsid w:val="00E30406"/>
    <w:rsid w:val="00E3725E"/>
    <w:rsid w:val="00E45808"/>
    <w:rsid w:val="00E55555"/>
    <w:rsid w:val="00E561A1"/>
    <w:rsid w:val="00E56D7A"/>
    <w:rsid w:val="00E5708F"/>
    <w:rsid w:val="00E747FD"/>
    <w:rsid w:val="00E812F9"/>
    <w:rsid w:val="00E8371D"/>
    <w:rsid w:val="00E90A8B"/>
    <w:rsid w:val="00E9249E"/>
    <w:rsid w:val="00E95BAE"/>
    <w:rsid w:val="00EB559D"/>
    <w:rsid w:val="00ED05E2"/>
    <w:rsid w:val="00EE1207"/>
    <w:rsid w:val="00EF19E0"/>
    <w:rsid w:val="00F03CED"/>
    <w:rsid w:val="00F05532"/>
    <w:rsid w:val="00F064B5"/>
    <w:rsid w:val="00F15ACD"/>
    <w:rsid w:val="00F161BE"/>
    <w:rsid w:val="00F33944"/>
    <w:rsid w:val="00F438E6"/>
    <w:rsid w:val="00F43ADF"/>
    <w:rsid w:val="00F63690"/>
    <w:rsid w:val="00F82685"/>
    <w:rsid w:val="00F900E8"/>
    <w:rsid w:val="00F94423"/>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0498618@live.napier.ac.u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40582969@live.napier.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2195C"/>
    <w:rsid w:val="00690BD1"/>
    <w:rsid w:val="006F3E9E"/>
    <w:rsid w:val="0077137A"/>
    <w:rsid w:val="00790F85"/>
    <w:rsid w:val="007C0D6F"/>
    <w:rsid w:val="00852004"/>
    <w:rsid w:val="008941A4"/>
    <w:rsid w:val="0090309A"/>
    <w:rsid w:val="00B96D4F"/>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Cloke, Jonathan</cp:lastModifiedBy>
  <cp:revision>9</cp:revision>
  <cp:lastPrinted>2023-02-09T13:29:00Z</cp:lastPrinted>
  <dcterms:created xsi:type="dcterms:W3CDTF">2023-03-06T12:14:00Z</dcterms:created>
  <dcterms:modified xsi:type="dcterms:W3CDTF">2023-03-09T18:26:00Z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