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0AA0" w:rsidRDefault="00000000">
      <w:pPr>
        <w:spacing w:after="0" w:line="294" w:lineRule="auto"/>
        <w:ind w:left="0" w:right="3499" w:firstLine="0"/>
        <w:jc w:val="left"/>
      </w:pPr>
      <w:r>
        <w:rPr>
          <w:rFonts w:ascii="Arial" w:eastAsia="Arial" w:hAnsi="Arial" w:cs="Arial"/>
          <w:b/>
          <w:color w:val="17365D"/>
          <w:sz w:val="72"/>
        </w:rPr>
        <w:t xml:space="preserve">Práctica </w:t>
      </w:r>
      <w:proofErr w:type="gramStart"/>
      <w:r>
        <w:rPr>
          <w:rFonts w:ascii="Arial" w:eastAsia="Arial" w:hAnsi="Arial" w:cs="Arial"/>
          <w:b/>
          <w:color w:val="17365D"/>
          <w:sz w:val="72"/>
        </w:rPr>
        <w:t>7  La</w:t>
      </w:r>
      <w:proofErr w:type="gramEnd"/>
      <w:r>
        <w:rPr>
          <w:rFonts w:ascii="Arial" w:eastAsia="Arial" w:hAnsi="Arial" w:cs="Arial"/>
          <w:b/>
          <w:color w:val="17365D"/>
          <w:sz w:val="72"/>
        </w:rPr>
        <w:t xml:space="preserve"> ruta de datos monociclo </w:t>
      </w:r>
    </w:p>
    <w:p w:rsidR="00F70AA0" w:rsidRDefault="00000000">
      <w:pPr>
        <w:spacing w:after="548" w:line="259" w:lineRule="auto"/>
        <w:ind w:left="-29" w:firstLine="0"/>
        <w:jc w:val="left"/>
      </w:pPr>
      <w:r>
        <w:rPr>
          <w:rFonts w:ascii="Calibri" w:eastAsia="Calibri" w:hAnsi="Calibri" w:cs="Calibri"/>
          <w:noProof/>
          <w:sz w:val="22"/>
        </w:rPr>
        <mc:AlternateContent>
          <mc:Choice Requires="wpg">
            <w:drawing>
              <wp:inline distT="0" distB="0" distL="0" distR="0">
                <wp:extent cx="5433949" cy="12192"/>
                <wp:effectExtent l="0" t="0" r="0" b="0"/>
                <wp:docPr id="14841" name="Group 14841"/>
                <wp:cNvGraphicFramePr/>
                <a:graphic xmlns:a="http://schemas.openxmlformats.org/drawingml/2006/main">
                  <a:graphicData uri="http://schemas.microsoft.com/office/word/2010/wordprocessingGroup">
                    <wpg:wgp>
                      <wpg:cNvGrpSpPr/>
                      <wpg:grpSpPr>
                        <a:xfrm>
                          <a:off x="0" y="0"/>
                          <a:ext cx="5433949" cy="12192"/>
                          <a:chOff x="0" y="0"/>
                          <a:chExt cx="5433949" cy="12192"/>
                        </a:xfrm>
                      </wpg:grpSpPr>
                      <wps:wsp>
                        <wps:cNvPr id="20230" name="Shape 20230"/>
                        <wps:cNvSpPr/>
                        <wps:spPr>
                          <a:xfrm>
                            <a:off x="0" y="0"/>
                            <a:ext cx="5433949" cy="12192"/>
                          </a:xfrm>
                          <a:custGeom>
                            <a:avLst/>
                            <a:gdLst/>
                            <a:ahLst/>
                            <a:cxnLst/>
                            <a:rect l="0" t="0" r="0" b="0"/>
                            <a:pathLst>
                              <a:path w="5433949" h="12192">
                                <a:moveTo>
                                  <a:pt x="0" y="0"/>
                                </a:moveTo>
                                <a:lnTo>
                                  <a:pt x="5433949" y="0"/>
                                </a:lnTo>
                                <a:lnTo>
                                  <a:pt x="5433949"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4841" style="width:427.87pt;height:0.959961pt;mso-position-horizontal-relative:char;mso-position-vertical-relative:line" coordsize="54339,121">
                <v:shape id="Shape 20231" style="position:absolute;width:54339;height:121;left:0;top:0;" coordsize="5433949,12192" path="m0,0l5433949,0l5433949,12192l0,12192l0,0">
                  <v:stroke weight="0pt" endcap="flat" joinstyle="miter" miterlimit="10" on="false" color="#000000" opacity="0"/>
                  <v:fill on="true" color="#4f81bd"/>
                </v:shape>
              </v:group>
            </w:pict>
          </mc:Fallback>
        </mc:AlternateContent>
      </w:r>
    </w:p>
    <w:p w:rsidR="00F70AA0" w:rsidRDefault="00000000">
      <w:pPr>
        <w:pStyle w:val="Ttulo1"/>
        <w:ind w:left="-5"/>
      </w:pPr>
      <w:r>
        <w:t xml:space="preserve">Objetivos </w:t>
      </w:r>
    </w:p>
    <w:p w:rsidR="00F70AA0" w:rsidRDefault="00000000">
      <w:pPr>
        <w:numPr>
          <w:ilvl w:val="0"/>
          <w:numId w:val="1"/>
        </w:numPr>
        <w:ind w:right="213" w:hanging="360"/>
      </w:pPr>
      <w:r>
        <w:t xml:space="preserve">Comprender mejor el funcionamiento de la ruta de datos monociclo utilizando animaciones gráficas. </w:t>
      </w:r>
    </w:p>
    <w:p w:rsidR="00F70AA0" w:rsidRDefault="00000000">
      <w:pPr>
        <w:numPr>
          <w:ilvl w:val="0"/>
          <w:numId w:val="1"/>
        </w:numPr>
        <w:spacing w:after="551"/>
        <w:ind w:right="213" w:hanging="360"/>
      </w:pPr>
      <w:r>
        <w:t xml:space="preserve">Obtener una mejor comprensión de los modelos de flujo de datos y el funcionamiento combinado de las unidades funcionales en la ejecución de determinadas instrucciones por el procesador. </w:t>
      </w:r>
    </w:p>
    <w:p w:rsidR="00F70AA0" w:rsidRDefault="00000000">
      <w:pPr>
        <w:spacing w:after="28" w:line="259" w:lineRule="auto"/>
        <w:ind w:left="-5" w:hanging="10"/>
        <w:jc w:val="left"/>
      </w:pPr>
      <w:r>
        <w:rPr>
          <w:rFonts w:ascii="Calibri" w:eastAsia="Calibri" w:hAnsi="Calibri" w:cs="Calibri"/>
          <w:b/>
          <w:color w:val="345A8A"/>
          <w:sz w:val="32"/>
        </w:rPr>
        <w:t xml:space="preserve">Materiales </w:t>
      </w:r>
    </w:p>
    <w:p w:rsidR="00F70AA0" w:rsidRDefault="00000000">
      <w:pPr>
        <w:spacing w:after="548"/>
        <w:ind w:left="0" w:right="213" w:firstLine="0"/>
      </w:pPr>
      <w:r>
        <w:t xml:space="preserve">Simulador MARS y códigos fuente de partida. </w:t>
      </w:r>
    </w:p>
    <w:p w:rsidR="00F70AA0" w:rsidRDefault="00000000">
      <w:pPr>
        <w:pStyle w:val="Ttulo1"/>
        <w:ind w:left="-5"/>
      </w:pPr>
      <w:r>
        <w:t xml:space="preserve">Introducción </w:t>
      </w:r>
    </w:p>
    <w:p w:rsidR="00F70AA0" w:rsidRDefault="00000000">
      <w:pPr>
        <w:ind w:left="0" w:right="213" w:firstLine="0"/>
      </w:pPr>
      <w:r>
        <w:t>El simulador MARS dispone de una herramienta llamada MIPS X-RAY (</w:t>
      </w:r>
      <w:r>
        <w:rPr>
          <w:rFonts w:ascii="Courier New" w:eastAsia="Courier New" w:hAnsi="Courier New" w:cs="Courier New"/>
          <w:vertAlign w:val="subscript"/>
        </w:rPr>
        <w:t xml:space="preserve">Tools &gt; MIPS </w:t>
      </w:r>
      <w:r>
        <w:rPr>
          <w:rFonts w:ascii="Courier New" w:eastAsia="Courier New" w:hAnsi="Courier New" w:cs="Courier New"/>
          <w:sz w:val="18"/>
        </w:rPr>
        <w:t>X RAY</w:t>
      </w:r>
      <w:r>
        <w:t xml:space="preserve">) que permite visualizar la ruta de datos monociclo mientras se está ejecutando una instrucción. Al acceder a la herramienta se abrirá una ventana parecida a la que puedes observar en la figura 1. </w:t>
      </w:r>
    </w:p>
    <w:p w:rsidR="00F70AA0" w:rsidRDefault="00000000">
      <w:pPr>
        <w:spacing w:after="0" w:line="259" w:lineRule="auto"/>
        <w:ind w:left="0" w:right="706" w:firstLine="0"/>
        <w:jc w:val="left"/>
      </w:pPr>
      <w:r>
        <w:t xml:space="preserve"> </w:t>
      </w:r>
    </w:p>
    <w:p w:rsidR="00F70AA0" w:rsidRDefault="00000000">
      <w:pPr>
        <w:spacing w:after="87" w:line="259" w:lineRule="auto"/>
        <w:ind w:left="0" w:right="633" w:firstLine="0"/>
        <w:jc w:val="right"/>
      </w:pPr>
      <w:r>
        <w:rPr>
          <w:noProof/>
        </w:rPr>
        <w:drawing>
          <wp:inline distT="0" distB="0" distL="0" distR="0">
            <wp:extent cx="4793361" cy="2778125"/>
            <wp:effectExtent l="0" t="0" r="0" b="0"/>
            <wp:docPr id="906" name="Picture 906"/>
            <wp:cNvGraphicFramePr/>
            <a:graphic xmlns:a="http://schemas.openxmlformats.org/drawingml/2006/main">
              <a:graphicData uri="http://schemas.openxmlformats.org/drawingml/2006/picture">
                <pic:pic xmlns:pic="http://schemas.openxmlformats.org/drawingml/2006/picture">
                  <pic:nvPicPr>
                    <pic:cNvPr id="906" name="Picture 906"/>
                    <pic:cNvPicPr/>
                  </pic:nvPicPr>
                  <pic:blipFill>
                    <a:blip r:embed="rId7"/>
                    <a:stretch>
                      <a:fillRect/>
                    </a:stretch>
                  </pic:blipFill>
                  <pic:spPr>
                    <a:xfrm>
                      <a:off x="0" y="0"/>
                      <a:ext cx="4793361" cy="2778125"/>
                    </a:xfrm>
                    <a:prstGeom prst="rect">
                      <a:avLst/>
                    </a:prstGeom>
                  </pic:spPr>
                </pic:pic>
              </a:graphicData>
            </a:graphic>
          </wp:inline>
        </w:drawing>
      </w:r>
      <w:r>
        <w:t xml:space="preserve"> </w:t>
      </w:r>
    </w:p>
    <w:p w:rsidR="00F70AA0" w:rsidRDefault="00000000">
      <w:pPr>
        <w:spacing w:after="223" w:line="259" w:lineRule="auto"/>
        <w:ind w:left="10" w:right="224" w:hanging="10"/>
        <w:jc w:val="center"/>
      </w:pPr>
      <w:r>
        <w:rPr>
          <w:i/>
          <w:sz w:val="20"/>
        </w:rPr>
        <w:lastRenderedPageBreak/>
        <w:t xml:space="preserve">Figura 1. Herramienta MIPS X-Ray </w:t>
      </w:r>
    </w:p>
    <w:p w:rsidR="00F70AA0" w:rsidRDefault="00000000">
      <w:pPr>
        <w:ind w:left="0" w:right="213" w:firstLine="0"/>
      </w:pPr>
      <w:r>
        <w:t xml:space="preserve">La ruta de datos representada es monociclo y centrada en los datos y señales de control. Las unidades funcionales se representan como cajas negras por lo que sólo se consideran las entradas, salidas y las señales de control como relevantes. Como se puede observar, se trata de una visión estilizada de la ruta de datos que puede ejecutar todo el repertorio de instrucciones del MIPS, en ella se pueden distinguir las siguientes unidades funcionales: </w:t>
      </w:r>
    </w:p>
    <w:p w:rsidR="00F70AA0" w:rsidRDefault="00000000">
      <w:pPr>
        <w:numPr>
          <w:ilvl w:val="0"/>
          <w:numId w:val="2"/>
        </w:numPr>
        <w:ind w:right="213" w:hanging="360"/>
      </w:pPr>
      <w:r>
        <w:t xml:space="preserve">PC (Contador de Programa): es un registro simple con la función de almacenar la dirección de la siguiente instrucción a ejecutar. Este registro envía el valor de esta dirección hacia la memoria de instrucciones y recibe un nuevo valor, que puede ser generado por el sumador al incrementar el valor de la dirección a la siguiente instrucción a ejecutar o, en caso de saltos, el valor de la siguiente dirección de memoria. </w:t>
      </w:r>
    </w:p>
    <w:p w:rsidR="00F70AA0" w:rsidRDefault="00000000">
      <w:pPr>
        <w:numPr>
          <w:ilvl w:val="0"/>
          <w:numId w:val="2"/>
        </w:numPr>
        <w:ind w:right="213" w:hanging="360"/>
      </w:pPr>
      <w:r>
        <w:t xml:space="preserve">ALU (Unidad Aritmética Lógica): esta unidad es responsable de realizar cálculos aritméticos y lógicos. Los datos de entrada consisten en los valores contenidos en dos registros y una señal de control que define la operación a realizar con los datos. Esta unidad genera como salida el valor resultante de la operación aplicada a los datos y una señal binaria que indica el resultado de las operaciones de comparación. </w:t>
      </w:r>
    </w:p>
    <w:p w:rsidR="00F70AA0" w:rsidRDefault="00000000">
      <w:pPr>
        <w:numPr>
          <w:ilvl w:val="0"/>
          <w:numId w:val="2"/>
        </w:numPr>
        <w:ind w:right="213" w:hanging="360"/>
      </w:pPr>
      <w:r>
        <w:t xml:space="preserve">Control de la ALU: esta unidad establece qué operación será ejecutada por la ALU. Como entrada recibe los bits directamente del campo función de la instrucción y una señal de la unidad de control principal indicando el tipo de operación y transmite la operación definida a la ALU. </w:t>
      </w:r>
    </w:p>
    <w:p w:rsidR="00F70AA0" w:rsidRDefault="00000000">
      <w:pPr>
        <w:numPr>
          <w:ilvl w:val="0"/>
          <w:numId w:val="2"/>
        </w:numPr>
        <w:ind w:right="213" w:hanging="360"/>
      </w:pPr>
      <w:r>
        <w:t xml:space="preserve">Memoria de Instrucciones: esta unidad funciona como un banco de memoria, almacenando las instrucciones procedentes del código fuente. Por tanto, almacena los bits que se enviarán a todas las unidades funcionales y de control para que puedan realizar las operaciones necesarias. La memoria de instrucciones tiene una entrada de datos que recibe del PC la posición de memoria a la que se va a acceder y una salida con la instrucción de 32 bits que será ejecutada; </w:t>
      </w:r>
    </w:p>
    <w:p w:rsidR="00F70AA0" w:rsidRDefault="00000000">
      <w:pPr>
        <w:numPr>
          <w:ilvl w:val="0"/>
          <w:numId w:val="2"/>
        </w:numPr>
        <w:ind w:right="213" w:hanging="360"/>
      </w:pPr>
      <w:r>
        <w:t xml:space="preserve">Banco de Registros: esta unidad se encarga de almacenar los 32 registros utilizados por la arquitectura MIPS. El banco de registros presenta tres entradas, la dirección del registro a utilizar, una entrada de datos a almacenar en los registros y una entrada de control para indicar si se leerá desde el registro o se escribirá en los registros. Esta unidad dispone también de dos salidas con los datos contenidos en los registros y que han sido direccionados por los datos de entrada; </w:t>
      </w:r>
    </w:p>
    <w:p w:rsidR="00F70AA0" w:rsidRDefault="00000000">
      <w:pPr>
        <w:numPr>
          <w:ilvl w:val="0"/>
          <w:numId w:val="2"/>
        </w:numPr>
        <w:ind w:right="213" w:hanging="360"/>
      </w:pPr>
      <w:r>
        <w:t xml:space="preserve">Unidad de control: la unidad de control recibe los bits del código de operación, identifica qué instrucción se ejecutará y envía señales de control a cada unidad funcional, informando de lo que debe hacer. Por ello, la unidad de control está conectada a todas las unidades funcionales bajo su control. </w:t>
      </w:r>
    </w:p>
    <w:p w:rsidR="00F70AA0" w:rsidRDefault="00000000">
      <w:pPr>
        <w:numPr>
          <w:ilvl w:val="0"/>
          <w:numId w:val="2"/>
        </w:numPr>
        <w:ind w:right="213" w:hanging="360"/>
      </w:pPr>
      <w:r>
        <w:t xml:space="preserve">Memoria de datos: la memoria de datos es la unidad responsable de almacenar los datos que deben persistir tras la ejecución de las instrucciones. Los datos de la memoria de datos permanecen en la memoria hasta el momento en que se sobrescriban o cuando se desconecta la alimentación; </w:t>
      </w:r>
    </w:p>
    <w:p w:rsidR="00F70AA0" w:rsidRDefault="00000000">
      <w:pPr>
        <w:numPr>
          <w:ilvl w:val="0"/>
          <w:numId w:val="2"/>
        </w:numPr>
        <w:ind w:right="213" w:hanging="360"/>
      </w:pPr>
      <w:r>
        <w:lastRenderedPageBreak/>
        <w:t xml:space="preserve">Unidad de Signo Extendido: en algunas situaciones, el valor a considerar tiene menos de los 32 bits del registro que lo contiene, en ese caso debe extenderse el bit de signo hasta el último bit reservado para su almacenamiento. En este contexto la función de la unidad de extensión de signo es rellenar los bits restantes para obtener un dato de 32 bits; </w:t>
      </w:r>
    </w:p>
    <w:p w:rsidR="00F70AA0" w:rsidRDefault="00000000">
      <w:pPr>
        <w:numPr>
          <w:ilvl w:val="0"/>
          <w:numId w:val="2"/>
        </w:numPr>
        <w:ind w:right="213" w:hanging="360"/>
      </w:pPr>
      <w:r>
        <w:t xml:space="preserve">Desplazamiento a la izquierda: la función de esta unidad es desplazar los bits de una dirección a la izquierda y llenar con ceros los bits restantes que han quedado vacíos; se obtiene un valor múltiplo de 4. </w:t>
      </w:r>
    </w:p>
    <w:p w:rsidR="00F70AA0" w:rsidRDefault="00000000">
      <w:pPr>
        <w:numPr>
          <w:ilvl w:val="0"/>
          <w:numId w:val="2"/>
        </w:numPr>
        <w:ind w:right="213" w:hanging="360"/>
      </w:pPr>
      <w:r>
        <w:t xml:space="preserve">Multiplexores: estas unidades se utilizan para determinar qué dato se transmitirá. Los multiplexores, al igual que las demás unidades funcionales, son controlados por la unidad de control. </w:t>
      </w:r>
    </w:p>
    <w:p w:rsidR="00F70AA0" w:rsidRDefault="00000000">
      <w:pPr>
        <w:numPr>
          <w:ilvl w:val="0"/>
          <w:numId w:val="2"/>
        </w:numPr>
        <w:ind w:right="213" w:hanging="360"/>
      </w:pPr>
      <w:r>
        <w:t xml:space="preserve">Sumadores: los sumadores son unidades aritméticas con la función de sumar los datos de entrada, recibiendo dos valores y obteniendo la suma resultante como salida. </w:t>
      </w:r>
    </w:p>
    <w:p w:rsidR="00F70AA0" w:rsidRDefault="00000000">
      <w:pPr>
        <w:spacing w:after="0" w:line="259" w:lineRule="auto"/>
        <w:ind w:left="0" w:firstLine="0"/>
        <w:jc w:val="left"/>
      </w:pPr>
      <w:r>
        <w:t xml:space="preserve"> </w:t>
      </w:r>
    </w:p>
    <w:p w:rsidR="00F70AA0" w:rsidRDefault="00000000">
      <w:pPr>
        <w:ind w:left="0" w:right="213" w:firstLine="0"/>
      </w:pPr>
      <w:r>
        <w:t xml:space="preserve">Al ejecutar una instrucción la herramienta presenta una secuencia de colores para definir cada tipo de señal, en la que cada color representa un conjunto de bits generados por una unidad funcional determinada. En la parte inferior izquierda aparecerá una leyenda basada en la instrucción actual, mostrando la manera en que se dividen los bits y se envían a cada unidad funcional, el mnemónico específico de la instrucción y una descripción de las señales de control que llegan a cada unidad funcional. </w:t>
      </w:r>
    </w:p>
    <w:p w:rsidR="00F70AA0" w:rsidRDefault="00000000">
      <w:pPr>
        <w:spacing w:after="551"/>
        <w:ind w:left="0" w:right="213" w:firstLine="0"/>
      </w:pPr>
      <w:r>
        <w:t xml:space="preserve">Además, se puede hacer clic en algunas unidades funcionales mientras se produce la ejecución lo que le permitirá visualizar su funcionamiento. En particular se permite observar la unidad de control, el banco de registros y la unidad de control de la ALU. </w:t>
      </w:r>
    </w:p>
    <w:p w:rsidR="00F70AA0" w:rsidRDefault="00000000">
      <w:pPr>
        <w:pStyle w:val="Ttulo1"/>
        <w:ind w:left="-5"/>
      </w:pPr>
      <w:r>
        <w:t xml:space="preserve">Desarrollo de la práctica </w:t>
      </w:r>
    </w:p>
    <w:p w:rsidR="00F70AA0" w:rsidRDefault="00000000">
      <w:pPr>
        <w:ind w:left="0" w:right="213" w:firstLine="0"/>
      </w:pPr>
      <w:r>
        <w:t xml:space="preserve">Para conocer la herramienta partiremos del siguiente programa: </w:t>
      </w:r>
    </w:p>
    <w:p w:rsidR="00F70AA0" w:rsidRDefault="00000000">
      <w:pPr>
        <w:spacing w:after="0" w:line="259" w:lineRule="auto"/>
        <w:ind w:left="0" w:firstLine="0"/>
        <w:jc w:val="left"/>
      </w:pPr>
      <w:r>
        <w:t xml:space="preserve"> </w:t>
      </w:r>
    </w:p>
    <w:tbl>
      <w:tblPr>
        <w:tblStyle w:val="TableGrid"/>
        <w:tblW w:w="6289" w:type="dxa"/>
        <w:tblInd w:w="1104" w:type="dxa"/>
        <w:tblCellMar>
          <w:top w:w="33" w:type="dxa"/>
          <w:left w:w="29" w:type="dxa"/>
          <w:bottom w:w="0" w:type="dxa"/>
          <w:right w:w="115" w:type="dxa"/>
        </w:tblCellMar>
        <w:tblLook w:val="04A0" w:firstRow="1" w:lastRow="0" w:firstColumn="1" w:lastColumn="0" w:noHBand="0" w:noVBand="1"/>
      </w:tblPr>
      <w:tblGrid>
        <w:gridCol w:w="6289"/>
      </w:tblGrid>
      <w:tr w:rsidR="00F70AA0">
        <w:trPr>
          <w:trHeight w:val="4169"/>
        </w:trPr>
        <w:tc>
          <w:tcPr>
            <w:tcW w:w="6289" w:type="dxa"/>
            <w:tcBorders>
              <w:top w:val="nil"/>
              <w:left w:val="nil"/>
              <w:bottom w:val="nil"/>
              <w:right w:val="nil"/>
            </w:tcBorders>
            <w:shd w:val="clear" w:color="auto" w:fill="E6E6E6"/>
          </w:tcPr>
          <w:p w:rsidR="00F70AA0" w:rsidRDefault="00000000">
            <w:pPr>
              <w:spacing w:after="18" w:line="259" w:lineRule="auto"/>
              <w:ind w:left="0" w:firstLine="0"/>
              <w:jc w:val="left"/>
            </w:pPr>
            <w:r>
              <w:rPr>
                <w:rFonts w:ascii="Courier New" w:eastAsia="Courier New" w:hAnsi="Courier New" w:cs="Courier New"/>
                <w:sz w:val="16"/>
              </w:rPr>
              <w:t xml:space="preserve"> </w:t>
            </w:r>
          </w:p>
          <w:p w:rsidR="00F70AA0" w:rsidRDefault="00000000">
            <w:pPr>
              <w:tabs>
                <w:tab w:val="center" w:pos="2864"/>
              </w:tabs>
              <w:spacing w:after="16"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p>
          <w:p w:rsidR="00F70AA0" w:rsidRDefault="00000000">
            <w:pPr>
              <w:tabs>
                <w:tab w:val="center" w:pos="1184"/>
                <w:tab w:val="center" w:pos="1700"/>
                <w:tab w:val="center" w:pos="2408"/>
                <w:tab w:val="center" w:pos="3116"/>
                <w:tab w:val="center" w:pos="3824"/>
                <w:tab w:val="center" w:pos="4580"/>
              </w:tabs>
              <w:spacing w:after="18"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p>
          <w:p w:rsidR="00F70AA0" w:rsidRDefault="00000000">
            <w:pPr>
              <w:tabs>
                <w:tab w:val="center" w:pos="2882"/>
              </w:tabs>
              <w:spacing w:after="18"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Código ejemplo de la actividad 1 # </w:t>
            </w:r>
          </w:p>
          <w:p w:rsidR="00F70AA0" w:rsidRPr="00BC67F1" w:rsidRDefault="00000000">
            <w:pPr>
              <w:tabs>
                <w:tab w:val="center" w:pos="1184"/>
                <w:tab w:val="center" w:pos="1700"/>
                <w:tab w:val="center" w:pos="2408"/>
                <w:tab w:val="center" w:pos="3116"/>
                <w:tab w:val="center" w:pos="3824"/>
                <w:tab w:val="center" w:pos="4580"/>
              </w:tabs>
              <w:spacing w:after="16" w:line="259" w:lineRule="auto"/>
              <w:ind w:left="0" w:firstLine="0"/>
              <w:jc w:val="left"/>
              <w:rPr>
                <w:lang w:val="en-US"/>
              </w:rPr>
            </w:pPr>
            <w:r>
              <w:rPr>
                <w:rFonts w:ascii="Courier New" w:eastAsia="Courier New" w:hAnsi="Courier New" w:cs="Courier New"/>
                <w:sz w:val="16"/>
              </w:rPr>
              <w:t xml:space="preserve">  </w:t>
            </w:r>
            <w:r>
              <w:rPr>
                <w:rFonts w:ascii="Courier New" w:eastAsia="Courier New" w:hAnsi="Courier New" w:cs="Courier New"/>
                <w:sz w:val="16"/>
              </w:rPr>
              <w:tab/>
            </w:r>
            <w:r w:rsidRPr="00BC67F1">
              <w:rPr>
                <w:rFonts w:ascii="Courier New" w:eastAsia="Courier New" w:hAnsi="Courier New" w:cs="Courier New"/>
                <w:sz w:val="16"/>
                <w:lang w:val="en-US"/>
              </w:rPr>
              <w:t xml:space="preserve"># </w:t>
            </w:r>
            <w:r w:rsidRPr="00BC67F1">
              <w:rPr>
                <w:rFonts w:ascii="Courier New" w:eastAsia="Courier New" w:hAnsi="Courier New" w:cs="Courier New"/>
                <w:sz w:val="16"/>
                <w:lang w:val="en-US"/>
              </w:rPr>
              <w:tab/>
              <w:t xml:space="preserve"> </w:t>
            </w:r>
            <w:r w:rsidRPr="00BC67F1">
              <w:rPr>
                <w:rFonts w:ascii="Courier New" w:eastAsia="Courier New" w:hAnsi="Courier New" w:cs="Courier New"/>
                <w:sz w:val="16"/>
                <w:lang w:val="en-US"/>
              </w:rPr>
              <w:tab/>
              <w:t xml:space="preserve"> </w:t>
            </w:r>
            <w:r w:rsidRPr="00BC67F1">
              <w:rPr>
                <w:rFonts w:ascii="Courier New" w:eastAsia="Courier New" w:hAnsi="Courier New" w:cs="Courier New"/>
                <w:sz w:val="16"/>
                <w:lang w:val="en-US"/>
              </w:rPr>
              <w:tab/>
              <w:t xml:space="preserve"> </w:t>
            </w:r>
            <w:r w:rsidRPr="00BC67F1">
              <w:rPr>
                <w:rFonts w:ascii="Courier New" w:eastAsia="Courier New" w:hAnsi="Courier New" w:cs="Courier New"/>
                <w:sz w:val="16"/>
                <w:lang w:val="en-US"/>
              </w:rPr>
              <w:tab/>
              <w:t xml:space="preserve"> </w:t>
            </w:r>
            <w:r w:rsidRPr="00BC67F1">
              <w:rPr>
                <w:rFonts w:ascii="Courier New" w:eastAsia="Courier New" w:hAnsi="Courier New" w:cs="Courier New"/>
                <w:sz w:val="16"/>
                <w:lang w:val="en-US"/>
              </w:rPr>
              <w:tab/>
              <w:t xml:space="preserve"># </w:t>
            </w:r>
          </w:p>
          <w:p w:rsidR="00F70AA0" w:rsidRPr="00BC67F1" w:rsidRDefault="00000000">
            <w:pPr>
              <w:tabs>
                <w:tab w:val="center" w:pos="1184"/>
                <w:tab w:val="center" w:pos="1700"/>
                <w:tab w:val="center" w:pos="2408"/>
                <w:tab w:val="center" w:pos="3116"/>
                <w:tab w:val="center" w:pos="3824"/>
                <w:tab w:val="center" w:pos="4580"/>
              </w:tabs>
              <w:spacing w:after="18" w:line="259" w:lineRule="auto"/>
              <w:ind w:left="0" w:firstLine="0"/>
              <w:jc w:val="left"/>
              <w:rPr>
                <w:lang w:val="en-US"/>
              </w:rPr>
            </w:pPr>
            <w:r w:rsidRPr="00BC67F1">
              <w:rPr>
                <w:rFonts w:ascii="Courier New" w:eastAsia="Courier New" w:hAnsi="Courier New" w:cs="Courier New"/>
                <w:sz w:val="16"/>
                <w:lang w:val="en-US"/>
              </w:rPr>
              <w:t xml:space="preserve">  </w:t>
            </w:r>
            <w:r w:rsidRPr="00BC67F1">
              <w:rPr>
                <w:rFonts w:ascii="Courier New" w:eastAsia="Courier New" w:hAnsi="Courier New" w:cs="Courier New"/>
                <w:sz w:val="16"/>
                <w:lang w:val="en-US"/>
              </w:rPr>
              <w:tab/>
              <w:t xml:space="preserve"># </w:t>
            </w:r>
            <w:r w:rsidRPr="00BC67F1">
              <w:rPr>
                <w:rFonts w:ascii="Courier New" w:eastAsia="Courier New" w:hAnsi="Courier New" w:cs="Courier New"/>
                <w:sz w:val="16"/>
                <w:lang w:val="en-US"/>
              </w:rPr>
              <w:tab/>
              <w:t xml:space="preserve"> </w:t>
            </w:r>
            <w:r w:rsidRPr="00BC67F1">
              <w:rPr>
                <w:rFonts w:ascii="Courier New" w:eastAsia="Courier New" w:hAnsi="Courier New" w:cs="Courier New"/>
                <w:sz w:val="16"/>
                <w:lang w:val="en-US"/>
              </w:rPr>
              <w:tab/>
              <w:t xml:space="preserve"> </w:t>
            </w:r>
            <w:r w:rsidRPr="00BC67F1">
              <w:rPr>
                <w:rFonts w:ascii="Courier New" w:eastAsia="Courier New" w:hAnsi="Courier New" w:cs="Courier New"/>
                <w:sz w:val="16"/>
                <w:lang w:val="en-US"/>
              </w:rPr>
              <w:tab/>
              <w:t xml:space="preserve"> </w:t>
            </w:r>
            <w:r w:rsidRPr="00BC67F1">
              <w:rPr>
                <w:rFonts w:ascii="Courier New" w:eastAsia="Courier New" w:hAnsi="Courier New" w:cs="Courier New"/>
                <w:sz w:val="16"/>
                <w:lang w:val="en-US"/>
              </w:rPr>
              <w:tab/>
              <w:t xml:space="preserve"> </w:t>
            </w:r>
            <w:r w:rsidRPr="00BC67F1">
              <w:rPr>
                <w:rFonts w:ascii="Courier New" w:eastAsia="Courier New" w:hAnsi="Courier New" w:cs="Courier New"/>
                <w:sz w:val="16"/>
                <w:lang w:val="en-US"/>
              </w:rPr>
              <w:tab/>
              <w:t xml:space="preserve"># </w:t>
            </w:r>
          </w:p>
          <w:p w:rsidR="00F70AA0" w:rsidRPr="00BC67F1" w:rsidRDefault="00000000">
            <w:pPr>
              <w:tabs>
                <w:tab w:val="center" w:pos="2864"/>
              </w:tabs>
              <w:spacing w:after="0" w:line="259" w:lineRule="auto"/>
              <w:ind w:left="0" w:firstLine="0"/>
              <w:jc w:val="left"/>
              <w:rPr>
                <w:lang w:val="en-US"/>
              </w:rPr>
            </w:pPr>
            <w:r w:rsidRPr="00BC67F1">
              <w:rPr>
                <w:rFonts w:ascii="Courier New" w:eastAsia="Courier New" w:hAnsi="Courier New" w:cs="Courier New"/>
                <w:sz w:val="16"/>
                <w:lang w:val="en-US"/>
              </w:rPr>
              <w:t xml:space="preserve">  </w:t>
            </w:r>
            <w:r w:rsidRPr="00BC67F1">
              <w:rPr>
                <w:rFonts w:ascii="Courier New" w:eastAsia="Courier New" w:hAnsi="Courier New" w:cs="Courier New"/>
                <w:sz w:val="16"/>
                <w:lang w:val="en-US"/>
              </w:rPr>
              <w:tab/>
              <w:t xml:space="preserve">#################################### </w:t>
            </w:r>
          </w:p>
          <w:p w:rsidR="00F70AA0" w:rsidRPr="00BC67F1" w:rsidRDefault="00000000">
            <w:pPr>
              <w:spacing w:after="0" w:line="259" w:lineRule="auto"/>
              <w:ind w:left="0" w:firstLine="0"/>
              <w:jc w:val="left"/>
              <w:rPr>
                <w:lang w:val="en-US"/>
              </w:rPr>
            </w:pPr>
            <w:r w:rsidRPr="00BC67F1">
              <w:rPr>
                <w:rFonts w:ascii="Courier New" w:eastAsia="Courier New" w:hAnsi="Courier New" w:cs="Courier New"/>
                <w:sz w:val="16"/>
                <w:lang w:val="en-US"/>
              </w:rPr>
              <w:t xml:space="preserve"> </w:t>
            </w:r>
          </w:p>
          <w:p w:rsidR="00F70AA0" w:rsidRPr="00BC67F1" w:rsidRDefault="00000000">
            <w:pPr>
              <w:spacing w:after="0" w:line="259" w:lineRule="auto"/>
              <w:ind w:left="0" w:firstLine="0"/>
              <w:jc w:val="left"/>
              <w:rPr>
                <w:lang w:val="en-US"/>
              </w:rPr>
            </w:pPr>
            <w:r w:rsidRPr="00BC67F1">
              <w:rPr>
                <w:rFonts w:ascii="Courier New" w:eastAsia="Courier New" w:hAnsi="Courier New" w:cs="Courier New"/>
                <w:sz w:val="16"/>
                <w:lang w:val="en-US"/>
              </w:rPr>
              <w:t xml:space="preserve"> </w:t>
            </w:r>
          </w:p>
          <w:p w:rsidR="00F70AA0" w:rsidRPr="00BC67F1" w:rsidRDefault="00000000">
            <w:pPr>
              <w:spacing w:after="18" w:line="259" w:lineRule="auto"/>
              <w:ind w:left="0" w:firstLine="0"/>
              <w:jc w:val="left"/>
              <w:rPr>
                <w:lang w:val="en-US"/>
              </w:rPr>
            </w:pPr>
            <w:r w:rsidRPr="00BC67F1">
              <w:rPr>
                <w:rFonts w:ascii="Courier New" w:eastAsia="Courier New" w:hAnsi="Courier New" w:cs="Courier New"/>
                <w:sz w:val="16"/>
                <w:lang w:val="en-US"/>
              </w:rPr>
              <w:t xml:space="preserve">      .data </w:t>
            </w:r>
          </w:p>
          <w:p w:rsidR="00F70AA0" w:rsidRPr="00BC67F1" w:rsidRDefault="00000000">
            <w:pPr>
              <w:tabs>
                <w:tab w:val="center" w:pos="1616"/>
              </w:tabs>
              <w:spacing w:after="0" w:line="259" w:lineRule="auto"/>
              <w:ind w:left="0" w:firstLine="0"/>
              <w:jc w:val="left"/>
              <w:rPr>
                <w:lang w:val="en-US"/>
              </w:rPr>
            </w:pPr>
            <w:r w:rsidRPr="00BC67F1">
              <w:rPr>
                <w:rFonts w:ascii="Courier New" w:eastAsia="Courier New" w:hAnsi="Courier New" w:cs="Courier New"/>
                <w:sz w:val="16"/>
                <w:lang w:val="en-US"/>
              </w:rPr>
              <w:t xml:space="preserve">        </w:t>
            </w:r>
            <w:r w:rsidRPr="00BC67F1">
              <w:rPr>
                <w:rFonts w:ascii="Courier New" w:eastAsia="Courier New" w:hAnsi="Courier New" w:cs="Courier New"/>
                <w:sz w:val="16"/>
                <w:lang w:val="en-US"/>
              </w:rPr>
              <w:tab/>
              <w:t xml:space="preserve">n: .word 7 </w:t>
            </w:r>
          </w:p>
          <w:p w:rsidR="00F70AA0" w:rsidRPr="00BC67F1" w:rsidRDefault="00000000">
            <w:pPr>
              <w:spacing w:after="0" w:line="259" w:lineRule="auto"/>
              <w:ind w:left="0" w:firstLine="0"/>
              <w:jc w:val="left"/>
              <w:rPr>
                <w:lang w:val="en-US"/>
              </w:rPr>
            </w:pPr>
            <w:r w:rsidRPr="00BC67F1">
              <w:rPr>
                <w:rFonts w:ascii="Courier New" w:eastAsia="Courier New" w:hAnsi="Courier New" w:cs="Courier New"/>
                <w:sz w:val="16"/>
                <w:lang w:val="en-US"/>
              </w:rPr>
              <w:t xml:space="preserve"> </w:t>
            </w:r>
          </w:p>
          <w:p w:rsidR="00F70AA0" w:rsidRPr="00BC67F1" w:rsidRDefault="00000000">
            <w:pPr>
              <w:spacing w:after="15" w:line="260" w:lineRule="auto"/>
              <w:ind w:left="0" w:right="3185" w:firstLine="0"/>
              <w:jc w:val="left"/>
              <w:rPr>
                <w:lang w:val="en-US"/>
              </w:rPr>
            </w:pPr>
            <w:r w:rsidRPr="00BC67F1">
              <w:rPr>
                <w:rFonts w:ascii="Courier New" w:eastAsia="Courier New" w:hAnsi="Courier New" w:cs="Courier New"/>
                <w:sz w:val="16"/>
                <w:lang w:val="en-US"/>
              </w:rPr>
              <w:t xml:space="preserve">      .text          la $t1, n          </w:t>
            </w:r>
            <w:r w:rsidRPr="00BC67F1">
              <w:rPr>
                <w:rFonts w:ascii="Courier New" w:eastAsia="Courier New" w:hAnsi="Courier New" w:cs="Courier New"/>
                <w:sz w:val="16"/>
                <w:lang w:val="en-US"/>
              </w:rPr>
              <w:tab/>
              <w:t xml:space="preserve">add $s1, $t1, $zero </w:t>
            </w:r>
          </w:p>
          <w:p w:rsidR="00F70AA0" w:rsidRPr="00BC67F1" w:rsidRDefault="00000000">
            <w:pPr>
              <w:spacing w:after="2" w:line="281" w:lineRule="auto"/>
              <w:ind w:left="0" w:right="3185" w:firstLine="0"/>
              <w:jc w:val="left"/>
              <w:rPr>
                <w:lang w:val="en-US"/>
              </w:rPr>
            </w:pPr>
            <w:r w:rsidRPr="00BC67F1">
              <w:rPr>
                <w:rFonts w:ascii="Courier New" w:eastAsia="Courier New" w:hAnsi="Courier New" w:cs="Courier New"/>
                <w:sz w:val="16"/>
                <w:lang w:val="en-US"/>
              </w:rPr>
              <w:t xml:space="preserve">  </w:t>
            </w:r>
            <w:r w:rsidRPr="00BC67F1">
              <w:rPr>
                <w:rFonts w:ascii="Courier New" w:eastAsia="Courier New" w:hAnsi="Courier New" w:cs="Courier New"/>
                <w:sz w:val="16"/>
                <w:lang w:val="en-US"/>
              </w:rPr>
              <w:tab/>
              <w:t xml:space="preserve">lw $t5, 0($t1)  </w:t>
            </w:r>
            <w:r w:rsidRPr="00BC67F1">
              <w:rPr>
                <w:rFonts w:ascii="Courier New" w:eastAsia="Courier New" w:hAnsi="Courier New" w:cs="Courier New"/>
                <w:sz w:val="16"/>
                <w:lang w:val="en-US"/>
              </w:rPr>
              <w:tab/>
              <w:t xml:space="preserve">addi $s1, $s1, 4   </w:t>
            </w:r>
            <w:r w:rsidRPr="00BC67F1">
              <w:rPr>
                <w:rFonts w:ascii="Courier New" w:eastAsia="Courier New" w:hAnsi="Courier New" w:cs="Courier New"/>
                <w:sz w:val="16"/>
                <w:lang w:val="en-US"/>
              </w:rPr>
              <w:tab/>
              <w:t xml:space="preserve">subi $t5, $t5, 1 </w:t>
            </w:r>
          </w:p>
          <w:p w:rsidR="00F70AA0" w:rsidRPr="00BC67F1" w:rsidRDefault="00000000">
            <w:pPr>
              <w:tabs>
                <w:tab w:val="center" w:pos="2096"/>
              </w:tabs>
              <w:spacing w:after="16" w:line="259" w:lineRule="auto"/>
              <w:ind w:left="0" w:firstLine="0"/>
              <w:jc w:val="left"/>
              <w:rPr>
                <w:lang w:val="en-US"/>
              </w:rPr>
            </w:pPr>
            <w:r w:rsidRPr="00BC67F1">
              <w:rPr>
                <w:rFonts w:ascii="Courier New" w:eastAsia="Courier New" w:hAnsi="Courier New" w:cs="Courier New"/>
                <w:sz w:val="16"/>
                <w:lang w:val="en-US"/>
              </w:rPr>
              <w:t xml:space="preserve"> bucle: </w:t>
            </w:r>
            <w:r w:rsidRPr="00BC67F1">
              <w:rPr>
                <w:rFonts w:ascii="Courier New" w:eastAsia="Courier New" w:hAnsi="Courier New" w:cs="Courier New"/>
                <w:sz w:val="16"/>
                <w:lang w:val="en-US"/>
              </w:rPr>
              <w:tab/>
              <w:t xml:space="preserve">beq $t5, $zero, exit </w:t>
            </w:r>
          </w:p>
          <w:p w:rsidR="00F70AA0" w:rsidRPr="00BC67F1" w:rsidRDefault="00000000">
            <w:pPr>
              <w:spacing w:after="0" w:line="283" w:lineRule="auto"/>
              <w:ind w:left="0" w:right="3089" w:firstLine="0"/>
              <w:jc w:val="left"/>
              <w:rPr>
                <w:lang w:val="en-US"/>
              </w:rPr>
            </w:pPr>
            <w:r w:rsidRPr="00BC67F1">
              <w:rPr>
                <w:rFonts w:ascii="Courier New" w:eastAsia="Courier New" w:hAnsi="Courier New" w:cs="Courier New"/>
                <w:sz w:val="16"/>
                <w:lang w:val="en-US"/>
              </w:rPr>
              <w:t xml:space="preserve">  </w:t>
            </w:r>
            <w:r w:rsidRPr="00BC67F1">
              <w:rPr>
                <w:rFonts w:ascii="Courier New" w:eastAsia="Courier New" w:hAnsi="Courier New" w:cs="Courier New"/>
                <w:sz w:val="16"/>
                <w:lang w:val="en-US"/>
              </w:rPr>
              <w:tab/>
              <w:t xml:space="preserve">sw $t5, 0($s1)  exit: </w:t>
            </w:r>
            <w:r w:rsidRPr="00BC67F1">
              <w:rPr>
                <w:rFonts w:ascii="Courier New" w:eastAsia="Courier New" w:hAnsi="Courier New" w:cs="Courier New"/>
                <w:sz w:val="16"/>
                <w:lang w:val="en-US"/>
              </w:rPr>
              <w:tab/>
              <w:t xml:space="preserve">li $v0, 10 </w:t>
            </w:r>
          </w:p>
          <w:p w:rsidR="00F70AA0" w:rsidRDefault="00000000">
            <w:pPr>
              <w:tabs>
                <w:tab w:val="center" w:pos="1472"/>
              </w:tabs>
              <w:spacing w:after="0" w:line="259" w:lineRule="auto"/>
              <w:ind w:left="0" w:firstLine="0"/>
              <w:jc w:val="left"/>
            </w:pPr>
            <w:r w:rsidRPr="00BC67F1">
              <w:rPr>
                <w:rFonts w:ascii="Courier New" w:eastAsia="Courier New" w:hAnsi="Courier New" w:cs="Courier New"/>
                <w:sz w:val="16"/>
                <w:lang w:val="en-US"/>
              </w:rPr>
              <w:lastRenderedPageBreak/>
              <w:t xml:space="preserve">        </w:t>
            </w:r>
            <w:r w:rsidRPr="00BC67F1">
              <w:rPr>
                <w:rFonts w:ascii="Courier New" w:eastAsia="Courier New" w:hAnsi="Courier New" w:cs="Courier New"/>
                <w:sz w:val="16"/>
                <w:lang w:val="en-US"/>
              </w:rPr>
              <w:tab/>
            </w:r>
            <w:proofErr w:type="spellStart"/>
            <w:r>
              <w:rPr>
                <w:rFonts w:ascii="Courier New" w:eastAsia="Courier New" w:hAnsi="Courier New" w:cs="Courier New"/>
                <w:sz w:val="16"/>
              </w:rPr>
              <w:t>syscall</w:t>
            </w:r>
            <w:proofErr w:type="spellEnd"/>
            <w:r>
              <w:rPr>
                <w:rFonts w:ascii="Courier New" w:eastAsia="Courier New" w:hAnsi="Courier New" w:cs="Courier New"/>
                <w:sz w:val="16"/>
              </w:rPr>
              <w:t xml:space="preserve"> </w:t>
            </w:r>
          </w:p>
          <w:p w:rsidR="00F70AA0" w:rsidRDefault="00000000">
            <w:pPr>
              <w:spacing w:after="0" w:line="259" w:lineRule="auto"/>
              <w:ind w:left="0" w:firstLine="0"/>
              <w:jc w:val="left"/>
            </w:pPr>
            <w:r>
              <w:rPr>
                <w:rFonts w:ascii="Courier New" w:eastAsia="Courier New" w:hAnsi="Courier New" w:cs="Courier New"/>
                <w:sz w:val="16"/>
              </w:rPr>
              <w:t xml:space="preserve"> </w:t>
            </w:r>
          </w:p>
        </w:tc>
      </w:tr>
    </w:tbl>
    <w:p w:rsidR="00F70AA0" w:rsidRDefault="00000000">
      <w:pPr>
        <w:spacing w:after="97" w:line="259" w:lineRule="auto"/>
        <w:ind w:left="-5" w:hanging="10"/>
        <w:jc w:val="left"/>
      </w:pPr>
      <w:r>
        <w:rPr>
          <w:rFonts w:ascii="Calibri" w:eastAsia="Calibri" w:hAnsi="Calibri" w:cs="Calibri"/>
          <w:b/>
          <w:color w:val="4F81BD"/>
        </w:rPr>
        <w:lastRenderedPageBreak/>
        <w:t xml:space="preserve">Actividad 1 </w:t>
      </w:r>
    </w:p>
    <w:p w:rsidR="00F70AA0" w:rsidRDefault="00000000">
      <w:pPr>
        <w:numPr>
          <w:ilvl w:val="0"/>
          <w:numId w:val="3"/>
        </w:numPr>
        <w:ind w:right="213" w:hanging="360"/>
      </w:pPr>
      <w:r>
        <w:t xml:space="preserve">Abre la herramienta MIPS X-RAY y ensambla el código de la actividad 1. A continuación, puedes avanzar por el código utilizando el botón verde "Step" situado en la propia herramienta. </w:t>
      </w:r>
    </w:p>
    <w:p w:rsidR="00F70AA0" w:rsidRDefault="00000000">
      <w:pPr>
        <w:numPr>
          <w:ilvl w:val="0"/>
          <w:numId w:val="3"/>
        </w:numPr>
        <w:ind w:right="213" w:hanging="360"/>
      </w:pPr>
      <w:r>
        <w:t xml:space="preserve">Observa para cada instrucción el recorrido del flujo de datos y señales de control. Los cables rojos indican que la señal de control está activada </w:t>
      </w:r>
    </w:p>
    <w:p w:rsidR="00F70AA0" w:rsidRDefault="00000000">
      <w:pPr>
        <w:numPr>
          <w:ilvl w:val="0"/>
          <w:numId w:val="3"/>
        </w:numPr>
        <w:ind w:right="213" w:hanging="360"/>
      </w:pPr>
      <w:r>
        <w:t xml:space="preserve">Haz clic en cada una de las unidades funcionales que se permita: Unidad de control, Banco de registros y unidad de control de la ALU. </w:t>
      </w:r>
    </w:p>
    <w:p w:rsidR="00F70AA0" w:rsidRDefault="00000000">
      <w:pPr>
        <w:spacing w:after="0" w:line="259" w:lineRule="auto"/>
        <w:ind w:left="0" w:firstLine="0"/>
        <w:jc w:val="left"/>
      </w:pPr>
      <w:r>
        <w:t xml:space="preserve"> </w:t>
      </w:r>
    </w:p>
    <w:p w:rsidR="00F70AA0" w:rsidRDefault="00000000">
      <w:pPr>
        <w:spacing w:after="180" w:line="259" w:lineRule="auto"/>
        <w:ind w:left="720" w:firstLine="0"/>
        <w:jc w:val="left"/>
      </w:pPr>
      <w:r>
        <w:t xml:space="preserve"> </w:t>
      </w:r>
    </w:p>
    <w:p w:rsidR="00F70AA0" w:rsidRDefault="00000000">
      <w:pPr>
        <w:spacing w:after="97" w:line="259" w:lineRule="auto"/>
        <w:ind w:left="-5" w:hanging="10"/>
        <w:jc w:val="left"/>
      </w:pPr>
      <w:r>
        <w:rPr>
          <w:rFonts w:ascii="Calibri" w:eastAsia="Calibri" w:hAnsi="Calibri" w:cs="Calibri"/>
          <w:b/>
          <w:color w:val="4F81BD"/>
        </w:rPr>
        <w:t xml:space="preserve">Cuestión 1. </w:t>
      </w:r>
    </w:p>
    <w:p w:rsidR="00F70AA0" w:rsidRDefault="00000000">
      <w:pPr>
        <w:numPr>
          <w:ilvl w:val="0"/>
          <w:numId w:val="3"/>
        </w:numPr>
        <w:spacing w:after="0" w:line="259" w:lineRule="auto"/>
        <w:ind w:right="213" w:hanging="360"/>
      </w:pPr>
      <w:r>
        <w:t xml:space="preserve">¿Qué señales de control se activan durante la ejecución de la instrucción </w:t>
      </w:r>
      <w:proofErr w:type="spellStart"/>
      <w:r>
        <w:t>lw</w:t>
      </w:r>
      <w:proofErr w:type="spellEnd"/>
      <w:r>
        <w:t xml:space="preserve"> y </w:t>
      </w:r>
      <w:proofErr w:type="spellStart"/>
      <w:r>
        <w:t>sw</w:t>
      </w:r>
      <w:proofErr w:type="spellEnd"/>
      <w:r>
        <w:t xml:space="preserve">? </w:t>
      </w:r>
    </w:p>
    <w:p w:rsidR="00F70AA0" w:rsidRDefault="00000000">
      <w:pPr>
        <w:numPr>
          <w:ilvl w:val="0"/>
          <w:numId w:val="3"/>
        </w:numPr>
        <w:ind w:right="213" w:hanging="360"/>
      </w:pPr>
      <w:r>
        <w:t xml:space="preserve">¿Cuál es el valor de los bits de operación de la ALU (Op1, Op2 y Op3) para cada instrucción del programa? ¿Cuál es el valor de opALU1 y opALU0 para cada instrucción? ¿Por qué la señal opALU1 y opALU0 es la misma para las instrucciones </w:t>
      </w:r>
      <w:proofErr w:type="spellStart"/>
      <w:r>
        <w:t>lw</w:t>
      </w:r>
      <w:proofErr w:type="spellEnd"/>
      <w:r>
        <w:t xml:space="preserve"> y </w:t>
      </w:r>
      <w:proofErr w:type="spellStart"/>
      <w:r>
        <w:t>sw</w:t>
      </w:r>
      <w:proofErr w:type="spellEnd"/>
      <w:r>
        <w:t xml:space="preserve">? </w:t>
      </w:r>
    </w:p>
    <w:p w:rsidR="00F70AA0" w:rsidRDefault="00000000">
      <w:pPr>
        <w:spacing w:after="0" w:line="259" w:lineRule="auto"/>
        <w:ind w:left="720" w:firstLine="0"/>
        <w:jc w:val="left"/>
      </w:pPr>
      <w:r>
        <w:t xml:space="preserve"> </w:t>
      </w:r>
    </w:p>
    <w:p w:rsidR="00F70AA0" w:rsidRDefault="00000000">
      <w:pPr>
        <w:spacing w:after="180" w:line="259" w:lineRule="auto"/>
        <w:ind w:left="0" w:firstLine="0"/>
        <w:jc w:val="left"/>
      </w:pPr>
      <w:r>
        <w:t xml:space="preserve"> </w:t>
      </w:r>
    </w:p>
    <w:p w:rsidR="00F70AA0" w:rsidRDefault="00000000">
      <w:pPr>
        <w:spacing w:after="97" w:line="259" w:lineRule="auto"/>
        <w:ind w:left="-5" w:hanging="10"/>
        <w:jc w:val="left"/>
      </w:pPr>
      <w:r>
        <w:rPr>
          <w:rFonts w:ascii="Calibri" w:eastAsia="Calibri" w:hAnsi="Calibri" w:cs="Calibri"/>
          <w:b/>
          <w:color w:val="4F81BD"/>
        </w:rPr>
        <w:t xml:space="preserve">Actividad 2 </w:t>
      </w:r>
    </w:p>
    <w:p w:rsidR="00F70AA0" w:rsidRDefault="00000000">
      <w:pPr>
        <w:numPr>
          <w:ilvl w:val="0"/>
          <w:numId w:val="3"/>
        </w:numPr>
        <w:ind w:right="213" w:hanging="360"/>
      </w:pPr>
      <w:r>
        <w:t xml:space="preserve">Ejecuta el código de la actividad 2 en el simulador MARS. Si lo deseas puedes utilizar la herramienta MIPS X Ray para ver el recorrido realizado por las instrucciones en la ruta de datos. </w:t>
      </w:r>
    </w:p>
    <w:p w:rsidR="00F70AA0" w:rsidRDefault="00000000">
      <w:pPr>
        <w:numPr>
          <w:ilvl w:val="0"/>
          <w:numId w:val="3"/>
        </w:numPr>
        <w:ind w:right="213" w:hanging="360"/>
      </w:pPr>
      <w:r>
        <w:t xml:space="preserve">Identifica el ciclo de reloj en el que se está ejecutando cada instrucción. </w:t>
      </w:r>
    </w:p>
    <w:p w:rsidR="00F70AA0" w:rsidRDefault="00000000">
      <w:pPr>
        <w:spacing w:after="0" w:line="259" w:lineRule="auto"/>
        <w:ind w:left="0" w:firstLine="0"/>
        <w:jc w:val="left"/>
      </w:pPr>
      <w:r>
        <w:t xml:space="preserve"> </w:t>
      </w:r>
    </w:p>
    <w:tbl>
      <w:tblPr>
        <w:tblStyle w:val="TableGrid"/>
        <w:tblW w:w="6289" w:type="dxa"/>
        <w:tblInd w:w="1104" w:type="dxa"/>
        <w:tblCellMar>
          <w:top w:w="36" w:type="dxa"/>
          <w:left w:w="29" w:type="dxa"/>
          <w:bottom w:w="0" w:type="dxa"/>
          <w:right w:w="115" w:type="dxa"/>
        </w:tblCellMar>
        <w:tblLook w:val="04A0" w:firstRow="1" w:lastRow="0" w:firstColumn="1" w:lastColumn="0" w:noHBand="0" w:noVBand="1"/>
      </w:tblPr>
      <w:tblGrid>
        <w:gridCol w:w="6289"/>
      </w:tblGrid>
      <w:tr w:rsidR="00F70AA0">
        <w:trPr>
          <w:trHeight w:val="5076"/>
        </w:trPr>
        <w:tc>
          <w:tcPr>
            <w:tcW w:w="6289" w:type="dxa"/>
            <w:tcBorders>
              <w:top w:val="nil"/>
              <w:left w:val="nil"/>
              <w:bottom w:val="nil"/>
              <w:right w:val="nil"/>
            </w:tcBorders>
            <w:shd w:val="clear" w:color="auto" w:fill="E6E6E6"/>
          </w:tcPr>
          <w:p w:rsidR="00F70AA0" w:rsidRDefault="00000000">
            <w:pPr>
              <w:spacing w:after="16" w:line="259" w:lineRule="auto"/>
              <w:ind w:left="0" w:firstLine="0"/>
              <w:jc w:val="left"/>
            </w:pPr>
            <w:r>
              <w:rPr>
                <w:rFonts w:ascii="Courier New" w:eastAsia="Courier New" w:hAnsi="Courier New" w:cs="Courier New"/>
                <w:sz w:val="16"/>
              </w:rPr>
              <w:lastRenderedPageBreak/>
              <w:t xml:space="preserve"> </w:t>
            </w:r>
          </w:p>
          <w:p w:rsidR="00F70AA0" w:rsidRDefault="00000000">
            <w:pPr>
              <w:tabs>
                <w:tab w:val="center" w:pos="2864"/>
              </w:tabs>
              <w:spacing w:after="18"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p>
          <w:p w:rsidR="00F70AA0" w:rsidRDefault="00000000">
            <w:pPr>
              <w:tabs>
                <w:tab w:val="center" w:pos="1184"/>
                <w:tab w:val="center" w:pos="1700"/>
                <w:tab w:val="center" w:pos="2408"/>
                <w:tab w:val="center" w:pos="3116"/>
                <w:tab w:val="center" w:pos="3824"/>
                <w:tab w:val="center" w:pos="4580"/>
              </w:tabs>
              <w:spacing w:after="16"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p>
          <w:p w:rsidR="00F70AA0" w:rsidRDefault="00000000">
            <w:pPr>
              <w:tabs>
                <w:tab w:val="center" w:pos="2864"/>
              </w:tabs>
              <w:spacing w:after="18"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Código ejemplo de la actividad 2 # </w:t>
            </w:r>
          </w:p>
          <w:p w:rsidR="00F70AA0" w:rsidRPr="00BC67F1" w:rsidRDefault="00000000">
            <w:pPr>
              <w:tabs>
                <w:tab w:val="center" w:pos="1184"/>
                <w:tab w:val="center" w:pos="1700"/>
                <w:tab w:val="center" w:pos="2408"/>
                <w:tab w:val="center" w:pos="3116"/>
                <w:tab w:val="center" w:pos="3824"/>
                <w:tab w:val="center" w:pos="4580"/>
              </w:tabs>
              <w:spacing w:after="16" w:line="259" w:lineRule="auto"/>
              <w:ind w:left="0" w:firstLine="0"/>
              <w:jc w:val="left"/>
              <w:rPr>
                <w:lang w:val="en-US"/>
              </w:rPr>
            </w:pPr>
            <w:r>
              <w:rPr>
                <w:rFonts w:ascii="Courier New" w:eastAsia="Courier New" w:hAnsi="Courier New" w:cs="Courier New"/>
                <w:sz w:val="16"/>
              </w:rPr>
              <w:t xml:space="preserve"> </w:t>
            </w:r>
            <w:r>
              <w:rPr>
                <w:rFonts w:ascii="Courier New" w:eastAsia="Courier New" w:hAnsi="Courier New" w:cs="Courier New"/>
                <w:sz w:val="16"/>
              </w:rPr>
              <w:tab/>
            </w:r>
            <w:r w:rsidRPr="00BC67F1">
              <w:rPr>
                <w:rFonts w:ascii="Courier New" w:eastAsia="Courier New" w:hAnsi="Courier New" w:cs="Courier New"/>
                <w:sz w:val="16"/>
                <w:lang w:val="en-US"/>
              </w:rPr>
              <w:t xml:space="preserve"># </w:t>
            </w:r>
            <w:r w:rsidRPr="00BC67F1">
              <w:rPr>
                <w:rFonts w:ascii="Courier New" w:eastAsia="Courier New" w:hAnsi="Courier New" w:cs="Courier New"/>
                <w:sz w:val="16"/>
                <w:lang w:val="en-US"/>
              </w:rPr>
              <w:tab/>
              <w:t xml:space="preserve"> </w:t>
            </w:r>
            <w:r w:rsidRPr="00BC67F1">
              <w:rPr>
                <w:rFonts w:ascii="Courier New" w:eastAsia="Courier New" w:hAnsi="Courier New" w:cs="Courier New"/>
                <w:sz w:val="16"/>
                <w:lang w:val="en-US"/>
              </w:rPr>
              <w:tab/>
              <w:t xml:space="preserve"> </w:t>
            </w:r>
            <w:r w:rsidRPr="00BC67F1">
              <w:rPr>
                <w:rFonts w:ascii="Courier New" w:eastAsia="Courier New" w:hAnsi="Courier New" w:cs="Courier New"/>
                <w:sz w:val="16"/>
                <w:lang w:val="en-US"/>
              </w:rPr>
              <w:tab/>
              <w:t xml:space="preserve"> </w:t>
            </w:r>
            <w:r w:rsidRPr="00BC67F1">
              <w:rPr>
                <w:rFonts w:ascii="Courier New" w:eastAsia="Courier New" w:hAnsi="Courier New" w:cs="Courier New"/>
                <w:sz w:val="16"/>
                <w:lang w:val="en-US"/>
              </w:rPr>
              <w:tab/>
              <w:t xml:space="preserve"> </w:t>
            </w:r>
            <w:r w:rsidRPr="00BC67F1">
              <w:rPr>
                <w:rFonts w:ascii="Courier New" w:eastAsia="Courier New" w:hAnsi="Courier New" w:cs="Courier New"/>
                <w:sz w:val="16"/>
                <w:lang w:val="en-US"/>
              </w:rPr>
              <w:tab/>
              <w:t xml:space="preserve"># </w:t>
            </w:r>
          </w:p>
          <w:p w:rsidR="00F70AA0" w:rsidRPr="00BC67F1" w:rsidRDefault="00000000">
            <w:pPr>
              <w:tabs>
                <w:tab w:val="center" w:pos="1184"/>
                <w:tab w:val="center" w:pos="1700"/>
                <w:tab w:val="center" w:pos="2408"/>
                <w:tab w:val="center" w:pos="3116"/>
                <w:tab w:val="center" w:pos="3824"/>
                <w:tab w:val="center" w:pos="4580"/>
              </w:tabs>
              <w:spacing w:after="18" w:line="259" w:lineRule="auto"/>
              <w:ind w:left="0" w:firstLine="0"/>
              <w:jc w:val="left"/>
              <w:rPr>
                <w:lang w:val="en-US"/>
              </w:rPr>
            </w:pPr>
            <w:r w:rsidRPr="00BC67F1">
              <w:rPr>
                <w:rFonts w:ascii="Courier New" w:eastAsia="Courier New" w:hAnsi="Courier New" w:cs="Courier New"/>
                <w:sz w:val="16"/>
                <w:lang w:val="en-US"/>
              </w:rPr>
              <w:t xml:space="preserve">  </w:t>
            </w:r>
            <w:r w:rsidRPr="00BC67F1">
              <w:rPr>
                <w:rFonts w:ascii="Courier New" w:eastAsia="Courier New" w:hAnsi="Courier New" w:cs="Courier New"/>
                <w:sz w:val="16"/>
                <w:lang w:val="en-US"/>
              </w:rPr>
              <w:tab/>
              <w:t xml:space="preserve"># </w:t>
            </w:r>
            <w:r w:rsidRPr="00BC67F1">
              <w:rPr>
                <w:rFonts w:ascii="Courier New" w:eastAsia="Courier New" w:hAnsi="Courier New" w:cs="Courier New"/>
                <w:sz w:val="16"/>
                <w:lang w:val="en-US"/>
              </w:rPr>
              <w:tab/>
              <w:t xml:space="preserve"> </w:t>
            </w:r>
            <w:r w:rsidRPr="00BC67F1">
              <w:rPr>
                <w:rFonts w:ascii="Courier New" w:eastAsia="Courier New" w:hAnsi="Courier New" w:cs="Courier New"/>
                <w:sz w:val="16"/>
                <w:lang w:val="en-US"/>
              </w:rPr>
              <w:tab/>
              <w:t xml:space="preserve"> </w:t>
            </w:r>
            <w:r w:rsidRPr="00BC67F1">
              <w:rPr>
                <w:rFonts w:ascii="Courier New" w:eastAsia="Courier New" w:hAnsi="Courier New" w:cs="Courier New"/>
                <w:sz w:val="16"/>
                <w:lang w:val="en-US"/>
              </w:rPr>
              <w:tab/>
              <w:t xml:space="preserve"> </w:t>
            </w:r>
            <w:r w:rsidRPr="00BC67F1">
              <w:rPr>
                <w:rFonts w:ascii="Courier New" w:eastAsia="Courier New" w:hAnsi="Courier New" w:cs="Courier New"/>
                <w:sz w:val="16"/>
                <w:lang w:val="en-US"/>
              </w:rPr>
              <w:tab/>
              <w:t xml:space="preserve"> </w:t>
            </w:r>
            <w:r w:rsidRPr="00BC67F1">
              <w:rPr>
                <w:rFonts w:ascii="Courier New" w:eastAsia="Courier New" w:hAnsi="Courier New" w:cs="Courier New"/>
                <w:sz w:val="16"/>
                <w:lang w:val="en-US"/>
              </w:rPr>
              <w:tab/>
              <w:t xml:space="preserve"># </w:t>
            </w:r>
          </w:p>
          <w:p w:rsidR="00F70AA0" w:rsidRPr="00BC67F1" w:rsidRDefault="00000000">
            <w:pPr>
              <w:tabs>
                <w:tab w:val="center" w:pos="2864"/>
              </w:tabs>
              <w:spacing w:after="0" w:line="259" w:lineRule="auto"/>
              <w:ind w:left="0" w:firstLine="0"/>
              <w:jc w:val="left"/>
              <w:rPr>
                <w:lang w:val="en-US"/>
              </w:rPr>
            </w:pPr>
            <w:r w:rsidRPr="00BC67F1">
              <w:rPr>
                <w:rFonts w:ascii="Courier New" w:eastAsia="Courier New" w:hAnsi="Courier New" w:cs="Courier New"/>
                <w:sz w:val="16"/>
                <w:lang w:val="en-US"/>
              </w:rPr>
              <w:t xml:space="preserve">  </w:t>
            </w:r>
            <w:r w:rsidRPr="00BC67F1">
              <w:rPr>
                <w:rFonts w:ascii="Courier New" w:eastAsia="Courier New" w:hAnsi="Courier New" w:cs="Courier New"/>
                <w:sz w:val="16"/>
                <w:lang w:val="en-US"/>
              </w:rPr>
              <w:tab/>
              <w:t xml:space="preserve">#################################### </w:t>
            </w:r>
          </w:p>
          <w:p w:rsidR="00F70AA0" w:rsidRPr="00BC67F1" w:rsidRDefault="00000000">
            <w:pPr>
              <w:spacing w:after="0" w:line="259" w:lineRule="auto"/>
              <w:ind w:left="0" w:firstLine="0"/>
              <w:jc w:val="left"/>
              <w:rPr>
                <w:lang w:val="en-US"/>
              </w:rPr>
            </w:pPr>
            <w:r w:rsidRPr="00BC67F1">
              <w:rPr>
                <w:rFonts w:ascii="Courier New" w:eastAsia="Courier New" w:hAnsi="Courier New" w:cs="Courier New"/>
                <w:sz w:val="16"/>
                <w:lang w:val="en-US"/>
              </w:rPr>
              <w:t xml:space="preserve"> </w:t>
            </w:r>
          </w:p>
          <w:p w:rsidR="00F70AA0" w:rsidRPr="00BC67F1" w:rsidRDefault="00000000">
            <w:pPr>
              <w:spacing w:after="0" w:line="259" w:lineRule="auto"/>
              <w:ind w:left="0" w:firstLine="0"/>
              <w:jc w:val="left"/>
              <w:rPr>
                <w:lang w:val="en-US"/>
              </w:rPr>
            </w:pPr>
            <w:r w:rsidRPr="00BC67F1">
              <w:rPr>
                <w:rFonts w:ascii="Courier New" w:eastAsia="Courier New" w:hAnsi="Courier New" w:cs="Courier New"/>
                <w:sz w:val="16"/>
                <w:lang w:val="en-US"/>
              </w:rPr>
              <w:t xml:space="preserve"> </w:t>
            </w:r>
          </w:p>
          <w:p w:rsidR="00F70AA0" w:rsidRPr="00BC67F1" w:rsidRDefault="00000000">
            <w:pPr>
              <w:spacing w:after="18" w:line="259" w:lineRule="auto"/>
              <w:ind w:left="0" w:firstLine="0"/>
              <w:jc w:val="left"/>
              <w:rPr>
                <w:lang w:val="en-US"/>
              </w:rPr>
            </w:pPr>
            <w:r w:rsidRPr="00BC67F1">
              <w:rPr>
                <w:rFonts w:ascii="Courier New" w:eastAsia="Courier New" w:hAnsi="Courier New" w:cs="Courier New"/>
                <w:sz w:val="16"/>
                <w:lang w:val="en-US"/>
              </w:rPr>
              <w:t xml:space="preserve">      .data </w:t>
            </w:r>
          </w:p>
          <w:p w:rsidR="00F70AA0" w:rsidRPr="00BC67F1" w:rsidRDefault="00000000">
            <w:pPr>
              <w:tabs>
                <w:tab w:val="center" w:pos="2036"/>
              </w:tabs>
              <w:spacing w:after="16" w:line="259" w:lineRule="auto"/>
              <w:ind w:left="0" w:firstLine="0"/>
              <w:jc w:val="left"/>
              <w:rPr>
                <w:lang w:val="en-US"/>
              </w:rPr>
            </w:pPr>
            <w:r w:rsidRPr="00BC67F1">
              <w:rPr>
                <w:rFonts w:ascii="Courier New" w:eastAsia="Courier New" w:hAnsi="Courier New" w:cs="Courier New"/>
                <w:sz w:val="16"/>
                <w:lang w:val="en-US"/>
              </w:rPr>
              <w:t xml:space="preserve">       num:  </w:t>
            </w:r>
            <w:r w:rsidRPr="00BC67F1">
              <w:rPr>
                <w:rFonts w:ascii="Courier New" w:eastAsia="Courier New" w:hAnsi="Courier New" w:cs="Courier New"/>
                <w:sz w:val="16"/>
                <w:lang w:val="en-US"/>
              </w:rPr>
              <w:tab/>
              <w:t xml:space="preserve">.word 7 </w:t>
            </w:r>
          </w:p>
          <w:p w:rsidR="00F70AA0" w:rsidRPr="00BC67F1" w:rsidRDefault="00000000">
            <w:pPr>
              <w:tabs>
                <w:tab w:val="center" w:pos="1136"/>
                <w:tab w:val="center" w:pos="2180"/>
              </w:tabs>
              <w:spacing w:after="0" w:line="259" w:lineRule="auto"/>
              <w:ind w:left="0" w:firstLine="0"/>
              <w:jc w:val="left"/>
              <w:rPr>
                <w:lang w:val="en-US"/>
              </w:rPr>
            </w:pPr>
            <w:r w:rsidRPr="00BC67F1">
              <w:rPr>
                <w:rFonts w:ascii="Courier New" w:eastAsia="Courier New" w:hAnsi="Courier New" w:cs="Courier New"/>
                <w:sz w:val="16"/>
                <w:lang w:val="en-US"/>
              </w:rPr>
              <w:t xml:space="preserve"> </w:t>
            </w:r>
            <w:r w:rsidRPr="00BC67F1">
              <w:rPr>
                <w:rFonts w:ascii="Courier New" w:eastAsia="Courier New" w:hAnsi="Courier New" w:cs="Courier New"/>
                <w:sz w:val="16"/>
                <w:lang w:val="en-US"/>
              </w:rPr>
              <w:tab/>
              <w:t xml:space="preserve"> </w:t>
            </w:r>
            <w:r w:rsidRPr="00BC67F1">
              <w:rPr>
                <w:rFonts w:ascii="Courier New" w:eastAsia="Courier New" w:hAnsi="Courier New" w:cs="Courier New"/>
                <w:sz w:val="16"/>
                <w:lang w:val="en-US"/>
              </w:rPr>
              <w:tab/>
              <w:t xml:space="preserve">.word 3, 8 </w:t>
            </w:r>
          </w:p>
          <w:p w:rsidR="00F70AA0" w:rsidRPr="00BC67F1" w:rsidRDefault="00000000">
            <w:pPr>
              <w:spacing w:after="0" w:line="259" w:lineRule="auto"/>
              <w:ind w:left="0" w:firstLine="0"/>
              <w:jc w:val="left"/>
              <w:rPr>
                <w:lang w:val="en-US"/>
              </w:rPr>
            </w:pPr>
            <w:r w:rsidRPr="00BC67F1">
              <w:rPr>
                <w:rFonts w:ascii="Courier New" w:eastAsia="Courier New" w:hAnsi="Courier New" w:cs="Courier New"/>
                <w:sz w:val="16"/>
                <w:lang w:val="en-US"/>
              </w:rPr>
              <w:t xml:space="preserve"> </w:t>
            </w:r>
          </w:p>
          <w:p w:rsidR="00F70AA0" w:rsidRPr="00BC67F1" w:rsidRDefault="00000000">
            <w:pPr>
              <w:spacing w:after="18" w:line="259" w:lineRule="auto"/>
              <w:ind w:left="0" w:firstLine="0"/>
              <w:jc w:val="left"/>
              <w:rPr>
                <w:lang w:val="en-US"/>
              </w:rPr>
            </w:pPr>
            <w:r w:rsidRPr="00BC67F1">
              <w:rPr>
                <w:rFonts w:ascii="Courier New" w:eastAsia="Courier New" w:hAnsi="Courier New" w:cs="Courier New"/>
                <w:sz w:val="16"/>
                <w:lang w:val="en-US"/>
              </w:rPr>
              <w:t xml:space="preserve">      .text </w:t>
            </w:r>
          </w:p>
          <w:p w:rsidR="00F70AA0" w:rsidRPr="00BC67F1" w:rsidRDefault="00000000">
            <w:pPr>
              <w:spacing w:after="0" w:line="281" w:lineRule="auto"/>
              <w:ind w:left="0" w:right="2621" w:firstLine="0"/>
              <w:jc w:val="left"/>
              <w:rPr>
                <w:lang w:val="en-US"/>
              </w:rPr>
            </w:pPr>
            <w:r w:rsidRPr="00BC67F1">
              <w:rPr>
                <w:rFonts w:ascii="Courier New" w:eastAsia="Courier New" w:hAnsi="Courier New" w:cs="Courier New"/>
                <w:sz w:val="16"/>
                <w:lang w:val="en-US"/>
              </w:rPr>
              <w:t xml:space="preserve">        </w:t>
            </w:r>
            <w:r w:rsidRPr="00BC67F1">
              <w:rPr>
                <w:rFonts w:ascii="Courier New" w:eastAsia="Courier New" w:hAnsi="Courier New" w:cs="Courier New"/>
                <w:sz w:val="16"/>
                <w:lang w:val="en-US"/>
              </w:rPr>
              <w:tab/>
              <w:t xml:space="preserve"> </w:t>
            </w:r>
            <w:r w:rsidRPr="00BC67F1">
              <w:rPr>
                <w:rFonts w:ascii="Courier New" w:eastAsia="Courier New" w:hAnsi="Courier New" w:cs="Courier New"/>
                <w:sz w:val="16"/>
                <w:lang w:val="en-US"/>
              </w:rPr>
              <w:tab/>
              <w:t xml:space="preserve">addi $t0, $zero, 5  </w:t>
            </w:r>
            <w:r w:rsidRPr="00BC67F1">
              <w:rPr>
                <w:rFonts w:ascii="Courier New" w:eastAsia="Courier New" w:hAnsi="Courier New" w:cs="Courier New"/>
                <w:sz w:val="16"/>
                <w:lang w:val="en-US"/>
              </w:rPr>
              <w:tab/>
              <w:t xml:space="preserve"> </w:t>
            </w:r>
            <w:r w:rsidRPr="00BC67F1">
              <w:rPr>
                <w:rFonts w:ascii="Courier New" w:eastAsia="Courier New" w:hAnsi="Courier New" w:cs="Courier New"/>
                <w:sz w:val="16"/>
                <w:lang w:val="en-US"/>
              </w:rPr>
              <w:tab/>
              <w:t xml:space="preserve">addi $t1, $zero, 3  </w:t>
            </w:r>
            <w:r w:rsidRPr="00BC67F1">
              <w:rPr>
                <w:rFonts w:ascii="Courier New" w:eastAsia="Courier New" w:hAnsi="Courier New" w:cs="Courier New"/>
                <w:sz w:val="16"/>
                <w:lang w:val="en-US"/>
              </w:rPr>
              <w:tab/>
              <w:t xml:space="preserve"> </w:t>
            </w:r>
            <w:r w:rsidRPr="00BC67F1">
              <w:rPr>
                <w:rFonts w:ascii="Courier New" w:eastAsia="Courier New" w:hAnsi="Courier New" w:cs="Courier New"/>
                <w:sz w:val="16"/>
                <w:lang w:val="en-US"/>
              </w:rPr>
              <w:tab/>
              <w:t xml:space="preserve">la $t4, num  </w:t>
            </w:r>
            <w:r w:rsidRPr="00BC67F1">
              <w:rPr>
                <w:rFonts w:ascii="Courier New" w:eastAsia="Courier New" w:hAnsi="Courier New" w:cs="Courier New"/>
                <w:sz w:val="16"/>
                <w:lang w:val="en-US"/>
              </w:rPr>
              <w:tab/>
              <w:t xml:space="preserve"> </w:t>
            </w:r>
            <w:r w:rsidRPr="00BC67F1">
              <w:rPr>
                <w:rFonts w:ascii="Courier New" w:eastAsia="Courier New" w:hAnsi="Courier New" w:cs="Courier New"/>
                <w:sz w:val="16"/>
                <w:lang w:val="en-US"/>
              </w:rPr>
              <w:tab/>
              <w:t xml:space="preserve">lw $t3, 4($t4)   </w:t>
            </w:r>
            <w:r w:rsidRPr="00BC67F1">
              <w:rPr>
                <w:rFonts w:ascii="Courier New" w:eastAsia="Courier New" w:hAnsi="Courier New" w:cs="Courier New"/>
                <w:sz w:val="16"/>
                <w:lang w:val="en-US"/>
              </w:rPr>
              <w:tab/>
              <w:t xml:space="preserve"> </w:t>
            </w:r>
            <w:r w:rsidRPr="00BC67F1">
              <w:rPr>
                <w:rFonts w:ascii="Courier New" w:eastAsia="Courier New" w:hAnsi="Courier New" w:cs="Courier New"/>
                <w:sz w:val="16"/>
                <w:lang w:val="en-US"/>
              </w:rPr>
              <w:tab/>
              <w:t xml:space="preserve">beq $t3, $t1, salto </w:t>
            </w:r>
          </w:p>
          <w:p w:rsidR="00F70AA0" w:rsidRPr="00BC67F1" w:rsidRDefault="00000000">
            <w:pPr>
              <w:spacing w:after="0" w:line="283" w:lineRule="auto"/>
              <w:ind w:left="0" w:right="2716" w:firstLine="0"/>
              <w:jc w:val="left"/>
              <w:rPr>
                <w:lang w:val="en-US"/>
              </w:rPr>
            </w:pPr>
            <w:r w:rsidRPr="00BC67F1">
              <w:rPr>
                <w:rFonts w:ascii="Courier New" w:eastAsia="Courier New" w:hAnsi="Courier New" w:cs="Courier New"/>
                <w:sz w:val="16"/>
                <w:lang w:val="en-US"/>
              </w:rPr>
              <w:t xml:space="preserve"> </w:t>
            </w:r>
            <w:r w:rsidRPr="00BC67F1">
              <w:rPr>
                <w:rFonts w:ascii="Courier New" w:eastAsia="Courier New" w:hAnsi="Courier New" w:cs="Courier New"/>
                <w:sz w:val="16"/>
                <w:lang w:val="en-US"/>
              </w:rPr>
              <w:tab/>
              <w:t xml:space="preserve"> </w:t>
            </w:r>
            <w:r w:rsidRPr="00BC67F1">
              <w:rPr>
                <w:rFonts w:ascii="Courier New" w:eastAsia="Courier New" w:hAnsi="Courier New" w:cs="Courier New"/>
                <w:sz w:val="16"/>
                <w:lang w:val="en-US"/>
              </w:rPr>
              <w:tab/>
              <w:t xml:space="preserve">add $t1, $t1,$t0  </w:t>
            </w:r>
            <w:r w:rsidRPr="00BC67F1">
              <w:rPr>
                <w:rFonts w:ascii="Courier New" w:eastAsia="Courier New" w:hAnsi="Courier New" w:cs="Courier New"/>
                <w:sz w:val="16"/>
                <w:lang w:val="en-US"/>
              </w:rPr>
              <w:tab/>
              <w:t xml:space="preserve"> </w:t>
            </w:r>
            <w:r w:rsidRPr="00BC67F1">
              <w:rPr>
                <w:rFonts w:ascii="Courier New" w:eastAsia="Courier New" w:hAnsi="Courier New" w:cs="Courier New"/>
                <w:sz w:val="16"/>
                <w:lang w:val="en-US"/>
              </w:rPr>
              <w:tab/>
              <w:t xml:space="preserve">j final </w:t>
            </w:r>
          </w:p>
          <w:p w:rsidR="00F70AA0" w:rsidRPr="00BC67F1" w:rsidRDefault="00000000">
            <w:pPr>
              <w:tabs>
                <w:tab w:val="center" w:pos="2516"/>
              </w:tabs>
              <w:spacing w:after="0" w:line="259" w:lineRule="auto"/>
              <w:ind w:left="0" w:firstLine="0"/>
              <w:jc w:val="left"/>
              <w:rPr>
                <w:lang w:val="en-US"/>
              </w:rPr>
            </w:pPr>
            <w:r w:rsidRPr="00BC67F1">
              <w:rPr>
                <w:rFonts w:ascii="Courier New" w:eastAsia="Courier New" w:hAnsi="Courier New" w:cs="Courier New"/>
                <w:sz w:val="16"/>
                <w:lang w:val="en-US"/>
              </w:rPr>
              <w:t xml:space="preserve">       salto: </w:t>
            </w:r>
            <w:r w:rsidRPr="00BC67F1">
              <w:rPr>
                <w:rFonts w:ascii="Courier New" w:eastAsia="Courier New" w:hAnsi="Courier New" w:cs="Courier New"/>
                <w:sz w:val="16"/>
                <w:lang w:val="en-US"/>
              </w:rPr>
              <w:tab/>
              <w:t xml:space="preserve">add $t1, $t3, $t1 </w:t>
            </w:r>
          </w:p>
          <w:p w:rsidR="00F70AA0" w:rsidRPr="00BC67F1" w:rsidRDefault="00000000">
            <w:pPr>
              <w:spacing w:after="16" w:line="259" w:lineRule="auto"/>
              <w:ind w:left="0" w:firstLine="0"/>
              <w:jc w:val="left"/>
              <w:rPr>
                <w:lang w:val="en-US"/>
              </w:rPr>
            </w:pPr>
            <w:r w:rsidRPr="00BC67F1">
              <w:rPr>
                <w:rFonts w:ascii="Courier New" w:eastAsia="Courier New" w:hAnsi="Courier New" w:cs="Courier New"/>
                <w:sz w:val="16"/>
                <w:lang w:val="en-US"/>
              </w:rPr>
              <w:t xml:space="preserve">       final:  addi $a0, $t1, 0 </w:t>
            </w:r>
          </w:p>
          <w:p w:rsidR="00F70AA0" w:rsidRPr="00BC67F1" w:rsidRDefault="00000000">
            <w:pPr>
              <w:spacing w:after="0" w:line="283" w:lineRule="auto"/>
              <w:ind w:left="0" w:right="2032" w:firstLine="0"/>
              <w:jc w:val="left"/>
              <w:rPr>
                <w:lang w:val="en-US"/>
              </w:rPr>
            </w:pPr>
            <w:r w:rsidRPr="00BC67F1">
              <w:rPr>
                <w:rFonts w:ascii="Courier New" w:eastAsia="Courier New" w:hAnsi="Courier New" w:cs="Courier New"/>
                <w:sz w:val="16"/>
                <w:lang w:val="en-US"/>
              </w:rPr>
              <w:t xml:space="preserve"> </w:t>
            </w:r>
            <w:r w:rsidRPr="00BC67F1">
              <w:rPr>
                <w:rFonts w:ascii="Courier New" w:eastAsia="Courier New" w:hAnsi="Courier New" w:cs="Courier New"/>
                <w:sz w:val="16"/>
                <w:lang w:val="en-US"/>
              </w:rPr>
              <w:tab/>
              <w:t xml:space="preserve"> </w:t>
            </w:r>
            <w:r w:rsidRPr="00BC67F1">
              <w:rPr>
                <w:rFonts w:ascii="Courier New" w:eastAsia="Courier New" w:hAnsi="Courier New" w:cs="Courier New"/>
                <w:sz w:val="16"/>
                <w:lang w:val="en-US"/>
              </w:rPr>
              <w:tab/>
              <w:t xml:space="preserve">li $v0, 1 </w:t>
            </w:r>
            <w:r w:rsidRPr="00BC67F1">
              <w:rPr>
                <w:rFonts w:ascii="Courier New" w:eastAsia="Courier New" w:hAnsi="Courier New" w:cs="Courier New"/>
                <w:sz w:val="16"/>
                <w:lang w:val="en-US"/>
              </w:rPr>
              <w:tab/>
              <w:t xml:space="preserve"> </w:t>
            </w:r>
            <w:r w:rsidRPr="00BC67F1">
              <w:rPr>
                <w:rFonts w:ascii="Courier New" w:eastAsia="Courier New" w:hAnsi="Courier New" w:cs="Courier New"/>
                <w:sz w:val="16"/>
                <w:lang w:val="en-US"/>
              </w:rPr>
              <w:tab/>
              <w:t xml:space="preserve">   </w:t>
            </w:r>
            <w:r w:rsidRPr="00BC67F1">
              <w:rPr>
                <w:rFonts w:ascii="Courier New" w:eastAsia="Courier New" w:hAnsi="Courier New" w:cs="Courier New"/>
                <w:sz w:val="16"/>
                <w:lang w:val="en-US"/>
              </w:rPr>
              <w:tab/>
              <w:t xml:space="preserve"> </w:t>
            </w:r>
            <w:r w:rsidRPr="00BC67F1">
              <w:rPr>
                <w:rFonts w:ascii="Courier New" w:eastAsia="Courier New" w:hAnsi="Courier New" w:cs="Courier New"/>
                <w:sz w:val="16"/>
                <w:lang w:val="en-US"/>
              </w:rPr>
              <w:tab/>
              <w:t xml:space="preserve">syscall  </w:t>
            </w:r>
            <w:r w:rsidRPr="00BC67F1">
              <w:rPr>
                <w:rFonts w:ascii="Courier New" w:eastAsia="Courier New" w:hAnsi="Courier New" w:cs="Courier New"/>
                <w:sz w:val="16"/>
                <w:lang w:val="en-US"/>
              </w:rPr>
              <w:tab/>
              <w:t xml:space="preserve"> </w:t>
            </w:r>
            <w:r w:rsidRPr="00BC67F1">
              <w:rPr>
                <w:rFonts w:ascii="Courier New" w:eastAsia="Courier New" w:hAnsi="Courier New" w:cs="Courier New"/>
                <w:sz w:val="16"/>
                <w:lang w:val="en-US"/>
              </w:rPr>
              <w:tab/>
              <w:t xml:space="preserve">  </w:t>
            </w:r>
            <w:r w:rsidRPr="00BC67F1">
              <w:rPr>
                <w:rFonts w:ascii="Courier New" w:eastAsia="Courier New" w:hAnsi="Courier New" w:cs="Courier New"/>
                <w:sz w:val="16"/>
                <w:lang w:val="en-US"/>
              </w:rPr>
              <w:tab/>
              <w:t xml:space="preserve"> </w:t>
            </w:r>
            <w:r w:rsidRPr="00BC67F1">
              <w:rPr>
                <w:rFonts w:ascii="Courier New" w:eastAsia="Courier New" w:hAnsi="Courier New" w:cs="Courier New"/>
                <w:sz w:val="16"/>
                <w:lang w:val="en-US"/>
              </w:rPr>
              <w:tab/>
              <w:t xml:space="preserve">li $v0, 10 </w:t>
            </w:r>
            <w:r w:rsidRPr="00BC67F1">
              <w:rPr>
                <w:rFonts w:ascii="Courier New" w:eastAsia="Courier New" w:hAnsi="Courier New" w:cs="Courier New"/>
                <w:sz w:val="16"/>
                <w:lang w:val="en-US"/>
              </w:rPr>
              <w:tab/>
              <w:t xml:space="preserve"> </w:t>
            </w:r>
            <w:r w:rsidRPr="00BC67F1">
              <w:rPr>
                <w:rFonts w:ascii="Courier New" w:eastAsia="Courier New" w:hAnsi="Courier New" w:cs="Courier New"/>
                <w:sz w:val="16"/>
                <w:lang w:val="en-US"/>
              </w:rPr>
              <w:tab/>
              <w:t xml:space="preserve"> </w:t>
            </w:r>
          </w:p>
          <w:p w:rsidR="00F70AA0" w:rsidRDefault="00000000">
            <w:pPr>
              <w:tabs>
                <w:tab w:val="center" w:pos="1136"/>
                <w:tab w:val="center" w:pos="2036"/>
              </w:tabs>
              <w:spacing w:after="0" w:line="259" w:lineRule="auto"/>
              <w:ind w:left="0" w:firstLine="0"/>
              <w:jc w:val="left"/>
            </w:pPr>
            <w:r w:rsidRPr="00BC67F1">
              <w:rPr>
                <w:rFonts w:ascii="Courier New" w:eastAsia="Courier New" w:hAnsi="Courier New" w:cs="Courier New"/>
                <w:sz w:val="16"/>
                <w:lang w:val="en-US"/>
              </w:rPr>
              <w:t xml:space="preserve"> </w:t>
            </w:r>
            <w:r w:rsidRPr="00BC67F1">
              <w:rPr>
                <w:rFonts w:ascii="Courier New" w:eastAsia="Courier New" w:hAnsi="Courier New" w:cs="Courier New"/>
                <w:sz w:val="16"/>
                <w:lang w:val="en-US"/>
              </w:rPr>
              <w:tab/>
              <w:t xml:space="preserve"> </w:t>
            </w:r>
            <w:r w:rsidRPr="00BC67F1">
              <w:rPr>
                <w:rFonts w:ascii="Courier New" w:eastAsia="Courier New" w:hAnsi="Courier New" w:cs="Courier New"/>
                <w:sz w:val="16"/>
                <w:lang w:val="en-US"/>
              </w:rPr>
              <w:tab/>
            </w:r>
            <w:proofErr w:type="spellStart"/>
            <w:r>
              <w:rPr>
                <w:rFonts w:ascii="Courier New" w:eastAsia="Courier New" w:hAnsi="Courier New" w:cs="Courier New"/>
                <w:sz w:val="16"/>
              </w:rPr>
              <w:t>syscall</w:t>
            </w:r>
            <w:proofErr w:type="spellEnd"/>
            <w:r>
              <w:rPr>
                <w:rFonts w:ascii="Courier New" w:eastAsia="Courier New" w:hAnsi="Courier New" w:cs="Courier New"/>
                <w:sz w:val="16"/>
              </w:rPr>
              <w:t xml:space="preserve">  </w:t>
            </w:r>
          </w:p>
          <w:p w:rsidR="00F70AA0" w:rsidRDefault="00000000">
            <w:pPr>
              <w:spacing w:after="0" w:line="259" w:lineRule="auto"/>
              <w:ind w:left="0" w:firstLine="0"/>
              <w:jc w:val="left"/>
            </w:pPr>
            <w:r>
              <w:rPr>
                <w:rFonts w:ascii="Courier New" w:eastAsia="Courier New" w:hAnsi="Courier New" w:cs="Courier New"/>
                <w:sz w:val="16"/>
              </w:rPr>
              <w:t xml:space="preserve"> </w:t>
            </w:r>
          </w:p>
        </w:tc>
      </w:tr>
    </w:tbl>
    <w:p w:rsidR="00F70AA0" w:rsidRDefault="00000000">
      <w:pPr>
        <w:spacing w:after="0" w:line="259" w:lineRule="auto"/>
        <w:ind w:left="0" w:firstLine="0"/>
        <w:jc w:val="left"/>
      </w:pPr>
      <w:r>
        <w:t xml:space="preserve"> </w:t>
      </w:r>
    </w:p>
    <w:p w:rsidR="00F70AA0" w:rsidRDefault="00000000">
      <w:pPr>
        <w:ind w:left="0" w:right="213" w:firstLine="0"/>
      </w:pPr>
      <w:r>
        <w:t xml:space="preserve">En la figura 2 se muestra la ruta de datos monociclo del MIPS en la que se han etiquetado con las letras </w:t>
      </w:r>
      <w:proofErr w:type="spellStart"/>
      <w:proofErr w:type="gramStart"/>
      <w:r>
        <w:rPr>
          <w:i/>
        </w:rPr>
        <w:t>a,b</w:t>
      </w:r>
      <w:proofErr w:type="spellEnd"/>
      <w:proofErr w:type="gramEnd"/>
      <w:r>
        <w:rPr>
          <w:i/>
        </w:rPr>
        <w:t xml:space="preserve"> c, d, e, f g, h i, j k m, p q, r, s</w:t>
      </w:r>
      <w:r>
        <w:t xml:space="preserve"> distintos partes de la ruta.  </w:t>
      </w:r>
    </w:p>
    <w:p w:rsidR="00F70AA0" w:rsidRDefault="00000000">
      <w:pPr>
        <w:spacing w:after="139" w:line="259" w:lineRule="auto"/>
        <w:ind w:left="0" w:firstLine="0"/>
        <w:jc w:val="left"/>
      </w:pPr>
      <w:r>
        <w:t xml:space="preserve"> </w:t>
      </w:r>
    </w:p>
    <w:p w:rsidR="00F70AA0" w:rsidRDefault="00000000">
      <w:pPr>
        <w:spacing w:after="180" w:line="259" w:lineRule="auto"/>
        <w:ind w:left="0" w:right="175" w:firstLine="0"/>
        <w:jc w:val="center"/>
      </w:pPr>
      <w:r>
        <w:rPr>
          <w:i/>
          <w:sz w:val="20"/>
        </w:rPr>
        <w:t xml:space="preserve"> </w:t>
      </w:r>
    </w:p>
    <w:p w:rsidR="00F70AA0" w:rsidRDefault="00000000">
      <w:pPr>
        <w:spacing w:after="0" w:line="259" w:lineRule="auto"/>
        <w:ind w:left="0" w:right="175" w:firstLine="0"/>
        <w:jc w:val="center"/>
      </w:pPr>
      <w:r>
        <w:rPr>
          <w:i/>
          <w:sz w:val="20"/>
        </w:rPr>
        <w:t xml:space="preserve"> </w:t>
      </w:r>
    </w:p>
    <w:p w:rsidR="00F70AA0" w:rsidRDefault="00000000">
      <w:pPr>
        <w:spacing w:after="137" w:line="259" w:lineRule="auto"/>
        <w:ind w:left="-1" w:firstLine="0"/>
        <w:jc w:val="right"/>
      </w:pPr>
      <w:r>
        <w:rPr>
          <w:noProof/>
        </w:rPr>
        <w:lastRenderedPageBreak/>
        <w:drawing>
          <wp:inline distT="0" distB="0" distL="0" distR="0">
            <wp:extent cx="5507356" cy="4012438"/>
            <wp:effectExtent l="0" t="0" r="0" b="0"/>
            <wp:docPr id="2047" name="Picture 2047"/>
            <wp:cNvGraphicFramePr/>
            <a:graphic xmlns:a="http://schemas.openxmlformats.org/drawingml/2006/main">
              <a:graphicData uri="http://schemas.openxmlformats.org/drawingml/2006/picture">
                <pic:pic xmlns:pic="http://schemas.openxmlformats.org/drawingml/2006/picture">
                  <pic:nvPicPr>
                    <pic:cNvPr id="2047" name="Picture 2047"/>
                    <pic:cNvPicPr/>
                  </pic:nvPicPr>
                  <pic:blipFill>
                    <a:blip r:embed="rId8"/>
                    <a:stretch>
                      <a:fillRect/>
                    </a:stretch>
                  </pic:blipFill>
                  <pic:spPr>
                    <a:xfrm>
                      <a:off x="0" y="0"/>
                      <a:ext cx="5507356" cy="4012438"/>
                    </a:xfrm>
                    <a:prstGeom prst="rect">
                      <a:avLst/>
                    </a:prstGeom>
                  </pic:spPr>
                </pic:pic>
              </a:graphicData>
            </a:graphic>
          </wp:inline>
        </w:drawing>
      </w:r>
      <w:r>
        <w:rPr>
          <w:i/>
          <w:sz w:val="20"/>
        </w:rPr>
        <w:t xml:space="preserve"> </w:t>
      </w:r>
    </w:p>
    <w:p w:rsidR="00F70AA0" w:rsidRDefault="00000000">
      <w:pPr>
        <w:spacing w:after="223" w:line="259" w:lineRule="auto"/>
        <w:ind w:left="10" w:right="227" w:hanging="10"/>
        <w:jc w:val="center"/>
      </w:pPr>
      <w:r>
        <w:rPr>
          <w:i/>
          <w:sz w:val="20"/>
        </w:rPr>
        <w:t xml:space="preserve">Figura 2. Ruta de datos MIPS monociclo </w:t>
      </w:r>
    </w:p>
    <w:p w:rsidR="00F70AA0" w:rsidRDefault="00000000">
      <w:pPr>
        <w:spacing w:after="97" w:line="259" w:lineRule="auto"/>
        <w:ind w:left="-5" w:hanging="10"/>
        <w:jc w:val="left"/>
      </w:pPr>
      <w:r>
        <w:rPr>
          <w:rFonts w:ascii="Calibri" w:eastAsia="Calibri" w:hAnsi="Calibri" w:cs="Calibri"/>
          <w:b/>
          <w:color w:val="4F81BD"/>
        </w:rPr>
        <w:t xml:space="preserve">Cuestión 2. </w:t>
      </w:r>
    </w:p>
    <w:p w:rsidR="00F70AA0" w:rsidRDefault="00000000">
      <w:pPr>
        <w:numPr>
          <w:ilvl w:val="0"/>
          <w:numId w:val="3"/>
        </w:numPr>
        <w:ind w:right="213" w:hanging="360"/>
      </w:pPr>
      <w:r>
        <w:t>Identifica los valores que contendrán las etiquetas de la figura 2 cuando se ejecute la instrucción en el ciclo especificado. Rellena la tabla 1 con el valor de las etiquetas en formato decimal (</w:t>
      </w:r>
      <w:proofErr w:type="spellStart"/>
      <w:r>
        <w:t>dec</w:t>
      </w:r>
      <w:proofErr w:type="spellEnd"/>
      <w:r>
        <w:t>), hexadecimal (</w:t>
      </w:r>
      <w:proofErr w:type="spellStart"/>
      <w:r>
        <w:t>hex</w:t>
      </w:r>
      <w:proofErr w:type="spellEnd"/>
      <w:r>
        <w:t xml:space="preserve">) o en cualquiera de los dos, según se indique. Si la instrucción no atraviesa la etiqueta o no se conoce el valor, márcala como </w:t>
      </w:r>
      <w:r>
        <w:rPr>
          <w:b/>
        </w:rPr>
        <w:t>X</w:t>
      </w:r>
      <w:r>
        <w:t xml:space="preserve">.  </w:t>
      </w:r>
    </w:p>
    <w:p w:rsidR="00F70AA0" w:rsidRDefault="00000000">
      <w:pPr>
        <w:spacing w:after="0" w:line="259" w:lineRule="auto"/>
        <w:ind w:left="0" w:firstLine="0"/>
        <w:jc w:val="left"/>
      </w:pPr>
      <w:r>
        <w:t xml:space="preserve"> </w:t>
      </w:r>
    </w:p>
    <w:p w:rsidR="00F70AA0" w:rsidRDefault="00000000">
      <w:pPr>
        <w:spacing w:after="0" w:line="259" w:lineRule="auto"/>
        <w:ind w:left="0" w:firstLine="0"/>
        <w:jc w:val="left"/>
      </w:pPr>
      <w:r>
        <w:t xml:space="preserve"> </w:t>
      </w:r>
    </w:p>
    <w:tbl>
      <w:tblPr>
        <w:tblStyle w:val="TableGrid"/>
        <w:tblW w:w="8678" w:type="dxa"/>
        <w:tblInd w:w="5" w:type="dxa"/>
        <w:tblCellMar>
          <w:top w:w="14" w:type="dxa"/>
          <w:left w:w="107" w:type="dxa"/>
          <w:bottom w:w="0" w:type="dxa"/>
          <w:right w:w="53" w:type="dxa"/>
        </w:tblCellMar>
        <w:tblLook w:val="04A0" w:firstRow="1" w:lastRow="0" w:firstColumn="1" w:lastColumn="0" w:noHBand="0" w:noVBand="1"/>
      </w:tblPr>
      <w:tblGrid>
        <w:gridCol w:w="6"/>
        <w:gridCol w:w="723"/>
        <w:gridCol w:w="6"/>
        <w:gridCol w:w="1527"/>
        <w:gridCol w:w="6"/>
        <w:gridCol w:w="2093"/>
        <w:gridCol w:w="6"/>
        <w:gridCol w:w="2150"/>
        <w:gridCol w:w="6"/>
        <w:gridCol w:w="2149"/>
        <w:gridCol w:w="6"/>
      </w:tblGrid>
      <w:tr w:rsidR="00F70AA0">
        <w:trPr>
          <w:gridAfter w:val="1"/>
          <w:wAfter w:w="6" w:type="dxa"/>
          <w:trHeight w:val="571"/>
        </w:trPr>
        <w:tc>
          <w:tcPr>
            <w:tcW w:w="730" w:type="dxa"/>
            <w:gridSpan w:val="2"/>
            <w:tcBorders>
              <w:top w:val="nil"/>
              <w:left w:val="nil"/>
              <w:bottom w:val="nil"/>
              <w:right w:val="nil"/>
            </w:tcBorders>
            <w:shd w:val="clear" w:color="auto" w:fill="9BBB59"/>
            <w:vAlign w:val="center"/>
          </w:tcPr>
          <w:p w:rsidR="00F70AA0" w:rsidRDefault="00000000">
            <w:pPr>
              <w:spacing w:after="0" w:line="259" w:lineRule="auto"/>
              <w:ind w:left="4" w:firstLine="0"/>
            </w:pPr>
            <w:proofErr w:type="spellStart"/>
            <w:r>
              <w:rPr>
                <w:b/>
                <w:color w:val="FFFFFF"/>
              </w:rPr>
              <w:t>Núm</w:t>
            </w:r>
            <w:proofErr w:type="spellEnd"/>
            <w:r>
              <w:rPr>
                <w:b/>
                <w:color w:val="FFFFFF"/>
              </w:rPr>
              <w:t xml:space="preserve"> </w:t>
            </w:r>
          </w:p>
        </w:tc>
        <w:tc>
          <w:tcPr>
            <w:tcW w:w="1534" w:type="dxa"/>
            <w:gridSpan w:val="2"/>
            <w:tcBorders>
              <w:top w:val="nil"/>
              <w:left w:val="nil"/>
              <w:bottom w:val="nil"/>
              <w:right w:val="nil"/>
            </w:tcBorders>
            <w:shd w:val="clear" w:color="auto" w:fill="9BBB59"/>
            <w:vAlign w:val="center"/>
          </w:tcPr>
          <w:p w:rsidR="00F70AA0" w:rsidRDefault="00000000">
            <w:pPr>
              <w:spacing w:after="0" w:line="259" w:lineRule="auto"/>
              <w:ind w:left="0" w:right="55" w:firstLine="0"/>
              <w:jc w:val="center"/>
            </w:pPr>
            <w:r>
              <w:rPr>
                <w:b/>
                <w:color w:val="FFFFFF"/>
              </w:rPr>
              <w:t xml:space="preserve">Etiqueta </w:t>
            </w:r>
          </w:p>
        </w:tc>
        <w:tc>
          <w:tcPr>
            <w:tcW w:w="2100" w:type="dxa"/>
            <w:gridSpan w:val="2"/>
            <w:tcBorders>
              <w:top w:val="nil"/>
              <w:left w:val="nil"/>
              <w:bottom w:val="nil"/>
              <w:right w:val="nil"/>
            </w:tcBorders>
            <w:shd w:val="clear" w:color="auto" w:fill="9BBB59"/>
          </w:tcPr>
          <w:p w:rsidR="00F70AA0" w:rsidRDefault="00000000">
            <w:pPr>
              <w:spacing w:after="0" w:line="259" w:lineRule="auto"/>
              <w:ind w:left="0" w:right="56" w:firstLine="0"/>
              <w:jc w:val="center"/>
            </w:pPr>
            <w:r>
              <w:rPr>
                <w:b/>
                <w:color w:val="FFFFFF"/>
              </w:rPr>
              <w:t xml:space="preserve">Valor durante </w:t>
            </w:r>
          </w:p>
          <w:p w:rsidR="00F70AA0" w:rsidRDefault="00000000">
            <w:pPr>
              <w:spacing w:after="0" w:line="259" w:lineRule="auto"/>
              <w:ind w:left="0" w:right="54" w:firstLine="0"/>
              <w:jc w:val="center"/>
            </w:pPr>
            <w:r>
              <w:rPr>
                <w:b/>
                <w:color w:val="FFFFFF"/>
              </w:rPr>
              <w:t xml:space="preserve">ciclo 5 </w:t>
            </w:r>
          </w:p>
        </w:tc>
        <w:tc>
          <w:tcPr>
            <w:tcW w:w="2157" w:type="dxa"/>
            <w:gridSpan w:val="2"/>
            <w:tcBorders>
              <w:top w:val="nil"/>
              <w:left w:val="nil"/>
              <w:bottom w:val="nil"/>
              <w:right w:val="nil"/>
            </w:tcBorders>
            <w:shd w:val="clear" w:color="auto" w:fill="9BBB59"/>
          </w:tcPr>
          <w:p w:rsidR="00F70AA0" w:rsidRDefault="00000000">
            <w:pPr>
              <w:spacing w:after="0" w:line="259" w:lineRule="auto"/>
              <w:ind w:left="0" w:right="55" w:firstLine="0"/>
              <w:jc w:val="center"/>
            </w:pPr>
            <w:r>
              <w:rPr>
                <w:b/>
                <w:color w:val="FFFFFF"/>
              </w:rPr>
              <w:t xml:space="preserve">Valor durante </w:t>
            </w:r>
          </w:p>
          <w:p w:rsidR="00F70AA0" w:rsidRDefault="00000000">
            <w:pPr>
              <w:spacing w:after="0" w:line="259" w:lineRule="auto"/>
              <w:ind w:left="0" w:right="58" w:firstLine="0"/>
              <w:jc w:val="center"/>
            </w:pPr>
            <w:r>
              <w:rPr>
                <w:b/>
                <w:color w:val="FFFFFF"/>
              </w:rPr>
              <w:t xml:space="preserve">ciclo 6 </w:t>
            </w:r>
          </w:p>
        </w:tc>
        <w:tc>
          <w:tcPr>
            <w:tcW w:w="2156" w:type="dxa"/>
            <w:gridSpan w:val="2"/>
            <w:tcBorders>
              <w:top w:val="nil"/>
              <w:left w:val="nil"/>
              <w:bottom w:val="nil"/>
              <w:right w:val="nil"/>
            </w:tcBorders>
            <w:shd w:val="clear" w:color="auto" w:fill="9BBB59"/>
          </w:tcPr>
          <w:p w:rsidR="00F70AA0" w:rsidRDefault="00000000">
            <w:pPr>
              <w:spacing w:after="0" w:line="259" w:lineRule="auto"/>
              <w:ind w:left="0" w:right="57" w:firstLine="0"/>
              <w:jc w:val="center"/>
            </w:pPr>
            <w:r>
              <w:rPr>
                <w:b/>
                <w:color w:val="FFFFFF"/>
              </w:rPr>
              <w:t xml:space="preserve">Valor durante </w:t>
            </w:r>
          </w:p>
          <w:p w:rsidR="00F70AA0" w:rsidRDefault="00000000">
            <w:pPr>
              <w:spacing w:after="0" w:line="259" w:lineRule="auto"/>
              <w:ind w:left="0" w:right="60" w:firstLine="0"/>
              <w:jc w:val="center"/>
            </w:pPr>
            <w:r>
              <w:rPr>
                <w:b/>
                <w:color w:val="FFFFFF"/>
              </w:rPr>
              <w:t xml:space="preserve">ciclo 7 </w:t>
            </w:r>
          </w:p>
        </w:tc>
      </w:tr>
      <w:tr w:rsidR="00F70AA0">
        <w:trPr>
          <w:gridAfter w:val="1"/>
          <w:wAfter w:w="6" w:type="dxa"/>
          <w:trHeight w:val="344"/>
        </w:trPr>
        <w:tc>
          <w:tcPr>
            <w:tcW w:w="730" w:type="dxa"/>
            <w:gridSpan w:val="2"/>
            <w:tcBorders>
              <w:top w:val="nil"/>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0" w:right="54" w:firstLine="0"/>
              <w:jc w:val="center"/>
            </w:pPr>
            <w:r>
              <w:t xml:space="preserve">1 </w:t>
            </w:r>
          </w:p>
        </w:tc>
        <w:tc>
          <w:tcPr>
            <w:tcW w:w="1534" w:type="dxa"/>
            <w:gridSpan w:val="2"/>
            <w:tcBorders>
              <w:top w:val="nil"/>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1" w:firstLine="0"/>
              <w:jc w:val="left"/>
            </w:pPr>
            <w:r>
              <w:rPr>
                <w:b/>
                <w:color w:val="FF0000"/>
              </w:rPr>
              <w:t xml:space="preserve">a </w:t>
            </w:r>
            <w:r>
              <w:rPr>
                <w:color w:val="FF0000"/>
              </w:rPr>
              <w:t xml:space="preserve">(en </w:t>
            </w:r>
            <w:proofErr w:type="spellStart"/>
            <w:r>
              <w:rPr>
                <w:color w:val="FF0000"/>
              </w:rPr>
              <w:t>hex</w:t>
            </w:r>
            <w:proofErr w:type="spellEnd"/>
            <w:r>
              <w:rPr>
                <w:color w:val="FF0000"/>
              </w:rPr>
              <w:t>)</w:t>
            </w:r>
            <w:r>
              <w:rPr>
                <w:b/>
                <w:color w:val="FF0000"/>
              </w:rPr>
              <w:t xml:space="preserve"> </w:t>
            </w:r>
          </w:p>
        </w:tc>
        <w:tc>
          <w:tcPr>
            <w:tcW w:w="2100" w:type="dxa"/>
            <w:gridSpan w:val="2"/>
            <w:tcBorders>
              <w:top w:val="nil"/>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1" w:firstLine="0"/>
              <w:jc w:val="left"/>
            </w:pPr>
            <w:r>
              <w:t xml:space="preserve"> </w:t>
            </w:r>
          </w:p>
        </w:tc>
        <w:tc>
          <w:tcPr>
            <w:tcW w:w="2157" w:type="dxa"/>
            <w:gridSpan w:val="2"/>
            <w:tcBorders>
              <w:top w:val="nil"/>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1" w:firstLine="0"/>
              <w:jc w:val="left"/>
            </w:pPr>
            <w:r>
              <w:t xml:space="preserve"> </w:t>
            </w:r>
          </w:p>
        </w:tc>
        <w:tc>
          <w:tcPr>
            <w:tcW w:w="2156" w:type="dxa"/>
            <w:gridSpan w:val="2"/>
            <w:tcBorders>
              <w:top w:val="nil"/>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0" w:firstLine="0"/>
              <w:jc w:val="left"/>
            </w:pPr>
            <w:r>
              <w:t xml:space="preserve"> </w:t>
            </w:r>
          </w:p>
        </w:tc>
      </w:tr>
      <w:tr w:rsidR="00F70AA0">
        <w:trPr>
          <w:gridAfter w:val="1"/>
          <w:wAfter w:w="6" w:type="dxa"/>
          <w:trHeight w:val="353"/>
        </w:trPr>
        <w:tc>
          <w:tcPr>
            <w:tcW w:w="730" w:type="dxa"/>
            <w:gridSpan w:val="2"/>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0" w:right="54" w:firstLine="0"/>
              <w:jc w:val="center"/>
            </w:pPr>
            <w:r>
              <w:t xml:space="preserve">2 </w:t>
            </w:r>
          </w:p>
        </w:tc>
        <w:tc>
          <w:tcPr>
            <w:tcW w:w="1534" w:type="dxa"/>
            <w:gridSpan w:val="2"/>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1" w:firstLine="0"/>
              <w:jc w:val="left"/>
            </w:pPr>
            <w:r>
              <w:rPr>
                <w:b/>
                <w:color w:val="FF0000"/>
              </w:rPr>
              <w:t xml:space="preserve">b </w:t>
            </w:r>
            <w:r>
              <w:rPr>
                <w:color w:val="FF0000"/>
              </w:rPr>
              <w:t>(</w:t>
            </w:r>
            <w:proofErr w:type="spellStart"/>
            <w:r>
              <w:rPr>
                <w:color w:val="FF0000"/>
              </w:rPr>
              <w:t>hex</w:t>
            </w:r>
            <w:proofErr w:type="spellEnd"/>
            <w:r>
              <w:rPr>
                <w:color w:val="FF0000"/>
              </w:rPr>
              <w:t xml:space="preserve"> o </w:t>
            </w:r>
            <w:proofErr w:type="spellStart"/>
            <w:r>
              <w:rPr>
                <w:color w:val="FF0000"/>
              </w:rPr>
              <w:t>dec</w:t>
            </w:r>
            <w:proofErr w:type="spellEnd"/>
            <w:r>
              <w:rPr>
                <w:color w:val="FF0000"/>
              </w:rPr>
              <w:t>)</w:t>
            </w:r>
            <w:r>
              <w:rPr>
                <w:b/>
                <w:color w:val="FF0000"/>
              </w:rPr>
              <w:t xml:space="preserve"> </w:t>
            </w:r>
          </w:p>
        </w:tc>
        <w:tc>
          <w:tcPr>
            <w:tcW w:w="2100" w:type="dxa"/>
            <w:gridSpan w:val="2"/>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1" w:firstLine="0"/>
              <w:jc w:val="left"/>
            </w:pPr>
            <w:r>
              <w:t xml:space="preserve"> </w:t>
            </w:r>
          </w:p>
        </w:tc>
        <w:tc>
          <w:tcPr>
            <w:tcW w:w="2157" w:type="dxa"/>
            <w:gridSpan w:val="2"/>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1" w:firstLine="0"/>
              <w:jc w:val="left"/>
            </w:pPr>
            <w:r>
              <w:t xml:space="preserve"> </w:t>
            </w:r>
          </w:p>
        </w:tc>
        <w:tc>
          <w:tcPr>
            <w:tcW w:w="2156" w:type="dxa"/>
            <w:gridSpan w:val="2"/>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0" w:firstLine="0"/>
              <w:jc w:val="left"/>
            </w:pPr>
            <w:r>
              <w:t xml:space="preserve"> </w:t>
            </w:r>
          </w:p>
        </w:tc>
      </w:tr>
      <w:tr w:rsidR="00F70AA0">
        <w:trPr>
          <w:gridAfter w:val="1"/>
          <w:wAfter w:w="6" w:type="dxa"/>
          <w:trHeight w:val="346"/>
        </w:trPr>
        <w:tc>
          <w:tcPr>
            <w:tcW w:w="730" w:type="dxa"/>
            <w:gridSpan w:val="2"/>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0" w:right="54" w:firstLine="0"/>
              <w:jc w:val="center"/>
            </w:pPr>
            <w:r>
              <w:t xml:space="preserve">3 </w:t>
            </w:r>
          </w:p>
        </w:tc>
        <w:tc>
          <w:tcPr>
            <w:tcW w:w="1534" w:type="dxa"/>
            <w:gridSpan w:val="2"/>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1" w:firstLine="0"/>
              <w:jc w:val="left"/>
            </w:pPr>
            <w:r>
              <w:rPr>
                <w:b/>
                <w:color w:val="FF0000"/>
              </w:rPr>
              <w:t xml:space="preserve">c </w:t>
            </w:r>
            <w:r>
              <w:rPr>
                <w:color w:val="FF0000"/>
              </w:rPr>
              <w:t xml:space="preserve">(en </w:t>
            </w:r>
            <w:proofErr w:type="spellStart"/>
            <w:r>
              <w:rPr>
                <w:color w:val="FF0000"/>
              </w:rPr>
              <w:t>dec</w:t>
            </w:r>
            <w:proofErr w:type="spellEnd"/>
            <w:r>
              <w:rPr>
                <w:color w:val="FF0000"/>
              </w:rPr>
              <w:t>)</w:t>
            </w:r>
            <w:r>
              <w:rPr>
                <w:b/>
                <w:color w:val="FF0000"/>
              </w:rPr>
              <w:t xml:space="preserve"> </w:t>
            </w:r>
          </w:p>
        </w:tc>
        <w:tc>
          <w:tcPr>
            <w:tcW w:w="2100" w:type="dxa"/>
            <w:gridSpan w:val="2"/>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1" w:firstLine="0"/>
              <w:jc w:val="left"/>
            </w:pPr>
            <w:r>
              <w:t xml:space="preserve"> </w:t>
            </w:r>
          </w:p>
        </w:tc>
        <w:tc>
          <w:tcPr>
            <w:tcW w:w="2157" w:type="dxa"/>
            <w:gridSpan w:val="2"/>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1" w:firstLine="0"/>
              <w:jc w:val="left"/>
            </w:pPr>
            <w:r>
              <w:t xml:space="preserve"> </w:t>
            </w:r>
          </w:p>
        </w:tc>
        <w:tc>
          <w:tcPr>
            <w:tcW w:w="2156" w:type="dxa"/>
            <w:gridSpan w:val="2"/>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0" w:firstLine="0"/>
              <w:jc w:val="left"/>
            </w:pPr>
            <w:r>
              <w:t xml:space="preserve"> </w:t>
            </w:r>
          </w:p>
        </w:tc>
      </w:tr>
      <w:tr w:rsidR="00F70AA0">
        <w:trPr>
          <w:gridAfter w:val="1"/>
          <w:wAfter w:w="6" w:type="dxa"/>
          <w:trHeight w:val="353"/>
        </w:trPr>
        <w:tc>
          <w:tcPr>
            <w:tcW w:w="730" w:type="dxa"/>
            <w:gridSpan w:val="2"/>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0" w:right="54" w:firstLine="0"/>
              <w:jc w:val="center"/>
            </w:pPr>
            <w:r>
              <w:t xml:space="preserve">4 </w:t>
            </w:r>
          </w:p>
        </w:tc>
        <w:tc>
          <w:tcPr>
            <w:tcW w:w="1534" w:type="dxa"/>
            <w:gridSpan w:val="2"/>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1" w:firstLine="0"/>
              <w:jc w:val="left"/>
            </w:pPr>
            <w:r>
              <w:rPr>
                <w:b/>
                <w:color w:val="FF0000"/>
              </w:rPr>
              <w:t xml:space="preserve">d </w:t>
            </w:r>
            <w:r>
              <w:rPr>
                <w:color w:val="FF0000"/>
              </w:rPr>
              <w:t xml:space="preserve">(en </w:t>
            </w:r>
            <w:proofErr w:type="spellStart"/>
            <w:r>
              <w:rPr>
                <w:color w:val="FF0000"/>
              </w:rPr>
              <w:t>dec</w:t>
            </w:r>
            <w:proofErr w:type="spellEnd"/>
            <w:r>
              <w:rPr>
                <w:color w:val="FF0000"/>
              </w:rPr>
              <w:t>)</w:t>
            </w:r>
            <w:r>
              <w:rPr>
                <w:b/>
                <w:color w:val="FF0000"/>
              </w:rPr>
              <w:t xml:space="preserve"> </w:t>
            </w:r>
          </w:p>
        </w:tc>
        <w:tc>
          <w:tcPr>
            <w:tcW w:w="2100" w:type="dxa"/>
            <w:gridSpan w:val="2"/>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1" w:firstLine="0"/>
              <w:jc w:val="left"/>
            </w:pPr>
            <w:r>
              <w:t xml:space="preserve"> </w:t>
            </w:r>
          </w:p>
        </w:tc>
        <w:tc>
          <w:tcPr>
            <w:tcW w:w="2157" w:type="dxa"/>
            <w:gridSpan w:val="2"/>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1" w:firstLine="0"/>
              <w:jc w:val="left"/>
            </w:pPr>
            <w:r>
              <w:t xml:space="preserve"> </w:t>
            </w:r>
          </w:p>
        </w:tc>
        <w:tc>
          <w:tcPr>
            <w:tcW w:w="2156" w:type="dxa"/>
            <w:gridSpan w:val="2"/>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0" w:firstLine="0"/>
              <w:jc w:val="left"/>
            </w:pPr>
            <w:r>
              <w:t xml:space="preserve"> </w:t>
            </w:r>
          </w:p>
        </w:tc>
      </w:tr>
      <w:tr w:rsidR="00F70AA0">
        <w:trPr>
          <w:gridAfter w:val="1"/>
          <w:wAfter w:w="6" w:type="dxa"/>
          <w:trHeight w:val="348"/>
        </w:trPr>
        <w:tc>
          <w:tcPr>
            <w:tcW w:w="730" w:type="dxa"/>
            <w:gridSpan w:val="2"/>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0" w:right="54" w:firstLine="0"/>
              <w:jc w:val="center"/>
            </w:pPr>
            <w:r>
              <w:t xml:space="preserve">5 </w:t>
            </w:r>
          </w:p>
        </w:tc>
        <w:tc>
          <w:tcPr>
            <w:tcW w:w="1534" w:type="dxa"/>
            <w:gridSpan w:val="2"/>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1" w:firstLine="0"/>
              <w:jc w:val="left"/>
            </w:pPr>
            <w:proofErr w:type="spellStart"/>
            <w:r>
              <w:rPr>
                <w:b/>
                <w:color w:val="FF0000"/>
              </w:rPr>
              <w:t>e</w:t>
            </w:r>
            <w:proofErr w:type="spellEnd"/>
            <w:r>
              <w:rPr>
                <w:b/>
                <w:color w:val="FF0000"/>
              </w:rPr>
              <w:t xml:space="preserve"> </w:t>
            </w:r>
            <w:r>
              <w:rPr>
                <w:color w:val="FF0000"/>
              </w:rPr>
              <w:t xml:space="preserve">(en </w:t>
            </w:r>
            <w:proofErr w:type="spellStart"/>
            <w:r>
              <w:rPr>
                <w:color w:val="FF0000"/>
              </w:rPr>
              <w:t>dec</w:t>
            </w:r>
            <w:proofErr w:type="spellEnd"/>
            <w:r>
              <w:rPr>
                <w:color w:val="FF0000"/>
              </w:rPr>
              <w:t>)</w:t>
            </w:r>
            <w:r>
              <w:rPr>
                <w:b/>
                <w:color w:val="FF0000"/>
              </w:rPr>
              <w:t xml:space="preserve"> </w:t>
            </w:r>
          </w:p>
        </w:tc>
        <w:tc>
          <w:tcPr>
            <w:tcW w:w="2100" w:type="dxa"/>
            <w:gridSpan w:val="2"/>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1" w:firstLine="0"/>
              <w:jc w:val="left"/>
            </w:pPr>
            <w:r>
              <w:t xml:space="preserve"> </w:t>
            </w:r>
          </w:p>
        </w:tc>
        <w:tc>
          <w:tcPr>
            <w:tcW w:w="2157" w:type="dxa"/>
            <w:gridSpan w:val="2"/>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1" w:firstLine="0"/>
              <w:jc w:val="left"/>
            </w:pPr>
            <w:r>
              <w:t xml:space="preserve"> </w:t>
            </w:r>
          </w:p>
        </w:tc>
        <w:tc>
          <w:tcPr>
            <w:tcW w:w="2156" w:type="dxa"/>
            <w:gridSpan w:val="2"/>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0" w:firstLine="0"/>
              <w:jc w:val="left"/>
            </w:pPr>
            <w:r>
              <w:t xml:space="preserve"> </w:t>
            </w:r>
          </w:p>
        </w:tc>
      </w:tr>
      <w:tr w:rsidR="00F70AA0">
        <w:trPr>
          <w:gridAfter w:val="1"/>
          <w:wAfter w:w="6" w:type="dxa"/>
          <w:trHeight w:val="353"/>
        </w:trPr>
        <w:tc>
          <w:tcPr>
            <w:tcW w:w="730" w:type="dxa"/>
            <w:gridSpan w:val="2"/>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0" w:right="54" w:firstLine="0"/>
              <w:jc w:val="center"/>
            </w:pPr>
            <w:r>
              <w:t xml:space="preserve">6 </w:t>
            </w:r>
          </w:p>
        </w:tc>
        <w:tc>
          <w:tcPr>
            <w:tcW w:w="1534" w:type="dxa"/>
            <w:gridSpan w:val="2"/>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1" w:firstLine="0"/>
              <w:jc w:val="left"/>
            </w:pPr>
            <w:r>
              <w:rPr>
                <w:b/>
                <w:color w:val="FF0000"/>
              </w:rPr>
              <w:t xml:space="preserve">f </w:t>
            </w:r>
            <w:r>
              <w:rPr>
                <w:color w:val="FF0000"/>
              </w:rPr>
              <w:t xml:space="preserve">(en </w:t>
            </w:r>
            <w:proofErr w:type="spellStart"/>
            <w:r>
              <w:rPr>
                <w:color w:val="FF0000"/>
              </w:rPr>
              <w:t>dec</w:t>
            </w:r>
            <w:proofErr w:type="spellEnd"/>
            <w:r>
              <w:rPr>
                <w:color w:val="FF0000"/>
              </w:rPr>
              <w:t>)</w:t>
            </w:r>
            <w:r>
              <w:rPr>
                <w:b/>
                <w:color w:val="FF0000"/>
              </w:rPr>
              <w:t xml:space="preserve"> </w:t>
            </w:r>
          </w:p>
        </w:tc>
        <w:tc>
          <w:tcPr>
            <w:tcW w:w="2100" w:type="dxa"/>
            <w:gridSpan w:val="2"/>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1" w:firstLine="0"/>
              <w:jc w:val="left"/>
            </w:pPr>
            <w:r>
              <w:t xml:space="preserve"> </w:t>
            </w:r>
          </w:p>
        </w:tc>
        <w:tc>
          <w:tcPr>
            <w:tcW w:w="2157" w:type="dxa"/>
            <w:gridSpan w:val="2"/>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1" w:firstLine="0"/>
              <w:jc w:val="left"/>
            </w:pPr>
            <w:r>
              <w:t xml:space="preserve"> </w:t>
            </w:r>
          </w:p>
        </w:tc>
        <w:tc>
          <w:tcPr>
            <w:tcW w:w="2156" w:type="dxa"/>
            <w:gridSpan w:val="2"/>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0" w:firstLine="0"/>
              <w:jc w:val="left"/>
            </w:pPr>
            <w:r>
              <w:t xml:space="preserve"> </w:t>
            </w:r>
          </w:p>
        </w:tc>
      </w:tr>
      <w:tr w:rsidR="00F70AA0">
        <w:trPr>
          <w:gridAfter w:val="1"/>
          <w:wAfter w:w="6" w:type="dxa"/>
          <w:trHeight w:val="348"/>
        </w:trPr>
        <w:tc>
          <w:tcPr>
            <w:tcW w:w="730" w:type="dxa"/>
            <w:gridSpan w:val="2"/>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0" w:right="54" w:firstLine="0"/>
              <w:jc w:val="center"/>
            </w:pPr>
            <w:r>
              <w:t xml:space="preserve">7 </w:t>
            </w:r>
          </w:p>
        </w:tc>
        <w:tc>
          <w:tcPr>
            <w:tcW w:w="1534" w:type="dxa"/>
            <w:gridSpan w:val="2"/>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1" w:firstLine="0"/>
              <w:jc w:val="left"/>
            </w:pPr>
            <w:r>
              <w:rPr>
                <w:b/>
                <w:color w:val="FF0000"/>
              </w:rPr>
              <w:t xml:space="preserve">g </w:t>
            </w:r>
            <w:r>
              <w:rPr>
                <w:color w:val="FF0000"/>
              </w:rPr>
              <w:t xml:space="preserve">(en </w:t>
            </w:r>
            <w:proofErr w:type="spellStart"/>
            <w:r>
              <w:rPr>
                <w:color w:val="FF0000"/>
              </w:rPr>
              <w:t>dec</w:t>
            </w:r>
            <w:proofErr w:type="spellEnd"/>
            <w:r>
              <w:rPr>
                <w:color w:val="FF0000"/>
              </w:rPr>
              <w:t>)</w:t>
            </w:r>
            <w:r>
              <w:rPr>
                <w:b/>
                <w:color w:val="FF0000"/>
              </w:rPr>
              <w:t xml:space="preserve"> </w:t>
            </w:r>
          </w:p>
        </w:tc>
        <w:tc>
          <w:tcPr>
            <w:tcW w:w="2100" w:type="dxa"/>
            <w:gridSpan w:val="2"/>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1" w:firstLine="0"/>
              <w:jc w:val="left"/>
            </w:pPr>
            <w:r>
              <w:t xml:space="preserve"> </w:t>
            </w:r>
          </w:p>
        </w:tc>
        <w:tc>
          <w:tcPr>
            <w:tcW w:w="2157" w:type="dxa"/>
            <w:gridSpan w:val="2"/>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1" w:firstLine="0"/>
              <w:jc w:val="left"/>
            </w:pPr>
            <w:r>
              <w:t xml:space="preserve"> </w:t>
            </w:r>
          </w:p>
        </w:tc>
        <w:tc>
          <w:tcPr>
            <w:tcW w:w="2156" w:type="dxa"/>
            <w:gridSpan w:val="2"/>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0" w:firstLine="0"/>
              <w:jc w:val="left"/>
            </w:pPr>
            <w:r>
              <w:t xml:space="preserve"> </w:t>
            </w:r>
          </w:p>
        </w:tc>
      </w:tr>
      <w:tr w:rsidR="00F70AA0">
        <w:trPr>
          <w:gridAfter w:val="1"/>
          <w:wAfter w:w="6" w:type="dxa"/>
          <w:trHeight w:val="353"/>
        </w:trPr>
        <w:tc>
          <w:tcPr>
            <w:tcW w:w="730" w:type="dxa"/>
            <w:gridSpan w:val="2"/>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0" w:right="54" w:firstLine="0"/>
              <w:jc w:val="center"/>
            </w:pPr>
            <w:r>
              <w:t xml:space="preserve">8 </w:t>
            </w:r>
          </w:p>
        </w:tc>
        <w:tc>
          <w:tcPr>
            <w:tcW w:w="1534" w:type="dxa"/>
            <w:gridSpan w:val="2"/>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1" w:firstLine="0"/>
              <w:jc w:val="left"/>
            </w:pPr>
            <w:r>
              <w:rPr>
                <w:b/>
                <w:color w:val="FF0000"/>
              </w:rPr>
              <w:t xml:space="preserve">h </w:t>
            </w:r>
            <w:r>
              <w:rPr>
                <w:color w:val="FF0000"/>
              </w:rPr>
              <w:t xml:space="preserve">(en </w:t>
            </w:r>
            <w:proofErr w:type="spellStart"/>
            <w:r>
              <w:rPr>
                <w:color w:val="FF0000"/>
              </w:rPr>
              <w:t>hex</w:t>
            </w:r>
            <w:proofErr w:type="spellEnd"/>
            <w:r>
              <w:rPr>
                <w:color w:val="FF0000"/>
              </w:rPr>
              <w:t>)</w:t>
            </w:r>
            <w:r>
              <w:rPr>
                <w:b/>
                <w:color w:val="FF0000"/>
              </w:rPr>
              <w:t xml:space="preserve"> </w:t>
            </w:r>
          </w:p>
        </w:tc>
        <w:tc>
          <w:tcPr>
            <w:tcW w:w="2100" w:type="dxa"/>
            <w:gridSpan w:val="2"/>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1" w:firstLine="0"/>
              <w:jc w:val="left"/>
            </w:pPr>
            <w:r>
              <w:t xml:space="preserve"> </w:t>
            </w:r>
          </w:p>
        </w:tc>
        <w:tc>
          <w:tcPr>
            <w:tcW w:w="2157" w:type="dxa"/>
            <w:gridSpan w:val="2"/>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1" w:firstLine="0"/>
              <w:jc w:val="left"/>
            </w:pPr>
            <w:r>
              <w:t xml:space="preserve"> </w:t>
            </w:r>
          </w:p>
        </w:tc>
        <w:tc>
          <w:tcPr>
            <w:tcW w:w="2156" w:type="dxa"/>
            <w:gridSpan w:val="2"/>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0" w:firstLine="0"/>
              <w:jc w:val="left"/>
            </w:pPr>
            <w:r>
              <w:t xml:space="preserve"> </w:t>
            </w:r>
          </w:p>
        </w:tc>
      </w:tr>
      <w:tr w:rsidR="00F70AA0">
        <w:trPr>
          <w:gridAfter w:val="1"/>
          <w:wAfter w:w="6" w:type="dxa"/>
          <w:trHeight w:val="346"/>
        </w:trPr>
        <w:tc>
          <w:tcPr>
            <w:tcW w:w="730" w:type="dxa"/>
            <w:gridSpan w:val="2"/>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0" w:right="54" w:firstLine="0"/>
              <w:jc w:val="center"/>
            </w:pPr>
            <w:r>
              <w:lastRenderedPageBreak/>
              <w:t xml:space="preserve">9 </w:t>
            </w:r>
          </w:p>
        </w:tc>
        <w:tc>
          <w:tcPr>
            <w:tcW w:w="1534" w:type="dxa"/>
            <w:gridSpan w:val="2"/>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1" w:firstLine="0"/>
              <w:jc w:val="left"/>
            </w:pPr>
            <w:r>
              <w:rPr>
                <w:b/>
                <w:color w:val="FF0000"/>
              </w:rPr>
              <w:t xml:space="preserve">i </w:t>
            </w:r>
            <w:r>
              <w:rPr>
                <w:color w:val="FF0000"/>
              </w:rPr>
              <w:t>(</w:t>
            </w:r>
            <w:proofErr w:type="spellStart"/>
            <w:r>
              <w:rPr>
                <w:color w:val="FF0000"/>
              </w:rPr>
              <w:t>hex</w:t>
            </w:r>
            <w:proofErr w:type="spellEnd"/>
            <w:r>
              <w:rPr>
                <w:color w:val="FF0000"/>
              </w:rPr>
              <w:t xml:space="preserve"> o </w:t>
            </w:r>
            <w:proofErr w:type="spellStart"/>
            <w:r>
              <w:rPr>
                <w:color w:val="FF0000"/>
              </w:rPr>
              <w:t>dec</w:t>
            </w:r>
            <w:proofErr w:type="spellEnd"/>
            <w:r>
              <w:rPr>
                <w:color w:val="FF0000"/>
              </w:rPr>
              <w:t>)</w:t>
            </w:r>
            <w:r>
              <w:rPr>
                <w:b/>
                <w:color w:val="FF0000"/>
              </w:rPr>
              <w:t xml:space="preserve"> </w:t>
            </w:r>
          </w:p>
        </w:tc>
        <w:tc>
          <w:tcPr>
            <w:tcW w:w="2100" w:type="dxa"/>
            <w:gridSpan w:val="2"/>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1" w:firstLine="0"/>
              <w:jc w:val="left"/>
            </w:pPr>
            <w:r>
              <w:t xml:space="preserve"> </w:t>
            </w:r>
          </w:p>
        </w:tc>
        <w:tc>
          <w:tcPr>
            <w:tcW w:w="2157" w:type="dxa"/>
            <w:gridSpan w:val="2"/>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1" w:firstLine="0"/>
              <w:jc w:val="left"/>
            </w:pPr>
            <w:r>
              <w:t xml:space="preserve"> </w:t>
            </w:r>
          </w:p>
        </w:tc>
        <w:tc>
          <w:tcPr>
            <w:tcW w:w="2156" w:type="dxa"/>
            <w:gridSpan w:val="2"/>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0" w:firstLine="0"/>
              <w:jc w:val="left"/>
            </w:pPr>
            <w:r>
              <w:t xml:space="preserve"> </w:t>
            </w:r>
          </w:p>
        </w:tc>
      </w:tr>
      <w:tr w:rsidR="00F70AA0">
        <w:trPr>
          <w:gridAfter w:val="1"/>
          <w:wAfter w:w="6" w:type="dxa"/>
          <w:trHeight w:val="353"/>
        </w:trPr>
        <w:tc>
          <w:tcPr>
            <w:tcW w:w="730" w:type="dxa"/>
            <w:gridSpan w:val="2"/>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0" w:right="54" w:firstLine="0"/>
              <w:jc w:val="center"/>
            </w:pPr>
            <w:r>
              <w:t xml:space="preserve">10 </w:t>
            </w:r>
          </w:p>
        </w:tc>
        <w:tc>
          <w:tcPr>
            <w:tcW w:w="1534" w:type="dxa"/>
            <w:gridSpan w:val="2"/>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1" w:firstLine="0"/>
              <w:jc w:val="left"/>
            </w:pPr>
            <w:r>
              <w:rPr>
                <w:b/>
                <w:color w:val="FF0000"/>
              </w:rPr>
              <w:t xml:space="preserve">j </w:t>
            </w:r>
            <w:r>
              <w:rPr>
                <w:color w:val="FF0000"/>
              </w:rPr>
              <w:t xml:space="preserve">(en </w:t>
            </w:r>
            <w:proofErr w:type="spellStart"/>
            <w:r>
              <w:rPr>
                <w:color w:val="FF0000"/>
              </w:rPr>
              <w:t>dec</w:t>
            </w:r>
            <w:proofErr w:type="spellEnd"/>
            <w:r>
              <w:rPr>
                <w:color w:val="FF0000"/>
              </w:rPr>
              <w:t>)</w:t>
            </w:r>
            <w:r>
              <w:rPr>
                <w:b/>
                <w:color w:val="FF0000"/>
              </w:rPr>
              <w:t xml:space="preserve"> </w:t>
            </w:r>
          </w:p>
        </w:tc>
        <w:tc>
          <w:tcPr>
            <w:tcW w:w="2100" w:type="dxa"/>
            <w:gridSpan w:val="2"/>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1" w:firstLine="0"/>
              <w:jc w:val="left"/>
            </w:pPr>
            <w:r>
              <w:t xml:space="preserve"> </w:t>
            </w:r>
          </w:p>
        </w:tc>
        <w:tc>
          <w:tcPr>
            <w:tcW w:w="2157" w:type="dxa"/>
            <w:gridSpan w:val="2"/>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1" w:firstLine="0"/>
              <w:jc w:val="left"/>
            </w:pPr>
            <w:r>
              <w:t xml:space="preserve"> </w:t>
            </w:r>
          </w:p>
        </w:tc>
        <w:tc>
          <w:tcPr>
            <w:tcW w:w="2156" w:type="dxa"/>
            <w:gridSpan w:val="2"/>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0" w:firstLine="0"/>
              <w:jc w:val="left"/>
            </w:pPr>
            <w:r>
              <w:t xml:space="preserve"> </w:t>
            </w:r>
          </w:p>
        </w:tc>
      </w:tr>
      <w:tr w:rsidR="00F70AA0">
        <w:trPr>
          <w:gridAfter w:val="1"/>
          <w:wAfter w:w="6" w:type="dxa"/>
          <w:trHeight w:val="348"/>
        </w:trPr>
        <w:tc>
          <w:tcPr>
            <w:tcW w:w="730" w:type="dxa"/>
            <w:gridSpan w:val="2"/>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0" w:right="54" w:firstLine="0"/>
              <w:jc w:val="center"/>
            </w:pPr>
            <w:r>
              <w:t xml:space="preserve">11 </w:t>
            </w:r>
          </w:p>
        </w:tc>
        <w:tc>
          <w:tcPr>
            <w:tcW w:w="1534" w:type="dxa"/>
            <w:gridSpan w:val="2"/>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1" w:firstLine="0"/>
              <w:jc w:val="left"/>
            </w:pPr>
            <w:r>
              <w:rPr>
                <w:b/>
                <w:color w:val="FF0000"/>
              </w:rPr>
              <w:t xml:space="preserve">k </w:t>
            </w:r>
            <w:r>
              <w:rPr>
                <w:color w:val="FF0000"/>
              </w:rPr>
              <w:t xml:space="preserve">(en </w:t>
            </w:r>
            <w:proofErr w:type="spellStart"/>
            <w:r>
              <w:rPr>
                <w:color w:val="FF0000"/>
              </w:rPr>
              <w:t>dec</w:t>
            </w:r>
            <w:proofErr w:type="spellEnd"/>
            <w:r>
              <w:rPr>
                <w:color w:val="FF0000"/>
              </w:rPr>
              <w:t>)</w:t>
            </w:r>
            <w:r>
              <w:rPr>
                <w:b/>
                <w:color w:val="FF0000"/>
              </w:rPr>
              <w:t xml:space="preserve"> </w:t>
            </w:r>
          </w:p>
        </w:tc>
        <w:tc>
          <w:tcPr>
            <w:tcW w:w="2100" w:type="dxa"/>
            <w:gridSpan w:val="2"/>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1" w:firstLine="0"/>
              <w:jc w:val="left"/>
            </w:pPr>
            <w:r>
              <w:t xml:space="preserve"> </w:t>
            </w:r>
          </w:p>
        </w:tc>
        <w:tc>
          <w:tcPr>
            <w:tcW w:w="2157" w:type="dxa"/>
            <w:gridSpan w:val="2"/>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1" w:firstLine="0"/>
              <w:jc w:val="left"/>
            </w:pPr>
            <w:r>
              <w:t xml:space="preserve"> </w:t>
            </w:r>
          </w:p>
        </w:tc>
        <w:tc>
          <w:tcPr>
            <w:tcW w:w="2156" w:type="dxa"/>
            <w:gridSpan w:val="2"/>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0" w:firstLine="0"/>
              <w:jc w:val="left"/>
            </w:pPr>
            <w:r>
              <w:t xml:space="preserve"> </w:t>
            </w:r>
          </w:p>
        </w:tc>
      </w:tr>
      <w:tr w:rsidR="00F70AA0">
        <w:trPr>
          <w:gridBefore w:val="1"/>
          <w:wBefore w:w="6" w:type="dxa"/>
          <w:trHeight w:val="352"/>
        </w:trPr>
        <w:tc>
          <w:tcPr>
            <w:tcW w:w="730" w:type="dxa"/>
            <w:gridSpan w:val="2"/>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0" w:right="15" w:firstLine="0"/>
              <w:jc w:val="center"/>
            </w:pPr>
            <w:r>
              <w:t xml:space="preserve">12 </w:t>
            </w:r>
          </w:p>
        </w:tc>
        <w:tc>
          <w:tcPr>
            <w:tcW w:w="1534" w:type="dxa"/>
            <w:gridSpan w:val="2"/>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1" w:firstLine="0"/>
              <w:jc w:val="left"/>
            </w:pPr>
            <w:r>
              <w:rPr>
                <w:b/>
                <w:color w:val="FF0000"/>
              </w:rPr>
              <w:t xml:space="preserve">m </w:t>
            </w:r>
            <w:r>
              <w:rPr>
                <w:color w:val="FF0000"/>
              </w:rPr>
              <w:t xml:space="preserve">(en </w:t>
            </w:r>
            <w:proofErr w:type="spellStart"/>
            <w:r>
              <w:rPr>
                <w:color w:val="FF0000"/>
              </w:rPr>
              <w:t>hex</w:t>
            </w:r>
            <w:proofErr w:type="spellEnd"/>
            <w:r>
              <w:rPr>
                <w:color w:val="FF0000"/>
              </w:rPr>
              <w:t>)</w:t>
            </w:r>
            <w:r>
              <w:rPr>
                <w:b/>
                <w:color w:val="FF0000"/>
              </w:rPr>
              <w:t xml:space="preserve"> </w:t>
            </w:r>
          </w:p>
        </w:tc>
        <w:tc>
          <w:tcPr>
            <w:tcW w:w="2100" w:type="dxa"/>
            <w:gridSpan w:val="2"/>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1" w:firstLine="0"/>
              <w:jc w:val="left"/>
            </w:pPr>
            <w:r>
              <w:t xml:space="preserve"> </w:t>
            </w:r>
          </w:p>
        </w:tc>
        <w:tc>
          <w:tcPr>
            <w:tcW w:w="2157" w:type="dxa"/>
            <w:gridSpan w:val="2"/>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1" w:firstLine="0"/>
              <w:jc w:val="left"/>
            </w:pPr>
            <w:r>
              <w:t xml:space="preserve"> </w:t>
            </w:r>
          </w:p>
        </w:tc>
        <w:tc>
          <w:tcPr>
            <w:tcW w:w="2156" w:type="dxa"/>
            <w:gridSpan w:val="2"/>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0" w:firstLine="0"/>
              <w:jc w:val="left"/>
            </w:pPr>
            <w:r>
              <w:t xml:space="preserve"> </w:t>
            </w:r>
          </w:p>
        </w:tc>
      </w:tr>
      <w:tr w:rsidR="00F70AA0">
        <w:trPr>
          <w:gridBefore w:val="1"/>
          <w:wBefore w:w="6" w:type="dxa"/>
          <w:trHeight w:val="348"/>
        </w:trPr>
        <w:tc>
          <w:tcPr>
            <w:tcW w:w="730" w:type="dxa"/>
            <w:gridSpan w:val="2"/>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0" w:right="15" w:firstLine="0"/>
              <w:jc w:val="center"/>
            </w:pPr>
            <w:r>
              <w:t xml:space="preserve">13 </w:t>
            </w:r>
          </w:p>
        </w:tc>
        <w:tc>
          <w:tcPr>
            <w:tcW w:w="1534" w:type="dxa"/>
            <w:gridSpan w:val="2"/>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1" w:firstLine="0"/>
              <w:jc w:val="left"/>
            </w:pPr>
            <w:r>
              <w:rPr>
                <w:b/>
                <w:color w:val="FF0000"/>
              </w:rPr>
              <w:t xml:space="preserve">n </w:t>
            </w:r>
            <w:r>
              <w:rPr>
                <w:color w:val="FF0000"/>
              </w:rPr>
              <w:t xml:space="preserve">(en </w:t>
            </w:r>
            <w:proofErr w:type="spellStart"/>
            <w:r>
              <w:rPr>
                <w:color w:val="FF0000"/>
              </w:rPr>
              <w:t>dec</w:t>
            </w:r>
            <w:proofErr w:type="spellEnd"/>
            <w:r>
              <w:rPr>
                <w:color w:val="FF0000"/>
              </w:rPr>
              <w:t>)</w:t>
            </w:r>
            <w:r>
              <w:rPr>
                <w:b/>
                <w:color w:val="FF0000"/>
              </w:rPr>
              <w:t xml:space="preserve"> </w:t>
            </w:r>
          </w:p>
        </w:tc>
        <w:tc>
          <w:tcPr>
            <w:tcW w:w="2100" w:type="dxa"/>
            <w:gridSpan w:val="2"/>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1" w:firstLine="0"/>
              <w:jc w:val="left"/>
            </w:pPr>
            <w:r>
              <w:t xml:space="preserve"> </w:t>
            </w:r>
          </w:p>
        </w:tc>
        <w:tc>
          <w:tcPr>
            <w:tcW w:w="2157" w:type="dxa"/>
            <w:gridSpan w:val="2"/>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1" w:firstLine="0"/>
              <w:jc w:val="left"/>
            </w:pPr>
            <w:r>
              <w:t xml:space="preserve"> </w:t>
            </w:r>
          </w:p>
        </w:tc>
        <w:tc>
          <w:tcPr>
            <w:tcW w:w="2156" w:type="dxa"/>
            <w:gridSpan w:val="2"/>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0" w:firstLine="0"/>
              <w:jc w:val="left"/>
            </w:pPr>
            <w:r>
              <w:t xml:space="preserve"> </w:t>
            </w:r>
          </w:p>
        </w:tc>
      </w:tr>
      <w:tr w:rsidR="00F70AA0">
        <w:trPr>
          <w:gridBefore w:val="1"/>
          <w:wBefore w:w="6" w:type="dxa"/>
          <w:trHeight w:val="353"/>
        </w:trPr>
        <w:tc>
          <w:tcPr>
            <w:tcW w:w="730" w:type="dxa"/>
            <w:gridSpan w:val="2"/>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0" w:right="15" w:firstLine="0"/>
              <w:jc w:val="center"/>
            </w:pPr>
            <w:r>
              <w:t xml:space="preserve">14 </w:t>
            </w:r>
          </w:p>
        </w:tc>
        <w:tc>
          <w:tcPr>
            <w:tcW w:w="1534" w:type="dxa"/>
            <w:gridSpan w:val="2"/>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1" w:firstLine="0"/>
              <w:jc w:val="left"/>
            </w:pPr>
            <w:r>
              <w:rPr>
                <w:b/>
                <w:color w:val="FF0000"/>
              </w:rPr>
              <w:t xml:space="preserve">p </w:t>
            </w:r>
            <w:r>
              <w:rPr>
                <w:color w:val="FF0000"/>
              </w:rPr>
              <w:t>(</w:t>
            </w:r>
            <w:proofErr w:type="spellStart"/>
            <w:r>
              <w:rPr>
                <w:color w:val="FF0000"/>
              </w:rPr>
              <w:t>hex</w:t>
            </w:r>
            <w:proofErr w:type="spellEnd"/>
            <w:r>
              <w:rPr>
                <w:color w:val="FF0000"/>
              </w:rPr>
              <w:t xml:space="preserve"> o </w:t>
            </w:r>
            <w:proofErr w:type="spellStart"/>
            <w:r>
              <w:rPr>
                <w:color w:val="FF0000"/>
              </w:rPr>
              <w:t>dec</w:t>
            </w:r>
            <w:proofErr w:type="spellEnd"/>
            <w:r>
              <w:rPr>
                <w:color w:val="FF0000"/>
              </w:rPr>
              <w:t>)</w:t>
            </w:r>
            <w:r>
              <w:rPr>
                <w:b/>
                <w:color w:val="FF0000"/>
              </w:rPr>
              <w:t xml:space="preserve"> </w:t>
            </w:r>
          </w:p>
        </w:tc>
        <w:tc>
          <w:tcPr>
            <w:tcW w:w="2100" w:type="dxa"/>
            <w:gridSpan w:val="2"/>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1" w:firstLine="0"/>
              <w:jc w:val="left"/>
            </w:pPr>
            <w:r>
              <w:t xml:space="preserve"> </w:t>
            </w:r>
          </w:p>
        </w:tc>
        <w:tc>
          <w:tcPr>
            <w:tcW w:w="2157" w:type="dxa"/>
            <w:gridSpan w:val="2"/>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1" w:firstLine="0"/>
              <w:jc w:val="left"/>
            </w:pPr>
            <w:r>
              <w:t xml:space="preserve"> </w:t>
            </w:r>
          </w:p>
        </w:tc>
        <w:tc>
          <w:tcPr>
            <w:tcW w:w="2156" w:type="dxa"/>
            <w:gridSpan w:val="2"/>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0" w:firstLine="0"/>
              <w:jc w:val="left"/>
            </w:pPr>
            <w:r>
              <w:t xml:space="preserve"> </w:t>
            </w:r>
          </w:p>
        </w:tc>
      </w:tr>
      <w:tr w:rsidR="00F70AA0">
        <w:trPr>
          <w:gridBefore w:val="1"/>
          <w:wBefore w:w="6" w:type="dxa"/>
          <w:trHeight w:val="348"/>
        </w:trPr>
        <w:tc>
          <w:tcPr>
            <w:tcW w:w="730" w:type="dxa"/>
            <w:gridSpan w:val="2"/>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0" w:right="15" w:firstLine="0"/>
              <w:jc w:val="center"/>
            </w:pPr>
            <w:r>
              <w:t xml:space="preserve">15 </w:t>
            </w:r>
          </w:p>
        </w:tc>
        <w:tc>
          <w:tcPr>
            <w:tcW w:w="1534" w:type="dxa"/>
            <w:gridSpan w:val="2"/>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1" w:firstLine="0"/>
              <w:jc w:val="left"/>
            </w:pPr>
            <w:r>
              <w:rPr>
                <w:b/>
                <w:color w:val="FF0000"/>
              </w:rPr>
              <w:t xml:space="preserve">q </w:t>
            </w:r>
            <w:r>
              <w:rPr>
                <w:color w:val="FF0000"/>
              </w:rPr>
              <w:t xml:space="preserve">(en </w:t>
            </w:r>
            <w:proofErr w:type="spellStart"/>
            <w:r>
              <w:rPr>
                <w:color w:val="FF0000"/>
              </w:rPr>
              <w:t>dec</w:t>
            </w:r>
            <w:proofErr w:type="spellEnd"/>
            <w:r>
              <w:rPr>
                <w:color w:val="FF0000"/>
              </w:rPr>
              <w:t>)</w:t>
            </w:r>
            <w:r>
              <w:rPr>
                <w:b/>
                <w:color w:val="FF0000"/>
              </w:rPr>
              <w:t xml:space="preserve"> </w:t>
            </w:r>
          </w:p>
        </w:tc>
        <w:tc>
          <w:tcPr>
            <w:tcW w:w="2100" w:type="dxa"/>
            <w:gridSpan w:val="2"/>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1" w:firstLine="0"/>
              <w:jc w:val="left"/>
            </w:pPr>
            <w:r>
              <w:t xml:space="preserve"> </w:t>
            </w:r>
          </w:p>
        </w:tc>
        <w:tc>
          <w:tcPr>
            <w:tcW w:w="2157" w:type="dxa"/>
            <w:gridSpan w:val="2"/>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1" w:firstLine="0"/>
              <w:jc w:val="left"/>
            </w:pPr>
            <w:r>
              <w:t xml:space="preserve"> </w:t>
            </w:r>
          </w:p>
        </w:tc>
        <w:tc>
          <w:tcPr>
            <w:tcW w:w="2156" w:type="dxa"/>
            <w:gridSpan w:val="2"/>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0" w:firstLine="0"/>
              <w:jc w:val="left"/>
            </w:pPr>
            <w:r>
              <w:t xml:space="preserve"> </w:t>
            </w:r>
          </w:p>
        </w:tc>
      </w:tr>
      <w:tr w:rsidR="00F70AA0">
        <w:trPr>
          <w:gridBefore w:val="1"/>
          <w:wBefore w:w="6" w:type="dxa"/>
          <w:trHeight w:val="352"/>
        </w:trPr>
        <w:tc>
          <w:tcPr>
            <w:tcW w:w="730" w:type="dxa"/>
            <w:gridSpan w:val="2"/>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0" w:right="15" w:firstLine="0"/>
              <w:jc w:val="center"/>
            </w:pPr>
            <w:r>
              <w:t xml:space="preserve">15 </w:t>
            </w:r>
          </w:p>
        </w:tc>
        <w:tc>
          <w:tcPr>
            <w:tcW w:w="1534" w:type="dxa"/>
            <w:gridSpan w:val="2"/>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1" w:firstLine="0"/>
              <w:jc w:val="left"/>
            </w:pPr>
            <w:r>
              <w:rPr>
                <w:b/>
                <w:color w:val="FF0000"/>
              </w:rPr>
              <w:t xml:space="preserve">r </w:t>
            </w:r>
            <w:r>
              <w:rPr>
                <w:color w:val="FF0000"/>
              </w:rPr>
              <w:t xml:space="preserve">(en </w:t>
            </w:r>
            <w:proofErr w:type="spellStart"/>
            <w:r>
              <w:rPr>
                <w:color w:val="FF0000"/>
              </w:rPr>
              <w:t>hex</w:t>
            </w:r>
            <w:proofErr w:type="spellEnd"/>
            <w:r>
              <w:rPr>
                <w:color w:val="FF0000"/>
              </w:rPr>
              <w:t>)</w:t>
            </w:r>
            <w:r>
              <w:rPr>
                <w:b/>
                <w:color w:val="FF0000"/>
              </w:rPr>
              <w:t xml:space="preserve"> </w:t>
            </w:r>
          </w:p>
        </w:tc>
        <w:tc>
          <w:tcPr>
            <w:tcW w:w="2100" w:type="dxa"/>
            <w:gridSpan w:val="2"/>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1" w:firstLine="0"/>
              <w:jc w:val="left"/>
            </w:pPr>
            <w:r>
              <w:t xml:space="preserve"> </w:t>
            </w:r>
          </w:p>
        </w:tc>
        <w:tc>
          <w:tcPr>
            <w:tcW w:w="2157" w:type="dxa"/>
            <w:gridSpan w:val="2"/>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1" w:firstLine="0"/>
              <w:jc w:val="left"/>
            </w:pPr>
            <w:r>
              <w:t xml:space="preserve"> </w:t>
            </w:r>
          </w:p>
        </w:tc>
        <w:tc>
          <w:tcPr>
            <w:tcW w:w="2156" w:type="dxa"/>
            <w:gridSpan w:val="2"/>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0" w:firstLine="0"/>
              <w:jc w:val="left"/>
            </w:pPr>
            <w:r>
              <w:t xml:space="preserve"> </w:t>
            </w:r>
          </w:p>
        </w:tc>
      </w:tr>
      <w:tr w:rsidR="00F70AA0">
        <w:trPr>
          <w:gridBefore w:val="1"/>
          <w:wBefore w:w="6" w:type="dxa"/>
          <w:trHeight w:val="347"/>
        </w:trPr>
        <w:tc>
          <w:tcPr>
            <w:tcW w:w="730" w:type="dxa"/>
            <w:gridSpan w:val="2"/>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0" w:right="15" w:firstLine="0"/>
              <w:jc w:val="center"/>
            </w:pPr>
            <w:r>
              <w:t xml:space="preserve">17 </w:t>
            </w:r>
          </w:p>
        </w:tc>
        <w:tc>
          <w:tcPr>
            <w:tcW w:w="1534" w:type="dxa"/>
            <w:gridSpan w:val="2"/>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1" w:firstLine="0"/>
              <w:jc w:val="left"/>
            </w:pPr>
            <w:r>
              <w:rPr>
                <w:b/>
                <w:color w:val="FF0000"/>
              </w:rPr>
              <w:t xml:space="preserve">s </w:t>
            </w:r>
            <w:r>
              <w:rPr>
                <w:color w:val="FF0000"/>
              </w:rPr>
              <w:t>(</w:t>
            </w:r>
            <w:proofErr w:type="spellStart"/>
            <w:r>
              <w:rPr>
                <w:color w:val="FF0000"/>
              </w:rPr>
              <w:t>hex</w:t>
            </w:r>
            <w:proofErr w:type="spellEnd"/>
            <w:r>
              <w:rPr>
                <w:color w:val="FF0000"/>
              </w:rPr>
              <w:t xml:space="preserve"> o </w:t>
            </w:r>
            <w:proofErr w:type="spellStart"/>
            <w:r>
              <w:rPr>
                <w:color w:val="FF0000"/>
              </w:rPr>
              <w:t>dec</w:t>
            </w:r>
            <w:proofErr w:type="spellEnd"/>
            <w:r>
              <w:rPr>
                <w:color w:val="FF0000"/>
              </w:rPr>
              <w:t>)</w:t>
            </w:r>
            <w:r>
              <w:rPr>
                <w:b/>
                <w:color w:val="FF0000"/>
              </w:rPr>
              <w:t xml:space="preserve"> </w:t>
            </w:r>
          </w:p>
        </w:tc>
        <w:tc>
          <w:tcPr>
            <w:tcW w:w="2100" w:type="dxa"/>
            <w:gridSpan w:val="2"/>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1" w:firstLine="0"/>
              <w:jc w:val="left"/>
            </w:pPr>
            <w:r>
              <w:t xml:space="preserve"> </w:t>
            </w:r>
          </w:p>
        </w:tc>
        <w:tc>
          <w:tcPr>
            <w:tcW w:w="2157" w:type="dxa"/>
            <w:gridSpan w:val="2"/>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1" w:firstLine="0"/>
              <w:jc w:val="left"/>
            </w:pPr>
            <w:r>
              <w:t xml:space="preserve"> </w:t>
            </w:r>
          </w:p>
        </w:tc>
        <w:tc>
          <w:tcPr>
            <w:tcW w:w="2156" w:type="dxa"/>
            <w:gridSpan w:val="2"/>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0" w:firstLine="0"/>
              <w:jc w:val="left"/>
            </w:pPr>
            <w:r>
              <w:t xml:space="preserve"> </w:t>
            </w:r>
          </w:p>
        </w:tc>
      </w:tr>
    </w:tbl>
    <w:p w:rsidR="00F70AA0" w:rsidRDefault="00000000">
      <w:pPr>
        <w:spacing w:after="139" w:line="259" w:lineRule="auto"/>
        <w:ind w:left="0" w:firstLine="0"/>
        <w:jc w:val="left"/>
      </w:pPr>
      <w:r>
        <w:t xml:space="preserve"> </w:t>
      </w:r>
    </w:p>
    <w:p w:rsidR="00F70AA0" w:rsidRDefault="00000000">
      <w:pPr>
        <w:spacing w:after="223" w:line="259" w:lineRule="auto"/>
        <w:ind w:left="10" w:right="231" w:hanging="10"/>
        <w:jc w:val="center"/>
      </w:pPr>
      <w:r>
        <w:rPr>
          <w:i/>
          <w:sz w:val="20"/>
        </w:rPr>
        <w:t xml:space="preserve">Tabla 1. Valor de los datos en la ruta de datos monociclo durante distintos ciclos de reloj  </w:t>
      </w:r>
    </w:p>
    <w:p w:rsidR="00F70AA0" w:rsidRDefault="00000000">
      <w:pPr>
        <w:spacing w:after="97" w:line="259" w:lineRule="auto"/>
        <w:ind w:left="-5" w:hanging="10"/>
        <w:jc w:val="left"/>
      </w:pPr>
      <w:r>
        <w:rPr>
          <w:rFonts w:ascii="Calibri" w:eastAsia="Calibri" w:hAnsi="Calibri" w:cs="Calibri"/>
          <w:b/>
          <w:color w:val="4F81BD"/>
        </w:rPr>
        <w:t xml:space="preserve">Cuestión 3. </w:t>
      </w:r>
    </w:p>
    <w:p w:rsidR="00F70AA0" w:rsidRDefault="00000000">
      <w:pPr>
        <w:numPr>
          <w:ilvl w:val="0"/>
          <w:numId w:val="3"/>
        </w:numPr>
        <w:ind w:right="213" w:hanging="360"/>
      </w:pPr>
      <w:r>
        <w:t xml:space="preserve">Identifica el valor de las señales de control de la figura 2 que se activarán cuando se ejecute la instrucción en el ciclo especificado. Rellena la tabla 2 con el valor de la señal de control. </w:t>
      </w:r>
    </w:p>
    <w:p w:rsidR="00F70AA0" w:rsidRDefault="00000000">
      <w:pPr>
        <w:spacing w:after="0" w:line="259" w:lineRule="auto"/>
        <w:ind w:left="0" w:firstLine="0"/>
        <w:jc w:val="left"/>
      </w:pPr>
      <w:r>
        <w:t xml:space="preserve"> </w:t>
      </w:r>
    </w:p>
    <w:p w:rsidR="00F70AA0" w:rsidRDefault="00000000">
      <w:pPr>
        <w:spacing w:after="0" w:line="259" w:lineRule="auto"/>
        <w:ind w:left="0" w:firstLine="0"/>
        <w:jc w:val="left"/>
      </w:pPr>
      <w:r>
        <w:t xml:space="preserve"> </w:t>
      </w:r>
    </w:p>
    <w:tbl>
      <w:tblPr>
        <w:tblStyle w:val="TableGrid"/>
        <w:tblW w:w="8678" w:type="dxa"/>
        <w:tblInd w:w="5" w:type="dxa"/>
        <w:tblCellMar>
          <w:top w:w="9" w:type="dxa"/>
          <w:left w:w="107" w:type="dxa"/>
          <w:bottom w:w="0" w:type="dxa"/>
          <w:right w:w="84" w:type="dxa"/>
        </w:tblCellMar>
        <w:tblLook w:val="04A0" w:firstRow="1" w:lastRow="0" w:firstColumn="1" w:lastColumn="0" w:noHBand="0" w:noVBand="1"/>
      </w:tblPr>
      <w:tblGrid>
        <w:gridCol w:w="794"/>
        <w:gridCol w:w="1466"/>
        <w:gridCol w:w="2138"/>
        <w:gridCol w:w="2140"/>
        <w:gridCol w:w="2140"/>
      </w:tblGrid>
      <w:tr w:rsidR="00F70AA0">
        <w:trPr>
          <w:trHeight w:val="571"/>
        </w:trPr>
        <w:tc>
          <w:tcPr>
            <w:tcW w:w="794" w:type="dxa"/>
            <w:tcBorders>
              <w:top w:val="nil"/>
              <w:left w:val="nil"/>
              <w:bottom w:val="nil"/>
              <w:right w:val="nil"/>
            </w:tcBorders>
            <w:shd w:val="clear" w:color="auto" w:fill="9BBB59"/>
            <w:vAlign w:val="center"/>
          </w:tcPr>
          <w:p w:rsidR="00F70AA0" w:rsidRDefault="00000000">
            <w:pPr>
              <w:spacing w:after="0" w:line="259" w:lineRule="auto"/>
              <w:ind w:left="37" w:firstLine="0"/>
              <w:jc w:val="left"/>
            </w:pPr>
            <w:proofErr w:type="spellStart"/>
            <w:r>
              <w:rPr>
                <w:b/>
                <w:color w:val="FFFFFF"/>
              </w:rPr>
              <w:t>Núm</w:t>
            </w:r>
            <w:proofErr w:type="spellEnd"/>
            <w:r>
              <w:rPr>
                <w:b/>
                <w:color w:val="FFFFFF"/>
              </w:rPr>
              <w:t xml:space="preserve"> </w:t>
            </w:r>
          </w:p>
        </w:tc>
        <w:tc>
          <w:tcPr>
            <w:tcW w:w="1466" w:type="dxa"/>
            <w:tcBorders>
              <w:top w:val="nil"/>
              <w:left w:val="nil"/>
              <w:bottom w:val="nil"/>
              <w:right w:val="nil"/>
            </w:tcBorders>
            <w:shd w:val="clear" w:color="auto" w:fill="9BBB59"/>
          </w:tcPr>
          <w:p w:rsidR="00F70AA0" w:rsidRDefault="00000000">
            <w:pPr>
              <w:spacing w:after="0" w:line="259" w:lineRule="auto"/>
              <w:ind w:left="0" w:firstLine="0"/>
              <w:jc w:val="center"/>
            </w:pPr>
            <w:r>
              <w:rPr>
                <w:b/>
                <w:color w:val="FFFFFF"/>
              </w:rPr>
              <w:t xml:space="preserve">Señales de control </w:t>
            </w:r>
          </w:p>
        </w:tc>
        <w:tc>
          <w:tcPr>
            <w:tcW w:w="2138" w:type="dxa"/>
            <w:tcBorders>
              <w:top w:val="nil"/>
              <w:left w:val="nil"/>
              <w:bottom w:val="nil"/>
              <w:right w:val="nil"/>
            </w:tcBorders>
            <w:shd w:val="clear" w:color="auto" w:fill="9BBB59"/>
          </w:tcPr>
          <w:p w:rsidR="00F70AA0" w:rsidRDefault="00000000">
            <w:pPr>
              <w:spacing w:after="0" w:line="259" w:lineRule="auto"/>
              <w:ind w:left="0" w:right="26" w:firstLine="0"/>
              <w:jc w:val="center"/>
            </w:pPr>
            <w:r>
              <w:rPr>
                <w:b/>
                <w:color w:val="FFFFFF"/>
              </w:rPr>
              <w:t xml:space="preserve">Valor durante </w:t>
            </w:r>
          </w:p>
          <w:p w:rsidR="00F70AA0" w:rsidRDefault="00000000">
            <w:pPr>
              <w:spacing w:after="0" w:line="259" w:lineRule="auto"/>
              <w:ind w:left="0" w:right="24" w:firstLine="0"/>
              <w:jc w:val="center"/>
            </w:pPr>
            <w:r>
              <w:rPr>
                <w:b/>
                <w:color w:val="FFFFFF"/>
              </w:rPr>
              <w:t xml:space="preserve">ciclo 4 </w:t>
            </w:r>
          </w:p>
        </w:tc>
        <w:tc>
          <w:tcPr>
            <w:tcW w:w="2140" w:type="dxa"/>
            <w:tcBorders>
              <w:top w:val="nil"/>
              <w:left w:val="nil"/>
              <w:bottom w:val="nil"/>
              <w:right w:val="nil"/>
            </w:tcBorders>
            <w:shd w:val="clear" w:color="auto" w:fill="9BBB59"/>
          </w:tcPr>
          <w:p w:rsidR="00F70AA0" w:rsidRDefault="00000000">
            <w:pPr>
              <w:spacing w:after="0" w:line="259" w:lineRule="auto"/>
              <w:ind w:left="0" w:right="26" w:firstLine="0"/>
              <w:jc w:val="center"/>
            </w:pPr>
            <w:r>
              <w:rPr>
                <w:b/>
                <w:color w:val="FFFFFF"/>
              </w:rPr>
              <w:t xml:space="preserve">Valor durante </w:t>
            </w:r>
          </w:p>
          <w:p w:rsidR="00F70AA0" w:rsidRDefault="00000000">
            <w:pPr>
              <w:spacing w:after="0" w:line="259" w:lineRule="auto"/>
              <w:ind w:left="0" w:right="25" w:firstLine="0"/>
              <w:jc w:val="center"/>
            </w:pPr>
            <w:r>
              <w:rPr>
                <w:b/>
                <w:color w:val="FFFFFF"/>
              </w:rPr>
              <w:t xml:space="preserve">ciclo 5 </w:t>
            </w:r>
          </w:p>
        </w:tc>
        <w:tc>
          <w:tcPr>
            <w:tcW w:w="2140" w:type="dxa"/>
            <w:tcBorders>
              <w:top w:val="nil"/>
              <w:left w:val="nil"/>
              <w:bottom w:val="nil"/>
              <w:right w:val="nil"/>
            </w:tcBorders>
            <w:shd w:val="clear" w:color="auto" w:fill="9BBB59"/>
          </w:tcPr>
          <w:p w:rsidR="00F70AA0" w:rsidRDefault="00000000">
            <w:pPr>
              <w:spacing w:after="0" w:line="259" w:lineRule="auto"/>
              <w:ind w:left="0" w:right="23" w:firstLine="0"/>
              <w:jc w:val="center"/>
            </w:pPr>
            <w:r>
              <w:rPr>
                <w:b/>
                <w:color w:val="FFFFFF"/>
              </w:rPr>
              <w:t xml:space="preserve">Valor durante </w:t>
            </w:r>
          </w:p>
          <w:p w:rsidR="00F70AA0" w:rsidRDefault="00000000">
            <w:pPr>
              <w:spacing w:after="0" w:line="259" w:lineRule="auto"/>
              <w:ind w:left="0" w:right="22" w:firstLine="0"/>
              <w:jc w:val="center"/>
            </w:pPr>
            <w:r>
              <w:rPr>
                <w:b/>
                <w:color w:val="FFFFFF"/>
              </w:rPr>
              <w:t xml:space="preserve">ciclo 6 </w:t>
            </w:r>
          </w:p>
        </w:tc>
      </w:tr>
      <w:tr w:rsidR="00F70AA0">
        <w:trPr>
          <w:trHeight w:val="344"/>
        </w:trPr>
        <w:tc>
          <w:tcPr>
            <w:tcW w:w="794" w:type="dxa"/>
            <w:tcBorders>
              <w:top w:val="nil"/>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0" w:right="25" w:firstLine="0"/>
              <w:jc w:val="center"/>
            </w:pPr>
            <w:r>
              <w:t xml:space="preserve">18 </w:t>
            </w:r>
          </w:p>
        </w:tc>
        <w:tc>
          <w:tcPr>
            <w:tcW w:w="1466" w:type="dxa"/>
            <w:tcBorders>
              <w:top w:val="nil"/>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1" w:firstLine="0"/>
              <w:jc w:val="left"/>
            </w:pPr>
            <w:proofErr w:type="spellStart"/>
            <w:r>
              <w:rPr>
                <w:b/>
                <w:color w:val="009BD2"/>
              </w:rPr>
              <w:t>RegDst</w:t>
            </w:r>
            <w:proofErr w:type="spellEnd"/>
            <w:r>
              <w:rPr>
                <w:b/>
                <w:color w:val="009BD2"/>
              </w:rPr>
              <w:t xml:space="preserve"> </w:t>
            </w:r>
          </w:p>
        </w:tc>
        <w:tc>
          <w:tcPr>
            <w:tcW w:w="2138" w:type="dxa"/>
            <w:tcBorders>
              <w:top w:val="nil"/>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33" w:firstLine="0"/>
              <w:jc w:val="center"/>
            </w:pPr>
            <w:r>
              <w:t xml:space="preserve"> </w:t>
            </w:r>
          </w:p>
        </w:tc>
        <w:tc>
          <w:tcPr>
            <w:tcW w:w="2140" w:type="dxa"/>
            <w:tcBorders>
              <w:top w:val="nil"/>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33" w:firstLine="0"/>
              <w:jc w:val="center"/>
            </w:pPr>
            <w:r>
              <w:t xml:space="preserve"> </w:t>
            </w:r>
          </w:p>
        </w:tc>
        <w:tc>
          <w:tcPr>
            <w:tcW w:w="2140" w:type="dxa"/>
            <w:tcBorders>
              <w:top w:val="nil"/>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36" w:firstLine="0"/>
              <w:jc w:val="center"/>
            </w:pPr>
            <w:r>
              <w:t xml:space="preserve"> </w:t>
            </w:r>
          </w:p>
        </w:tc>
      </w:tr>
      <w:tr w:rsidR="00F70AA0">
        <w:trPr>
          <w:trHeight w:val="353"/>
        </w:trPr>
        <w:tc>
          <w:tcPr>
            <w:tcW w:w="794" w:type="dxa"/>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0" w:right="25" w:firstLine="0"/>
              <w:jc w:val="center"/>
            </w:pPr>
            <w:r>
              <w:t xml:space="preserve">19 </w:t>
            </w:r>
          </w:p>
        </w:tc>
        <w:tc>
          <w:tcPr>
            <w:tcW w:w="1466" w:type="dxa"/>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1" w:firstLine="0"/>
              <w:jc w:val="left"/>
            </w:pPr>
            <w:r>
              <w:rPr>
                <w:b/>
                <w:color w:val="009BD2"/>
              </w:rPr>
              <w:t xml:space="preserve">Branch </w:t>
            </w:r>
          </w:p>
        </w:tc>
        <w:tc>
          <w:tcPr>
            <w:tcW w:w="2138" w:type="dxa"/>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0" w:firstLine="0"/>
              <w:jc w:val="left"/>
            </w:pPr>
            <w:r>
              <w:t xml:space="preserve"> </w:t>
            </w:r>
          </w:p>
        </w:tc>
        <w:tc>
          <w:tcPr>
            <w:tcW w:w="2140" w:type="dxa"/>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1" w:firstLine="0"/>
              <w:jc w:val="left"/>
            </w:pPr>
            <w:r>
              <w:t xml:space="preserve"> </w:t>
            </w:r>
          </w:p>
        </w:tc>
        <w:tc>
          <w:tcPr>
            <w:tcW w:w="2140" w:type="dxa"/>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2" w:firstLine="0"/>
              <w:jc w:val="left"/>
            </w:pPr>
            <w:r>
              <w:t xml:space="preserve"> </w:t>
            </w:r>
          </w:p>
        </w:tc>
      </w:tr>
      <w:tr w:rsidR="00F70AA0">
        <w:trPr>
          <w:trHeight w:val="348"/>
        </w:trPr>
        <w:tc>
          <w:tcPr>
            <w:tcW w:w="794" w:type="dxa"/>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0" w:right="25" w:firstLine="0"/>
              <w:jc w:val="center"/>
            </w:pPr>
            <w:r>
              <w:t xml:space="preserve">20 </w:t>
            </w:r>
          </w:p>
        </w:tc>
        <w:tc>
          <w:tcPr>
            <w:tcW w:w="1466" w:type="dxa"/>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1" w:firstLine="0"/>
              <w:jc w:val="left"/>
            </w:pPr>
            <w:proofErr w:type="spellStart"/>
            <w:r>
              <w:rPr>
                <w:b/>
                <w:color w:val="009BD2"/>
              </w:rPr>
              <w:t>MemRead</w:t>
            </w:r>
            <w:proofErr w:type="spellEnd"/>
            <w:r>
              <w:rPr>
                <w:b/>
                <w:color w:val="009BD2"/>
              </w:rPr>
              <w:t xml:space="preserve"> </w:t>
            </w:r>
          </w:p>
        </w:tc>
        <w:tc>
          <w:tcPr>
            <w:tcW w:w="2138" w:type="dxa"/>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0" w:firstLine="0"/>
              <w:jc w:val="left"/>
            </w:pPr>
            <w:r>
              <w:t xml:space="preserve"> </w:t>
            </w:r>
          </w:p>
        </w:tc>
        <w:tc>
          <w:tcPr>
            <w:tcW w:w="2140" w:type="dxa"/>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1" w:firstLine="0"/>
              <w:jc w:val="left"/>
            </w:pPr>
            <w:r>
              <w:t xml:space="preserve"> </w:t>
            </w:r>
          </w:p>
        </w:tc>
        <w:tc>
          <w:tcPr>
            <w:tcW w:w="2140" w:type="dxa"/>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2" w:firstLine="0"/>
              <w:jc w:val="left"/>
            </w:pPr>
            <w:r>
              <w:t xml:space="preserve"> </w:t>
            </w:r>
          </w:p>
        </w:tc>
      </w:tr>
      <w:tr w:rsidR="00F70AA0">
        <w:trPr>
          <w:trHeight w:val="352"/>
        </w:trPr>
        <w:tc>
          <w:tcPr>
            <w:tcW w:w="794" w:type="dxa"/>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0" w:right="25" w:firstLine="0"/>
              <w:jc w:val="center"/>
            </w:pPr>
            <w:r>
              <w:t xml:space="preserve">21 </w:t>
            </w:r>
          </w:p>
        </w:tc>
        <w:tc>
          <w:tcPr>
            <w:tcW w:w="1466" w:type="dxa"/>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1" w:firstLine="0"/>
              <w:jc w:val="left"/>
            </w:pPr>
            <w:proofErr w:type="spellStart"/>
            <w:r>
              <w:rPr>
                <w:b/>
                <w:color w:val="009BD2"/>
              </w:rPr>
              <w:t>MemtoReg</w:t>
            </w:r>
            <w:proofErr w:type="spellEnd"/>
            <w:r>
              <w:rPr>
                <w:b/>
                <w:color w:val="009BD2"/>
              </w:rPr>
              <w:t xml:space="preserve"> </w:t>
            </w:r>
          </w:p>
        </w:tc>
        <w:tc>
          <w:tcPr>
            <w:tcW w:w="2138" w:type="dxa"/>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0" w:firstLine="0"/>
              <w:jc w:val="left"/>
            </w:pPr>
            <w:r>
              <w:t xml:space="preserve"> </w:t>
            </w:r>
          </w:p>
        </w:tc>
        <w:tc>
          <w:tcPr>
            <w:tcW w:w="2140" w:type="dxa"/>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1" w:firstLine="0"/>
              <w:jc w:val="left"/>
            </w:pPr>
            <w:r>
              <w:t xml:space="preserve"> </w:t>
            </w:r>
          </w:p>
        </w:tc>
        <w:tc>
          <w:tcPr>
            <w:tcW w:w="2140" w:type="dxa"/>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2" w:firstLine="0"/>
              <w:jc w:val="left"/>
            </w:pPr>
            <w:r>
              <w:t xml:space="preserve"> </w:t>
            </w:r>
          </w:p>
        </w:tc>
      </w:tr>
      <w:tr w:rsidR="00F70AA0">
        <w:trPr>
          <w:trHeight w:val="347"/>
        </w:trPr>
        <w:tc>
          <w:tcPr>
            <w:tcW w:w="794" w:type="dxa"/>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0" w:right="25" w:firstLine="0"/>
              <w:jc w:val="center"/>
            </w:pPr>
            <w:r>
              <w:t xml:space="preserve">22 </w:t>
            </w:r>
          </w:p>
        </w:tc>
        <w:tc>
          <w:tcPr>
            <w:tcW w:w="1466" w:type="dxa"/>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1" w:firstLine="0"/>
              <w:jc w:val="left"/>
            </w:pPr>
            <w:proofErr w:type="spellStart"/>
            <w:r>
              <w:rPr>
                <w:b/>
                <w:color w:val="009BD2"/>
              </w:rPr>
              <w:t>ALUop</w:t>
            </w:r>
            <w:proofErr w:type="spellEnd"/>
            <w:r>
              <w:rPr>
                <w:b/>
                <w:color w:val="009BD2"/>
              </w:rPr>
              <w:t xml:space="preserve"> </w:t>
            </w:r>
          </w:p>
        </w:tc>
        <w:tc>
          <w:tcPr>
            <w:tcW w:w="2138" w:type="dxa"/>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0" w:firstLine="0"/>
              <w:jc w:val="left"/>
            </w:pPr>
            <w:r>
              <w:t xml:space="preserve"> </w:t>
            </w:r>
          </w:p>
        </w:tc>
        <w:tc>
          <w:tcPr>
            <w:tcW w:w="2140" w:type="dxa"/>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1" w:firstLine="0"/>
              <w:jc w:val="left"/>
            </w:pPr>
            <w:r>
              <w:t xml:space="preserve"> </w:t>
            </w:r>
          </w:p>
        </w:tc>
        <w:tc>
          <w:tcPr>
            <w:tcW w:w="2140" w:type="dxa"/>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2" w:firstLine="0"/>
              <w:jc w:val="left"/>
            </w:pPr>
            <w:r>
              <w:t xml:space="preserve"> </w:t>
            </w:r>
          </w:p>
        </w:tc>
      </w:tr>
      <w:tr w:rsidR="00F70AA0">
        <w:trPr>
          <w:trHeight w:val="353"/>
        </w:trPr>
        <w:tc>
          <w:tcPr>
            <w:tcW w:w="794" w:type="dxa"/>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0" w:right="25" w:firstLine="0"/>
              <w:jc w:val="center"/>
            </w:pPr>
            <w:r>
              <w:t xml:space="preserve">23 </w:t>
            </w:r>
          </w:p>
        </w:tc>
        <w:tc>
          <w:tcPr>
            <w:tcW w:w="1466" w:type="dxa"/>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1" w:firstLine="0"/>
              <w:jc w:val="left"/>
            </w:pPr>
            <w:proofErr w:type="spellStart"/>
            <w:r>
              <w:rPr>
                <w:b/>
                <w:color w:val="009BD2"/>
              </w:rPr>
              <w:t>MemWrite</w:t>
            </w:r>
            <w:proofErr w:type="spellEnd"/>
            <w:r>
              <w:rPr>
                <w:b/>
                <w:color w:val="009BD2"/>
              </w:rPr>
              <w:t xml:space="preserve"> </w:t>
            </w:r>
          </w:p>
        </w:tc>
        <w:tc>
          <w:tcPr>
            <w:tcW w:w="2138" w:type="dxa"/>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0" w:firstLine="0"/>
              <w:jc w:val="left"/>
            </w:pPr>
            <w:r>
              <w:t xml:space="preserve"> </w:t>
            </w:r>
          </w:p>
        </w:tc>
        <w:tc>
          <w:tcPr>
            <w:tcW w:w="2140" w:type="dxa"/>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1" w:firstLine="0"/>
              <w:jc w:val="left"/>
            </w:pPr>
            <w:r>
              <w:t xml:space="preserve"> </w:t>
            </w:r>
          </w:p>
        </w:tc>
        <w:tc>
          <w:tcPr>
            <w:tcW w:w="2140" w:type="dxa"/>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2" w:firstLine="0"/>
              <w:jc w:val="left"/>
            </w:pPr>
            <w:r>
              <w:t xml:space="preserve"> </w:t>
            </w:r>
          </w:p>
        </w:tc>
      </w:tr>
      <w:tr w:rsidR="00F70AA0">
        <w:trPr>
          <w:trHeight w:val="348"/>
        </w:trPr>
        <w:tc>
          <w:tcPr>
            <w:tcW w:w="794" w:type="dxa"/>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0" w:right="25" w:firstLine="0"/>
              <w:jc w:val="center"/>
            </w:pPr>
            <w:r>
              <w:t xml:space="preserve">24 </w:t>
            </w:r>
          </w:p>
        </w:tc>
        <w:tc>
          <w:tcPr>
            <w:tcW w:w="1466" w:type="dxa"/>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1" w:firstLine="0"/>
              <w:jc w:val="left"/>
            </w:pPr>
            <w:proofErr w:type="spellStart"/>
            <w:r>
              <w:rPr>
                <w:b/>
                <w:color w:val="009BD2"/>
              </w:rPr>
              <w:t>ALUSrc</w:t>
            </w:r>
            <w:proofErr w:type="spellEnd"/>
            <w:r>
              <w:rPr>
                <w:b/>
                <w:color w:val="009BD2"/>
              </w:rPr>
              <w:t xml:space="preserve"> </w:t>
            </w:r>
          </w:p>
        </w:tc>
        <w:tc>
          <w:tcPr>
            <w:tcW w:w="2138" w:type="dxa"/>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0" w:firstLine="0"/>
              <w:jc w:val="left"/>
            </w:pPr>
            <w:r>
              <w:t xml:space="preserve"> </w:t>
            </w:r>
          </w:p>
        </w:tc>
        <w:tc>
          <w:tcPr>
            <w:tcW w:w="2140" w:type="dxa"/>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1" w:firstLine="0"/>
              <w:jc w:val="left"/>
            </w:pPr>
            <w:r>
              <w:t xml:space="preserve"> </w:t>
            </w:r>
          </w:p>
        </w:tc>
        <w:tc>
          <w:tcPr>
            <w:tcW w:w="2140" w:type="dxa"/>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2" w:firstLine="0"/>
              <w:jc w:val="left"/>
            </w:pPr>
            <w:r>
              <w:t xml:space="preserve"> </w:t>
            </w:r>
          </w:p>
        </w:tc>
      </w:tr>
      <w:tr w:rsidR="00F70AA0">
        <w:trPr>
          <w:trHeight w:val="353"/>
        </w:trPr>
        <w:tc>
          <w:tcPr>
            <w:tcW w:w="794" w:type="dxa"/>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0" w:right="25" w:firstLine="0"/>
              <w:jc w:val="center"/>
            </w:pPr>
            <w:r>
              <w:t xml:space="preserve">25 </w:t>
            </w:r>
          </w:p>
        </w:tc>
        <w:tc>
          <w:tcPr>
            <w:tcW w:w="1466" w:type="dxa"/>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1" w:firstLine="0"/>
              <w:jc w:val="left"/>
            </w:pPr>
            <w:proofErr w:type="spellStart"/>
            <w:r>
              <w:rPr>
                <w:b/>
                <w:color w:val="009BD2"/>
              </w:rPr>
              <w:t>RegWrite</w:t>
            </w:r>
            <w:proofErr w:type="spellEnd"/>
            <w:r>
              <w:rPr>
                <w:b/>
                <w:color w:val="009BD2"/>
              </w:rPr>
              <w:t xml:space="preserve"> </w:t>
            </w:r>
          </w:p>
        </w:tc>
        <w:tc>
          <w:tcPr>
            <w:tcW w:w="2138" w:type="dxa"/>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0" w:firstLine="0"/>
              <w:jc w:val="left"/>
            </w:pPr>
            <w:r>
              <w:t xml:space="preserve"> </w:t>
            </w:r>
          </w:p>
        </w:tc>
        <w:tc>
          <w:tcPr>
            <w:tcW w:w="2140" w:type="dxa"/>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1" w:firstLine="0"/>
              <w:jc w:val="left"/>
            </w:pPr>
            <w:r>
              <w:t xml:space="preserve"> </w:t>
            </w:r>
          </w:p>
        </w:tc>
        <w:tc>
          <w:tcPr>
            <w:tcW w:w="2140" w:type="dxa"/>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2" w:firstLine="0"/>
              <w:jc w:val="left"/>
            </w:pPr>
            <w:r>
              <w:t xml:space="preserve"> </w:t>
            </w:r>
          </w:p>
        </w:tc>
      </w:tr>
      <w:tr w:rsidR="00F70AA0">
        <w:trPr>
          <w:trHeight w:val="348"/>
        </w:trPr>
        <w:tc>
          <w:tcPr>
            <w:tcW w:w="794" w:type="dxa"/>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0" w:right="25" w:firstLine="0"/>
              <w:jc w:val="center"/>
            </w:pPr>
            <w:r>
              <w:t xml:space="preserve">26 </w:t>
            </w:r>
          </w:p>
        </w:tc>
        <w:tc>
          <w:tcPr>
            <w:tcW w:w="1466" w:type="dxa"/>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1" w:firstLine="0"/>
              <w:jc w:val="left"/>
            </w:pPr>
            <w:proofErr w:type="spellStart"/>
            <w:r>
              <w:rPr>
                <w:b/>
                <w:color w:val="009BD2"/>
              </w:rPr>
              <w:t>PCSrc</w:t>
            </w:r>
            <w:proofErr w:type="spellEnd"/>
            <w:r>
              <w:rPr>
                <w:b/>
                <w:color w:val="009BD2"/>
              </w:rPr>
              <w:t xml:space="preserve"> </w:t>
            </w:r>
          </w:p>
        </w:tc>
        <w:tc>
          <w:tcPr>
            <w:tcW w:w="2138" w:type="dxa"/>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0" w:firstLine="0"/>
              <w:jc w:val="left"/>
            </w:pPr>
            <w:r>
              <w:t xml:space="preserve"> </w:t>
            </w:r>
          </w:p>
        </w:tc>
        <w:tc>
          <w:tcPr>
            <w:tcW w:w="2140" w:type="dxa"/>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1" w:firstLine="0"/>
              <w:jc w:val="left"/>
            </w:pPr>
            <w:r>
              <w:t xml:space="preserve"> </w:t>
            </w:r>
          </w:p>
        </w:tc>
        <w:tc>
          <w:tcPr>
            <w:tcW w:w="2140" w:type="dxa"/>
            <w:tcBorders>
              <w:top w:val="single" w:sz="4" w:space="0" w:color="C2D69B"/>
              <w:left w:val="single" w:sz="4" w:space="0" w:color="C2D69B"/>
              <w:bottom w:val="single" w:sz="4" w:space="0" w:color="C2D69B"/>
              <w:right w:val="single" w:sz="4" w:space="0" w:color="C2D69B"/>
            </w:tcBorders>
            <w:shd w:val="clear" w:color="auto" w:fill="EAF1DD"/>
          </w:tcPr>
          <w:p w:rsidR="00F70AA0" w:rsidRDefault="00000000">
            <w:pPr>
              <w:spacing w:after="0" w:line="259" w:lineRule="auto"/>
              <w:ind w:left="2" w:firstLine="0"/>
              <w:jc w:val="left"/>
            </w:pPr>
            <w:r>
              <w:t xml:space="preserve"> </w:t>
            </w:r>
          </w:p>
        </w:tc>
      </w:tr>
      <w:tr w:rsidR="00F70AA0">
        <w:trPr>
          <w:trHeight w:val="352"/>
        </w:trPr>
        <w:tc>
          <w:tcPr>
            <w:tcW w:w="794" w:type="dxa"/>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0" w:right="25" w:firstLine="0"/>
              <w:jc w:val="center"/>
            </w:pPr>
            <w:r>
              <w:t xml:space="preserve">27 </w:t>
            </w:r>
          </w:p>
        </w:tc>
        <w:tc>
          <w:tcPr>
            <w:tcW w:w="1466" w:type="dxa"/>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1" w:firstLine="0"/>
              <w:jc w:val="left"/>
            </w:pPr>
            <w:r>
              <w:rPr>
                <w:b/>
                <w:color w:val="009BD2"/>
              </w:rPr>
              <w:t xml:space="preserve">Zero </w:t>
            </w:r>
          </w:p>
        </w:tc>
        <w:tc>
          <w:tcPr>
            <w:tcW w:w="2138" w:type="dxa"/>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0" w:firstLine="0"/>
              <w:jc w:val="left"/>
            </w:pPr>
            <w:r>
              <w:t xml:space="preserve"> </w:t>
            </w:r>
          </w:p>
        </w:tc>
        <w:tc>
          <w:tcPr>
            <w:tcW w:w="2140" w:type="dxa"/>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1" w:firstLine="0"/>
              <w:jc w:val="left"/>
            </w:pPr>
            <w:r>
              <w:t xml:space="preserve"> </w:t>
            </w:r>
          </w:p>
        </w:tc>
        <w:tc>
          <w:tcPr>
            <w:tcW w:w="2140" w:type="dxa"/>
            <w:tcBorders>
              <w:top w:val="single" w:sz="4" w:space="0" w:color="C2D69B"/>
              <w:left w:val="single" w:sz="4" w:space="0" w:color="C2D69B"/>
              <w:bottom w:val="single" w:sz="4" w:space="0" w:color="C2D69B"/>
              <w:right w:val="single" w:sz="4" w:space="0" w:color="C2D69B"/>
            </w:tcBorders>
          </w:tcPr>
          <w:p w:rsidR="00F70AA0" w:rsidRDefault="00000000">
            <w:pPr>
              <w:spacing w:after="0" w:line="259" w:lineRule="auto"/>
              <w:ind w:left="2" w:firstLine="0"/>
              <w:jc w:val="left"/>
            </w:pPr>
            <w:r>
              <w:t xml:space="preserve"> </w:t>
            </w:r>
          </w:p>
        </w:tc>
      </w:tr>
    </w:tbl>
    <w:p w:rsidR="00F70AA0" w:rsidRDefault="00000000">
      <w:pPr>
        <w:spacing w:after="139" w:line="259" w:lineRule="auto"/>
        <w:ind w:left="0" w:firstLine="0"/>
        <w:jc w:val="left"/>
      </w:pPr>
      <w:r>
        <w:t xml:space="preserve"> </w:t>
      </w:r>
    </w:p>
    <w:p w:rsidR="00F70AA0" w:rsidRDefault="00000000">
      <w:pPr>
        <w:spacing w:after="176" w:line="259" w:lineRule="auto"/>
        <w:ind w:left="139" w:firstLine="0"/>
        <w:jc w:val="left"/>
      </w:pPr>
      <w:r>
        <w:rPr>
          <w:i/>
          <w:sz w:val="20"/>
        </w:rPr>
        <w:t xml:space="preserve">Tabla 2. Valor de las señales de control en la ruta de datos monociclo durante distintos ciclos de reloj </w:t>
      </w:r>
    </w:p>
    <w:p w:rsidR="00F70AA0" w:rsidRDefault="00000000">
      <w:pPr>
        <w:spacing w:after="180" w:line="259" w:lineRule="auto"/>
        <w:ind w:left="0" w:firstLine="0"/>
        <w:jc w:val="left"/>
      </w:pPr>
      <w:r>
        <w:t xml:space="preserve"> </w:t>
      </w:r>
    </w:p>
    <w:p w:rsidR="00F70AA0" w:rsidRDefault="00000000">
      <w:pPr>
        <w:spacing w:after="97" w:line="259" w:lineRule="auto"/>
        <w:ind w:left="-5" w:hanging="10"/>
        <w:jc w:val="left"/>
      </w:pPr>
      <w:r>
        <w:rPr>
          <w:rFonts w:ascii="Calibri" w:eastAsia="Calibri" w:hAnsi="Calibri" w:cs="Calibri"/>
          <w:b/>
          <w:color w:val="4F81BD"/>
        </w:rPr>
        <w:t xml:space="preserve">Actividad 3 </w:t>
      </w:r>
    </w:p>
    <w:p w:rsidR="00F70AA0" w:rsidRDefault="00000000">
      <w:pPr>
        <w:numPr>
          <w:ilvl w:val="0"/>
          <w:numId w:val="3"/>
        </w:numPr>
        <w:ind w:right="213" w:hanging="360"/>
      </w:pPr>
      <w:r>
        <w:t xml:space="preserve">Suponer que el código de la actividad 3 se ejecuta en la ruta de datos monociclo, eres libre si quieres de utilizar la herramienta MIPS X Ray. </w:t>
      </w:r>
    </w:p>
    <w:p w:rsidR="00F70AA0" w:rsidRDefault="00000000">
      <w:pPr>
        <w:spacing w:after="0" w:line="259" w:lineRule="auto"/>
        <w:ind w:left="0" w:firstLine="0"/>
        <w:jc w:val="left"/>
      </w:pPr>
      <w:r>
        <w:t xml:space="preserve"> </w:t>
      </w:r>
    </w:p>
    <w:p w:rsidR="00F70AA0" w:rsidRDefault="00000000">
      <w:pPr>
        <w:spacing w:after="4" w:line="259" w:lineRule="auto"/>
        <w:ind w:left="0" w:firstLine="0"/>
        <w:jc w:val="left"/>
      </w:pPr>
      <w:r>
        <w:lastRenderedPageBreak/>
        <w:t xml:space="preserve"> </w:t>
      </w:r>
    </w:p>
    <w:p w:rsidR="00F70AA0" w:rsidRDefault="00000000">
      <w:pPr>
        <w:shd w:val="clear" w:color="auto" w:fill="E6E6E6"/>
        <w:spacing w:after="18" w:line="259" w:lineRule="auto"/>
        <w:ind w:left="1118" w:firstLine="0"/>
        <w:jc w:val="left"/>
      </w:pPr>
      <w:r>
        <w:rPr>
          <w:rFonts w:ascii="Courier New" w:eastAsia="Courier New" w:hAnsi="Courier New" w:cs="Courier New"/>
          <w:sz w:val="16"/>
        </w:rPr>
        <w:t xml:space="preserve"> </w:t>
      </w:r>
    </w:p>
    <w:p w:rsidR="00F70AA0" w:rsidRDefault="00000000">
      <w:pPr>
        <w:shd w:val="clear" w:color="auto" w:fill="E6E6E6"/>
        <w:tabs>
          <w:tab w:val="center" w:pos="3997"/>
        </w:tabs>
        <w:spacing w:after="4" w:line="270" w:lineRule="auto"/>
        <w:ind w:left="1118"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p>
    <w:p w:rsidR="00F70AA0" w:rsidRDefault="00000000">
      <w:pPr>
        <w:shd w:val="clear" w:color="auto" w:fill="E6E6E6"/>
        <w:tabs>
          <w:tab w:val="center" w:pos="2317"/>
          <w:tab w:val="center" w:pos="2833"/>
          <w:tab w:val="center" w:pos="3541"/>
          <w:tab w:val="center" w:pos="4249"/>
          <w:tab w:val="center" w:pos="4957"/>
          <w:tab w:val="center" w:pos="5713"/>
        </w:tabs>
        <w:spacing w:after="4" w:line="270" w:lineRule="auto"/>
        <w:ind w:left="1118"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p>
    <w:p w:rsidR="00F70AA0" w:rsidRDefault="00000000">
      <w:pPr>
        <w:shd w:val="clear" w:color="auto" w:fill="E6E6E6"/>
        <w:tabs>
          <w:tab w:val="center" w:pos="4015"/>
        </w:tabs>
        <w:spacing w:after="4" w:line="270" w:lineRule="auto"/>
        <w:ind w:left="1118"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Código ejemplo de la actividad 3 # </w:t>
      </w:r>
    </w:p>
    <w:p w:rsidR="00F70AA0" w:rsidRPr="00BC67F1" w:rsidRDefault="00000000">
      <w:pPr>
        <w:shd w:val="clear" w:color="auto" w:fill="E6E6E6"/>
        <w:tabs>
          <w:tab w:val="center" w:pos="2317"/>
          <w:tab w:val="center" w:pos="2833"/>
          <w:tab w:val="center" w:pos="3541"/>
          <w:tab w:val="center" w:pos="4249"/>
          <w:tab w:val="center" w:pos="4957"/>
          <w:tab w:val="center" w:pos="5713"/>
        </w:tabs>
        <w:spacing w:after="4" w:line="270" w:lineRule="auto"/>
        <w:ind w:left="1118" w:firstLine="0"/>
        <w:jc w:val="left"/>
        <w:rPr>
          <w:lang w:val="en-US"/>
        </w:rPr>
      </w:pPr>
      <w:r>
        <w:rPr>
          <w:rFonts w:ascii="Courier New" w:eastAsia="Courier New" w:hAnsi="Courier New" w:cs="Courier New"/>
          <w:sz w:val="16"/>
        </w:rPr>
        <w:t xml:space="preserve">  </w:t>
      </w:r>
      <w:r>
        <w:rPr>
          <w:rFonts w:ascii="Courier New" w:eastAsia="Courier New" w:hAnsi="Courier New" w:cs="Courier New"/>
          <w:sz w:val="16"/>
        </w:rPr>
        <w:tab/>
      </w:r>
      <w:r w:rsidRPr="00BC67F1">
        <w:rPr>
          <w:rFonts w:ascii="Courier New" w:eastAsia="Courier New" w:hAnsi="Courier New" w:cs="Courier New"/>
          <w:sz w:val="16"/>
          <w:lang w:val="en-US"/>
        </w:rPr>
        <w:t xml:space="preserve"># </w:t>
      </w:r>
      <w:r w:rsidRPr="00BC67F1">
        <w:rPr>
          <w:rFonts w:ascii="Courier New" w:eastAsia="Courier New" w:hAnsi="Courier New" w:cs="Courier New"/>
          <w:sz w:val="16"/>
          <w:lang w:val="en-US"/>
        </w:rPr>
        <w:tab/>
        <w:t xml:space="preserve"> </w:t>
      </w:r>
      <w:r w:rsidRPr="00BC67F1">
        <w:rPr>
          <w:rFonts w:ascii="Courier New" w:eastAsia="Courier New" w:hAnsi="Courier New" w:cs="Courier New"/>
          <w:sz w:val="16"/>
          <w:lang w:val="en-US"/>
        </w:rPr>
        <w:tab/>
        <w:t xml:space="preserve"> </w:t>
      </w:r>
      <w:r w:rsidRPr="00BC67F1">
        <w:rPr>
          <w:rFonts w:ascii="Courier New" w:eastAsia="Courier New" w:hAnsi="Courier New" w:cs="Courier New"/>
          <w:sz w:val="16"/>
          <w:lang w:val="en-US"/>
        </w:rPr>
        <w:tab/>
        <w:t xml:space="preserve"> </w:t>
      </w:r>
      <w:r w:rsidRPr="00BC67F1">
        <w:rPr>
          <w:rFonts w:ascii="Courier New" w:eastAsia="Courier New" w:hAnsi="Courier New" w:cs="Courier New"/>
          <w:sz w:val="16"/>
          <w:lang w:val="en-US"/>
        </w:rPr>
        <w:tab/>
        <w:t xml:space="preserve"> </w:t>
      </w:r>
      <w:r w:rsidRPr="00BC67F1">
        <w:rPr>
          <w:rFonts w:ascii="Courier New" w:eastAsia="Courier New" w:hAnsi="Courier New" w:cs="Courier New"/>
          <w:sz w:val="16"/>
          <w:lang w:val="en-US"/>
        </w:rPr>
        <w:tab/>
        <w:t xml:space="preserve"># </w:t>
      </w:r>
    </w:p>
    <w:p w:rsidR="00F70AA0" w:rsidRPr="00BC67F1" w:rsidRDefault="00000000">
      <w:pPr>
        <w:shd w:val="clear" w:color="auto" w:fill="E6E6E6"/>
        <w:tabs>
          <w:tab w:val="center" w:pos="2317"/>
          <w:tab w:val="center" w:pos="2833"/>
          <w:tab w:val="center" w:pos="3541"/>
          <w:tab w:val="center" w:pos="4249"/>
          <w:tab w:val="center" w:pos="4957"/>
          <w:tab w:val="center" w:pos="5713"/>
        </w:tabs>
        <w:spacing w:after="4" w:line="270" w:lineRule="auto"/>
        <w:ind w:left="1118" w:firstLine="0"/>
        <w:jc w:val="left"/>
        <w:rPr>
          <w:lang w:val="en-US"/>
        </w:rPr>
      </w:pPr>
      <w:r w:rsidRPr="00BC67F1">
        <w:rPr>
          <w:rFonts w:ascii="Courier New" w:eastAsia="Courier New" w:hAnsi="Courier New" w:cs="Courier New"/>
          <w:sz w:val="16"/>
          <w:lang w:val="en-US"/>
        </w:rPr>
        <w:t xml:space="preserve">  </w:t>
      </w:r>
      <w:r w:rsidRPr="00BC67F1">
        <w:rPr>
          <w:rFonts w:ascii="Courier New" w:eastAsia="Courier New" w:hAnsi="Courier New" w:cs="Courier New"/>
          <w:sz w:val="16"/>
          <w:lang w:val="en-US"/>
        </w:rPr>
        <w:tab/>
        <w:t xml:space="preserve"># </w:t>
      </w:r>
      <w:r w:rsidRPr="00BC67F1">
        <w:rPr>
          <w:rFonts w:ascii="Courier New" w:eastAsia="Courier New" w:hAnsi="Courier New" w:cs="Courier New"/>
          <w:sz w:val="16"/>
          <w:lang w:val="en-US"/>
        </w:rPr>
        <w:tab/>
        <w:t xml:space="preserve"> </w:t>
      </w:r>
      <w:r w:rsidRPr="00BC67F1">
        <w:rPr>
          <w:rFonts w:ascii="Courier New" w:eastAsia="Courier New" w:hAnsi="Courier New" w:cs="Courier New"/>
          <w:sz w:val="16"/>
          <w:lang w:val="en-US"/>
        </w:rPr>
        <w:tab/>
        <w:t xml:space="preserve"> </w:t>
      </w:r>
      <w:r w:rsidRPr="00BC67F1">
        <w:rPr>
          <w:rFonts w:ascii="Courier New" w:eastAsia="Courier New" w:hAnsi="Courier New" w:cs="Courier New"/>
          <w:sz w:val="16"/>
          <w:lang w:val="en-US"/>
        </w:rPr>
        <w:tab/>
        <w:t xml:space="preserve"> </w:t>
      </w:r>
      <w:r w:rsidRPr="00BC67F1">
        <w:rPr>
          <w:rFonts w:ascii="Courier New" w:eastAsia="Courier New" w:hAnsi="Courier New" w:cs="Courier New"/>
          <w:sz w:val="16"/>
          <w:lang w:val="en-US"/>
        </w:rPr>
        <w:tab/>
        <w:t xml:space="preserve"> </w:t>
      </w:r>
      <w:r w:rsidRPr="00BC67F1">
        <w:rPr>
          <w:rFonts w:ascii="Courier New" w:eastAsia="Courier New" w:hAnsi="Courier New" w:cs="Courier New"/>
          <w:sz w:val="16"/>
          <w:lang w:val="en-US"/>
        </w:rPr>
        <w:tab/>
        <w:t xml:space="preserve"># </w:t>
      </w:r>
    </w:p>
    <w:p w:rsidR="00F70AA0" w:rsidRPr="00BC67F1" w:rsidRDefault="00000000">
      <w:pPr>
        <w:shd w:val="clear" w:color="auto" w:fill="E6E6E6"/>
        <w:tabs>
          <w:tab w:val="center" w:pos="3997"/>
        </w:tabs>
        <w:spacing w:after="4" w:line="270" w:lineRule="auto"/>
        <w:ind w:left="1118" w:firstLine="0"/>
        <w:jc w:val="left"/>
        <w:rPr>
          <w:lang w:val="en-US"/>
        </w:rPr>
      </w:pPr>
      <w:r w:rsidRPr="00BC67F1">
        <w:rPr>
          <w:rFonts w:ascii="Courier New" w:eastAsia="Courier New" w:hAnsi="Courier New" w:cs="Courier New"/>
          <w:sz w:val="16"/>
          <w:lang w:val="en-US"/>
        </w:rPr>
        <w:t xml:space="preserve">  </w:t>
      </w:r>
      <w:r w:rsidRPr="00BC67F1">
        <w:rPr>
          <w:rFonts w:ascii="Courier New" w:eastAsia="Courier New" w:hAnsi="Courier New" w:cs="Courier New"/>
          <w:sz w:val="16"/>
          <w:lang w:val="en-US"/>
        </w:rPr>
        <w:tab/>
        <w:t xml:space="preserve">#################################### </w:t>
      </w:r>
    </w:p>
    <w:p w:rsidR="00F70AA0" w:rsidRPr="00BC67F1" w:rsidRDefault="00000000">
      <w:pPr>
        <w:shd w:val="clear" w:color="auto" w:fill="E6E6E6"/>
        <w:spacing w:after="0" w:line="259" w:lineRule="auto"/>
        <w:ind w:left="1118" w:firstLine="0"/>
        <w:jc w:val="left"/>
        <w:rPr>
          <w:lang w:val="en-US"/>
        </w:rPr>
      </w:pPr>
      <w:r w:rsidRPr="00BC67F1">
        <w:rPr>
          <w:rFonts w:ascii="Courier New" w:eastAsia="Courier New" w:hAnsi="Courier New" w:cs="Courier New"/>
          <w:sz w:val="16"/>
          <w:lang w:val="en-US"/>
        </w:rPr>
        <w:t xml:space="preserve"> </w:t>
      </w:r>
    </w:p>
    <w:p w:rsidR="00F70AA0" w:rsidRPr="00BC67F1" w:rsidRDefault="00000000">
      <w:pPr>
        <w:shd w:val="clear" w:color="auto" w:fill="E6E6E6"/>
        <w:spacing w:after="4" w:line="270" w:lineRule="auto"/>
        <w:ind w:left="1128" w:hanging="10"/>
        <w:jc w:val="left"/>
        <w:rPr>
          <w:lang w:val="en-US"/>
        </w:rPr>
      </w:pPr>
      <w:r w:rsidRPr="00BC67F1">
        <w:rPr>
          <w:rFonts w:ascii="Courier New" w:eastAsia="Courier New" w:hAnsi="Courier New" w:cs="Courier New"/>
          <w:sz w:val="16"/>
          <w:lang w:val="en-US"/>
        </w:rPr>
        <w:t xml:space="preserve">    .data </w:t>
      </w:r>
    </w:p>
    <w:p w:rsidR="00F70AA0" w:rsidRPr="00BC67F1" w:rsidRDefault="00000000">
      <w:pPr>
        <w:shd w:val="clear" w:color="auto" w:fill="E6E6E6"/>
        <w:spacing w:after="4" w:line="270" w:lineRule="auto"/>
        <w:ind w:left="1128" w:hanging="10"/>
        <w:jc w:val="left"/>
        <w:rPr>
          <w:lang w:val="en-US"/>
        </w:rPr>
      </w:pPr>
      <w:r w:rsidRPr="00BC67F1">
        <w:rPr>
          <w:rFonts w:ascii="Courier New" w:eastAsia="Courier New" w:hAnsi="Courier New" w:cs="Courier New"/>
          <w:sz w:val="16"/>
          <w:lang w:val="en-US"/>
        </w:rPr>
        <w:t xml:space="preserve">    A:  .word  2, 4, 6, 8, 10, 12, 14, 16, 18 </w:t>
      </w:r>
    </w:p>
    <w:p w:rsidR="00F70AA0" w:rsidRPr="00BC67F1" w:rsidRDefault="00000000">
      <w:pPr>
        <w:shd w:val="clear" w:color="auto" w:fill="E6E6E6"/>
        <w:spacing w:after="4" w:line="270" w:lineRule="auto"/>
        <w:ind w:left="1128" w:hanging="10"/>
        <w:jc w:val="left"/>
        <w:rPr>
          <w:lang w:val="en-US"/>
        </w:rPr>
      </w:pPr>
      <w:r w:rsidRPr="00BC67F1">
        <w:rPr>
          <w:rFonts w:ascii="Courier New" w:eastAsia="Courier New" w:hAnsi="Courier New" w:cs="Courier New"/>
          <w:sz w:val="16"/>
          <w:lang w:val="en-US"/>
        </w:rPr>
        <w:t xml:space="preserve">    n:  .word 9 </w:t>
      </w:r>
    </w:p>
    <w:p w:rsidR="00F70AA0" w:rsidRPr="00BC67F1" w:rsidRDefault="00000000">
      <w:pPr>
        <w:shd w:val="clear" w:color="auto" w:fill="E6E6E6"/>
        <w:spacing w:after="0" w:line="259" w:lineRule="auto"/>
        <w:ind w:left="1118" w:firstLine="0"/>
        <w:jc w:val="left"/>
        <w:rPr>
          <w:lang w:val="en-US"/>
        </w:rPr>
      </w:pPr>
      <w:r w:rsidRPr="00BC67F1">
        <w:rPr>
          <w:rFonts w:ascii="Courier New" w:eastAsia="Courier New" w:hAnsi="Courier New" w:cs="Courier New"/>
          <w:sz w:val="16"/>
          <w:lang w:val="en-US"/>
        </w:rPr>
        <w:t xml:space="preserve"> </w:t>
      </w:r>
    </w:p>
    <w:p w:rsidR="00F70AA0" w:rsidRPr="00BC67F1" w:rsidRDefault="00000000">
      <w:pPr>
        <w:shd w:val="clear" w:color="auto" w:fill="E6E6E6"/>
        <w:spacing w:after="0" w:line="259" w:lineRule="auto"/>
        <w:ind w:left="1118" w:firstLine="0"/>
        <w:jc w:val="left"/>
        <w:rPr>
          <w:lang w:val="en-US"/>
        </w:rPr>
      </w:pPr>
      <w:r w:rsidRPr="00BC67F1">
        <w:rPr>
          <w:rFonts w:ascii="Courier New" w:eastAsia="Courier New" w:hAnsi="Courier New" w:cs="Courier New"/>
          <w:sz w:val="16"/>
          <w:lang w:val="en-US"/>
        </w:rPr>
        <w:t xml:space="preserve"> </w:t>
      </w:r>
    </w:p>
    <w:p w:rsidR="00F70AA0" w:rsidRPr="00BC67F1" w:rsidRDefault="00000000">
      <w:pPr>
        <w:shd w:val="clear" w:color="auto" w:fill="E6E6E6"/>
        <w:spacing w:after="4" w:line="270" w:lineRule="auto"/>
        <w:ind w:left="1128" w:hanging="10"/>
        <w:jc w:val="left"/>
        <w:rPr>
          <w:lang w:val="en-US"/>
        </w:rPr>
      </w:pPr>
      <w:r w:rsidRPr="00BC67F1">
        <w:rPr>
          <w:rFonts w:ascii="Courier New" w:eastAsia="Courier New" w:hAnsi="Courier New" w:cs="Courier New"/>
          <w:sz w:val="16"/>
          <w:lang w:val="en-US"/>
        </w:rPr>
        <w:t xml:space="preserve">        .</w:t>
      </w:r>
      <w:proofErr w:type="gramStart"/>
      <w:r w:rsidRPr="00BC67F1">
        <w:rPr>
          <w:rFonts w:ascii="Courier New" w:eastAsia="Courier New" w:hAnsi="Courier New" w:cs="Courier New"/>
          <w:sz w:val="16"/>
          <w:lang w:val="en-US"/>
        </w:rPr>
        <w:t>text  main</w:t>
      </w:r>
      <w:proofErr w:type="gramEnd"/>
      <w:r w:rsidRPr="00BC67F1">
        <w:rPr>
          <w:rFonts w:ascii="Courier New" w:eastAsia="Courier New" w:hAnsi="Courier New" w:cs="Courier New"/>
          <w:sz w:val="16"/>
          <w:lang w:val="en-US"/>
        </w:rPr>
        <w:t xml:space="preserve">: </w:t>
      </w:r>
      <w:r w:rsidRPr="00BC67F1">
        <w:rPr>
          <w:rFonts w:ascii="Courier New" w:eastAsia="Courier New" w:hAnsi="Courier New" w:cs="Courier New"/>
          <w:sz w:val="16"/>
          <w:lang w:val="en-US"/>
        </w:rPr>
        <w:tab/>
        <w:t xml:space="preserve">add $t0, $0, $zero  </w:t>
      </w:r>
      <w:r w:rsidRPr="00BC67F1">
        <w:rPr>
          <w:rFonts w:ascii="Courier New" w:eastAsia="Courier New" w:hAnsi="Courier New" w:cs="Courier New"/>
          <w:sz w:val="16"/>
          <w:lang w:val="en-US"/>
        </w:rPr>
        <w:tab/>
        <w:t xml:space="preserve">addi $t1, $zero, 1  </w:t>
      </w:r>
      <w:r w:rsidRPr="00BC67F1">
        <w:rPr>
          <w:rFonts w:ascii="Courier New" w:eastAsia="Courier New" w:hAnsi="Courier New" w:cs="Courier New"/>
          <w:sz w:val="16"/>
          <w:lang w:val="en-US"/>
        </w:rPr>
        <w:tab/>
        <w:t xml:space="preserve">la $t3, n  </w:t>
      </w:r>
      <w:r w:rsidRPr="00BC67F1">
        <w:rPr>
          <w:rFonts w:ascii="Courier New" w:eastAsia="Courier New" w:hAnsi="Courier New" w:cs="Courier New"/>
          <w:sz w:val="16"/>
          <w:lang w:val="en-US"/>
        </w:rPr>
        <w:tab/>
        <w:t xml:space="preserve">lw $t3, 0($t3)  </w:t>
      </w:r>
    </w:p>
    <w:p w:rsidR="00F70AA0" w:rsidRPr="00BC67F1" w:rsidRDefault="00000000">
      <w:pPr>
        <w:shd w:val="clear" w:color="auto" w:fill="E6E6E6"/>
        <w:spacing w:after="4" w:line="270" w:lineRule="auto"/>
        <w:ind w:left="1128" w:hanging="10"/>
        <w:jc w:val="left"/>
        <w:rPr>
          <w:lang w:val="en-US"/>
        </w:rPr>
      </w:pPr>
      <w:r w:rsidRPr="00BC67F1">
        <w:rPr>
          <w:rFonts w:ascii="Courier New" w:eastAsia="Courier New" w:hAnsi="Courier New" w:cs="Courier New"/>
          <w:sz w:val="16"/>
          <w:lang w:val="en-US"/>
        </w:rPr>
        <w:t xml:space="preserve"> fib:  </w:t>
      </w:r>
      <w:r w:rsidRPr="00BC67F1">
        <w:rPr>
          <w:rFonts w:ascii="Courier New" w:eastAsia="Courier New" w:hAnsi="Courier New" w:cs="Courier New"/>
          <w:sz w:val="16"/>
          <w:lang w:val="en-US"/>
        </w:rPr>
        <w:tab/>
        <w:t xml:space="preserve">beq $t3, $0, final  </w:t>
      </w:r>
      <w:r w:rsidRPr="00BC67F1">
        <w:rPr>
          <w:rFonts w:ascii="Courier New" w:eastAsia="Courier New" w:hAnsi="Courier New" w:cs="Courier New"/>
          <w:sz w:val="16"/>
          <w:lang w:val="en-US"/>
        </w:rPr>
        <w:tab/>
        <w:t xml:space="preserve">add $t2,$t1,$t0  </w:t>
      </w:r>
      <w:r w:rsidRPr="00BC67F1">
        <w:rPr>
          <w:rFonts w:ascii="Courier New" w:eastAsia="Courier New" w:hAnsi="Courier New" w:cs="Courier New"/>
          <w:sz w:val="16"/>
          <w:lang w:val="en-US"/>
        </w:rPr>
        <w:tab/>
        <w:t xml:space="preserve">move $t0, $t1  </w:t>
      </w:r>
      <w:r w:rsidRPr="00BC67F1">
        <w:rPr>
          <w:rFonts w:ascii="Courier New" w:eastAsia="Courier New" w:hAnsi="Courier New" w:cs="Courier New"/>
          <w:sz w:val="16"/>
          <w:lang w:val="en-US"/>
        </w:rPr>
        <w:tab/>
        <w:t xml:space="preserve">move $t1, $t2 </w:t>
      </w:r>
    </w:p>
    <w:p w:rsidR="00F70AA0" w:rsidRPr="00BC67F1" w:rsidRDefault="00000000">
      <w:pPr>
        <w:shd w:val="clear" w:color="auto" w:fill="E6E6E6"/>
        <w:tabs>
          <w:tab w:val="center" w:pos="3037"/>
        </w:tabs>
        <w:spacing w:after="4" w:line="270" w:lineRule="auto"/>
        <w:ind w:left="1118" w:firstLine="0"/>
        <w:jc w:val="left"/>
        <w:rPr>
          <w:lang w:val="en-US"/>
        </w:rPr>
      </w:pPr>
      <w:r w:rsidRPr="00BC67F1">
        <w:rPr>
          <w:rFonts w:ascii="Courier New" w:eastAsia="Courier New" w:hAnsi="Courier New" w:cs="Courier New"/>
          <w:sz w:val="16"/>
          <w:lang w:val="en-US"/>
        </w:rPr>
        <w:t xml:space="preserve"> </w:t>
      </w:r>
      <w:r w:rsidRPr="00BC67F1">
        <w:rPr>
          <w:rFonts w:ascii="Courier New" w:eastAsia="Courier New" w:hAnsi="Courier New" w:cs="Courier New"/>
          <w:sz w:val="16"/>
          <w:lang w:val="en-US"/>
        </w:rPr>
        <w:tab/>
        <w:t xml:space="preserve">subi $t3, $t3, 1 </w:t>
      </w:r>
    </w:p>
    <w:p w:rsidR="00F70AA0" w:rsidRPr="00BC67F1" w:rsidRDefault="00000000">
      <w:pPr>
        <w:shd w:val="clear" w:color="auto" w:fill="E6E6E6"/>
        <w:tabs>
          <w:tab w:val="center" w:pos="2509"/>
        </w:tabs>
        <w:spacing w:after="4" w:line="270" w:lineRule="auto"/>
        <w:ind w:left="1118" w:firstLine="0"/>
        <w:jc w:val="left"/>
        <w:rPr>
          <w:lang w:val="en-US"/>
        </w:rPr>
      </w:pPr>
      <w:r w:rsidRPr="00BC67F1">
        <w:rPr>
          <w:rFonts w:ascii="Courier New" w:eastAsia="Courier New" w:hAnsi="Courier New" w:cs="Courier New"/>
          <w:sz w:val="16"/>
          <w:lang w:val="en-US"/>
        </w:rPr>
        <w:t xml:space="preserve"> </w:t>
      </w:r>
      <w:r w:rsidRPr="00BC67F1">
        <w:rPr>
          <w:rFonts w:ascii="Courier New" w:eastAsia="Courier New" w:hAnsi="Courier New" w:cs="Courier New"/>
          <w:sz w:val="16"/>
          <w:lang w:val="en-US"/>
        </w:rPr>
        <w:tab/>
        <w:t xml:space="preserve">j fib </w:t>
      </w:r>
    </w:p>
    <w:p w:rsidR="00F70AA0" w:rsidRPr="00BC67F1" w:rsidRDefault="00000000">
      <w:pPr>
        <w:shd w:val="clear" w:color="auto" w:fill="E6E6E6"/>
        <w:spacing w:after="4" w:line="270" w:lineRule="auto"/>
        <w:ind w:left="1128" w:hanging="10"/>
        <w:jc w:val="left"/>
        <w:rPr>
          <w:lang w:val="en-US"/>
        </w:rPr>
      </w:pPr>
      <w:r w:rsidRPr="00BC67F1">
        <w:rPr>
          <w:rFonts w:ascii="Courier New" w:eastAsia="Courier New" w:hAnsi="Courier New" w:cs="Courier New"/>
          <w:sz w:val="16"/>
          <w:lang w:val="en-US"/>
        </w:rPr>
        <w:t xml:space="preserve"> final:  addi $a0, $t0, 0 </w:t>
      </w:r>
    </w:p>
    <w:p w:rsidR="00F70AA0" w:rsidRPr="00BC67F1" w:rsidRDefault="00000000">
      <w:pPr>
        <w:shd w:val="clear" w:color="auto" w:fill="E6E6E6"/>
        <w:tabs>
          <w:tab w:val="center" w:pos="2701"/>
          <w:tab w:val="center" w:pos="3541"/>
        </w:tabs>
        <w:spacing w:after="4" w:line="270" w:lineRule="auto"/>
        <w:ind w:left="1118" w:firstLine="0"/>
        <w:jc w:val="left"/>
        <w:rPr>
          <w:lang w:val="en-US"/>
        </w:rPr>
      </w:pPr>
      <w:r w:rsidRPr="00BC67F1">
        <w:rPr>
          <w:rFonts w:ascii="Courier New" w:eastAsia="Courier New" w:hAnsi="Courier New" w:cs="Courier New"/>
          <w:sz w:val="16"/>
          <w:lang w:val="en-US"/>
        </w:rPr>
        <w:t xml:space="preserve"> </w:t>
      </w:r>
      <w:r w:rsidRPr="00BC67F1">
        <w:rPr>
          <w:rFonts w:ascii="Courier New" w:eastAsia="Courier New" w:hAnsi="Courier New" w:cs="Courier New"/>
          <w:sz w:val="16"/>
          <w:lang w:val="en-US"/>
        </w:rPr>
        <w:tab/>
        <w:t xml:space="preserve">li $v0, 1 </w:t>
      </w:r>
      <w:r w:rsidRPr="00BC67F1">
        <w:rPr>
          <w:rFonts w:ascii="Courier New" w:eastAsia="Courier New" w:hAnsi="Courier New" w:cs="Courier New"/>
          <w:sz w:val="16"/>
          <w:lang w:val="en-US"/>
        </w:rPr>
        <w:tab/>
        <w:t xml:space="preserve"> </w:t>
      </w:r>
    </w:p>
    <w:p w:rsidR="00F70AA0" w:rsidRPr="00BC67F1" w:rsidRDefault="00000000">
      <w:pPr>
        <w:shd w:val="clear" w:color="auto" w:fill="E6E6E6"/>
        <w:spacing w:after="4" w:line="270" w:lineRule="auto"/>
        <w:ind w:left="1128" w:hanging="10"/>
        <w:jc w:val="left"/>
        <w:rPr>
          <w:lang w:val="en-US"/>
        </w:rPr>
      </w:pPr>
      <w:r w:rsidRPr="00BC67F1">
        <w:rPr>
          <w:rFonts w:ascii="Courier New" w:eastAsia="Courier New" w:hAnsi="Courier New" w:cs="Courier New"/>
          <w:sz w:val="16"/>
          <w:lang w:val="en-US"/>
        </w:rPr>
        <w:t xml:space="preserve"> </w:t>
      </w:r>
      <w:r w:rsidRPr="00BC67F1">
        <w:rPr>
          <w:rFonts w:ascii="Courier New" w:eastAsia="Courier New" w:hAnsi="Courier New" w:cs="Courier New"/>
          <w:sz w:val="16"/>
          <w:lang w:val="en-US"/>
        </w:rPr>
        <w:tab/>
        <w:t xml:space="preserve">syscall </w:t>
      </w:r>
      <w:r w:rsidRPr="00BC67F1">
        <w:rPr>
          <w:rFonts w:ascii="Courier New" w:eastAsia="Courier New" w:hAnsi="Courier New" w:cs="Courier New"/>
          <w:sz w:val="16"/>
          <w:lang w:val="en-US"/>
        </w:rPr>
        <w:tab/>
        <w:t xml:space="preserve"> </w:t>
      </w:r>
      <w:r w:rsidRPr="00BC67F1">
        <w:rPr>
          <w:rFonts w:ascii="Courier New" w:eastAsia="Courier New" w:hAnsi="Courier New" w:cs="Courier New"/>
          <w:sz w:val="16"/>
          <w:lang w:val="en-US"/>
        </w:rPr>
        <w:tab/>
        <w:t xml:space="preserve"> </w:t>
      </w:r>
      <w:r w:rsidRPr="00BC67F1">
        <w:rPr>
          <w:rFonts w:ascii="Courier New" w:eastAsia="Courier New" w:hAnsi="Courier New" w:cs="Courier New"/>
          <w:sz w:val="16"/>
          <w:lang w:val="en-US"/>
        </w:rPr>
        <w:tab/>
        <w:t xml:space="preserve">  </w:t>
      </w:r>
      <w:r w:rsidRPr="00BC67F1">
        <w:rPr>
          <w:rFonts w:ascii="Courier New" w:eastAsia="Courier New" w:hAnsi="Courier New" w:cs="Courier New"/>
          <w:sz w:val="16"/>
          <w:lang w:val="en-US"/>
        </w:rPr>
        <w:tab/>
        <w:t xml:space="preserve">li $v0, 10  </w:t>
      </w:r>
      <w:r w:rsidRPr="00BC67F1">
        <w:rPr>
          <w:rFonts w:ascii="Courier New" w:eastAsia="Courier New" w:hAnsi="Courier New" w:cs="Courier New"/>
          <w:sz w:val="16"/>
          <w:lang w:val="en-US"/>
        </w:rPr>
        <w:tab/>
        <w:t xml:space="preserve">  </w:t>
      </w:r>
      <w:r w:rsidRPr="00BC67F1">
        <w:rPr>
          <w:rFonts w:ascii="Courier New" w:eastAsia="Courier New" w:hAnsi="Courier New" w:cs="Courier New"/>
          <w:sz w:val="16"/>
          <w:lang w:val="en-US"/>
        </w:rPr>
        <w:tab/>
        <w:t xml:space="preserve">syscall </w:t>
      </w:r>
      <w:r w:rsidRPr="00BC67F1">
        <w:rPr>
          <w:rFonts w:ascii="Courier New" w:eastAsia="Courier New" w:hAnsi="Courier New" w:cs="Courier New"/>
          <w:sz w:val="16"/>
          <w:lang w:val="en-US"/>
        </w:rPr>
        <w:tab/>
        <w:t xml:space="preserve"> </w:t>
      </w:r>
      <w:r w:rsidRPr="00BC67F1">
        <w:rPr>
          <w:rFonts w:ascii="Courier New" w:eastAsia="Courier New" w:hAnsi="Courier New" w:cs="Courier New"/>
          <w:sz w:val="16"/>
          <w:lang w:val="en-US"/>
        </w:rPr>
        <w:tab/>
        <w:t xml:space="preserve"> </w:t>
      </w:r>
    </w:p>
    <w:p w:rsidR="00F70AA0" w:rsidRPr="00BC67F1" w:rsidRDefault="00000000">
      <w:pPr>
        <w:shd w:val="clear" w:color="auto" w:fill="E6E6E6"/>
        <w:spacing w:after="192" w:line="259" w:lineRule="auto"/>
        <w:ind w:left="1118" w:firstLine="0"/>
        <w:jc w:val="left"/>
        <w:rPr>
          <w:lang w:val="en-US"/>
        </w:rPr>
      </w:pPr>
      <w:r w:rsidRPr="00BC67F1">
        <w:rPr>
          <w:rFonts w:ascii="Courier New" w:eastAsia="Courier New" w:hAnsi="Courier New" w:cs="Courier New"/>
          <w:sz w:val="16"/>
          <w:lang w:val="en-US"/>
        </w:rPr>
        <w:t xml:space="preserve"> </w:t>
      </w:r>
    </w:p>
    <w:p w:rsidR="00F70AA0" w:rsidRPr="00BC67F1" w:rsidRDefault="00000000">
      <w:pPr>
        <w:spacing w:after="180" w:line="259" w:lineRule="auto"/>
        <w:ind w:left="0" w:firstLine="0"/>
        <w:jc w:val="left"/>
        <w:rPr>
          <w:lang w:val="en-US"/>
        </w:rPr>
      </w:pPr>
      <w:r w:rsidRPr="00BC67F1">
        <w:rPr>
          <w:lang w:val="en-US"/>
        </w:rPr>
        <w:t xml:space="preserve"> </w:t>
      </w:r>
    </w:p>
    <w:p w:rsidR="00F70AA0" w:rsidRDefault="00000000">
      <w:pPr>
        <w:spacing w:after="97" w:line="259" w:lineRule="auto"/>
        <w:ind w:left="-5" w:hanging="10"/>
        <w:jc w:val="left"/>
      </w:pPr>
      <w:r>
        <w:rPr>
          <w:rFonts w:ascii="Calibri" w:eastAsia="Calibri" w:hAnsi="Calibri" w:cs="Calibri"/>
          <w:b/>
          <w:color w:val="4F81BD"/>
        </w:rPr>
        <w:t xml:space="preserve">Cuestión 4. </w:t>
      </w:r>
    </w:p>
    <w:p w:rsidR="00F70AA0" w:rsidRDefault="00000000">
      <w:pPr>
        <w:numPr>
          <w:ilvl w:val="0"/>
          <w:numId w:val="4"/>
        </w:numPr>
        <w:ind w:right="213" w:hanging="360"/>
      </w:pPr>
      <w:r>
        <w:t xml:space="preserve">¿Cuántos ciclos de reloj tarda en ejecutarse el código completo? </w:t>
      </w:r>
    </w:p>
    <w:p w:rsidR="00F70AA0" w:rsidRDefault="00000000">
      <w:pPr>
        <w:numPr>
          <w:ilvl w:val="0"/>
          <w:numId w:val="4"/>
        </w:numPr>
        <w:spacing w:after="190"/>
        <w:ind w:right="213" w:hanging="360"/>
      </w:pPr>
      <w:r>
        <w:t xml:space="preserve">Si la frecuencia de reloj es de 3GHz, ¿Cuánto tiempo tarda en ejecutarse? </w:t>
      </w:r>
    </w:p>
    <w:p w:rsidR="00F70AA0" w:rsidRDefault="00000000">
      <w:pPr>
        <w:spacing w:after="97" w:line="259" w:lineRule="auto"/>
        <w:ind w:left="-5" w:hanging="10"/>
        <w:jc w:val="left"/>
      </w:pPr>
      <w:r>
        <w:rPr>
          <w:rFonts w:ascii="Calibri" w:eastAsia="Calibri" w:hAnsi="Calibri" w:cs="Calibri"/>
          <w:b/>
          <w:color w:val="4F81BD"/>
        </w:rPr>
        <w:t xml:space="preserve">Cuestión 5. </w:t>
      </w:r>
    </w:p>
    <w:p w:rsidR="00F70AA0" w:rsidRDefault="00000000">
      <w:pPr>
        <w:numPr>
          <w:ilvl w:val="0"/>
          <w:numId w:val="4"/>
        </w:numPr>
        <w:ind w:right="213" w:hanging="360"/>
      </w:pPr>
      <w:r>
        <w:t xml:space="preserve">Modifica el programa de la actividad 4 para que almacene en la memoria los distintitos valores de Fibonacci, para ello sobrescribe el vector A. ¿Cuántos ciclos de reloj tarda ahora en ejecutarse el código completo?  </w:t>
      </w:r>
    </w:p>
    <w:p w:rsidR="00F70AA0" w:rsidRDefault="00000000">
      <w:pPr>
        <w:numPr>
          <w:ilvl w:val="0"/>
          <w:numId w:val="4"/>
        </w:numPr>
        <w:spacing w:after="193"/>
        <w:ind w:right="213" w:hanging="360"/>
      </w:pPr>
      <w:r>
        <w:t xml:space="preserve">Si la frecuencia de reloj es la misma que en la cuestión 4, ¿Cuánto tiempo tarda ahora en ejecutarse el programa? </w:t>
      </w:r>
    </w:p>
    <w:p w:rsidR="00F70AA0" w:rsidRDefault="00000000">
      <w:pPr>
        <w:spacing w:after="97" w:line="259" w:lineRule="auto"/>
        <w:ind w:left="-5" w:hanging="10"/>
        <w:jc w:val="left"/>
      </w:pPr>
      <w:r>
        <w:rPr>
          <w:rFonts w:ascii="Calibri" w:eastAsia="Calibri" w:hAnsi="Calibri" w:cs="Calibri"/>
          <w:b/>
          <w:color w:val="4F81BD"/>
        </w:rPr>
        <w:t xml:space="preserve">Cuestión 6. </w:t>
      </w:r>
    </w:p>
    <w:p w:rsidR="00F70AA0" w:rsidRDefault="00000000">
      <w:pPr>
        <w:numPr>
          <w:ilvl w:val="0"/>
          <w:numId w:val="4"/>
        </w:numPr>
        <w:ind w:right="213" w:hanging="360"/>
      </w:pPr>
      <w:r>
        <w:t xml:space="preserve">Modifica de nuevo el programa original de la actividad 4 para que muestre por pantalla el doceavo valor de la sucesión de Fibonacci. ¿Cuántos ciclos tarda ahora en ejecutarse el programa? ¿Cuánto tiempo necesitaría para ejecutarse si la frecuencia de reloj fuera de 500MHz?   </w:t>
      </w:r>
    </w:p>
    <w:p w:rsidR="00F70AA0" w:rsidRDefault="00000000">
      <w:pPr>
        <w:spacing w:after="0" w:line="259" w:lineRule="auto"/>
        <w:ind w:left="0" w:firstLine="0"/>
        <w:jc w:val="left"/>
      </w:pPr>
      <w:r>
        <w:t xml:space="preserve"> </w:t>
      </w:r>
    </w:p>
    <w:p w:rsidR="00F70AA0" w:rsidRDefault="00000000">
      <w:pPr>
        <w:spacing w:after="0" w:line="259" w:lineRule="auto"/>
        <w:ind w:left="0" w:firstLine="0"/>
        <w:jc w:val="left"/>
      </w:pPr>
      <w:r>
        <w:t xml:space="preserve"> </w:t>
      </w:r>
    </w:p>
    <w:p w:rsidR="00F70AA0" w:rsidRDefault="00000000">
      <w:pPr>
        <w:spacing w:after="538" w:line="259" w:lineRule="auto"/>
        <w:ind w:left="0" w:firstLine="0"/>
        <w:jc w:val="left"/>
      </w:pPr>
      <w:r>
        <w:t xml:space="preserve"> </w:t>
      </w:r>
    </w:p>
    <w:p w:rsidR="00F70AA0" w:rsidRDefault="00000000">
      <w:pPr>
        <w:pStyle w:val="Ttulo1"/>
        <w:ind w:left="-5"/>
      </w:pPr>
      <w:r>
        <w:lastRenderedPageBreak/>
        <w:t xml:space="preserve">Resumen </w:t>
      </w:r>
    </w:p>
    <w:p w:rsidR="00F70AA0" w:rsidRDefault="00000000">
      <w:pPr>
        <w:numPr>
          <w:ilvl w:val="0"/>
          <w:numId w:val="5"/>
        </w:numPr>
        <w:ind w:right="213" w:hanging="360"/>
      </w:pPr>
      <w:r>
        <w:t xml:space="preserve">En una ruta de datos monociclo todas las instrucciones se ejecutan en un ciclo de reloj. </w:t>
      </w:r>
    </w:p>
    <w:p w:rsidR="00F70AA0" w:rsidRDefault="00000000">
      <w:pPr>
        <w:numPr>
          <w:ilvl w:val="0"/>
          <w:numId w:val="5"/>
        </w:numPr>
        <w:ind w:right="213" w:hanging="360"/>
      </w:pPr>
      <w:r>
        <w:t xml:space="preserve">La duración del ciclo de reloj viene determinada por la instrucción más lenta. </w:t>
      </w:r>
    </w:p>
    <w:p w:rsidR="00F70AA0" w:rsidRDefault="00000000">
      <w:pPr>
        <w:numPr>
          <w:ilvl w:val="0"/>
          <w:numId w:val="5"/>
        </w:numPr>
        <w:ind w:right="213" w:hanging="360"/>
      </w:pPr>
      <w:r>
        <w:t xml:space="preserve">Las unidades funcionales en una ruta de datos monociclo solo pueden utilizarse una vez durante la ejecución de una instrucción. </w:t>
      </w:r>
    </w:p>
    <w:sectPr w:rsidR="00F70AA0">
      <w:headerReference w:type="even" r:id="rId9"/>
      <w:headerReference w:type="default" r:id="rId10"/>
      <w:footerReference w:type="even" r:id="rId11"/>
      <w:footerReference w:type="default" r:id="rId12"/>
      <w:headerReference w:type="first" r:id="rId13"/>
      <w:footerReference w:type="first" r:id="rId14"/>
      <w:pgSz w:w="11899" w:h="16841"/>
      <w:pgMar w:top="1439" w:right="1475" w:bottom="1419" w:left="170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A026B" w:rsidRDefault="00EA026B">
      <w:pPr>
        <w:spacing w:after="0" w:line="240" w:lineRule="auto"/>
      </w:pPr>
      <w:r>
        <w:separator/>
      </w:r>
    </w:p>
  </w:endnote>
  <w:endnote w:type="continuationSeparator" w:id="0">
    <w:p w:rsidR="00EA026B" w:rsidRDefault="00EA0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0AA0" w:rsidRDefault="00000000">
    <w:pPr>
      <w:spacing w:after="0" w:line="259" w:lineRule="auto"/>
      <w:ind w:left="0" w:firstLine="0"/>
      <w:jc w:val="left"/>
    </w:pPr>
    <w:r>
      <w:fldChar w:fldCharType="begin"/>
    </w:r>
    <w:r>
      <w:instrText xml:space="preserve"> PAGE   \* MERGEFORMAT </w:instrText>
    </w:r>
    <w:r>
      <w:fldChar w:fldCharType="separate"/>
    </w:r>
    <w:r>
      <w:t>2</w:t>
    </w:r>
    <w:r>
      <w:fldChar w:fldCharType="end"/>
    </w:r>
    <w:r>
      <w:t xml:space="preserve"> </w:t>
    </w:r>
  </w:p>
  <w:p w:rsidR="00F70AA0" w:rsidRDefault="00000000">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0AA0" w:rsidRDefault="00000000">
    <w:pPr>
      <w:spacing w:after="0" w:line="259" w:lineRule="auto"/>
      <w:ind w:left="0" w:right="223" w:firstLine="0"/>
      <w:jc w:val="right"/>
    </w:pPr>
    <w:r>
      <w:fldChar w:fldCharType="begin"/>
    </w:r>
    <w:r>
      <w:instrText xml:space="preserve"> PAGE   \* MERGEFORMAT </w:instrText>
    </w:r>
    <w:r>
      <w:fldChar w:fldCharType="separate"/>
    </w:r>
    <w:r>
      <w:t>3</w:t>
    </w:r>
    <w:r>
      <w:fldChar w:fldCharType="end"/>
    </w:r>
    <w:r>
      <w:t xml:space="preserve"> </w:t>
    </w:r>
  </w:p>
  <w:p w:rsidR="00F70AA0" w:rsidRDefault="00000000">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0AA0" w:rsidRDefault="00F70AA0">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A026B" w:rsidRDefault="00EA026B">
      <w:pPr>
        <w:spacing w:after="0" w:line="240" w:lineRule="auto"/>
      </w:pPr>
      <w:r>
        <w:separator/>
      </w:r>
    </w:p>
  </w:footnote>
  <w:footnote w:type="continuationSeparator" w:id="0">
    <w:p w:rsidR="00EA026B" w:rsidRDefault="00EA02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0AA0" w:rsidRDefault="00000000">
    <w:pPr>
      <w:spacing w:after="0" w:line="259" w:lineRule="auto"/>
      <w:ind w:left="0" w:right="226"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702869</wp:posOffset>
              </wp:positionH>
              <wp:positionV relativeFrom="page">
                <wp:posOffset>813815</wp:posOffset>
              </wp:positionV>
              <wp:extent cx="6153659" cy="12192"/>
              <wp:effectExtent l="0" t="0" r="0" b="0"/>
              <wp:wrapSquare wrapText="bothSides"/>
              <wp:docPr id="19623" name="Group 19623"/>
              <wp:cNvGraphicFramePr/>
              <a:graphic xmlns:a="http://schemas.openxmlformats.org/drawingml/2006/main">
                <a:graphicData uri="http://schemas.microsoft.com/office/word/2010/wordprocessingGroup">
                  <wpg:wgp>
                    <wpg:cNvGrpSpPr/>
                    <wpg:grpSpPr>
                      <a:xfrm>
                        <a:off x="0" y="0"/>
                        <a:ext cx="6153659" cy="12192"/>
                        <a:chOff x="0" y="0"/>
                        <a:chExt cx="6153659" cy="12192"/>
                      </a:xfrm>
                    </wpg:grpSpPr>
                    <wps:wsp>
                      <wps:cNvPr id="20234" name="Shape 20234"/>
                      <wps:cNvSpPr/>
                      <wps:spPr>
                        <a:xfrm>
                          <a:off x="0" y="0"/>
                          <a:ext cx="6153659" cy="12192"/>
                        </a:xfrm>
                        <a:custGeom>
                          <a:avLst/>
                          <a:gdLst/>
                          <a:ahLst/>
                          <a:cxnLst/>
                          <a:rect l="0" t="0" r="0" b="0"/>
                          <a:pathLst>
                            <a:path w="6153659" h="12192">
                              <a:moveTo>
                                <a:pt x="0" y="0"/>
                              </a:moveTo>
                              <a:lnTo>
                                <a:pt x="6153659" y="0"/>
                              </a:lnTo>
                              <a:lnTo>
                                <a:pt x="6153659" y="12192"/>
                              </a:lnTo>
                              <a:lnTo>
                                <a:pt x="0" y="1219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19623" style="width:484.54pt;height:0.960022pt;position:absolute;mso-position-horizontal-relative:page;mso-position-horizontal:absolute;margin-left:55.344pt;mso-position-vertical-relative:page;margin-top:64.08pt;" coordsize="61536,121">
              <v:shape id="Shape 20235" style="position:absolute;width:61536;height:121;left:0;top:0;" coordsize="6153659,12192" path="m0,0l6153659,0l6153659,12192l0,12192l0,0">
                <v:stroke weight="0pt" endcap="flat" joinstyle="miter" miterlimit="10" on="false" color="#000000" opacity="0"/>
                <v:fill on="true" color="#808080"/>
              </v:shape>
              <w10:wrap type="square"/>
            </v:group>
          </w:pict>
        </mc:Fallback>
      </mc:AlternateContent>
    </w:r>
    <w:r>
      <w:rPr>
        <w:rFonts w:ascii="Lucida Sans Unicode" w:eastAsia="Lucida Sans Unicode" w:hAnsi="Lucida Sans Unicode" w:cs="Lucida Sans Unicode"/>
        <w:color w:val="943634"/>
        <w:sz w:val="18"/>
      </w:rPr>
      <w:t xml:space="preserve">ARQUITECTURA DE COMPUTADORES </w:t>
    </w:r>
  </w:p>
  <w:p w:rsidR="00F70AA0" w:rsidRDefault="00000000">
    <w:pPr>
      <w:spacing w:after="0" w:line="259" w:lineRule="auto"/>
      <w:ind w:left="0" w:firstLine="0"/>
      <w:jc w:val="left"/>
    </w:pPr>
    <w:r>
      <w:rPr>
        <w:rFonts w:ascii="Lucida Sans Unicode" w:eastAsia="Lucida Sans Unicode" w:hAnsi="Lucida Sans Unicode" w:cs="Lucida Sans Unicode"/>
        <w:color w:val="808080"/>
        <w:sz w:val="12"/>
      </w:rPr>
      <w:t xml:space="preserve"> </w:t>
    </w:r>
    <w:r>
      <w:rPr>
        <w:rFonts w:ascii="Lucida Sans Unicode" w:eastAsia="Lucida Sans Unicode" w:hAnsi="Lucida Sans Unicode" w:cs="Lucida Sans Unicode"/>
        <w:color w:val="808080"/>
        <w:sz w:val="12"/>
      </w:rPr>
      <w:tab/>
    </w:r>
    <w:r>
      <w:rPr>
        <w:sz w:val="12"/>
      </w:rPr>
      <w:t xml:space="preserve">  </w:t>
    </w:r>
  </w:p>
  <w:p w:rsidR="00F70AA0" w:rsidRDefault="00000000">
    <w:pPr>
      <w:spacing w:after="139" w:line="259" w:lineRule="auto"/>
      <w:ind w:left="-566" w:firstLine="0"/>
      <w:jc w:val="left"/>
    </w:pPr>
    <w:r>
      <w:rPr>
        <w:rFonts w:ascii="Arial" w:eastAsia="Arial" w:hAnsi="Arial" w:cs="Arial"/>
        <w:color w:val="CDCDCD"/>
        <w:sz w:val="12"/>
      </w:rPr>
      <w:t xml:space="preserve"> </w:t>
    </w:r>
  </w:p>
  <w:p w:rsidR="00F70AA0" w:rsidRDefault="00000000">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0AA0"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702869</wp:posOffset>
              </wp:positionH>
              <wp:positionV relativeFrom="page">
                <wp:posOffset>813815</wp:posOffset>
              </wp:positionV>
              <wp:extent cx="6153659" cy="12192"/>
              <wp:effectExtent l="0" t="0" r="0" b="0"/>
              <wp:wrapSquare wrapText="bothSides"/>
              <wp:docPr id="19590" name="Group 19590"/>
              <wp:cNvGraphicFramePr/>
              <a:graphic xmlns:a="http://schemas.openxmlformats.org/drawingml/2006/main">
                <a:graphicData uri="http://schemas.microsoft.com/office/word/2010/wordprocessingGroup">
                  <wpg:wgp>
                    <wpg:cNvGrpSpPr/>
                    <wpg:grpSpPr>
                      <a:xfrm>
                        <a:off x="0" y="0"/>
                        <a:ext cx="6153659" cy="12192"/>
                        <a:chOff x="0" y="0"/>
                        <a:chExt cx="6153659" cy="12192"/>
                      </a:xfrm>
                    </wpg:grpSpPr>
                    <wps:wsp>
                      <wps:cNvPr id="20232" name="Shape 20232"/>
                      <wps:cNvSpPr/>
                      <wps:spPr>
                        <a:xfrm>
                          <a:off x="0" y="0"/>
                          <a:ext cx="6153659" cy="12192"/>
                        </a:xfrm>
                        <a:custGeom>
                          <a:avLst/>
                          <a:gdLst/>
                          <a:ahLst/>
                          <a:cxnLst/>
                          <a:rect l="0" t="0" r="0" b="0"/>
                          <a:pathLst>
                            <a:path w="6153659" h="12192">
                              <a:moveTo>
                                <a:pt x="0" y="0"/>
                              </a:moveTo>
                              <a:lnTo>
                                <a:pt x="6153659" y="0"/>
                              </a:lnTo>
                              <a:lnTo>
                                <a:pt x="6153659" y="12192"/>
                              </a:lnTo>
                              <a:lnTo>
                                <a:pt x="0" y="1219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19590" style="width:484.54pt;height:0.960022pt;position:absolute;mso-position-horizontal-relative:page;mso-position-horizontal:absolute;margin-left:55.344pt;mso-position-vertical-relative:page;margin-top:64.08pt;" coordsize="61536,121">
              <v:shape id="Shape 20233" style="position:absolute;width:61536;height:121;left:0;top:0;" coordsize="6153659,12192" path="m0,0l6153659,0l6153659,12192l0,12192l0,0">
                <v:stroke weight="0pt" endcap="flat" joinstyle="miter" miterlimit="10" on="false" color="#000000" opacity="0"/>
                <v:fill on="true" color="#808080"/>
              </v:shape>
              <w10:wrap type="square"/>
            </v:group>
          </w:pict>
        </mc:Fallback>
      </mc:AlternateContent>
    </w:r>
    <w:r>
      <w:rPr>
        <w:rFonts w:ascii="Lucida Sans Unicode" w:eastAsia="Lucida Sans Unicode" w:hAnsi="Lucida Sans Unicode" w:cs="Lucida Sans Unicode"/>
        <w:color w:val="943634"/>
        <w:sz w:val="18"/>
      </w:rPr>
      <w:t>Práctica 7. La ruta de datos monociclo</w:t>
    </w:r>
    <w:r>
      <w:rPr>
        <w:rFonts w:ascii="Lucida Sans Unicode" w:eastAsia="Lucida Sans Unicode" w:hAnsi="Lucida Sans Unicode" w:cs="Lucida Sans Unicode"/>
        <w:color w:val="808080"/>
        <w:sz w:val="12"/>
      </w:rPr>
      <w:t xml:space="preserve"> </w:t>
    </w:r>
  </w:p>
  <w:p w:rsidR="00F70AA0" w:rsidRDefault="00000000">
    <w:pPr>
      <w:spacing w:after="0" w:line="259" w:lineRule="auto"/>
      <w:ind w:left="0" w:right="161" w:firstLine="0"/>
      <w:jc w:val="center"/>
    </w:pPr>
    <w:r>
      <w:rPr>
        <w:rFonts w:ascii="Lucida Sans Unicode" w:eastAsia="Lucida Sans Unicode" w:hAnsi="Lucida Sans Unicode" w:cs="Lucida Sans Unicode"/>
        <w:color w:val="808080"/>
        <w:sz w:val="12"/>
      </w:rPr>
      <w:t xml:space="preserve"> </w:t>
    </w:r>
    <w:r>
      <w:rPr>
        <w:rFonts w:ascii="Lucida Sans Unicode" w:eastAsia="Lucida Sans Unicode" w:hAnsi="Lucida Sans Unicode" w:cs="Lucida Sans Unicode"/>
        <w:color w:val="808080"/>
        <w:sz w:val="12"/>
      </w:rPr>
      <w:tab/>
      <w:t xml:space="preserve"> </w:t>
    </w:r>
    <w:r>
      <w:rPr>
        <w:rFonts w:ascii="Lucida Sans Unicode" w:eastAsia="Lucida Sans Unicode" w:hAnsi="Lucida Sans Unicode" w:cs="Lucida Sans Unicode"/>
        <w:color w:val="808080"/>
        <w:sz w:val="12"/>
      </w:rPr>
      <w:tab/>
    </w:r>
    <w:r>
      <w:rPr>
        <w:sz w:val="12"/>
      </w:rPr>
      <w:t xml:space="preserve">  </w:t>
    </w:r>
  </w:p>
  <w:p w:rsidR="00F70AA0" w:rsidRDefault="00000000">
    <w:pPr>
      <w:spacing w:after="26" w:line="259" w:lineRule="auto"/>
      <w:ind w:left="-566" w:firstLine="0"/>
      <w:jc w:val="left"/>
    </w:pPr>
    <w:r>
      <w:rPr>
        <w:rFonts w:ascii="Arial" w:eastAsia="Arial" w:hAnsi="Arial" w:cs="Arial"/>
        <w:color w:val="CDCDCD"/>
        <w:sz w:val="12"/>
      </w:rPr>
      <w:t xml:space="preserve"> </w:t>
    </w:r>
  </w:p>
  <w:p w:rsidR="00F70AA0" w:rsidRDefault="00000000">
    <w:pPr>
      <w:spacing w:after="0" w:line="259" w:lineRule="auto"/>
      <w:ind w:left="0" w:firstLine="0"/>
      <w:jc w:val="left"/>
    </w:pPr>
    <w:r>
      <w:rPr>
        <w:color w:val="CDCDCD"/>
        <w:sz w:val="1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0AA0" w:rsidRDefault="00F70AA0">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70D7C"/>
    <w:multiLevelType w:val="hybridMultilevel"/>
    <w:tmpl w:val="041E5B8E"/>
    <w:lvl w:ilvl="0" w:tplc="C57EEF64">
      <w:start w:val="1"/>
      <w:numFmt w:val="bullet"/>
      <w:lvlText w:val="•"/>
      <w:lvlJc w:val="left"/>
      <w:pPr>
        <w:ind w:left="705"/>
      </w:pPr>
      <w:rPr>
        <w:rFonts w:ascii="Arial" w:eastAsia="Arial" w:hAnsi="Arial" w:cs="Arial"/>
        <w:b w:val="0"/>
        <w:i w:val="0"/>
        <w:strike w:val="0"/>
        <w:dstrike w:val="0"/>
        <w:color w:val="1F497D"/>
        <w:sz w:val="24"/>
        <w:szCs w:val="24"/>
        <w:u w:val="none" w:color="000000"/>
        <w:bdr w:val="none" w:sz="0" w:space="0" w:color="auto"/>
        <w:shd w:val="clear" w:color="auto" w:fill="auto"/>
        <w:vertAlign w:val="baseline"/>
      </w:rPr>
    </w:lvl>
    <w:lvl w:ilvl="1" w:tplc="7AC2E86A">
      <w:start w:val="1"/>
      <w:numFmt w:val="bullet"/>
      <w:lvlText w:val="o"/>
      <w:lvlJc w:val="left"/>
      <w:pPr>
        <w:ind w:left="1440"/>
      </w:pPr>
      <w:rPr>
        <w:rFonts w:ascii="Segoe UI Symbol" w:eastAsia="Segoe UI Symbol" w:hAnsi="Segoe UI Symbol" w:cs="Segoe UI Symbol"/>
        <w:b w:val="0"/>
        <w:i w:val="0"/>
        <w:strike w:val="0"/>
        <w:dstrike w:val="0"/>
        <w:color w:val="1F497D"/>
        <w:sz w:val="24"/>
        <w:szCs w:val="24"/>
        <w:u w:val="none" w:color="000000"/>
        <w:bdr w:val="none" w:sz="0" w:space="0" w:color="auto"/>
        <w:shd w:val="clear" w:color="auto" w:fill="auto"/>
        <w:vertAlign w:val="baseline"/>
      </w:rPr>
    </w:lvl>
    <w:lvl w:ilvl="2" w:tplc="EFA2DA58">
      <w:start w:val="1"/>
      <w:numFmt w:val="bullet"/>
      <w:lvlText w:val="▪"/>
      <w:lvlJc w:val="left"/>
      <w:pPr>
        <w:ind w:left="2160"/>
      </w:pPr>
      <w:rPr>
        <w:rFonts w:ascii="Segoe UI Symbol" w:eastAsia="Segoe UI Symbol" w:hAnsi="Segoe UI Symbol" w:cs="Segoe UI Symbol"/>
        <w:b w:val="0"/>
        <w:i w:val="0"/>
        <w:strike w:val="0"/>
        <w:dstrike w:val="0"/>
        <w:color w:val="1F497D"/>
        <w:sz w:val="24"/>
        <w:szCs w:val="24"/>
        <w:u w:val="none" w:color="000000"/>
        <w:bdr w:val="none" w:sz="0" w:space="0" w:color="auto"/>
        <w:shd w:val="clear" w:color="auto" w:fill="auto"/>
        <w:vertAlign w:val="baseline"/>
      </w:rPr>
    </w:lvl>
    <w:lvl w:ilvl="3" w:tplc="2462072E">
      <w:start w:val="1"/>
      <w:numFmt w:val="bullet"/>
      <w:lvlText w:val="•"/>
      <w:lvlJc w:val="left"/>
      <w:pPr>
        <w:ind w:left="2880"/>
      </w:pPr>
      <w:rPr>
        <w:rFonts w:ascii="Arial" w:eastAsia="Arial" w:hAnsi="Arial" w:cs="Arial"/>
        <w:b w:val="0"/>
        <w:i w:val="0"/>
        <w:strike w:val="0"/>
        <w:dstrike w:val="0"/>
        <w:color w:val="1F497D"/>
        <w:sz w:val="24"/>
        <w:szCs w:val="24"/>
        <w:u w:val="none" w:color="000000"/>
        <w:bdr w:val="none" w:sz="0" w:space="0" w:color="auto"/>
        <w:shd w:val="clear" w:color="auto" w:fill="auto"/>
        <w:vertAlign w:val="baseline"/>
      </w:rPr>
    </w:lvl>
    <w:lvl w:ilvl="4" w:tplc="ED767D3E">
      <w:start w:val="1"/>
      <w:numFmt w:val="bullet"/>
      <w:lvlText w:val="o"/>
      <w:lvlJc w:val="left"/>
      <w:pPr>
        <w:ind w:left="3600"/>
      </w:pPr>
      <w:rPr>
        <w:rFonts w:ascii="Segoe UI Symbol" w:eastAsia="Segoe UI Symbol" w:hAnsi="Segoe UI Symbol" w:cs="Segoe UI Symbol"/>
        <w:b w:val="0"/>
        <w:i w:val="0"/>
        <w:strike w:val="0"/>
        <w:dstrike w:val="0"/>
        <w:color w:val="1F497D"/>
        <w:sz w:val="24"/>
        <w:szCs w:val="24"/>
        <w:u w:val="none" w:color="000000"/>
        <w:bdr w:val="none" w:sz="0" w:space="0" w:color="auto"/>
        <w:shd w:val="clear" w:color="auto" w:fill="auto"/>
        <w:vertAlign w:val="baseline"/>
      </w:rPr>
    </w:lvl>
    <w:lvl w:ilvl="5" w:tplc="4B2EA4E8">
      <w:start w:val="1"/>
      <w:numFmt w:val="bullet"/>
      <w:lvlText w:val="▪"/>
      <w:lvlJc w:val="left"/>
      <w:pPr>
        <w:ind w:left="4320"/>
      </w:pPr>
      <w:rPr>
        <w:rFonts w:ascii="Segoe UI Symbol" w:eastAsia="Segoe UI Symbol" w:hAnsi="Segoe UI Symbol" w:cs="Segoe UI Symbol"/>
        <w:b w:val="0"/>
        <w:i w:val="0"/>
        <w:strike w:val="0"/>
        <w:dstrike w:val="0"/>
        <w:color w:val="1F497D"/>
        <w:sz w:val="24"/>
        <w:szCs w:val="24"/>
        <w:u w:val="none" w:color="000000"/>
        <w:bdr w:val="none" w:sz="0" w:space="0" w:color="auto"/>
        <w:shd w:val="clear" w:color="auto" w:fill="auto"/>
        <w:vertAlign w:val="baseline"/>
      </w:rPr>
    </w:lvl>
    <w:lvl w:ilvl="6" w:tplc="C1C89D6C">
      <w:start w:val="1"/>
      <w:numFmt w:val="bullet"/>
      <w:lvlText w:val="•"/>
      <w:lvlJc w:val="left"/>
      <w:pPr>
        <w:ind w:left="5040"/>
      </w:pPr>
      <w:rPr>
        <w:rFonts w:ascii="Arial" w:eastAsia="Arial" w:hAnsi="Arial" w:cs="Arial"/>
        <w:b w:val="0"/>
        <w:i w:val="0"/>
        <w:strike w:val="0"/>
        <w:dstrike w:val="0"/>
        <w:color w:val="1F497D"/>
        <w:sz w:val="24"/>
        <w:szCs w:val="24"/>
        <w:u w:val="none" w:color="000000"/>
        <w:bdr w:val="none" w:sz="0" w:space="0" w:color="auto"/>
        <w:shd w:val="clear" w:color="auto" w:fill="auto"/>
        <w:vertAlign w:val="baseline"/>
      </w:rPr>
    </w:lvl>
    <w:lvl w:ilvl="7" w:tplc="DDC42382">
      <w:start w:val="1"/>
      <w:numFmt w:val="bullet"/>
      <w:lvlText w:val="o"/>
      <w:lvlJc w:val="left"/>
      <w:pPr>
        <w:ind w:left="5760"/>
      </w:pPr>
      <w:rPr>
        <w:rFonts w:ascii="Segoe UI Symbol" w:eastAsia="Segoe UI Symbol" w:hAnsi="Segoe UI Symbol" w:cs="Segoe UI Symbol"/>
        <w:b w:val="0"/>
        <w:i w:val="0"/>
        <w:strike w:val="0"/>
        <w:dstrike w:val="0"/>
        <w:color w:val="1F497D"/>
        <w:sz w:val="24"/>
        <w:szCs w:val="24"/>
        <w:u w:val="none" w:color="000000"/>
        <w:bdr w:val="none" w:sz="0" w:space="0" w:color="auto"/>
        <w:shd w:val="clear" w:color="auto" w:fill="auto"/>
        <w:vertAlign w:val="baseline"/>
      </w:rPr>
    </w:lvl>
    <w:lvl w:ilvl="8" w:tplc="B00A196E">
      <w:start w:val="1"/>
      <w:numFmt w:val="bullet"/>
      <w:lvlText w:val="▪"/>
      <w:lvlJc w:val="left"/>
      <w:pPr>
        <w:ind w:left="6480"/>
      </w:pPr>
      <w:rPr>
        <w:rFonts w:ascii="Segoe UI Symbol" w:eastAsia="Segoe UI Symbol" w:hAnsi="Segoe UI Symbol" w:cs="Segoe UI Symbol"/>
        <w:b w:val="0"/>
        <w:i w:val="0"/>
        <w:strike w:val="0"/>
        <w:dstrike w:val="0"/>
        <w:color w:val="1F497D"/>
        <w:sz w:val="24"/>
        <w:szCs w:val="24"/>
        <w:u w:val="none" w:color="000000"/>
        <w:bdr w:val="none" w:sz="0" w:space="0" w:color="auto"/>
        <w:shd w:val="clear" w:color="auto" w:fill="auto"/>
        <w:vertAlign w:val="baseline"/>
      </w:rPr>
    </w:lvl>
  </w:abstractNum>
  <w:abstractNum w:abstractNumId="1" w15:restartNumberingAfterBreak="0">
    <w:nsid w:val="39D73ED0"/>
    <w:multiLevelType w:val="hybridMultilevel"/>
    <w:tmpl w:val="D786DF5E"/>
    <w:lvl w:ilvl="0" w:tplc="95869B20">
      <w:start w:val="1"/>
      <w:numFmt w:val="bullet"/>
      <w:lvlText w:val="•"/>
      <w:lvlJc w:val="left"/>
      <w:pPr>
        <w:ind w:left="705"/>
      </w:pPr>
      <w:rPr>
        <w:rFonts w:ascii="Arial" w:eastAsia="Arial" w:hAnsi="Arial" w:cs="Arial"/>
        <w:b w:val="0"/>
        <w:i w:val="0"/>
        <w:strike w:val="0"/>
        <w:dstrike w:val="0"/>
        <w:color w:val="1F497D"/>
        <w:sz w:val="24"/>
        <w:szCs w:val="24"/>
        <w:u w:val="none" w:color="000000"/>
        <w:bdr w:val="none" w:sz="0" w:space="0" w:color="auto"/>
        <w:shd w:val="clear" w:color="auto" w:fill="auto"/>
        <w:vertAlign w:val="baseline"/>
      </w:rPr>
    </w:lvl>
    <w:lvl w:ilvl="1" w:tplc="9B28B606">
      <w:start w:val="1"/>
      <w:numFmt w:val="bullet"/>
      <w:lvlText w:val="o"/>
      <w:lvlJc w:val="left"/>
      <w:pPr>
        <w:ind w:left="1440"/>
      </w:pPr>
      <w:rPr>
        <w:rFonts w:ascii="Segoe UI Symbol" w:eastAsia="Segoe UI Symbol" w:hAnsi="Segoe UI Symbol" w:cs="Segoe UI Symbol"/>
        <w:b w:val="0"/>
        <w:i w:val="0"/>
        <w:strike w:val="0"/>
        <w:dstrike w:val="0"/>
        <w:color w:val="1F497D"/>
        <w:sz w:val="24"/>
        <w:szCs w:val="24"/>
        <w:u w:val="none" w:color="000000"/>
        <w:bdr w:val="none" w:sz="0" w:space="0" w:color="auto"/>
        <w:shd w:val="clear" w:color="auto" w:fill="auto"/>
        <w:vertAlign w:val="baseline"/>
      </w:rPr>
    </w:lvl>
    <w:lvl w:ilvl="2" w:tplc="776A7F2A">
      <w:start w:val="1"/>
      <w:numFmt w:val="bullet"/>
      <w:lvlText w:val="▪"/>
      <w:lvlJc w:val="left"/>
      <w:pPr>
        <w:ind w:left="2160"/>
      </w:pPr>
      <w:rPr>
        <w:rFonts w:ascii="Segoe UI Symbol" w:eastAsia="Segoe UI Symbol" w:hAnsi="Segoe UI Symbol" w:cs="Segoe UI Symbol"/>
        <w:b w:val="0"/>
        <w:i w:val="0"/>
        <w:strike w:val="0"/>
        <w:dstrike w:val="0"/>
        <w:color w:val="1F497D"/>
        <w:sz w:val="24"/>
        <w:szCs w:val="24"/>
        <w:u w:val="none" w:color="000000"/>
        <w:bdr w:val="none" w:sz="0" w:space="0" w:color="auto"/>
        <w:shd w:val="clear" w:color="auto" w:fill="auto"/>
        <w:vertAlign w:val="baseline"/>
      </w:rPr>
    </w:lvl>
    <w:lvl w:ilvl="3" w:tplc="0B842C7E">
      <w:start w:val="1"/>
      <w:numFmt w:val="bullet"/>
      <w:lvlText w:val="•"/>
      <w:lvlJc w:val="left"/>
      <w:pPr>
        <w:ind w:left="2880"/>
      </w:pPr>
      <w:rPr>
        <w:rFonts w:ascii="Arial" w:eastAsia="Arial" w:hAnsi="Arial" w:cs="Arial"/>
        <w:b w:val="0"/>
        <w:i w:val="0"/>
        <w:strike w:val="0"/>
        <w:dstrike w:val="0"/>
        <w:color w:val="1F497D"/>
        <w:sz w:val="24"/>
        <w:szCs w:val="24"/>
        <w:u w:val="none" w:color="000000"/>
        <w:bdr w:val="none" w:sz="0" w:space="0" w:color="auto"/>
        <w:shd w:val="clear" w:color="auto" w:fill="auto"/>
        <w:vertAlign w:val="baseline"/>
      </w:rPr>
    </w:lvl>
    <w:lvl w:ilvl="4" w:tplc="5746699E">
      <w:start w:val="1"/>
      <w:numFmt w:val="bullet"/>
      <w:lvlText w:val="o"/>
      <w:lvlJc w:val="left"/>
      <w:pPr>
        <w:ind w:left="3600"/>
      </w:pPr>
      <w:rPr>
        <w:rFonts w:ascii="Segoe UI Symbol" w:eastAsia="Segoe UI Symbol" w:hAnsi="Segoe UI Symbol" w:cs="Segoe UI Symbol"/>
        <w:b w:val="0"/>
        <w:i w:val="0"/>
        <w:strike w:val="0"/>
        <w:dstrike w:val="0"/>
        <w:color w:val="1F497D"/>
        <w:sz w:val="24"/>
        <w:szCs w:val="24"/>
        <w:u w:val="none" w:color="000000"/>
        <w:bdr w:val="none" w:sz="0" w:space="0" w:color="auto"/>
        <w:shd w:val="clear" w:color="auto" w:fill="auto"/>
        <w:vertAlign w:val="baseline"/>
      </w:rPr>
    </w:lvl>
    <w:lvl w:ilvl="5" w:tplc="52AC203A">
      <w:start w:val="1"/>
      <w:numFmt w:val="bullet"/>
      <w:lvlText w:val="▪"/>
      <w:lvlJc w:val="left"/>
      <w:pPr>
        <w:ind w:left="4320"/>
      </w:pPr>
      <w:rPr>
        <w:rFonts w:ascii="Segoe UI Symbol" w:eastAsia="Segoe UI Symbol" w:hAnsi="Segoe UI Symbol" w:cs="Segoe UI Symbol"/>
        <w:b w:val="0"/>
        <w:i w:val="0"/>
        <w:strike w:val="0"/>
        <w:dstrike w:val="0"/>
        <w:color w:val="1F497D"/>
        <w:sz w:val="24"/>
        <w:szCs w:val="24"/>
        <w:u w:val="none" w:color="000000"/>
        <w:bdr w:val="none" w:sz="0" w:space="0" w:color="auto"/>
        <w:shd w:val="clear" w:color="auto" w:fill="auto"/>
        <w:vertAlign w:val="baseline"/>
      </w:rPr>
    </w:lvl>
    <w:lvl w:ilvl="6" w:tplc="CA0CB41A">
      <w:start w:val="1"/>
      <w:numFmt w:val="bullet"/>
      <w:lvlText w:val="•"/>
      <w:lvlJc w:val="left"/>
      <w:pPr>
        <w:ind w:left="5040"/>
      </w:pPr>
      <w:rPr>
        <w:rFonts w:ascii="Arial" w:eastAsia="Arial" w:hAnsi="Arial" w:cs="Arial"/>
        <w:b w:val="0"/>
        <w:i w:val="0"/>
        <w:strike w:val="0"/>
        <w:dstrike w:val="0"/>
        <w:color w:val="1F497D"/>
        <w:sz w:val="24"/>
        <w:szCs w:val="24"/>
        <w:u w:val="none" w:color="000000"/>
        <w:bdr w:val="none" w:sz="0" w:space="0" w:color="auto"/>
        <w:shd w:val="clear" w:color="auto" w:fill="auto"/>
        <w:vertAlign w:val="baseline"/>
      </w:rPr>
    </w:lvl>
    <w:lvl w:ilvl="7" w:tplc="C69CCF06">
      <w:start w:val="1"/>
      <w:numFmt w:val="bullet"/>
      <w:lvlText w:val="o"/>
      <w:lvlJc w:val="left"/>
      <w:pPr>
        <w:ind w:left="5760"/>
      </w:pPr>
      <w:rPr>
        <w:rFonts w:ascii="Segoe UI Symbol" w:eastAsia="Segoe UI Symbol" w:hAnsi="Segoe UI Symbol" w:cs="Segoe UI Symbol"/>
        <w:b w:val="0"/>
        <w:i w:val="0"/>
        <w:strike w:val="0"/>
        <w:dstrike w:val="0"/>
        <w:color w:val="1F497D"/>
        <w:sz w:val="24"/>
        <w:szCs w:val="24"/>
        <w:u w:val="none" w:color="000000"/>
        <w:bdr w:val="none" w:sz="0" w:space="0" w:color="auto"/>
        <w:shd w:val="clear" w:color="auto" w:fill="auto"/>
        <w:vertAlign w:val="baseline"/>
      </w:rPr>
    </w:lvl>
    <w:lvl w:ilvl="8" w:tplc="CEF06D48">
      <w:start w:val="1"/>
      <w:numFmt w:val="bullet"/>
      <w:lvlText w:val="▪"/>
      <w:lvlJc w:val="left"/>
      <w:pPr>
        <w:ind w:left="6480"/>
      </w:pPr>
      <w:rPr>
        <w:rFonts w:ascii="Segoe UI Symbol" w:eastAsia="Segoe UI Symbol" w:hAnsi="Segoe UI Symbol" w:cs="Segoe UI Symbol"/>
        <w:b w:val="0"/>
        <w:i w:val="0"/>
        <w:strike w:val="0"/>
        <w:dstrike w:val="0"/>
        <w:color w:val="1F497D"/>
        <w:sz w:val="24"/>
        <w:szCs w:val="24"/>
        <w:u w:val="none" w:color="000000"/>
        <w:bdr w:val="none" w:sz="0" w:space="0" w:color="auto"/>
        <w:shd w:val="clear" w:color="auto" w:fill="auto"/>
        <w:vertAlign w:val="baseline"/>
      </w:rPr>
    </w:lvl>
  </w:abstractNum>
  <w:abstractNum w:abstractNumId="2" w15:restartNumberingAfterBreak="0">
    <w:nsid w:val="62910FCE"/>
    <w:multiLevelType w:val="hybridMultilevel"/>
    <w:tmpl w:val="F8685ACE"/>
    <w:lvl w:ilvl="0" w:tplc="E84E7C0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F86427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3706F4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8CED63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5E043D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9588E4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27A671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C420A6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064468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E186483"/>
    <w:multiLevelType w:val="hybridMultilevel"/>
    <w:tmpl w:val="827C37B2"/>
    <w:lvl w:ilvl="0" w:tplc="2232487A">
      <w:start w:val="1"/>
      <w:numFmt w:val="bullet"/>
      <w:lvlText w:val="•"/>
      <w:lvlJc w:val="left"/>
      <w:pPr>
        <w:ind w:left="705"/>
      </w:pPr>
      <w:rPr>
        <w:rFonts w:ascii="Arial" w:eastAsia="Arial" w:hAnsi="Arial" w:cs="Arial"/>
        <w:b w:val="0"/>
        <w:i w:val="0"/>
        <w:strike w:val="0"/>
        <w:dstrike w:val="0"/>
        <w:color w:val="1F497D"/>
        <w:sz w:val="24"/>
        <w:szCs w:val="24"/>
        <w:u w:val="none" w:color="000000"/>
        <w:bdr w:val="none" w:sz="0" w:space="0" w:color="auto"/>
        <w:shd w:val="clear" w:color="auto" w:fill="auto"/>
        <w:vertAlign w:val="baseline"/>
      </w:rPr>
    </w:lvl>
    <w:lvl w:ilvl="1" w:tplc="BE3A51C2">
      <w:start w:val="1"/>
      <w:numFmt w:val="bullet"/>
      <w:lvlText w:val="o"/>
      <w:lvlJc w:val="left"/>
      <w:pPr>
        <w:ind w:left="1440"/>
      </w:pPr>
      <w:rPr>
        <w:rFonts w:ascii="Segoe UI Symbol" w:eastAsia="Segoe UI Symbol" w:hAnsi="Segoe UI Symbol" w:cs="Segoe UI Symbol"/>
        <w:b w:val="0"/>
        <w:i w:val="0"/>
        <w:strike w:val="0"/>
        <w:dstrike w:val="0"/>
        <w:color w:val="1F497D"/>
        <w:sz w:val="24"/>
        <w:szCs w:val="24"/>
        <w:u w:val="none" w:color="000000"/>
        <w:bdr w:val="none" w:sz="0" w:space="0" w:color="auto"/>
        <w:shd w:val="clear" w:color="auto" w:fill="auto"/>
        <w:vertAlign w:val="baseline"/>
      </w:rPr>
    </w:lvl>
    <w:lvl w:ilvl="2" w:tplc="01B6DFC6">
      <w:start w:val="1"/>
      <w:numFmt w:val="bullet"/>
      <w:lvlText w:val="▪"/>
      <w:lvlJc w:val="left"/>
      <w:pPr>
        <w:ind w:left="2160"/>
      </w:pPr>
      <w:rPr>
        <w:rFonts w:ascii="Segoe UI Symbol" w:eastAsia="Segoe UI Symbol" w:hAnsi="Segoe UI Symbol" w:cs="Segoe UI Symbol"/>
        <w:b w:val="0"/>
        <w:i w:val="0"/>
        <w:strike w:val="0"/>
        <w:dstrike w:val="0"/>
        <w:color w:val="1F497D"/>
        <w:sz w:val="24"/>
        <w:szCs w:val="24"/>
        <w:u w:val="none" w:color="000000"/>
        <w:bdr w:val="none" w:sz="0" w:space="0" w:color="auto"/>
        <w:shd w:val="clear" w:color="auto" w:fill="auto"/>
        <w:vertAlign w:val="baseline"/>
      </w:rPr>
    </w:lvl>
    <w:lvl w:ilvl="3" w:tplc="3C90C8F0">
      <w:start w:val="1"/>
      <w:numFmt w:val="bullet"/>
      <w:lvlText w:val="•"/>
      <w:lvlJc w:val="left"/>
      <w:pPr>
        <w:ind w:left="2880"/>
      </w:pPr>
      <w:rPr>
        <w:rFonts w:ascii="Arial" w:eastAsia="Arial" w:hAnsi="Arial" w:cs="Arial"/>
        <w:b w:val="0"/>
        <w:i w:val="0"/>
        <w:strike w:val="0"/>
        <w:dstrike w:val="0"/>
        <w:color w:val="1F497D"/>
        <w:sz w:val="24"/>
        <w:szCs w:val="24"/>
        <w:u w:val="none" w:color="000000"/>
        <w:bdr w:val="none" w:sz="0" w:space="0" w:color="auto"/>
        <w:shd w:val="clear" w:color="auto" w:fill="auto"/>
        <w:vertAlign w:val="baseline"/>
      </w:rPr>
    </w:lvl>
    <w:lvl w:ilvl="4" w:tplc="593E2C86">
      <w:start w:val="1"/>
      <w:numFmt w:val="bullet"/>
      <w:lvlText w:val="o"/>
      <w:lvlJc w:val="left"/>
      <w:pPr>
        <w:ind w:left="3600"/>
      </w:pPr>
      <w:rPr>
        <w:rFonts w:ascii="Segoe UI Symbol" w:eastAsia="Segoe UI Symbol" w:hAnsi="Segoe UI Symbol" w:cs="Segoe UI Symbol"/>
        <w:b w:val="0"/>
        <w:i w:val="0"/>
        <w:strike w:val="0"/>
        <w:dstrike w:val="0"/>
        <w:color w:val="1F497D"/>
        <w:sz w:val="24"/>
        <w:szCs w:val="24"/>
        <w:u w:val="none" w:color="000000"/>
        <w:bdr w:val="none" w:sz="0" w:space="0" w:color="auto"/>
        <w:shd w:val="clear" w:color="auto" w:fill="auto"/>
        <w:vertAlign w:val="baseline"/>
      </w:rPr>
    </w:lvl>
    <w:lvl w:ilvl="5" w:tplc="7E2CFD3E">
      <w:start w:val="1"/>
      <w:numFmt w:val="bullet"/>
      <w:lvlText w:val="▪"/>
      <w:lvlJc w:val="left"/>
      <w:pPr>
        <w:ind w:left="4320"/>
      </w:pPr>
      <w:rPr>
        <w:rFonts w:ascii="Segoe UI Symbol" w:eastAsia="Segoe UI Symbol" w:hAnsi="Segoe UI Symbol" w:cs="Segoe UI Symbol"/>
        <w:b w:val="0"/>
        <w:i w:val="0"/>
        <w:strike w:val="0"/>
        <w:dstrike w:val="0"/>
        <w:color w:val="1F497D"/>
        <w:sz w:val="24"/>
        <w:szCs w:val="24"/>
        <w:u w:val="none" w:color="000000"/>
        <w:bdr w:val="none" w:sz="0" w:space="0" w:color="auto"/>
        <w:shd w:val="clear" w:color="auto" w:fill="auto"/>
        <w:vertAlign w:val="baseline"/>
      </w:rPr>
    </w:lvl>
    <w:lvl w:ilvl="6" w:tplc="F4E47E5E">
      <w:start w:val="1"/>
      <w:numFmt w:val="bullet"/>
      <w:lvlText w:val="•"/>
      <w:lvlJc w:val="left"/>
      <w:pPr>
        <w:ind w:left="5040"/>
      </w:pPr>
      <w:rPr>
        <w:rFonts w:ascii="Arial" w:eastAsia="Arial" w:hAnsi="Arial" w:cs="Arial"/>
        <w:b w:val="0"/>
        <w:i w:val="0"/>
        <w:strike w:val="0"/>
        <w:dstrike w:val="0"/>
        <w:color w:val="1F497D"/>
        <w:sz w:val="24"/>
        <w:szCs w:val="24"/>
        <w:u w:val="none" w:color="000000"/>
        <w:bdr w:val="none" w:sz="0" w:space="0" w:color="auto"/>
        <w:shd w:val="clear" w:color="auto" w:fill="auto"/>
        <w:vertAlign w:val="baseline"/>
      </w:rPr>
    </w:lvl>
    <w:lvl w:ilvl="7" w:tplc="5860C3F2">
      <w:start w:val="1"/>
      <w:numFmt w:val="bullet"/>
      <w:lvlText w:val="o"/>
      <w:lvlJc w:val="left"/>
      <w:pPr>
        <w:ind w:left="5760"/>
      </w:pPr>
      <w:rPr>
        <w:rFonts w:ascii="Segoe UI Symbol" w:eastAsia="Segoe UI Symbol" w:hAnsi="Segoe UI Symbol" w:cs="Segoe UI Symbol"/>
        <w:b w:val="0"/>
        <w:i w:val="0"/>
        <w:strike w:val="0"/>
        <w:dstrike w:val="0"/>
        <w:color w:val="1F497D"/>
        <w:sz w:val="24"/>
        <w:szCs w:val="24"/>
        <w:u w:val="none" w:color="000000"/>
        <w:bdr w:val="none" w:sz="0" w:space="0" w:color="auto"/>
        <w:shd w:val="clear" w:color="auto" w:fill="auto"/>
        <w:vertAlign w:val="baseline"/>
      </w:rPr>
    </w:lvl>
    <w:lvl w:ilvl="8" w:tplc="98882E4C">
      <w:start w:val="1"/>
      <w:numFmt w:val="bullet"/>
      <w:lvlText w:val="▪"/>
      <w:lvlJc w:val="left"/>
      <w:pPr>
        <w:ind w:left="6480"/>
      </w:pPr>
      <w:rPr>
        <w:rFonts w:ascii="Segoe UI Symbol" w:eastAsia="Segoe UI Symbol" w:hAnsi="Segoe UI Symbol" w:cs="Segoe UI Symbol"/>
        <w:b w:val="0"/>
        <w:i w:val="0"/>
        <w:strike w:val="0"/>
        <w:dstrike w:val="0"/>
        <w:color w:val="1F497D"/>
        <w:sz w:val="24"/>
        <w:szCs w:val="24"/>
        <w:u w:val="none" w:color="000000"/>
        <w:bdr w:val="none" w:sz="0" w:space="0" w:color="auto"/>
        <w:shd w:val="clear" w:color="auto" w:fill="auto"/>
        <w:vertAlign w:val="baseline"/>
      </w:rPr>
    </w:lvl>
  </w:abstractNum>
  <w:abstractNum w:abstractNumId="4" w15:restartNumberingAfterBreak="0">
    <w:nsid w:val="7C1637A0"/>
    <w:multiLevelType w:val="hybridMultilevel"/>
    <w:tmpl w:val="7018E9C6"/>
    <w:lvl w:ilvl="0" w:tplc="D1A437D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2607E8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492063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776313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900035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EF236A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DB2F11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26C022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ED88C8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044409802">
    <w:abstractNumId w:val="1"/>
  </w:num>
  <w:num w:numId="2" w16cid:durableId="1390031086">
    <w:abstractNumId w:val="3"/>
  </w:num>
  <w:num w:numId="3" w16cid:durableId="765806447">
    <w:abstractNumId w:val="4"/>
  </w:num>
  <w:num w:numId="4" w16cid:durableId="1854764046">
    <w:abstractNumId w:val="2"/>
  </w:num>
  <w:num w:numId="5" w16cid:durableId="615217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AA0"/>
    <w:rsid w:val="00BC67F1"/>
    <w:rsid w:val="00EA026B"/>
    <w:rsid w:val="00F70A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docId w15:val="{FC4F5AD7-F927-C043-8C53-0A3C8916A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S" w:eastAsia="es-ES_tradnl"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9" w:lineRule="auto"/>
      <w:ind w:left="730" w:hanging="370"/>
      <w:jc w:val="both"/>
    </w:pPr>
    <w:rPr>
      <w:rFonts w:ascii="Times New Roman" w:eastAsia="Times New Roman" w:hAnsi="Times New Roman" w:cs="Times New Roman"/>
      <w:color w:val="000000"/>
      <w:lang w:val="es" w:eastAsia="es"/>
    </w:rPr>
  </w:style>
  <w:style w:type="paragraph" w:styleId="Ttulo1">
    <w:name w:val="heading 1"/>
    <w:next w:val="Normal"/>
    <w:link w:val="Ttulo1Car"/>
    <w:uiPriority w:val="9"/>
    <w:qFormat/>
    <w:pPr>
      <w:keepNext/>
      <w:keepLines/>
      <w:spacing w:after="28" w:line="259" w:lineRule="auto"/>
      <w:ind w:left="10" w:hanging="10"/>
      <w:outlineLvl w:val="0"/>
    </w:pPr>
    <w:rPr>
      <w:rFonts w:ascii="Calibri" w:eastAsia="Calibri" w:hAnsi="Calibri" w:cs="Calibri"/>
      <w:b/>
      <w:color w:val="345A8A"/>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345A8A"/>
      <w:sz w:val="3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1736</Words>
  <Characters>9548</Characters>
  <Application>Microsoft Office Word</Application>
  <DocSecurity>0</DocSecurity>
  <Lines>79</Lines>
  <Paragraphs>22</Paragraphs>
  <ScaleCrop>false</ScaleCrop>
  <Company/>
  <LinksUpToDate>false</LinksUpToDate>
  <CharactersWithSpaces>11262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Luisa Rico Soliveres</dc:creator>
  <cp:keywords/>
  <cp:lastModifiedBy>Jordi Blasco Lozano</cp:lastModifiedBy>
  <cp:revision>2</cp:revision>
  <dcterms:created xsi:type="dcterms:W3CDTF">2024-04-09T14:50:00Z</dcterms:created>
  <dcterms:modified xsi:type="dcterms:W3CDTF">2024-04-09T14:50:00Z</dcterms:modified>
</cp:coreProperties>
</file>