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A7EA8" w14:textId="2874EFA9" w:rsidR="00132914" w:rsidRDefault="00201B94" w:rsidP="00132914">
      <w:pPr>
        <w:pStyle w:val="Title"/>
        <w:spacing w:line="276" w:lineRule="auto"/>
        <w:rPr>
          <w:color w:val="323E4F"/>
        </w:rPr>
      </w:pPr>
      <w:r>
        <w:rPr>
          <w:color w:val="323E4F"/>
        </w:rPr>
        <w:t xml:space="preserve">Práctica </w:t>
      </w:r>
      <w:r w:rsidR="00F800CE">
        <w:rPr>
          <w:color w:val="323E4F"/>
        </w:rPr>
        <w:t>2.2</w:t>
      </w:r>
    </w:p>
    <w:p w14:paraId="4AC48C7D" w14:textId="58A2331A" w:rsidR="009071CC" w:rsidRPr="009071CC" w:rsidRDefault="00F800CE" w:rsidP="009071CC">
      <w:pPr>
        <w:pStyle w:val="Title"/>
        <w:spacing w:line="276" w:lineRule="auto"/>
        <w:rPr>
          <w:color w:val="323E4F"/>
        </w:rPr>
      </w:pPr>
      <w:r w:rsidRPr="00F800CE">
        <w:rPr>
          <w:color w:val="323E4F"/>
        </w:rPr>
        <w:t>TCP/IP. CLIENTE SERVIDOR</w:t>
      </w:r>
    </w:p>
    <w:p w14:paraId="7D2B4774" w14:textId="77777777" w:rsidR="00556F84" w:rsidRDefault="00F73FF9">
      <w:r>
        <w:t xml:space="preserve">Jordi Blasco Lozano </w:t>
      </w:r>
    </w:p>
    <w:p w14:paraId="4168BFF6" w14:textId="5B1311BA" w:rsidR="0067279D" w:rsidRDefault="009071CC">
      <w:r>
        <w:t>Sistemas operativos y distribuidos</w:t>
      </w:r>
    </w:p>
    <w:p w14:paraId="5B3E9A64" w14:textId="4BB22C4D" w:rsidR="00083FD1" w:rsidRDefault="00693850">
      <w:pPr>
        <w:rPr>
          <w:rFonts w:asciiTheme="majorHAnsi" w:eastAsiaTheme="majorEastAsia" w:hAnsiTheme="majorHAnsi" w:cstheme="majorBidi"/>
          <w:b/>
          <w:color w:val="E09B3B" w:themeColor="accent1"/>
          <w:sz w:val="38"/>
          <w:szCs w:val="26"/>
        </w:rPr>
      </w:pPr>
      <w:r>
        <w:t>Grado en Inteligencia Artificial</w:t>
      </w:r>
      <w:r w:rsidR="00083FD1">
        <w:br w:type="page"/>
      </w:r>
    </w:p>
    <w:p w14:paraId="6ABA95D1" w14:textId="7F9D93DE" w:rsidR="00201B94" w:rsidRDefault="00201B94" w:rsidP="00201B94">
      <w:pPr>
        <w:pStyle w:val="Heading2"/>
      </w:pPr>
      <w:bookmarkStart w:id="0" w:name="_Toc183099746"/>
      <w:r>
        <w:lastRenderedPageBreak/>
        <w:t>Indice:</w:t>
      </w:r>
      <w:bookmarkEnd w:id="0"/>
    </w:p>
    <w:p w14:paraId="5DEAB34B" w14:textId="33A90ED6" w:rsidR="00842B0B" w:rsidRDefault="006621B1">
      <w:pPr>
        <w:pStyle w:val="TOC2"/>
        <w:tabs>
          <w:tab w:val="right" w:pos="9737"/>
        </w:tabs>
        <w:rPr>
          <w:rFonts w:eastAsiaTheme="minorEastAsia" w:cstheme="minorBidi"/>
          <w:b w:val="0"/>
          <w:bCs w:val="0"/>
          <w:noProof/>
          <w:color w:val="auto"/>
          <w:kern w:val="2"/>
          <w:sz w:val="24"/>
          <w:szCs w:val="24"/>
          <w:lang w:eastAsia="es-ES_tradnl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3099746" w:history="1">
        <w:r w:rsidR="00842B0B" w:rsidRPr="0032507D">
          <w:rPr>
            <w:rStyle w:val="Hyperlink"/>
            <w:noProof/>
          </w:rPr>
          <w:t>Indice:</w:t>
        </w:r>
        <w:r w:rsidR="00842B0B">
          <w:rPr>
            <w:noProof/>
            <w:webHidden/>
          </w:rPr>
          <w:tab/>
        </w:r>
        <w:r w:rsidR="00842B0B">
          <w:rPr>
            <w:noProof/>
            <w:webHidden/>
          </w:rPr>
          <w:fldChar w:fldCharType="begin"/>
        </w:r>
        <w:r w:rsidR="00842B0B">
          <w:rPr>
            <w:noProof/>
            <w:webHidden/>
          </w:rPr>
          <w:instrText xml:space="preserve"> PAGEREF _Toc183099746 \h </w:instrText>
        </w:r>
        <w:r w:rsidR="00842B0B">
          <w:rPr>
            <w:noProof/>
            <w:webHidden/>
          </w:rPr>
        </w:r>
        <w:r w:rsidR="00842B0B">
          <w:rPr>
            <w:noProof/>
            <w:webHidden/>
          </w:rPr>
          <w:fldChar w:fldCharType="separate"/>
        </w:r>
        <w:r w:rsidR="00842B0B">
          <w:rPr>
            <w:noProof/>
            <w:webHidden/>
          </w:rPr>
          <w:t>2</w:t>
        </w:r>
        <w:r w:rsidR="00842B0B">
          <w:rPr>
            <w:noProof/>
            <w:webHidden/>
          </w:rPr>
          <w:fldChar w:fldCharType="end"/>
        </w:r>
      </w:hyperlink>
    </w:p>
    <w:p w14:paraId="0FED1F23" w14:textId="6BD799F8" w:rsidR="00842B0B" w:rsidRDefault="00842B0B">
      <w:pPr>
        <w:pStyle w:val="TOC2"/>
        <w:tabs>
          <w:tab w:val="left" w:pos="440"/>
          <w:tab w:val="right" w:pos="9737"/>
        </w:tabs>
        <w:rPr>
          <w:rFonts w:eastAsiaTheme="minorEastAsia" w:cstheme="minorBidi"/>
          <w:b w:val="0"/>
          <w:bCs w:val="0"/>
          <w:noProof/>
          <w:color w:val="auto"/>
          <w:kern w:val="2"/>
          <w:sz w:val="24"/>
          <w:szCs w:val="24"/>
          <w:lang w:eastAsia="es-ES_tradnl"/>
          <w14:ligatures w14:val="standardContextual"/>
        </w:rPr>
      </w:pPr>
      <w:hyperlink w:anchor="_Toc183099747" w:history="1">
        <w:r w:rsidRPr="0032507D">
          <w:rPr>
            <w:rStyle w:val="Hyperlink"/>
            <w:noProof/>
          </w:rPr>
          <w:t>1.</w:t>
        </w:r>
        <w:r>
          <w:rPr>
            <w:rFonts w:eastAsiaTheme="minorEastAsia" w:cstheme="minorBidi"/>
            <w:b w:val="0"/>
            <w:bCs w:val="0"/>
            <w:noProof/>
            <w:color w:val="auto"/>
            <w:kern w:val="2"/>
            <w:sz w:val="24"/>
            <w:szCs w:val="24"/>
            <w:lang w:eastAsia="es-ES_tradnl"/>
            <w14:ligatures w14:val="standardContextual"/>
          </w:rPr>
          <w:tab/>
        </w:r>
        <w:r w:rsidRPr="0032507D">
          <w:rPr>
            <w:rStyle w:val="Hyperlink"/>
            <w:noProof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_Toc183099747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6D041DB" w14:textId="38A6DE53" w:rsidR="00842B0B" w:rsidRDefault="00842B0B">
      <w:pPr>
        <w:pStyle w:val="TOC2"/>
        <w:tabs>
          <w:tab w:val="left" w:pos="440"/>
          <w:tab w:val="right" w:pos="9737"/>
        </w:tabs>
        <w:rPr>
          <w:rFonts w:eastAsiaTheme="minorEastAsia" w:cstheme="minorBidi"/>
          <w:b w:val="0"/>
          <w:bCs w:val="0"/>
          <w:noProof/>
          <w:color w:val="auto"/>
          <w:kern w:val="2"/>
          <w:sz w:val="24"/>
          <w:szCs w:val="24"/>
          <w:lang w:eastAsia="es-ES_tradnl"/>
          <w14:ligatures w14:val="standardContextual"/>
        </w:rPr>
      </w:pPr>
      <w:hyperlink w:anchor="_Toc183099748" w:history="1">
        <w:r w:rsidRPr="0032507D">
          <w:rPr>
            <w:rStyle w:val="Hyperlink"/>
            <w:noProof/>
          </w:rPr>
          <w:t>2.</w:t>
        </w:r>
        <w:r>
          <w:rPr>
            <w:rFonts w:eastAsiaTheme="minorEastAsia" w:cstheme="minorBidi"/>
            <w:b w:val="0"/>
            <w:bCs w:val="0"/>
            <w:noProof/>
            <w:color w:val="auto"/>
            <w:kern w:val="2"/>
            <w:sz w:val="24"/>
            <w:szCs w:val="24"/>
            <w:lang w:eastAsia="es-ES_tradnl"/>
            <w14:ligatures w14:val="standardContextual"/>
          </w:rPr>
          <w:tab/>
        </w:r>
        <w:r w:rsidRPr="0032507D">
          <w:rPr>
            <w:rStyle w:val="Hyperlink"/>
            <w:noProof/>
          </w:rPr>
          <w:t>Trabajos a realizar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_Toc183099748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E7B349E" w14:textId="798252F2" w:rsidR="00842B0B" w:rsidRDefault="00842B0B">
      <w:pPr>
        <w:pStyle w:val="TOC2"/>
        <w:tabs>
          <w:tab w:val="left" w:pos="440"/>
          <w:tab w:val="right" w:pos="9737"/>
        </w:tabs>
        <w:rPr>
          <w:rFonts w:eastAsiaTheme="minorEastAsia" w:cstheme="minorBidi"/>
          <w:b w:val="0"/>
          <w:bCs w:val="0"/>
          <w:noProof/>
          <w:color w:val="auto"/>
          <w:kern w:val="2"/>
          <w:sz w:val="24"/>
          <w:szCs w:val="24"/>
          <w:lang w:eastAsia="es-ES_tradnl"/>
          <w14:ligatures w14:val="standardContextual"/>
        </w:rPr>
      </w:pPr>
      <w:hyperlink w:anchor="_Toc183099749" w:history="1">
        <w:r w:rsidRPr="0032507D">
          <w:rPr>
            <w:rStyle w:val="Hyperlink"/>
            <w:noProof/>
          </w:rPr>
          <w:t>3.</w:t>
        </w:r>
        <w:r>
          <w:rPr>
            <w:rFonts w:eastAsiaTheme="minorEastAsia" w:cstheme="minorBidi"/>
            <w:b w:val="0"/>
            <w:bCs w:val="0"/>
            <w:noProof/>
            <w:color w:val="auto"/>
            <w:kern w:val="2"/>
            <w:sz w:val="24"/>
            <w:szCs w:val="24"/>
            <w:lang w:eastAsia="es-ES_tradnl"/>
            <w14:ligatures w14:val="standardContextual"/>
          </w:rPr>
          <w:tab/>
        </w:r>
        <w:r w:rsidRPr="0032507D">
          <w:rPr>
            <w:rStyle w:val="Hyperlink"/>
            <w:noProof/>
          </w:rPr>
          <w:t>Implementación del servidor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_Toc183099749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79E64DE" w14:textId="09D5269E" w:rsidR="00842B0B" w:rsidRDefault="00842B0B">
      <w:pPr>
        <w:pStyle w:val="TOC2"/>
        <w:tabs>
          <w:tab w:val="right" w:pos="9737"/>
        </w:tabs>
        <w:rPr>
          <w:rFonts w:eastAsiaTheme="minorEastAsia" w:cstheme="minorBidi"/>
          <w:b w:val="0"/>
          <w:bCs w:val="0"/>
          <w:noProof/>
          <w:color w:val="auto"/>
          <w:kern w:val="2"/>
          <w:sz w:val="24"/>
          <w:szCs w:val="24"/>
          <w:lang w:eastAsia="es-ES_tradnl"/>
          <w14:ligatures w14:val="standardContextual"/>
        </w:rPr>
      </w:pPr>
      <w:hyperlink w:anchor="_Toc183099750" w:history="1">
        <w:r w:rsidRPr="0032507D">
          <w:rPr>
            <w:rStyle w:val="Hyperlink"/>
            <w:noProof/>
            <w:lang w:eastAsia="es-ES"/>
          </w:rPr>
          <w:t>3.1 Creación del socket y enlace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_Toc183099750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2907FD3" w14:textId="4AD472A6" w:rsidR="00842B0B" w:rsidRDefault="00842B0B">
      <w:pPr>
        <w:pStyle w:val="TOC2"/>
        <w:tabs>
          <w:tab w:val="right" w:pos="9737"/>
        </w:tabs>
        <w:rPr>
          <w:rFonts w:eastAsiaTheme="minorEastAsia" w:cstheme="minorBidi"/>
          <w:b w:val="0"/>
          <w:bCs w:val="0"/>
          <w:noProof/>
          <w:color w:val="auto"/>
          <w:kern w:val="2"/>
          <w:sz w:val="24"/>
          <w:szCs w:val="24"/>
          <w:lang w:eastAsia="es-ES_tradnl"/>
          <w14:ligatures w14:val="standardContextual"/>
        </w:rPr>
      </w:pPr>
      <w:hyperlink w:anchor="_Toc183099751" w:history="1">
        <w:r w:rsidRPr="0032507D">
          <w:rPr>
            <w:rStyle w:val="Hyperlink"/>
            <w:noProof/>
            <w:lang w:eastAsia="es-ES"/>
          </w:rPr>
          <w:t>3.2 Escucha y aceptación de conexiones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_Toc183099751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C84A010" w14:textId="576B4968" w:rsidR="00842B0B" w:rsidRDefault="00842B0B">
      <w:pPr>
        <w:pStyle w:val="TOC2"/>
        <w:tabs>
          <w:tab w:val="right" w:pos="9737"/>
        </w:tabs>
        <w:rPr>
          <w:rFonts w:eastAsiaTheme="minorEastAsia" w:cstheme="minorBidi"/>
          <w:b w:val="0"/>
          <w:bCs w:val="0"/>
          <w:noProof/>
          <w:color w:val="auto"/>
          <w:kern w:val="2"/>
          <w:sz w:val="24"/>
          <w:szCs w:val="24"/>
          <w:lang w:eastAsia="es-ES_tradnl"/>
          <w14:ligatures w14:val="standardContextual"/>
        </w:rPr>
      </w:pPr>
      <w:hyperlink w:anchor="_Toc183099752" w:history="1">
        <w:r w:rsidRPr="0032507D">
          <w:rPr>
            <w:rStyle w:val="Hyperlink"/>
            <w:noProof/>
            <w:lang w:eastAsia="es-ES"/>
          </w:rPr>
          <w:t>3.3 Transferencia de archivos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_Toc183099752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6FD5A8E" w14:textId="2B20E019" w:rsidR="00842B0B" w:rsidRDefault="00842B0B">
      <w:pPr>
        <w:pStyle w:val="TOC2"/>
        <w:tabs>
          <w:tab w:val="left" w:pos="440"/>
          <w:tab w:val="right" w:pos="9737"/>
        </w:tabs>
        <w:rPr>
          <w:rFonts w:eastAsiaTheme="minorEastAsia" w:cstheme="minorBidi"/>
          <w:b w:val="0"/>
          <w:bCs w:val="0"/>
          <w:noProof/>
          <w:color w:val="auto"/>
          <w:kern w:val="2"/>
          <w:sz w:val="24"/>
          <w:szCs w:val="24"/>
          <w:lang w:eastAsia="es-ES_tradnl"/>
          <w14:ligatures w14:val="standardContextual"/>
        </w:rPr>
      </w:pPr>
      <w:hyperlink w:anchor="_Toc183099753" w:history="1">
        <w:r w:rsidRPr="0032507D">
          <w:rPr>
            <w:rStyle w:val="Hyperlink"/>
            <w:noProof/>
          </w:rPr>
          <w:t>4.</w:t>
        </w:r>
        <w:r>
          <w:rPr>
            <w:rFonts w:eastAsiaTheme="minorEastAsia" w:cstheme="minorBidi"/>
            <w:b w:val="0"/>
            <w:bCs w:val="0"/>
            <w:noProof/>
            <w:color w:val="auto"/>
            <w:kern w:val="2"/>
            <w:sz w:val="24"/>
            <w:szCs w:val="24"/>
            <w:lang w:eastAsia="es-ES_tradnl"/>
            <w14:ligatures w14:val="standardContextual"/>
          </w:rPr>
          <w:tab/>
        </w:r>
        <w:r w:rsidRPr="0032507D">
          <w:rPr>
            <w:rStyle w:val="Hyperlink"/>
            <w:noProof/>
          </w:rPr>
          <w:t>Implementación del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_Toc183099753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087E423" w14:textId="228253E0" w:rsidR="00842B0B" w:rsidRDefault="00842B0B">
      <w:pPr>
        <w:pStyle w:val="TOC2"/>
        <w:tabs>
          <w:tab w:val="right" w:pos="9737"/>
        </w:tabs>
        <w:rPr>
          <w:rFonts w:eastAsiaTheme="minorEastAsia" w:cstheme="minorBidi"/>
          <w:b w:val="0"/>
          <w:bCs w:val="0"/>
          <w:noProof/>
          <w:color w:val="auto"/>
          <w:kern w:val="2"/>
          <w:sz w:val="24"/>
          <w:szCs w:val="24"/>
          <w:lang w:eastAsia="es-ES_tradnl"/>
          <w14:ligatures w14:val="standardContextual"/>
        </w:rPr>
      </w:pPr>
      <w:hyperlink w:anchor="_Toc183099754" w:history="1">
        <w:r w:rsidRPr="0032507D">
          <w:rPr>
            <w:rStyle w:val="Hyperlink"/>
            <w:noProof/>
            <w:lang w:eastAsia="es-ES"/>
          </w:rPr>
          <w:t>4.1 Creación del socket y conexión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_Toc183099754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847D16D" w14:textId="0DAB78AD" w:rsidR="00842B0B" w:rsidRDefault="00842B0B">
      <w:pPr>
        <w:pStyle w:val="TOC2"/>
        <w:tabs>
          <w:tab w:val="right" w:pos="9737"/>
        </w:tabs>
        <w:rPr>
          <w:rFonts w:eastAsiaTheme="minorEastAsia" w:cstheme="minorBidi"/>
          <w:b w:val="0"/>
          <w:bCs w:val="0"/>
          <w:noProof/>
          <w:color w:val="auto"/>
          <w:kern w:val="2"/>
          <w:sz w:val="24"/>
          <w:szCs w:val="24"/>
          <w:lang w:eastAsia="es-ES_tradnl"/>
          <w14:ligatures w14:val="standardContextual"/>
        </w:rPr>
      </w:pPr>
      <w:hyperlink w:anchor="_Toc183099755" w:history="1">
        <w:r w:rsidRPr="0032507D">
          <w:rPr>
            <w:rStyle w:val="Hyperlink"/>
            <w:noProof/>
            <w:lang w:eastAsia="es-ES"/>
          </w:rPr>
          <w:t>4.2 Recepción de archivos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_Toc183099755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63A4412" w14:textId="2238898F" w:rsidR="00842B0B" w:rsidRDefault="00842B0B">
      <w:pPr>
        <w:pStyle w:val="TOC2"/>
        <w:tabs>
          <w:tab w:val="left" w:pos="440"/>
          <w:tab w:val="right" w:pos="9737"/>
        </w:tabs>
        <w:rPr>
          <w:rFonts w:eastAsiaTheme="minorEastAsia" w:cstheme="minorBidi"/>
          <w:b w:val="0"/>
          <w:bCs w:val="0"/>
          <w:noProof/>
          <w:color w:val="auto"/>
          <w:kern w:val="2"/>
          <w:sz w:val="24"/>
          <w:szCs w:val="24"/>
          <w:lang w:eastAsia="es-ES_tradnl"/>
          <w14:ligatures w14:val="standardContextual"/>
        </w:rPr>
      </w:pPr>
      <w:hyperlink w:anchor="_Toc183099756" w:history="1">
        <w:r w:rsidRPr="0032507D">
          <w:rPr>
            <w:rStyle w:val="Hyperlink"/>
            <w:noProof/>
          </w:rPr>
          <w:t>5.</w:t>
        </w:r>
        <w:r>
          <w:rPr>
            <w:rFonts w:eastAsiaTheme="minorEastAsia" w:cstheme="minorBidi"/>
            <w:b w:val="0"/>
            <w:bCs w:val="0"/>
            <w:noProof/>
            <w:color w:val="auto"/>
            <w:kern w:val="2"/>
            <w:sz w:val="24"/>
            <w:szCs w:val="24"/>
            <w:lang w:eastAsia="es-ES_tradnl"/>
            <w14:ligatures w14:val="standardContextual"/>
          </w:rPr>
          <w:tab/>
        </w:r>
        <w:r w:rsidRPr="0032507D">
          <w:rPr>
            <w:rStyle w:val="Hyperlink"/>
            <w:noProof/>
          </w:rPr>
          <w:t>Resultados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_Toc183099756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91AFFBC" w14:textId="34526D7C" w:rsidR="00201B94" w:rsidRPr="00132914" w:rsidRDefault="006621B1" w:rsidP="00132914">
      <w:pPr>
        <w:pStyle w:val="TOC2"/>
        <w:tabs>
          <w:tab w:val="left" w:pos="440"/>
          <w:tab w:val="right" w:pos="9737"/>
        </w:tabs>
        <w:rPr>
          <w:rFonts w:eastAsiaTheme="minorEastAsia" w:cstheme="minorBidi"/>
          <w:b w:val="0"/>
          <w:bCs w:val="0"/>
          <w:noProof/>
          <w:color w:val="auto"/>
          <w:kern w:val="2"/>
          <w:sz w:val="24"/>
          <w:szCs w:val="24"/>
          <w:lang w:eastAsia="es-ES_tradnl"/>
          <w14:ligatures w14:val="standardContextual"/>
        </w:rPr>
      </w:pPr>
      <w:r>
        <w:fldChar w:fldCharType="end"/>
      </w:r>
      <w:r w:rsidR="00132914">
        <w:t xml:space="preserve"> </w:t>
      </w:r>
    </w:p>
    <w:p w14:paraId="195BCCE7" w14:textId="77777777" w:rsidR="00201B94" w:rsidRDefault="00201B94">
      <w:r>
        <w:br w:type="page"/>
      </w:r>
    </w:p>
    <w:p w14:paraId="113823E8" w14:textId="77777777" w:rsidR="00201B94" w:rsidRPr="00201B94" w:rsidRDefault="00201B94" w:rsidP="00201B94"/>
    <w:p w14:paraId="217EC084" w14:textId="6A2BD2FF" w:rsidR="00E02B3D" w:rsidRDefault="00671F70" w:rsidP="00E02B3D">
      <w:pPr>
        <w:pStyle w:val="Heading2"/>
        <w:numPr>
          <w:ilvl w:val="0"/>
          <w:numId w:val="8"/>
        </w:numPr>
        <w:tabs>
          <w:tab w:val="num" w:pos="360"/>
        </w:tabs>
        <w:spacing w:before="203"/>
        <w:ind w:left="0" w:firstLine="0"/>
        <w:rPr>
          <w:color w:val="5B9BD5"/>
        </w:rPr>
      </w:pPr>
      <w:bookmarkStart w:id="1" w:name="_Toc183099747"/>
      <w:r>
        <w:rPr>
          <w:color w:val="5B9BD5"/>
        </w:rPr>
        <w:t>Introducción</w:t>
      </w:r>
      <w:bookmarkEnd w:id="1"/>
    </w:p>
    <w:p w14:paraId="4B9F46D8" w14:textId="4E578FAF" w:rsidR="00A941EF" w:rsidRDefault="00A941EF" w:rsidP="00A941EF">
      <w:pPr>
        <w:pStyle w:val="NormalWeb"/>
        <w:rPr>
          <w:color w:val="000000"/>
        </w:rPr>
      </w:pPr>
      <w:r>
        <w:rPr>
          <w:color w:val="000000"/>
        </w:rPr>
        <w:t xml:space="preserve">En esta práctica se ha implementado una aplicación cliente-servidor utilizando sockets TCP. El objetivo principal es que el servidor transfiera </w:t>
      </w:r>
      <w:r w:rsidR="006D0938">
        <w:rPr>
          <w:color w:val="000000"/>
        </w:rPr>
        <w:t>el archivo</w:t>
      </w:r>
      <w:r>
        <w:rPr>
          <w:color w:val="000000"/>
        </w:rPr>
        <w:t xml:space="preserve"> "Google.html" al cliente, quien posteriormente lo mostrará por pantalla. El servidor se mantiene a la escucha por el puerto 9999, aceptando conexiones y generando un proceso hijo para cada cliente que se conecte.</w:t>
      </w:r>
    </w:p>
    <w:p w14:paraId="39153EF1" w14:textId="77777777" w:rsidR="00A941EF" w:rsidRPr="00201B94" w:rsidRDefault="00A941EF" w:rsidP="00A941EF"/>
    <w:p w14:paraId="2EF72C02" w14:textId="7D0CA412" w:rsidR="00A941EF" w:rsidRPr="00A941EF" w:rsidRDefault="00AF129E" w:rsidP="00A941EF">
      <w:pPr>
        <w:pStyle w:val="Heading2"/>
        <w:numPr>
          <w:ilvl w:val="0"/>
          <w:numId w:val="8"/>
        </w:numPr>
        <w:tabs>
          <w:tab w:val="num" w:pos="360"/>
        </w:tabs>
        <w:spacing w:before="203"/>
        <w:ind w:left="0" w:firstLine="0"/>
        <w:rPr>
          <w:color w:val="5B9BD5"/>
        </w:rPr>
      </w:pPr>
      <w:bookmarkStart w:id="2" w:name="_Toc183099748"/>
      <w:r>
        <w:rPr>
          <w:color w:val="5B9BD5"/>
        </w:rPr>
        <w:t>Trabajos a realizar</w:t>
      </w:r>
      <w:bookmarkEnd w:id="2"/>
    </w:p>
    <w:p w14:paraId="36B8D5CB" w14:textId="77777777" w:rsidR="004457B7" w:rsidRDefault="004457B7" w:rsidP="004457B7">
      <w:pPr>
        <w:pStyle w:val="NormalWeb"/>
        <w:numPr>
          <w:ilvl w:val="0"/>
          <w:numId w:val="18"/>
        </w:numPr>
        <w:rPr>
          <w:color w:val="000000"/>
        </w:rPr>
      </w:pPr>
      <w:r>
        <w:rPr>
          <w:color w:val="000000"/>
        </w:rPr>
        <w:t>Crear un servidor que pueda recibir conexiones y enviar un archivo al cliente.</w:t>
      </w:r>
    </w:p>
    <w:p w14:paraId="24F63103" w14:textId="167C6B3C" w:rsidR="00AF129E" w:rsidRDefault="004457B7" w:rsidP="00AF129E">
      <w:pPr>
        <w:pStyle w:val="NormalWeb"/>
        <w:numPr>
          <w:ilvl w:val="0"/>
          <w:numId w:val="18"/>
        </w:numPr>
        <w:rPr>
          <w:color w:val="000000"/>
        </w:rPr>
      </w:pPr>
      <w:r>
        <w:rPr>
          <w:color w:val="000000"/>
        </w:rPr>
        <w:t>Crear un cliente que se conecte al servidor y reciba el archivo.</w:t>
      </w:r>
    </w:p>
    <w:p w14:paraId="03AB2B0F" w14:textId="77777777" w:rsidR="00AF129E" w:rsidRPr="00AF129E" w:rsidRDefault="00AF129E" w:rsidP="00AF129E">
      <w:pPr>
        <w:pStyle w:val="NormalWeb"/>
        <w:ind w:left="720"/>
        <w:rPr>
          <w:color w:val="000000"/>
        </w:rPr>
      </w:pPr>
    </w:p>
    <w:p w14:paraId="3657410F" w14:textId="6A3593CD" w:rsidR="00A941EF" w:rsidRPr="00A941EF" w:rsidRDefault="00A941EF" w:rsidP="00671F70">
      <w:pPr>
        <w:pStyle w:val="Heading2"/>
        <w:numPr>
          <w:ilvl w:val="0"/>
          <w:numId w:val="8"/>
        </w:numPr>
        <w:tabs>
          <w:tab w:val="num" w:pos="360"/>
        </w:tabs>
        <w:spacing w:before="203"/>
        <w:ind w:left="0" w:firstLine="0"/>
        <w:rPr>
          <w:color w:val="5B9BD5"/>
        </w:rPr>
      </w:pPr>
      <w:bookmarkStart w:id="3" w:name="_Toc183099749"/>
      <w:r>
        <w:rPr>
          <w:color w:val="5B9BD5"/>
        </w:rPr>
        <w:t>Implementación del servidor</w:t>
      </w:r>
      <w:bookmarkEnd w:id="3"/>
      <w:r>
        <w:rPr>
          <w:color w:val="5B9BD5"/>
        </w:rPr>
        <w:t xml:space="preserve"> </w:t>
      </w:r>
    </w:p>
    <w:p w14:paraId="790422AD" w14:textId="325D785E" w:rsidR="004457B7" w:rsidRDefault="006D0938" w:rsidP="004457B7">
      <w:pPr>
        <w:pStyle w:val="NormalWeb"/>
        <w:rPr>
          <w:color w:val="000000"/>
        </w:rPr>
      </w:pPr>
      <w:r>
        <w:rPr>
          <w:color w:val="000000"/>
        </w:rPr>
        <w:t>La</w:t>
      </w:r>
      <w:r w:rsidR="004457B7">
        <w:rPr>
          <w:color w:val="000000"/>
        </w:rPr>
        <w:t xml:space="preserve"> función principal</w:t>
      </w:r>
      <w:r>
        <w:rPr>
          <w:color w:val="000000"/>
        </w:rPr>
        <w:t xml:space="preserve"> del servidor</w:t>
      </w:r>
      <w:r w:rsidR="004457B7">
        <w:rPr>
          <w:color w:val="000000"/>
        </w:rPr>
        <w:t xml:space="preserve"> es escuchar a los clientes y transferirles el archivo.</w:t>
      </w:r>
    </w:p>
    <w:p w14:paraId="1CBA4EDF" w14:textId="77777777" w:rsidR="00A941EF" w:rsidRDefault="00A941EF" w:rsidP="00A941EF">
      <w:pPr>
        <w:rPr>
          <w:rFonts w:ascii="Times New Roman" w:hAnsi="Times New Roman" w:cs="Times New Roman"/>
          <w:color w:val="auto"/>
          <w:sz w:val="24"/>
          <w:szCs w:val="24"/>
          <w:lang w:eastAsia="es-ES"/>
        </w:rPr>
      </w:pPr>
    </w:p>
    <w:p w14:paraId="0F251599" w14:textId="4CC37B52" w:rsidR="00A941EF" w:rsidRPr="00A941EF" w:rsidRDefault="00A941EF" w:rsidP="00A941EF">
      <w:pPr>
        <w:pStyle w:val="Heading2"/>
        <w:rPr>
          <w:lang w:eastAsia="es-ES"/>
        </w:rPr>
      </w:pPr>
      <w:bookmarkStart w:id="4" w:name="_Toc183099750"/>
      <w:r>
        <w:rPr>
          <w:lang w:eastAsia="es-ES"/>
        </w:rPr>
        <w:t xml:space="preserve">3.1 Creación del </w:t>
      </w:r>
      <w:r w:rsidR="004457B7">
        <w:rPr>
          <w:lang w:eastAsia="es-ES"/>
        </w:rPr>
        <w:t>s</w:t>
      </w:r>
      <w:r>
        <w:rPr>
          <w:lang w:eastAsia="es-ES"/>
        </w:rPr>
        <w:t xml:space="preserve">ocket y </w:t>
      </w:r>
      <w:r w:rsidR="004457B7">
        <w:rPr>
          <w:lang w:eastAsia="es-ES"/>
        </w:rPr>
        <w:t>e</w:t>
      </w:r>
      <w:r>
        <w:rPr>
          <w:lang w:eastAsia="es-ES"/>
        </w:rPr>
        <w:t>nlace</w:t>
      </w:r>
      <w:bookmarkEnd w:id="4"/>
    </w:p>
    <w:p w14:paraId="60B40C2B" w14:textId="2938760A" w:rsidR="004457B7" w:rsidRPr="004457B7" w:rsidRDefault="004457B7" w:rsidP="004457B7">
      <w:pPr>
        <w:pStyle w:val="NormalWeb"/>
        <w:rPr>
          <w:color w:val="000000"/>
        </w:rPr>
      </w:pPr>
      <w:r w:rsidRPr="004457B7">
        <w:rPr>
          <w:color w:val="000000"/>
        </w:rPr>
        <w:t>Primero, se usa la función</w:t>
      </w:r>
      <w:r w:rsidRPr="004457B7">
        <w:rPr>
          <w:rStyle w:val="apple-converted-space"/>
          <w:rFonts w:eastAsiaTheme="majorEastAsia"/>
          <w:color w:val="000000"/>
        </w:rPr>
        <w:t> </w:t>
      </w:r>
      <w:r w:rsidRPr="004457B7">
        <w:rPr>
          <w:rStyle w:val="HTMLCod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socket</w:t>
      </w:r>
      <w:r w:rsidRPr="004457B7"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  <w:t>()</w:t>
      </w:r>
      <w:r w:rsidRPr="004457B7">
        <w:rPr>
          <w:rStyle w:val="apple-converted-space"/>
          <w:rFonts w:eastAsiaTheme="majorEastAsia"/>
          <w:color w:val="000000"/>
        </w:rPr>
        <w:t> </w:t>
      </w:r>
      <w:r w:rsidRPr="004457B7">
        <w:rPr>
          <w:color w:val="000000"/>
        </w:rPr>
        <w:t>para crear un socket. Luego se configura la dirección del servidor usando la estructura</w:t>
      </w:r>
      <w:r w:rsidRPr="004457B7">
        <w:rPr>
          <w:rStyle w:val="apple-converted-space"/>
          <w:rFonts w:eastAsiaTheme="majorEastAsia"/>
          <w:color w:val="000000"/>
        </w:rPr>
        <w:t> </w:t>
      </w:r>
      <w:r w:rsidRPr="004457B7">
        <w:rPr>
          <w:rStyle w:val="HTMLCod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sockaddr_in</w:t>
      </w:r>
      <w:r w:rsidRPr="004457B7">
        <w:rPr>
          <w:rStyle w:val="apple-converted-space"/>
          <w:rFonts w:eastAsiaTheme="majorEastAsia"/>
          <w:b/>
          <w:bCs/>
          <w:color w:val="000000"/>
        </w:rPr>
        <w:t> </w:t>
      </w:r>
      <w:r w:rsidRPr="004457B7">
        <w:rPr>
          <w:color w:val="000000"/>
        </w:rPr>
        <w:t>y se conecta al socket con</w:t>
      </w:r>
      <w:r w:rsidRPr="004457B7">
        <w:rPr>
          <w:rStyle w:val="apple-converted-space"/>
          <w:rFonts w:eastAsiaTheme="majorEastAsia"/>
          <w:color w:val="000000"/>
        </w:rPr>
        <w:t> </w:t>
      </w:r>
      <w:r w:rsidRPr="004457B7">
        <w:rPr>
          <w:rStyle w:val="HTMLCod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bind</w:t>
      </w:r>
      <w:r w:rsidRPr="004457B7"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  <w:t>()</w:t>
      </w:r>
      <w:r w:rsidRPr="004457B7">
        <w:rPr>
          <w:color w:val="000000"/>
        </w:rPr>
        <w:t>. Después, usamos</w:t>
      </w:r>
      <w:r w:rsidRPr="004457B7">
        <w:rPr>
          <w:rStyle w:val="apple-converted-space"/>
          <w:rFonts w:eastAsiaTheme="majorEastAsia"/>
          <w:color w:val="000000"/>
        </w:rPr>
        <w:t> </w:t>
      </w:r>
      <w:r w:rsidRPr="004457B7">
        <w:rPr>
          <w:rStyle w:val="HTMLCod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listen</w:t>
      </w:r>
      <w:r w:rsidRPr="004457B7"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  <w:t>()</w:t>
      </w:r>
      <w:r w:rsidRPr="004457B7">
        <w:rPr>
          <w:rStyle w:val="apple-converted-space"/>
          <w:rFonts w:eastAsiaTheme="majorEastAsia"/>
          <w:color w:val="000000"/>
        </w:rPr>
        <w:t> </w:t>
      </w:r>
      <w:r w:rsidRPr="004457B7">
        <w:rPr>
          <w:color w:val="000000"/>
        </w:rPr>
        <w:t>para permitir que el servidor escuche hasta 5 conexiones.</w:t>
      </w:r>
    </w:p>
    <w:p w14:paraId="519A2514" w14:textId="77777777" w:rsidR="004457B7" w:rsidRDefault="004457B7" w:rsidP="004457B7">
      <w:pPr>
        <w:rPr>
          <w:rFonts w:ascii="Times New Roman" w:hAnsi="Times New Roman" w:cs="Times New Roman"/>
          <w:color w:val="auto"/>
          <w:sz w:val="24"/>
          <w:szCs w:val="24"/>
          <w:lang w:eastAsia="es-ES"/>
        </w:rPr>
      </w:pPr>
    </w:p>
    <w:p w14:paraId="218D4FE0" w14:textId="4E0228C1" w:rsidR="004457B7" w:rsidRDefault="004457B7" w:rsidP="004457B7">
      <w:pPr>
        <w:pStyle w:val="Heading2"/>
        <w:rPr>
          <w:lang w:eastAsia="es-ES"/>
        </w:rPr>
      </w:pPr>
      <w:bookmarkStart w:id="5" w:name="_Toc183099751"/>
      <w:r>
        <w:rPr>
          <w:lang w:eastAsia="es-ES"/>
        </w:rPr>
        <w:t>3.2 Escucha y aceptación de conexiones</w:t>
      </w:r>
      <w:bookmarkEnd w:id="5"/>
    </w:p>
    <w:p w14:paraId="5564B8F4" w14:textId="2ED0EEA5" w:rsidR="004457B7" w:rsidRPr="004457B7" w:rsidRDefault="004457B7" w:rsidP="004457B7">
      <w:pPr>
        <w:pStyle w:val="NormalWeb"/>
        <w:rPr>
          <w:color w:val="000000"/>
        </w:rPr>
      </w:pPr>
      <w:r w:rsidRPr="004457B7">
        <w:rPr>
          <w:color w:val="000000"/>
        </w:rPr>
        <w:t>Con</w:t>
      </w:r>
      <w:r w:rsidRPr="004457B7">
        <w:rPr>
          <w:rStyle w:val="apple-converted-space"/>
          <w:rFonts w:eastAsiaTheme="majorEastAsia"/>
          <w:color w:val="000000"/>
        </w:rPr>
        <w:t> </w:t>
      </w:r>
      <w:r w:rsidRPr="004457B7">
        <w:rPr>
          <w:rStyle w:val="HTMLCod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accept</w:t>
      </w:r>
      <w:r w:rsidRPr="004457B7"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  <w:t>()</w:t>
      </w:r>
      <w:r w:rsidRPr="004457B7">
        <w:rPr>
          <w:color w:val="000000"/>
        </w:rPr>
        <w:t>, el servidor acepta conexiones de los clientes. Cada vez que se acepta una conexión, se crea un proceso hijo usando</w:t>
      </w:r>
      <w:r w:rsidRPr="004457B7">
        <w:rPr>
          <w:rStyle w:val="apple-converted-space"/>
          <w:rFonts w:eastAsiaTheme="majorEastAsia"/>
          <w:color w:val="000000"/>
        </w:rPr>
        <w:t> </w:t>
      </w:r>
      <w:r w:rsidRPr="004457B7">
        <w:rPr>
          <w:rStyle w:val="HTMLCod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fork</w:t>
      </w:r>
      <w:r w:rsidRPr="004457B7"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  <w:t>()</w:t>
      </w:r>
      <w:r w:rsidRPr="004457B7">
        <w:rPr>
          <w:color w:val="000000"/>
        </w:rPr>
        <w:t>. El proceso hijo se encarga de enviar el archivo, mientras que el proceso padre sigue esperando nuevas conexiones.</w:t>
      </w:r>
    </w:p>
    <w:p w14:paraId="5887895B" w14:textId="77777777" w:rsidR="004457B7" w:rsidRDefault="004457B7" w:rsidP="004457B7">
      <w:pPr>
        <w:rPr>
          <w:rFonts w:ascii="Times New Roman" w:hAnsi="Times New Roman" w:cs="Times New Roman"/>
          <w:color w:val="auto"/>
          <w:sz w:val="24"/>
          <w:szCs w:val="24"/>
          <w:lang w:eastAsia="es-ES"/>
        </w:rPr>
      </w:pPr>
    </w:p>
    <w:p w14:paraId="62AD5634" w14:textId="0B297B0F" w:rsidR="004457B7" w:rsidRDefault="004457B7" w:rsidP="004457B7">
      <w:pPr>
        <w:pStyle w:val="Heading2"/>
        <w:rPr>
          <w:lang w:eastAsia="es-ES"/>
        </w:rPr>
      </w:pPr>
      <w:bookmarkStart w:id="6" w:name="_Toc183099752"/>
      <w:r>
        <w:rPr>
          <w:lang w:eastAsia="es-ES"/>
        </w:rPr>
        <w:t>3.3 Transferencia de archivos</w:t>
      </w:r>
      <w:bookmarkEnd w:id="6"/>
    </w:p>
    <w:p w14:paraId="12952E63" w14:textId="6553CCAE" w:rsidR="004457B7" w:rsidRPr="004457B7" w:rsidRDefault="004457B7" w:rsidP="004457B7">
      <w:pPr>
        <w:pStyle w:val="NormalWeb"/>
        <w:rPr>
          <w:color w:val="000000"/>
        </w:rPr>
      </w:pPr>
      <w:r w:rsidRPr="004457B7">
        <w:rPr>
          <w:color w:val="000000"/>
        </w:rPr>
        <w:t>El archivo "Google.html" se abre y se lee en partes</w:t>
      </w:r>
      <w:r w:rsidR="006D0938">
        <w:rPr>
          <w:color w:val="000000"/>
        </w:rPr>
        <w:t xml:space="preserve"> de tama</w:t>
      </w:r>
      <w:r w:rsidR="006D0938" w:rsidRPr="006D0938">
        <w:rPr>
          <w:color w:val="000000"/>
        </w:rPr>
        <w:t>ñ</w:t>
      </w:r>
      <w:r w:rsidR="006D0938">
        <w:rPr>
          <w:color w:val="000000"/>
        </w:rPr>
        <w:t>o BUFFERSIZE</w:t>
      </w:r>
      <w:r w:rsidRPr="004457B7">
        <w:rPr>
          <w:color w:val="000000"/>
        </w:rPr>
        <w:t xml:space="preserve"> que se envían al cliente con</w:t>
      </w:r>
      <w:r w:rsidRPr="004457B7">
        <w:rPr>
          <w:rStyle w:val="apple-converted-space"/>
          <w:rFonts w:eastAsiaTheme="majorEastAsia"/>
          <w:color w:val="000000"/>
        </w:rPr>
        <w:t> </w:t>
      </w:r>
      <w:r w:rsidRPr="004457B7">
        <w:rPr>
          <w:rStyle w:val="HTMLCod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send</w:t>
      </w:r>
      <w:r w:rsidRPr="004457B7"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  <w:t>()</w:t>
      </w:r>
      <w:r w:rsidRPr="004457B7">
        <w:rPr>
          <w:color w:val="000000"/>
        </w:rPr>
        <w:t>. Cuando se termina de enviar el archivo, el proceso hijo cierra la conexión</w:t>
      </w:r>
      <w:r w:rsidR="006D0938">
        <w:rPr>
          <w:color w:val="000000"/>
        </w:rPr>
        <w:t>.</w:t>
      </w:r>
    </w:p>
    <w:p w14:paraId="7D521FDF" w14:textId="77777777" w:rsidR="004457B7" w:rsidRPr="00201B94" w:rsidRDefault="004457B7" w:rsidP="004457B7"/>
    <w:p w14:paraId="529D9D48" w14:textId="10620043" w:rsidR="004457B7" w:rsidRPr="00A941EF" w:rsidRDefault="004457B7" w:rsidP="004457B7">
      <w:pPr>
        <w:pStyle w:val="Heading2"/>
        <w:numPr>
          <w:ilvl w:val="0"/>
          <w:numId w:val="8"/>
        </w:numPr>
        <w:tabs>
          <w:tab w:val="num" w:pos="360"/>
        </w:tabs>
        <w:spacing w:before="203"/>
        <w:ind w:left="0" w:firstLine="0"/>
        <w:rPr>
          <w:color w:val="5B9BD5"/>
        </w:rPr>
      </w:pPr>
      <w:bookmarkStart w:id="7" w:name="_Toc183099753"/>
      <w:r>
        <w:rPr>
          <w:color w:val="5B9BD5"/>
        </w:rPr>
        <w:t>Implementación del cliente</w:t>
      </w:r>
      <w:bookmarkEnd w:id="7"/>
    </w:p>
    <w:p w14:paraId="599CE015" w14:textId="6B424AC1" w:rsidR="004457B7" w:rsidRDefault="006D0938" w:rsidP="004457B7">
      <w:pPr>
        <w:pStyle w:val="NormalWeb"/>
        <w:rPr>
          <w:color w:val="000000"/>
        </w:rPr>
      </w:pPr>
      <w:r>
        <w:rPr>
          <w:color w:val="000000"/>
        </w:rPr>
        <w:t>El</w:t>
      </w:r>
      <w:r w:rsidR="004457B7" w:rsidRPr="004457B7">
        <w:rPr>
          <w:color w:val="000000"/>
        </w:rPr>
        <w:t xml:space="preserve"> cliente </w:t>
      </w:r>
      <w:r>
        <w:rPr>
          <w:color w:val="000000"/>
        </w:rPr>
        <w:t>tiene la funcion de</w:t>
      </w:r>
      <w:r w:rsidR="004457B7" w:rsidRPr="004457B7">
        <w:rPr>
          <w:color w:val="000000"/>
        </w:rPr>
        <w:t xml:space="preserve"> conecta</w:t>
      </w:r>
      <w:r>
        <w:rPr>
          <w:color w:val="000000"/>
        </w:rPr>
        <w:t>rse</w:t>
      </w:r>
      <w:r w:rsidR="004457B7" w:rsidRPr="004457B7">
        <w:rPr>
          <w:color w:val="000000"/>
        </w:rPr>
        <w:t xml:space="preserve"> al servidor</w:t>
      </w:r>
      <w:r w:rsidR="004457B7">
        <w:rPr>
          <w:color w:val="000000"/>
        </w:rPr>
        <w:t>,</w:t>
      </w:r>
      <w:r w:rsidR="004457B7" w:rsidRPr="004457B7">
        <w:rPr>
          <w:color w:val="000000"/>
        </w:rPr>
        <w:t xml:space="preserve"> recib</w:t>
      </w:r>
      <w:r>
        <w:rPr>
          <w:color w:val="000000"/>
        </w:rPr>
        <w:t>ir</w:t>
      </w:r>
      <w:r w:rsidR="004457B7" w:rsidRPr="004457B7">
        <w:rPr>
          <w:color w:val="000000"/>
        </w:rPr>
        <w:t xml:space="preserve"> el archivo</w:t>
      </w:r>
      <w:r w:rsidR="004457B7">
        <w:rPr>
          <w:color w:val="000000"/>
        </w:rPr>
        <w:t xml:space="preserve"> y posteriormente escrib</w:t>
      </w:r>
      <w:r>
        <w:rPr>
          <w:color w:val="000000"/>
        </w:rPr>
        <w:t>irlo</w:t>
      </w:r>
      <w:r w:rsidR="004457B7">
        <w:rPr>
          <w:color w:val="000000"/>
        </w:rPr>
        <w:t>.</w:t>
      </w:r>
    </w:p>
    <w:p w14:paraId="321FD956" w14:textId="77777777" w:rsidR="004457B7" w:rsidRDefault="004457B7" w:rsidP="004457B7">
      <w:pPr>
        <w:rPr>
          <w:rFonts w:ascii="Times New Roman" w:hAnsi="Times New Roman" w:cs="Times New Roman"/>
          <w:color w:val="auto"/>
          <w:sz w:val="24"/>
          <w:szCs w:val="24"/>
          <w:lang w:eastAsia="es-ES"/>
        </w:rPr>
      </w:pPr>
    </w:p>
    <w:p w14:paraId="0AE18233" w14:textId="61983891" w:rsidR="004457B7" w:rsidRPr="00A941EF" w:rsidRDefault="004457B7" w:rsidP="004457B7">
      <w:pPr>
        <w:pStyle w:val="Heading2"/>
        <w:rPr>
          <w:lang w:eastAsia="es-ES"/>
        </w:rPr>
      </w:pPr>
      <w:bookmarkStart w:id="8" w:name="_Toc183099754"/>
      <w:r>
        <w:rPr>
          <w:lang w:eastAsia="es-ES"/>
        </w:rPr>
        <w:t>4.1 Creación del socket y conexión</w:t>
      </w:r>
      <w:bookmarkEnd w:id="8"/>
    </w:p>
    <w:p w14:paraId="68B0894A" w14:textId="08648484" w:rsidR="004457B7" w:rsidRDefault="004457B7" w:rsidP="004457B7">
      <w:pPr>
        <w:pStyle w:val="NormalWeb"/>
        <w:rPr>
          <w:color w:val="000000"/>
        </w:rPr>
      </w:pPr>
      <w:r w:rsidRPr="004457B7">
        <w:rPr>
          <w:color w:val="000000"/>
        </w:rPr>
        <w:t>El cliente usa</w:t>
      </w:r>
      <w:r w:rsidRPr="004457B7">
        <w:rPr>
          <w:rStyle w:val="apple-converted-space"/>
          <w:rFonts w:eastAsiaTheme="majorEastAsia"/>
          <w:color w:val="000000"/>
        </w:rPr>
        <w:t> </w:t>
      </w:r>
      <w:r w:rsidRPr="00AF29C5">
        <w:rPr>
          <w:rStyle w:val="HTMLCod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socket</w:t>
      </w:r>
      <w:r w:rsidRPr="004457B7"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  <w:t>()</w:t>
      </w:r>
      <w:r w:rsidRPr="004457B7">
        <w:rPr>
          <w:rStyle w:val="apple-converted-space"/>
          <w:rFonts w:eastAsiaTheme="majorEastAsia"/>
          <w:color w:val="000000"/>
        </w:rPr>
        <w:t> </w:t>
      </w:r>
      <w:r w:rsidRPr="004457B7">
        <w:rPr>
          <w:color w:val="000000"/>
        </w:rPr>
        <w:t>para crear el socket y luego</w:t>
      </w:r>
      <w:r w:rsidRPr="004457B7">
        <w:rPr>
          <w:rStyle w:val="apple-converted-space"/>
          <w:rFonts w:eastAsiaTheme="majorEastAsia"/>
          <w:color w:val="000000"/>
        </w:rPr>
        <w:t> </w:t>
      </w:r>
      <w:r w:rsidRPr="00AF29C5">
        <w:rPr>
          <w:rStyle w:val="HTMLCod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connect</w:t>
      </w:r>
      <w:r w:rsidRPr="004457B7"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  <w:t>()</w:t>
      </w:r>
      <w:r w:rsidRPr="004457B7">
        <w:rPr>
          <w:rStyle w:val="apple-converted-space"/>
          <w:rFonts w:eastAsiaTheme="majorEastAsia"/>
          <w:color w:val="000000"/>
        </w:rPr>
        <w:t> </w:t>
      </w:r>
      <w:r w:rsidRPr="004457B7">
        <w:rPr>
          <w:color w:val="000000"/>
        </w:rPr>
        <w:t>para conectarse al servidor. Para ejecutar el cliente, se necesita especificar la dirección IP del servidor</w:t>
      </w:r>
      <w:r w:rsidR="006D0938">
        <w:rPr>
          <w:color w:val="000000"/>
        </w:rPr>
        <w:t xml:space="preserve"> que sera pasada por parametro.</w:t>
      </w:r>
    </w:p>
    <w:p w14:paraId="15592413" w14:textId="77777777" w:rsidR="00AF29C5" w:rsidRDefault="00AF29C5" w:rsidP="00AF29C5">
      <w:pPr>
        <w:rPr>
          <w:rFonts w:ascii="Times New Roman" w:hAnsi="Times New Roman" w:cs="Times New Roman"/>
          <w:color w:val="auto"/>
          <w:sz w:val="24"/>
          <w:szCs w:val="24"/>
          <w:lang w:eastAsia="es-ES"/>
        </w:rPr>
      </w:pPr>
    </w:p>
    <w:p w14:paraId="17C9B9DB" w14:textId="2FD0896A" w:rsidR="00AF29C5" w:rsidRPr="00A941EF" w:rsidRDefault="00AF29C5" w:rsidP="00AF29C5">
      <w:pPr>
        <w:pStyle w:val="Heading2"/>
        <w:rPr>
          <w:lang w:eastAsia="es-ES"/>
        </w:rPr>
      </w:pPr>
      <w:bookmarkStart w:id="9" w:name="_Toc183099755"/>
      <w:r>
        <w:rPr>
          <w:lang w:eastAsia="es-ES"/>
        </w:rPr>
        <w:t>4.2 Recepción de archivos</w:t>
      </w:r>
      <w:bookmarkEnd w:id="9"/>
    </w:p>
    <w:p w14:paraId="117E3765" w14:textId="241F9275" w:rsidR="004457B7" w:rsidRDefault="00AF29C5" w:rsidP="00AF29C5">
      <w:pPr>
        <w:pStyle w:val="NormalWeb"/>
        <w:rPr>
          <w:color w:val="000000"/>
        </w:rPr>
      </w:pPr>
      <w:r w:rsidRPr="00AF29C5">
        <w:rPr>
          <w:color w:val="000000"/>
        </w:rPr>
        <w:t>Una vez conectado, el cliente recibe el archivo en partes usando</w:t>
      </w:r>
      <w:r w:rsidRPr="00AF29C5">
        <w:rPr>
          <w:rStyle w:val="apple-converted-space"/>
          <w:rFonts w:eastAsiaTheme="majorEastAsia"/>
          <w:color w:val="000000"/>
        </w:rPr>
        <w:t> </w:t>
      </w:r>
      <w:r w:rsidRPr="00AF29C5">
        <w:rPr>
          <w:rStyle w:val="HTMLCode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recv</w:t>
      </w:r>
      <w:r w:rsidRPr="00AF29C5"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  <w:t>()</w:t>
      </w:r>
      <w:r w:rsidRPr="00AF29C5">
        <w:rPr>
          <w:color w:val="000000"/>
        </w:rPr>
        <w:t>. El contenido del archivo se imprime en pantalla para asegurarse de que todo se recibió correctamente.</w:t>
      </w:r>
    </w:p>
    <w:p w14:paraId="2BB5A4E1" w14:textId="5BBB4E2A" w:rsidR="00AF129E" w:rsidRPr="00201B94" w:rsidRDefault="006D0938" w:rsidP="00AF129E">
      <w:r>
        <w:br w:type="page"/>
      </w:r>
    </w:p>
    <w:p w14:paraId="26447FBE" w14:textId="21502732" w:rsidR="00AF129E" w:rsidRDefault="00AF129E" w:rsidP="00AF129E">
      <w:pPr>
        <w:pStyle w:val="Heading2"/>
        <w:numPr>
          <w:ilvl w:val="0"/>
          <w:numId w:val="8"/>
        </w:numPr>
        <w:tabs>
          <w:tab w:val="num" w:pos="360"/>
        </w:tabs>
        <w:spacing w:before="203"/>
        <w:ind w:left="0" w:firstLine="0"/>
        <w:rPr>
          <w:color w:val="5B9BD5"/>
        </w:rPr>
      </w:pPr>
      <w:bookmarkStart w:id="10" w:name="_Toc183099756"/>
      <w:r>
        <w:rPr>
          <w:color w:val="5B9BD5"/>
        </w:rPr>
        <w:lastRenderedPageBreak/>
        <w:t>Resultados</w:t>
      </w:r>
      <w:bookmarkEnd w:id="10"/>
    </w:p>
    <w:p w14:paraId="5AFBD802" w14:textId="39DE5DA4" w:rsidR="00AF129E" w:rsidRPr="00AF129E" w:rsidRDefault="006D0938" w:rsidP="00AF129E">
      <w:r w:rsidRPr="00C51AFF">
        <w:rPr>
          <w:noProof/>
        </w:rPr>
        <w:drawing>
          <wp:anchor distT="0" distB="0" distL="114300" distR="114300" simplePos="0" relativeHeight="251659264" behindDoc="1" locked="0" layoutInCell="1" allowOverlap="1" wp14:anchorId="36E6E767" wp14:editId="03C7390C">
            <wp:simplePos x="0" y="0"/>
            <wp:positionH relativeFrom="column">
              <wp:posOffset>2848610</wp:posOffset>
            </wp:positionH>
            <wp:positionV relativeFrom="paragraph">
              <wp:posOffset>119380</wp:posOffset>
            </wp:positionV>
            <wp:extent cx="3799931" cy="1241465"/>
            <wp:effectExtent l="0" t="0" r="0" b="3175"/>
            <wp:wrapNone/>
            <wp:docPr id="3467267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72676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9931" cy="1241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129E">
        <w:rPr>
          <w:noProof/>
        </w:rPr>
        <w:drawing>
          <wp:anchor distT="0" distB="0" distL="114300" distR="114300" simplePos="0" relativeHeight="251658240" behindDoc="1" locked="0" layoutInCell="1" allowOverlap="1" wp14:anchorId="2949BFA8" wp14:editId="0CE43BBB">
            <wp:simplePos x="0" y="0"/>
            <wp:positionH relativeFrom="column">
              <wp:posOffset>-273685</wp:posOffset>
            </wp:positionH>
            <wp:positionV relativeFrom="paragraph">
              <wp:posOffset>109855</wp:posOffset>
            </wp:positionV>
            <wp:extent cx="3067671" cy="3371850"/>
            <wp:effectExtent l="0" t="0" r="6350" b="0"/>
            <wp:wrapNone/>
            <wp:docPr id="1306111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11175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671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3EE141" w14:textId="4A4AFD25" w:rsidR="00A941EF" w:rsidRPr="00671F70" w:rsidRDefault="00A941EF" w:rsidP="00671F70"/>
    <w:sectPr w:rsidR="00A941EF" w:rsidRPr="00671F70" w:rsidSect="002E46AB">
      <w:headerReference w:type="default" r:id="rId9"/>
      <w:footerReference w:type="default" r:id="rId10"/>
      <w:pgSz w:w="11907" w:h="16839"/>
      <w:pgMar w:top="1440" w:right="1080" w:bottom="1829" w:left="1080" w:header="720" w:footer="792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3CC435" w14:textId="77777777" w:rsidR="008C0589" w:rsidRDefault="008C0589">
      <w:pPr>
        <w:spacing w:after="0" w:line="240" w:lineRule="auto"/>
      </w:pPr>
      <w:r>
        <w:separator/>
      </w:r>
    </w:p>
  </w:endnote>
  <w:endnote w:type="continuationSeparator" w:id="0">
    <w:p w14:paraId="30F3C6DE" w14:textId="77777777" w:rsidR="008C0589" w:rsidRDefault="008C0589">
      <w:pPr>
        <w:spacing w:after="0" w:line="240" w:lineRule="auto"/>
      </w:pPr>
      <w:r>
        <w:continuationSeparator/>
      </w:r>
    </w:p>
  </w:endnote>
  <w:endnote w:type="continuationNotice" w:id="1">
    <w:p w14:paraId="76C91EFE" w14:textId="77777777" w:rsidR="008C0589" w:rsidRDefault="008C058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87C8EC" w14:textId="24EA1E82" w:rsidR="00201B94" w:rsidRPr="00201B94" w:rsidRDefault="00201B94" w:rsidP="00201B94">
    <w:pPr>
      <w:pStyle w:val="Footer"/>
      <w:jc w:val="center"/>
      <w:rPr>
        <w:caps/>
        <w:noProof/>
        <w:color w:val="E09B3B" w:themeColor="accent1"/>
        <w:sz w:val="22"/>
      </w:rPr>
    </w:pPr>
    <w:r w:rsidRPr="00201B94">
      <w:rPr>
        <w:caps/>
        <w:color w:val="E09B3B" w:themeColor="accent1"/>
        <w:sz w:val="22"/>
      </w:rPr>
      <w:fldChar w:fldCharType="begin"/>
    </w:r>
    <w:r w:rsidRPr="00201B94">
      <w:rPr>
        <w:caps/>
        <w:color w:val="E09B3B" w:themeColor="accent1"/>
        <w:sz w:val="22"/>
      </w:rPr>
      <w:instrText xml:space="preserve"> PAGE   \* MERGEFORMAT </w:instrText>
    </w:r>
    <w:r w:rsidRPr="00201B94">
      <w:rPr>
        <w:caps/>
        <w:color w:val="E09B3B" w:themeColor="accent1"/>
        <w:sz w:val="22"/>
      </w:rPr>
      <w:fldChar w:fldCharType="separate"/>
    </w:r>
    <w:r w:rsidRPr="00201B94">
      <w:rPr>
        <w:caps/>
        <w:color w:val="E09B3B" w:themeColor="accent1"/>
        <w:sz w:val="22"/>
      </w:rPr>
      <w:t>1</w:t>
    </w:r>
    <w:r w:rsidRPr="00201B94">
      <w:rPr>
        <w:caps/>
        <w:noProof/>
        <w:color w:val="E09B3B" w:themeColor="accent1"/>
        <w:sz w:val="22"/>
      </w:rPr>
      <w:fldChar w:fldCharType="end"/>
    </w:r>
    <w:r w:rsidRPr="00201B94">
      <w:rPr>
        <w:caps/>
        <w:noProof/>
        <w:color w:val="E09B3B" w:themeColor="accent1"/>
        <w:sz w:val="22"/>
      </w:rPr>
      <w:tab/>
    </w:r>
    <w:r w:rsidR="00C51AFF">
      <w:rPr>
        <w:caps/>
        <w:noProof/>
        <w:color w:val="E09B3B" w:themeColor="accent1"/>
        <w:sz w:val="22"/>
      </w:rPr>
      <w:t>21</w:t>
    </w:r>
    <w:r w:rsidRPr="00201B94">
      <w:rPr>
        <w:caps/>
        <w:noProof/>
        <w:color w:val="E09B3B" w:themeColor="accent1"/>
        <w:sz w:val="22"/>
      </w:rPr>
      <w:t>/</w:t>
    </w:r>
    <w:r w:rsidR="00C51AFF">
      <w:rPr>
        <w:caps/>
        <w:noProof/>
        <w:color w:val="E09B3B" w:themeColor="accent1"/>
        <w:sz w:val="22"/>
      </w:rPr>
      <w:t>11</w:t>
    </w:r>
    <w:r w:rsidRPr="00201B94">
      <w:rPr>
        <w:caps/>
        <w:noProof/>
        <w:color w:val="E09B3B" w:themeColor="accent1"/>
        <w:sz w:val="22"/>
      </w:rPr>
      <w:t>/2024</w:t>
    </w:r>
  </w:p>
  <w:p w14:paraId="4F844168" w14:textId="77E29D75" w:rsidR="00C6532B" w:rsidRDefault="00C653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C38EE8" w14:textId="77777777" w:rsidR="008C0589" w:rsidRDefault="008C0589">
      <w:pPr>
        <w:spacing w:after="0" w:line="240" w:lineRule="auto"/>
      </w:pPr>
      <w:r>
        <w:separator/>
      </w:r>
    </w:p>
  </w:footnote>
  <w:footnote w:type="continuationSeparator" w:id="0">
    <w:p w14:paraId="14504A37" w14:textId="77777777" w:rsidR="008C0589" w:rsidRDefault="008C0589">
      <w:pPr>
        <w:spacing w:after="0" w:line="240" w:lineRule="auto"/>
      </w:pPr>
      <w:r>
        <w:continuationSeparator/>
      </w:r>
    </w:p>
  </w:footnote>
  <w:footnote w:type="continuationNotice" w:id="1">
    <w:p w14:paraId="7C3D6BE8" w14:textId="77777777" w:rsidR="008C0589" w:rsidRDefault="008C058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806FA2" w14:textId="212E06D5" w:rsidR="00201B94" w:rsidRPr="00132914" w:rsidRDefault="00201B94" w:rsidP="00FD0932">
    <w:pPr>
      <w:tabs>
        <w:tab w:val="left" w:pos="6237"/>
        <w:tab w:val="right" w:pos="9356"/>
      </w:tabs>
      <w:spacing w:line="222" w:lineRule="exact"/>
      <w:ind w:left="20"/>
      <w:rPr>
        <w:rFonts w:ascii="Lucida Sans Unicode" w:hAnsi="Lucida Sans Unicode"/>
        <w:color w:val="C45911"/>
        <w:sz w:val="18"/>
        <w:szCs w:val="18"/>
      </w:rPr>
    </w:pPr>
    <w:r w:rsidRPr="00132914">
      <w:rPr>
        <w:rFonts w:ascii="Lucida Sans Unicode" w:hAnsi="Lucida Sans Unicode"/>
        <w:color w:val="C45911"/>
        <w:sz w:val="18"/>
        <w:szCs w:val="18"/>
      </w:rPr>
      <w:t>Práctica</w:t>
    </w:r>
    <w:r w:rsidRPr="00132914">
      <w:rPr>
        <w:rFonts w:ascii="Lucida Sans Unicode" w:hAnsi="Lucida Sans Unicode"/>
        <w:color w:val="C45911"/>
        <w:spacing w:val="-8"/>
        <w:sz w:val="18"/>
        <w:szCs w:val="18"/>
      </w:rPr>
      <w:t xml:space="preserve"> </w:t>
    </w:r>
    <w:r w:rsidR="00FD0932">
      <w:rPr>
        <w:rFonts w:ascii="Lucida Sans Unicode" w:hAnsi="Lucida Sans Unicode"/>
        <w:color w:val="C45911"/>
        <w:sz w:val="18"/>
        <w:szCs w:val="18"/>
      </w:rPr>
      <w:t>1</w:t>
    </w:r>
    <w:r w:rsidRPr="00132914">
      <w:rPr>
        <w:rFonts w:ascii="Lucida Sans Unicode" w:hAnsi="Lucida Sans Unicode"/>
        <w:color w:val="C45911"/>
        <w:sz w:val="18"/>
        <w:szCs w:val="18"/>
      </w:rPr>
      <w:t>.</w:t>
    </w:r>
    <w:r w:rsidR="00FD0932">
      <w:rPr>
        <w:rFonts w:ascii="Lucida Sans Unicode" w:hAnsi="Lucida Sans Unicode"/>
        <w:color w:val="C45911"/>
        <w:sz w:val="18"/>
        <w:szCs w:val="18"/>
      </w:rPr>
      <w:t xml:space="preserve"> </w:t>
    </w:r>
    <w:r w:rsidR="009071CC">
      <w:rPr>
        <w:rFonts w:ascii="Lucida Sans Unicode" w:hAnsi="Lucida Sans Unicode"/>
        <w:color w:val="C45911"/>
        <w:sz w:val="18"/>
        <w:szCs w:val="18"/>
      </w:rPr>
      <w:t>Sistenas operativos</w:t>
    </w:r>
    <w:r w:rsidR="00FD0932">
      <w:rPr>
        <w:rFonts w:ascii="Lucida Sans Unicode" w:hAnsi="Lucida Sans Unicode"/>
        <w:color w:val="C45911"/>
        <w:sz w:val="18"/>
        <w:szCs w:val="18"/>
      </w:rPr>
      <w:t xml:space="preserve"> </w:t>
    </w:r>
    <w:r w:rsidR="00FD0932">
      <w:rPr>
        <w:rFonts w:ascii="Lucida Sans Unicode" w:hAnsi="Lucida Sans Unicode"/>
        <w:color w:val="C45911"/>
        <w:sz w:val="18"/>
        <w:szCs w:val="18"/>
      </w:rPr>
      <w:tab/>
    </w:r>
    <w:r w:rsidR="00132914">
      <w:rPr>
        <w:rFonts w:ascii="Lucida Sans Unicode" w:hAnsi="Lucida Sans Unicode"/>
        <w:color w:val="C45911"/>
        <w:spacing w:val="-2"/>
        <w:sz w:val="18"/>
        <w:szCs w:val="18"/>
      </w:rPr>
      <w:t xml:space="preserve"> </w:t>
    </w:r>
    <w:r w:rsidRPr="00132914">
      <w:rPr>
        <w:rFonts w:ascii="Lucida Sans Unicode" w:hAnsi="Lucida Sans Unicode"/>
        <w:color w:val="C45911"/>
        <w:spacing w:val="-2"/>
        <w:sz w:val="18"/>
        <w:szCs w:val="18"/>
      </w:rPr>
      <w:t>Cod:</w:t>
    </w:r>
    <w:r w:rsidRPr="00132914">
      <w:rPr>
        <w:sz w:val="18"/>
        <w:szCs w:val="18"/>
      </w:rPr>
      <w:t xml:space="preserve"> </w:t>
    </w:r>
    <w:r w:rsidR="009071CC" w:rsidRPr="009071CC">
      <w:rPr>
        <w:rFonts w:ascii="Lucida Sans Unicode" w:hAnsi="Lucida Sans Unicode"/>
        <w:color w:val="C45911"/>
        <w:spacing w:val="-2"/>
        <w:sz w:val="18"/>
        <w:szCs w:val="18"/>
      </w:rPr>
      <w:t>33662</w:t>
    </w:r>
    <w:r>
      <w:rPr>
        <w:rFonts w:ascii="Lucida Sans Unicode" w:hAnsi="Lucida Sans Unicode"/>
        <w:color w:val="C45911"/>
        <w:spacing w:val="-2"/>
        <w:sz w:val="18"/>
      </w:rPr>
      <w:tab/>
      <w:t>Jordi Blasco Lozano</w:t>
    </w:r>
  </w:p>
  <w:p w14:paraId="45212740" w14:textId="77777777" w:rsidR="00201B94" w:rsidRDefault="00201B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7BAE349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2" w15:restartNumberingAfterBreak="0">
    <w:nsid w:val="06C7362E"/>
    <w:multiLevelType w:val="hybridMultilevel"/>
    <w:tmpl w:val="078A913A"/>
    <w:lvl w:ilvl="0" w:tplc="F108703C">
      <w:start w:val="1"/>
      <w:numFmt w:val="bullet"/>
      <w:pStyle w:val="List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72895"/>
    <w:multiLevelType w:val="multilevel"/>
    <w:tmpl w:val="744052E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color w:val="5B9BD5"/>
      </w:rPr>
    </w:lvl>
    <w:lvl w:ilvl="1">
      <w:start w:val="1"/>
      <w:numFmt w:val="decimal"/>
      <w:lvlText w:val="1.%2"/>
      <w:lvlJc w:val="righ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4" w15:restartNumberingAfterBreak="0">
    <w:nsid w:val="10DF700A"/>
    <w:multiLevelType w:val="multilevel"/>
    <w:tmpl w:val="744052E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color w:val="5B9BD5"/>
      </w:rPr>
    </w:lvl>
    <w:lvl w:ilvl="1">
      <w:start w:val="1"/>
      <w:numFmt w:val="decimal"/>
      <w:lvlText w:val="1.%2"/>
      <w:lvlJc w:val="righ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5" w15:restartNumberingAfterBreak="0">
    <w:nsid w:val="14EA0736"/>
    <w:multiLevelType w:val="multilevel"/>
    <w:tmpl w:val="744052E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color w:val="5B9BD5"/>
      </w:rPr>
    </w:lvl>
    <w:lvl w:ilvl="1">
      <w:start w:val="1"/>
      <w:numFmt w:val="decimal"/>
      <w:lvlText w:val="1.%2"/>
      <w:lvlJc w:val="righ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6" w15:restartNumberingAfterBreak="0">
    <w:nsid w:val="1D020EAC"/>
    <w:multiLevelType w:val="multilevel"/>
    <w:tmpl w:val="648015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color w:val="5B9BD5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7" w15:restartNumberingAfterBreak="0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5A4DC4"/>
    <w:multiLevelType w:val="multilevel"/>
    <w:tmpl w:val="2C30A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1D7132"/>
    <w:multiLevelType w:val="hybridMultilevel"/>
    <w:tmpl w:val="CB6EB4F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115C1E"/>
    <w:multiLevelType w:val="multilevel"/>
    <w:tmpl w:val="65B8C05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61814F07"/>
    <w:multiLevelType w:val="multilevel"/>
    <w:tmpl w:val="F086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F52C73"/>
    <w:multiLevelType w:val="multilevel"/>
    <w:tmpl w:val="FF1EDB6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3" w15:restartNumberingAfterBreak="0">
    <w:nsid w:val="6EE9315F"/>
    <w:multiLevelType w:val="multilevel"/>
    <w:tmpl w:val="744052E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color w:val="5B9BD5"/>
      </w:rPr>
    </w:lvl>
    <w:lvl w:ilvl="1">
      <w:start w:val="1"/>
      <w:numFmt w:val="decimal"/>
      <w:lvlText w:val="1.%2"/>
      <w:lvlJc w:val="righ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14" w15:restartNumberingAfterBreak="0">
    <w:nsid w:val="728110EC"/>
    <w:multiLevelType w:val="hybridMultilevel"/>
    <w:tmpl w:val="A330FC92"/>
    <w:lvl w:ilvl="0" w:tplc="0B66C61A">
      <w:start w:val="1"/>
      <w:numFmt w:val="decimal"/>
      <w:pStyle w:val="ListNumber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C844E7"/>
    <w:multiLevelType w:val="multilevel"/>
    <w:tmpl w:val="38D0F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6453406">
    <w:abstractNumId w:val="1"/>
  </w:num>
  <w:num w:numId="2" w16cid:durableId="2080864272">
    <w:abstractNumId w:val="1"/>
    <w:lvlOverride w:ilvl="0">
      <w:startOverride w:val="1"/>
    </w:lvlOverride>
  </w:num>
  <w:num w:numId="3" w16cid:durableId="556548850">
    <w:abstractNumId w:val="7"/>
  </w:num>
  <w:num w:numId="4" w16cid:durableId="14119573">
    <w:abstractNumId w:val="0"/>
  </w:num>
  <w:num w:numId="5" w16cid:durableId="2054884032">
    <w:abstractNumId w:val="15"/>
  </w:num>
  <w:num w:numId="6" w16cid:durableId="295139593">
    <w:abstractNumId w:val="14"/>
  </w:num>
  <w:num w:numId="7" w16cid:durableId="1521045485">
    <w:abstractNumId w:val="2"/>
  </w:num>
  <w:num w:numId="8" w16cid:durableId="2049454101">
    <w:abstractNumId w:val="6"/>
  </w:num>
  <w:num w:numId="9" w16cid:durableId="2073960303">
    <w:abstractNumId w:val="4"/>
  </w:num>
  <w:num w:numId="10" w16cid:durableId="1451633536">
    <w:abstractNumId w:val="11"/>
  </w:num>
  <w:num w:numId="11" w16cid:durableId="1219438155">
    <w:abstractNumId w:val="13"/>
  </w:num>
  <w:num w:numId="12" w16cid:durableId="1091512041">
    <w:abstractNumId w:val="5"/>
  </w:num>
  <w:num w:numId="13" w16cid:durableId="1910652042">
    <w:abstractNumId w:val="12"/>
  </w:num>
  <w:num w:numId="14" w16cid:durableId="1830368842">
    <w:abstractNumId w:val="10"/>
  </w:num>
  <w:num w:numId="15" w16cid:durableId="110440463">
    <w:abstractNumId w:val="3"/>
  </w:num>
  <w:num w:numId="16" w16cid:durableId="22902303">
    <w:abstractNumId w:val="16"/>
  </w:num>
  <w:num w:numId="17" w16cid:durableId="387145014">
    <w:abstractNumId w:val="8"/>
  </w:num>
  <w:num w:numId="18" w16cid:durableId="10360015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B94"/>
    <w:rsid w:val="00012A24"/>
    <w:rsid w:val="00023249"/>
    <w:rsid w:val="000718EB"/>
    <w:rsid w:val="00083FD1"/>
    <w:rsid w:val="000D3360"/>
    <w:rsid w:val="0010005B"/>
    <w:rsid w:val="00115ADB"/>
    <w:rsid w:val="00132173"/>
    <w:rsid w:val="00132914"/>
    <w:rsid w:val="0017183E"/>
    <w:rsid w:val="001722DC"/>
    <w:rsid w:val="001C0393"/>
    <w:rsid w:val="001E5CC6"/>
    <w:rsid w:val="00201B94"/>
    <w:rsid w:val="00213A30"/>
    <w:rsid w:val="00241C9D"/>
    <w:rsid w:val="00247971"/>
    <w:rsid w:val="002535A9"/>
    <w:rsid w:val="00262B79"/>
    <w:rsid w:val="00284887"/>
    <w:rsid w:val="002B0FF3"/>
    <w:rsid w:val="002C4ABF"/>
    <w:rsid w:val="002E46AB"/>
    <w:rsid w:val="002E502A"/>
    <w:rsid w:val="003076BD"/>
    <w:rsid w:val="00335E65"/>
    <w:rsid w:val="003C162E"/>
    <w:rsid w:val="00412E4C"/>
    <w:rsid w:val="00430814"/>
    <w:rsid w:val="0043147F"/>
    <w:rsid w:val="004457B7"/>
    <w:rsid w:val="0049753E"/>
    <w:rsid w:val="004B491D"/>
    <w:rsid w:val="004D332E"/>
    <w:rsid w:val="004F512B"/>
    <w:rsid w:val="00533017"/>
    <w:rsid w:val="00556F84"/>
    <w:rsid w:val="00594750"/>
    <w:rsid w:val="00596412"/>
    <w:rsid w:val="005A766F"/>
    <w:rsid w:val="005B380A"/>
    <w:rsid w:val="005F7628"/>
    <w:rsid w:val="005F7C95"/>
    <w:rsid w:val="00621A88"/>
    <w:rsid w:val="0062213C"/>
    <w:rsid w:val="006621B1"/>
    <w:rsid w:val="00671F70"/>
    <w:rsid w:val="0067279D"/>
    <w:rsid w:val="006858A8"/>
    <w:rsid w:val="00693850"/>
    <w:rsid w:val="006B74C6"/>
    <w:rsid w:val="006D0938"/>
    <w:rsid w:val="0073302C"/>
    <w:rsid w:val="0073710A"/>
    <w:rsid w:val="00742041"/>
    <w:rsid w:val="00742EAA"/>
    <w:rsid w:val="007552C1"/>
    <w:rsid w:val="00762968"/>
    <w:rsid w:val="00786C3D"/>
    <w:rsid w:val="007E2BFA"/>
    <w:rsid w:val="00833F12"/>
    <w:rsid w:val="00842B0B"/>
    <w:rsid w:val="00874C4C"/>
    <w:rsid w:val="008968AD"/>
    <w:rsid w:val="008C0589"/>
    <w:rsid w:val="008C68F5"/>
    <w:rsid w:val="008D6406"/>
    <w:rsid w:val="008E25CF"/>
    <w:rsid w:val="008F63EB"/>
    <w:rsid w:val="009071CC"/>
    <w:rsid w:val="00916172"/>
    <w:rsid w:val="0092153D"/>
    <w:rsid w:val="00923570"/>
    <w:rsid w:val="00945CF5"/>
    <w:rsid w:val="0095073E"/>
    <w:rsid w:val="009D5CF9"/>
    <w:rsid w:val="009E2A6F"/>
    <w:rsid w:val="009E37C0"/>
    <w:rsid w:val="00A26274"/>
    <w:rsid w:val="00A501E2"/>
    <w:rsid w:val="00A50923"/>
    <w:rsid w:val="00A76EBF"/>
    <w:rsid w:val="00A81AD4"/>
    <w:rsid w:val="00A86E8C"/>
    <w:rsid w:val="00A941EF"/>
    <w:rsid w:val="00AC1025"/>
    <w:rsid w:val="00AE27DE"/>
    <w:rsid w:val="00AF129E"/>
    <w:rsid w:val="00AF12C6"/>
    <w:rsid w:val="00AF29C5"/>
    <w:rsid w:val="00B01D60"/>
    <w:rsid w:val="00B43C61"/>
    <w:rsid w:val="00B565F9"/>
    <w:rsid w:val="00B772A0"/>
    <w:rsid w:val="00BA0518"/>
    <w:rsid w:val="00BB1D32"/>
    <w:rsid w:val="00BD2A25"/>
    <w:rsid w:val="00BD386E"/>
    <w:rsid w:val="00BE34A5"/>
    <w:rsid w:val="00BF314B"/>
    <w:rsid w:val="00C07340"/>
    <w:rsid w:val="00C31EB2"/>
    <w:rsid w:val="00C51AFF"/>
    <w:rsid w:val="00C6532B"/>
    <w:rsid w:val="00C931ED"/>
    <w:rsid w:val="00CA52AB"/>
    <w:rsid w:val="00CB3EBC"/>
    <w:rsid w:val="00CD10A8"/>
    <w:rsid w:val="00CD1C0B"/>
    <w:rsid w:val="00CD6F8C"/>
    <w:rsid w:val="00CE14D0"/>
    <w:rsid w:val="00D02EDF"/>
    <w:rsid w:val="00D27D5A"/>
    <w:rsid w:val="00D54896"/>
    <w:rsid w:val="00D646FB"/>
    <w:rsid w:val="00D92230"/>
    <w:rsid w:val="00DE4C8D"/>
    <w:rsid w:val="00E02B3D"/>
    <w:rsid w:val="00E10E9D"/>
    <w:rsid w:val="00E417E9"/>
    <w:rsid w:val="00E44605"/>
    <w:rsid w:val="00E513D2"/>
    <w:rsid w:val="00E63313"/>
    <w:rsid w:val="00ED6A2A"/>
    <w:rsid w:val="00EF5E65"/>
    <w:rsid w:val="00F42D46"/>
    <w:rsid w:val="00F631A8"/>
    <w:rsid w:val="00F73FF9"/>
    <w:rsid w:val="00F800CE"/>
    <w:rsid w:val="00F849CF"/>
    <w:rsid w:val="00FA5358"/>
    <w:rsid w:val="00FD0932"/>
    <w:rsid w:val="00FD5774"/>
    <w:rsid w:val="00FD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3D3528"/>
  <w15:docId w15:val="{EFDEBF87-0C7E-42CA-B9FF-BFE1465AC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2A2A2A" w:themeColor="text2"/>
        <w:sz w:val="22"/>
        <w:szCs w:val="22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814"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386E"/>
    <w:pPr>
      <w:pageBreakBefore/>
      <w:spacing w:after="3600" w:line="240" w:lineRule="auto"/>
      <w:contextualSpacing/>
      <w:outlineLvl w:val="0"/>
    </w:pPr>
    <w:rPr>
      <w:rFonts w:asciiTheme="majorHAnsi" w:eastAsiaTheme="majorEastAsia" w:hAnsiTheme="majorHAnsi" w:cstheme="majorBidi"/>
      <w:b/>
      <w:sz w:val="11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top w:val="single" w:sz="24" w:space="18" w:color="2A2A2A" w:themeColor="text2"/>
      </w:pBdr>
      <w:spacing w:after="32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after="32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after="320" w:line="240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32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pBdr>
        <w:top w:val="single" w:sz="12" w:space="12" w:color="2A2A2A" w:themeColor="text2"/>
      </w:pBdr>
      <w:spacing w:after="320" w:line="240" w:lineRule="auto"/>
      <w:contextualSpacing/>
      <w:outlineLvl w:val="5"/>
    </w:pPr>
    <w:rPr>
      <w:rFonts w:asciiTheme="majorHAnsi" w:eastAsiaTheme="majorEastAsia" w:hAnsiTheme="majorHAnsi" w:cstheme="majorBidi"/>
      <w:b/>
      <w:color w:val="E09B3B" w:themeColor="accent1"/>
      <w:sz w:val="3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24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24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24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4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46"/>
    </w:rPr>
  </w:style>
  <w:style w:type="character" w:customStyle="1" w:styleId="Heading1Char">
    <w:name w:val="Heading 1 Char"/>
    <w:basedOn w:val="DefaultParagraphFont"/>
    <w:link w:val="Heading1"/>
    <w:uiPriority w:val="9"/>
    <w:rsid w:val="00BD386E"/>
    <w:rPr>
      <w:rFonts w:asciiTheme="majorHAnsi" w:eastAsiaTheme="majorEastAsia" w:hAnsiTheme="majorHAnsi" w:cstheme="majorBidi"/>
      <w:b/>
      <w:sz w:val="110"/>
      <w:szCs w:val="32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ListBullet">
    <w:name w:val="List Bullet"/>
    <w:basedOn w:val="Normal"/>
    <w:uiPriority w:val="10"/>
    <w:qFormat/>
    <w:pPr>
      <w:numPr>
        <w:numId w:val="7"/>
      </w:numPr>
      <w:spacing w:after="12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pPr>
      <w:spacing w:before="400" w:after="520"/>
      <w:contextualSpacing/>
    </w:pPr>
    <w:rPr>
      <w:b/>
      <w:iCs/>
      <w:sz w:val="5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Cs/>
      <w:sz w:val="56"/>
    </w:rPr>
  </w:style>
  <w:style w:type="table" w:customStyle="1" w:styleId="ModernPaper">
    <w:name w:val="Modern Paper"/>
    <w:basedOn w:val="TableNormal"/>
    <w:uiPriority w:val="99"/>
    <w:pPr>
      <w:spacing w:before="200" w:line="240" w:lineRule="auto"/>
    </w:pPr>
    <w:tblPr>
      <w:tblBorders>
        <w:insideH w:val="single" w:sz="8" w:space="0" w:color="2A2A2A" w:themeColor="text2"/>
      </w:tblBorders>
      <w:tblCellMar>
        <w:left w:w="144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E09B3B" w:themeColor="accent1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E09B3B" w:themeColor="accent1"/>
      <w:sz w:val="3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09B3B" w:themeColor="accent1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E09B3B" w:themeColor="accent1"/>
    </w:rPr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A2A2A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contextualSpacing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keepNext/>
      <w:keepLines/>
      <w:pageBreakBefore w:val="0"/>
      <w:outlineLvl w:val="9"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after="480" w:line="240" w:lineRule="auto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200" w:line="240" w:lineRule="auto"/>
      <w:contextualSpacing/>
    </w:pPr>
    <w:rPr>
      <w:rFonts w:eastAsiaTheme="minorEastAsia"/>
      <w:b/>
      <w:color w:val="E09B3B" w:themeColor="accent1"/>
      <w:sz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b/>
      <w:color w:val="E09B3B" w:themeColor="accent1"/>
      <w:sz w:val="56"/>
      <w:szCs w:val="2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A2A2A" w:themeColor="text2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360"/>
      <w:contextualSpacing/>
    </w:pPr>
    <w:rPr>
      <w:iCs/>
      <w:sz w:val="60"/>
    </w:rPr>
  </w:style>
  <w:style w:type="character" w:customStyle="1" w:styleId="QuoteChar">
    <w:name w:val="Quote Char"/>
    <w:basedOn w:val="DefaultParagraphFont"/>
    <w:link w:val="Quote"/>
    <w:uiPriority w:val="29"/>
    <w:rPr>
      <w:iCs/>
      <w:sz w:val="6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1"/>
    <w:qFormat/>
    <w:pPr>
      <w:numPr>
        <w:numId w:val="6"/>
      </w:numPr>
      <w:spacing w:after="120"/>
    </w:pPr>
  </w:style>
  <w:style w:type="paragraph" w:styleId="BlockText">
    <w:name w:val="Block Text"/>
    <w:basedOn w:val="Normal"/>
    <w:uiPriority w:val="31"/>
    <w:unhideWhenUsed/>
    <w:pPr>
      <w:spacing w:before="360" w:after="360"/>
    </w:pPr>
    <w:rPr>
      <w:rFonts w:eastAsiaTheme="minorEastAsia"/>
      <w:iCs/>
      <w:color w:val="3E3E3E" w:themeColor="text2" w:themeTint="E6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201B94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01B94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01B94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01B94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01B94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01B94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01B94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01B94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01B94"/>
    <w:pPr>
      <w:spacing w:after="0"/>
      <w:ind w:left="154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01B94"/>
    <w:rPr>
      <w:color w:val="847B97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201B94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201B94"/>
    <w:pPr>
      <w:widowControl w:val="0"/>
      <w:autoSpaceDE w:val="0"/>
      <w:autoSpaceDN w:val="0"/>
      <w:spacing w:before="125" w:after="0" w:line="240" w:lineRule="auto"/>
      <w:ind w:left="105"/>
      <w:jc w:val="center"/>
    </w:pPr>
    <w:rPr>
      <w:rFonts w:ascii="Times New Roman" w:eastAsia="Times New Roman" w:hAnsi="Times New Roman" w:cs="Times New Roman"/>
      <w:color w:val="auto"/>
      <w:lang w:eastAsia="en-US"/>
    </w:rPr>
  </w:style>
  <w:style w:type="table" w:customStyle="1" w:styleId="TableGrid0">
    <w:name w:val="TableGrid"/>
    <w:rsid w:val="00D646FB"/>
    <w:pPr>
      <w:spacing w:after="0" w:line="240" w:lineRule="auto"/>
    </w:pPr>
    <w:rPr>
      <w:rFonts w:eastAsia="Times New Roman"/>
      <w:color w:val="auto"/>
      <w:kern w:val="2"/>
      <w:sz w:val="24"/>
      <w:szCs w:val="24"/>
      <w:lang w:val="es-ES" w:eastAsia="es-ES_tradnl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D02EDF"/>
    <w:pPr>
      <w:spacing w:after="0" w:line="240" w:lineRule="auto"/>
    </w:pPr>
    <w:rPr>
      <w:rFonts w:eastAsia="Times New Roman"/>
      <w:color w:val="auto"/>
      <w:kern w:val="2"/>
      <w:sz w:val="24"/>
      <w:szCs w:val="24"/>
      <w:lang w:val="es-ES" w:eastAsia="es-ES_tradnl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907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character" w:styleId="HTMLCode">
    <w:name w:val="HTML Code"/>
    <w:basedOn w:val="DefaultParagraphFont"/>
    <w:uiPriority w:val="99"/>
    <w:semiHidden/>
    <w:unhideWhenUsed/>
    <w:rsid w:val="009071C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A9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9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493</Words>
  <Characters>2712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3199</CharactersWithSpaces>
  <SharedDoc>false</SharedDoc>
  <HLinks>
    <vt:vector size="120" baseType="variant">
      <vt:variant>
        <vt:i4>1835069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_Toc158036780</vt:lpwstr>
      </vt:variant>
      <vt:variant>
        <vt:i4>1245245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_Toc158036779</vt:lpwstr>
      </vt:variant>
      <vt:variant>
        <vt:i4>1245245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_Toc158036778</vt:lpwstr>
      </vt:variant>
      <vt:variant>
        <vt:i4>1245245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_Toc158036777</vt:lpwstr>
      </vt:variant>
      <vt:variant>
        <vt:i4>1245245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_Toc158036776</vt:lpwstr>
      </vt:variant>
      <vt:variant>
        <vt:i4>1245245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_Toc158036775</vt:lpwstr>
      </vt:variant>
      <vt:variant>
        <vt:i4>1245245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_Toc158036774</vt:lpwstr>
      </vt:variant>
      <vt:variant>
        <vt:i4>1245245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_Toc158036773</vt:lpwstr>
      </vt:variant>
      <vt:variant>
        <vt:i4>1245245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_Toc158036772</vt:lpwstr>
      </vt:variant>
      <vt:variant>
        <vt:i4>1245245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_Toc158036771</vt:lpwstr>
      </vt:variant>
      <vt:variant>
        <vt:i4>1245245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_Toc158036770</vt:lpwstr>
      </vt:variant>
      <vt:variant>
        <vt:i4>1179709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_Toc158036769</vt:lpwstr>
      </vt:variant>
      <vt:variant>
        <vt:i4>1179709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_Toc158036768</vt:lpwstr>
      </vt:variant>
      <vt:variant>
        <vt:i4>1179709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_Toc158036767</vt:lpwstr>
      </vt:variant>
      <vt:variant>
        <vt:i4>1179709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_Toc158036766</vt:lpwstr>
      </vt:variant>
      <vt:variant>
        <vt:i4>1179709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_Toc158036765</vt:lpwstr>
      </vt:variant>
      <vt:variant>
        <vt:i4>1179709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_Toc158036764</vt:lpwstr>
      </vt:variant>
      <vt:variant>
        <vt:i4>1179709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_Toc158036763</vt:lpwstr>
      </vt:variant>
      <vt:variant>
        <vt:i4>1179709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_Toc158036762</vt:lpwstr>
      </vt:variant>
      <vt:variant>
        <vt:i4>1179709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_Toc158036761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Blasco Lozano</dc:creator>
  <cp:keywords/>
  <dc:description/>
  <cp:lastModifiedBy>Jordi Blasco Lozano</cp:lastModifiedBy>
  <cp:revision>2</cp:revision>
  <cp:lastPrinted>2024-10-09T10:16:00Z</cp:lastPrinted>
  <dcterms:created xsi:type="dcterms:W3CDTF">2024-11-22T11:28:00Z</dcterms:created>
  <dcterms:modified xsi:type="dcterms:W3CDTF">2024-11-22T11:28:00Z</dcterms:modified>
</cp:coreProperties>
</file>