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A7EA8" w14:textId="7450ECA6" w:rsidR="00132914" w:rsidRPr="0042587E" w:rsidRDefault="00201B94" w:rsidP="00132914">
      <w:pPr>
        <w:pStyle w:val="Ttulo"/>
        <w:spacing w:line="276" w:lineRule="auto"/>
        <w:rPr>
          <w:color w:val="323E4F"/>
          <w:szCs w:val="140"/>
        </w:rPr>
      </w:pPr>
      <w:r w:rsidRPr="0042587E">
        <w:rPr>
          <w:color w:val="323E4F"/>
          <w:szCs w:val="140"/>
        </w:rPr>
        <w:t xml:space="preserve">Práctica </w:t>
      </w:r>
      <w:r w:rsidR="0042587E" w:rsidRPr="0042587E">
        <w:rPr>
          <w:color w:val="323E4F"/>
          <w:szCs w:val="140"/>
        </w:rPr>
        <w:t>2</w:t>
      </w:r>
      <w:r w:rsidRPr="0042587E">
        <w:rPr>
          <w:color w:val="323E4F"/>
          <w:szCs w:val="140"/>
        </w:rPr>
        <w:t xml:space="preserve"> </w:t>
      </w:r>
    </w:p>
    <w:p w14:paraId="28C4F463" w14:textId="045CB388" w:rsidR="0042587E" w:rsidRPr="0042587E" w:rsidRDefault="0042587E" w:rsidP="0042587E">
      <w:pPr>
        <w:pStyle w:val="Ttulo"/>
        <w:spacing w:line="276" w:lineRule="auto"/>
        <w:rPr>
          <w:color w:val="323E4F"/>
          <w:sz w:val="100"/>
          <w:szCs w:val="100"/>
        </w:rPr>
      </w:pPr>
      <w:r w:rsidRPr="0042587E">
        <w:rPr>
          <w:color w:val="323E4F"/>
          <w:sz w:val="100"/>
          <w:szCs w:val="100"/>
        </w:rPr>
        <w:t>PARALELIZACIÓN APLICADA AL RECONOCIMIENTO FACIAL EN</w:t>
      </w:r>
    </w:p>
    <w:p w14:paraId="2526E381" w14:textId="26E0506F" w:rsidR="004368BA" w:rsidRPr="0042587E" w:rsidRDefault="0042587E" w:rsidP="0042587E">
      <w:pPr>
        <w:pStyle w:val="Ttulo"/>
        <w:spacing w:line="276" w:lineRule="auto"/>
        <w:rPr>
          <w:color w:val="323E4F"/>
          <w:sz w:val="100"/>
          <w:szCs w:val="100"/>
        </w:rPr>
      </w:pPr>
      <w:r w:rsidRPr="0042587E">
        <w:rPr>
          <w:color w:val="323E4F"/>
          <w:sz w:val="100"/>
          <w:szCs w:val="100"/>
        </w:rPr>
        <w:t>ENTORNOS PÚBLICOS</w:t>
      </w:r>
    </w:p>
    <w:p w14:paraId="7D2B4774" w14:textId="77777777" w:rsidR="00556F84" w:rsidRDefault="00F73FF9">
      <w:r>
        <w:t xml:space="preserve">Jordi Blasco Lozano </w:t>
      </w:r>
    </w:p>
    <w:p w14:paraId="4168BFF6" w14:textId="199476A8" w:rsidR="0067279D" w:rsidRDefault="004368BA">
      <w:r>
        <w:t>Razonamiento y representación del conocimiento</w:t>
      </w:r>
    </w:p>
    <w:p w14:paraId="5B3E9A64" w14:textId="4BB22C4D" w:rsidR="00083FD1" w:rsidRDefault="00693850">
      <w:pPr>
        <w:rPr>
          <w:rFonts w:asciiTheme="majorHAnsi" w:eastAsiaTheme="majorEastAsia" w:hAnsiTheme="majorHAnsi" w:cstheme="majorBidi"/>
          <w:b/>
          <w:color w:val="E09B3B" w:themeColor="accent1"/>
          <w:sz w:val="38"/>
          <w:szCs w:val="26"/>
        </w:rPr>
      </w:pPr>
      <w:r>
        <w:t>Grado en Inteligencia Artificial</w:t>
      </w:r>
      <w:r w:rsidR="00083FD1">
        <w:br w:type="page"/>
      </w:r>
    </w:p>
    <w:p w14:paraId="6ABA95D1" w14:textId="7F9D93DE" w:rsidR="00201B94" w:rsidRDefault="00201B94" w:rsidP="00201B94">
      <w:pPr>
        <w:pStyle w:val="Ttulo2"/>
      </w:pPr>
      <w:bookmarkStart w:id="0" w:name="_Toc189462408"/>
      <w:r>
        <w:lastRenderedPageBreak/>
        <w:t>Indice:</w:t>
      </w:r>
      <w:bookmarkEnd w:id="0"/>
    </w:p>
    <w:p w14:paraId="39AF50A3" w14:textId="7F5A394F" w:rsidR="00E74303" w:rsidRDefault="006621B1">
      <w:pPr>
        <w:pStyle w:val="TDC2"/>
        <w:tabs>
          <w:tab w:val="right" w:pos="9737"/>
        </w:tabs>
        <w:rPr>
          <w:rFonts w:eastAsiaTheme="minorEastAsia" w:cstheme="minorBidi"/>
          <w:b w:val="0"/>
          <w:bCs w:val="0"/>
          <w:noProof/>
          <w:color w:val="auto"/>
          <w:kern w:val="2"/>
          <w:sz w:val="24"/>
          <w:szCs w:val="24"/>
          <w:lang w:eastAsia="es-ES_tradnl"/>
          <w14:ligatures w14:val="standardContextual"/>
        </w:rPr>
      </w:pPr>
      <w:r>
        <w:fldChar w:fldCharType="begin"/>
      </w:r>
      <w:r>
        <w:instrText xml:space="preserve"> TOC \o "1-3" \h \z \u </w:instrText>
      </w:r>
      <w:r>
        <w:fldChar w:fldCharType="separate"/>
      </w:r>
      <w:hyperlink w:anchor="_Toc189462408" w:history="1">
        <w:r w:rsidR="00E74303" w:rsidRPr="00D84FD6">
          <w:rPr>
            <w:rStyle w:val="Hipervnculo"/>
            <w:noProof/>
          </w:rPr>
          <w:t>Indice:</w:t>
        </w:r>
        <w:r w:rsidR="00E74303">
          <w:rPr>
            <w:noProof/>
            <w:webHidden/>
          </w:rPr>
          <w:tab/>
        </w:r>
        <w:r w:rsidR="00E74303">
          <w:rPr>
            <w:noProof/>
            <w:webHidden/>
          </w:rPr>
          <w:fldChar w:fldCharType="begin"/>
        </w:r>
        <w:r w:rsidR="00E74303">
          <w:rPr>
            <w:noProof/>
            <w:webHidden/>
          </w:rPr>
          <w:instrText xml:space="preserve"> PAGEREF _Toc189462408 \h </w:instrText>
        </w:r>
        <w:r w:rsidR="00E74303">
          <w:rPr>
            <w:noProof/>
            <w:webHidden/>
          </w:rPr>
        </w:r>
        <w:r w:rsidR="00E74303">
          <w:rPr>
            <w:noProof/>
            <w:webHidden/>
          </w:rPr>
          <w:fldChar w:fldCharType="separate"/>
        </w:r>
        <w:r w:rsidR="00E74303">
          <w:rPr>
            <w:noProof/>
            <w:webHidden/>
          </w:rPr>
          <w:t>2</w:t>
        </w:r>
        <w:r w:rsidR="00E74303">
          <w:rPr>
            <w:noProof/>
            <w:webHidden/>
          </w:rPr>
          <w:fldChar w:fldCharType="end"/>
        </w:r>
      </w:hyperlink>
    </w:p>
    <w:p w14:paraId="15B55B54" w14:textId="1BC73443" w:rsidR="00E74303" w:rsidRDefault="00E74303">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09" w:history="1">
        <w:r w:rsidRPr="00D84FD6">
          <w:rPr>
            <w:rStyle w:val="Hipervnculo"/>
            <w:noProof/>
          </w:rPr>
          <w:t>1.</w:t>
        </w:r>
        <w:r>
          <w:rPr>
            <w:rFonts w:eastAsiaTheme="minorEastAsia" w:cstheme="minorBidi"/>
            <w:b w:val="0"/>
            <w:bCs w:val="0"/>
            <w:noProof/>
            <w:color w:val="auto"/>
            <w:kern w:val="2"/>
            <w:sz w:val="24"/>
            <w:szCs w:val="24"/>
            <w:lang w:eastAsia="es-ES_tradnl"/>
            <w14:ligatures w14:val="standardContextual"/>
          </w:rPr>
          <w:tab/>
        </w:r>
        <w:r w:rsidRPr="00D84FD6">
          <w:rPr>
            <w:rStyle w:val="Hipervnculo"/>
            <w:noProof/>
          </w:rPr>
          <w:t>Introduccion</w:t>
        </w:r>
        <w:r>
          <w:rPr>
            <w:noProof/>
            <w:webHidden/>
          </w:rPr>
          <w:tab/>
        </w:r>
        <w:r>
          <w:rPr>
            <w:noProof/>
            <w:webHidden/>
          </w:rPr>
          <w:fldChar w:fldCharType="begin"/>
        </w:r>
        <w:r>
          <w:rPr>
            <w:noProof/>
            <w:webHidden/>
          </w:rPr>
          <w:instrText xml:space="preserve"> PAGEREF _Toc189462409 \h </w:instrText>
        </w:r>
        <w:r>
          <w:rPr>
            <w:noProof/>
            <w:webHidden/>
          </w:rPr>
        </w:r>
        <w:r>
          <w:rPr>
            <w:noProof/>
            <w:webHidden/>
          </w:rPr>
          <w:fldChar w:fldCharType="separate"/>
        </w:r>
        <w:r>
          <w:rPr>
            <w:noProof/>
            <w:webHidden/>
          </w:rPr>
          <w:t>3</w:t>
        </w:r>
        <w:r>
          <w:rPr>
            <w:noProof/>
            <w:webHidden/>
          </w:rPr>
          <w:fldChar w:fldCharType="end"/>
        </w:r>
      </w:hyperlink>
    </w:p>
    <w:p w14:paraId="697D5E62" w14:textId="257E1EBD" w:rsidR="00E74303" w:rsidRDefault="00E74303">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0" w:history="1">
        <w:r w:rsidRPr="00D84FD6">
          <w:rPr>
            <w:rStyle w:val="Hipervnculo"/>
            <w:noProof/>
          </w:rPr>
          <w:t>2.</w:t>
        </w:r>
        <w:r>
          <w:rPr>
            <w:rFonts w:eastAsiaTheme="minorEastAsia" w:cstheme="minorBidi"/>
            <w:b w:val="0"/>
            <w:bCs w:val="0"/>
            <w:noProof/>
            <w:color w:val="auto"/>
            <w:kern w:val="2"/>
            <w:sz w:val="24"/>
            <w:szCs w:val="24"/>
            <w:lang w:eastAsia="es-ES_tradnl"/>
            <w14:ligatures w14:val="standardContextual"/>
          </w:rPr>
          <w:tab/>
        </w:r>
        <w:r w:rsidRPr="00D84FD6">
          <w:rPr>
            <w:rStyle w:val="Hipervnculo"/>
            <w:noProof/>
          </w:rPr>
          <w:t>Desarrollo</w:t>
        </w:r>
        <w:r>
          <w:rPr>
            <w:noProof/>
            <w:webHidden/>
          </w:rPr>
          <w:tab/>
        </w:r>
        <w:r>
          <w:rPr>
            <w:noProof/>
            <w:webHidden/>
          </w:rPr>
          <w:fldChar w:fldCharType="begin"/>
        </w:r>
        <w:r>
          <w:rPr>
            <w:noProof/>
            <w:webHidden/>
          </w:rPr>
          <w:instrText xml:space="preserve"> PAGEREF _Toc189462410 \h </w:instrText>
        </w:r>
        <w:r>
          <w:rPr>
            <w:noProof/>
            <w:webHidden/>
          </w:rPr>
        </w:r>
        <w:r>
          <w:rPr>
            <w:noProof/>
            <w:webHidden/>
          </w:rPr>
          <w:fldChar w:fldCharType="separate"/>
        </w:r>
        <w:r>
          <w:rPr>
            <w:noProof/>
            <w:webHidden/>
          </w:rPr>
          <w:t>4</w:t>
        </w:r>
        <w:r>
          <w:rPr>
            <w:noProof/>
            <w:webHidden/>
          </w:rPr>
          <w:fldChar w:fldCharType="end"/>
        </w:r>
      </w:hyperlink>
    </w:p>
    <w:p w14:paraId="099AD0A3" w14:textId="61916D23" w:rsidR="00E74303" w:rsidRDefault="00E74303">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hyperlink w:anchor="_Toc189462411" w:history="1">
        <w:r w:rsidRPr="00D84FD6">
          <w:rPr>
            <w:rStyle w:val="Hipervnculo"/>
            <w:noProof/>
          </w:rPr>
          <w:t>3.</w:t>
        </w:r>
        <w:r>
          <w:rPr>
            <w:rFonts w:eastAsiaTheme="minorEastAsia" w:cstheme="minorBidi"/>
            <w:b w:val="0"/>
            <w:bCs w:val="0"/>
            <w:noProof/>
            <w:color w:val="auto"/>
            <w:kern w:val="2"/>
            <w:sz w:val="24"/>
            <w:szCs w:val="24"/>
            <w:lang w:eastAsia="es-ES_tradnl"/>
            <w14:ligatures w14:val="standardContextual"/>
          </w:rPr>
          <w:tab/>
        </w:r>
        <w:r w:rsidRPr="00D84FD6">
          <w:rPr>
            <w:rStyle w:val="Hipervnculo"/>
            <w:noProof/>
          </w:rPr>
          <w:t>Conclusiones</w:t>
        </w:r>
        <w:r>
          <w:rPr>
            <w:noProof/>
            <w:webHidden/>
          </w:rPr>
          <w:tab/>
        </w:r>
        <w:r>
          <w:rPr>
            <w:noProof/>
            <w:webHidden/>
          </w:rPr>
          <w:fldChar w:fldCharType="begin"/>
        </w:r>
        <w:r>
          <w:rPr>
            <w:noProof/>
            <w:webHidden/>
          </w:rPr>
          <w:instrText xml:space="preserve"> PAGEREF _Toc189462411 \h </w:instrText>
        </w:r>
        <w:r>
          <w:rPr>
            <w:noProof/>
            <w:webHidden/>
          </w:rPr>
        </w:r>
        <w:r>
          <w:rPr>
            <w:noProof/>
            <w:webHidden/>
          </w:rPr>
          <w:fldChar w:fldCharType="separate"/>
        </w:r>
        <w:r>
          <w:rPr>
            <w:noProof/>
            <w:webHidden/>
          </w:rPr>
          <w:t>6</w:t>
        </w:r>
        <w:r>
          <w:rPr>
            <w:noProof/>
            <w:webHidden/>
          </w:rPr>
          <w:fldChar w:fldCharType="end"/>
        </w:r>
      </w:hyperlink>
    </w:p>
    <w:p w14:paraId="195BCCE7" w14:textId="7199EA7D" w:rsidR="00201B94" w:rsidRPr="00E74303" w:rsidRDefault="006621B1" w:rsidP="00E74303">
      <w:pPr>
        <w:pStyle w:val="TDC2"/>
        <w:tabs>
          <w:tab w:val="left" w:pos="440"/>
          <w:tab w:val="right" w:pos="9737"/>
        </w:tabs>
        <w:rPr>
          <w:rFonts w:eastAsiaTheme="minorEastAsia" w:cstheme="minorBidi"/>
          <w:b w:val="0"/>
          <w:bCs w:val="0"/>
          <w:noProof/>
          <w:color w:val="auto"/>
          <w:kern w:val="2"/>
          <w:sz w:val="24"/>
          <w:szCs w:val="24"/>
          <w:lang w:eastAsia="es-ES_tradnl"/>
          <w14:ligatures w14:val="standardContextual"/>
        </w:rPr>
      </w:pPr>
      <w:r>
        <w:fldChar w:fldCharType="end"/>
      </w:r>
      <w:r w:rsidR="00132914">
        <w:t xml:space="preserve"> </w:t>
      </w:r>
    </w:p>
    <w:p w14:paraId="113823E8" w14:textId="77777777" w:rsidR="00201B94" w:rsidRPr="00201B94" w:rsidRDefault="00201B94" w:rsidP="00201B94"/>
    <w:p w14:paraId="217EC084" w14:textId="57DC4DDE" w:rsidR="00E02B3D" w:rsidRDefault="002C6683" w:rsidP="00E02B3D">
      <w:pPr>
        <w:pStyle w:val="Ttulo2"/>
        <w:numPr>
          <w:ilvl w:val="0"/>
          <w:numId w:val="8"/>
        </w:numPr>
        <w:tabs>
          <w:tab w:val="num" w:pos="360"/>
        </w:tabs>
        <w:spacing w:before="203"/>
        <w:ind w:left="0" w:firstLine="0"/>
        <w:rPr>
          <w:color w:val="5B9BD5"/>
        </w:rPr>
      </w:pPr>
      <w:bookmarkStart w:id="1" w:name="_Toc189462409"/>
      <w:proofErr w:type="spellStart"/>
      <w:r>
        <w:rPr>
          <w:color w:val="5B9BD5"/>
        </w:rPr>
        <w:t>Introduci</w:t>
      </w:r>
      <w:r w:rsidR="00E74303">
        <w:rPr>
          <w:color w:val="5B9BD5"/>
        </w:rPr>
        <w:t>ó</w:t>
      </w:r>
      <w:r>
        <w:rPr>
          <w:color w:val="5B9BD5"/>
        </w:rPr>
        <w:t>n</w:t>
      </w:r>
      <w:bookmarkEnd w:id="1"/>
      <w:proofErr w:type="spellEnd"/>
    </w:p>
    <w:p w14:paraId="7734C191" w14:textId="77777777" w:rsidR="009E58CB" w:rsidRDefault="009E58CB" w:rsidP="009E58CB">
      <w:r>
        <w:t>El reconocimiento facial en tiempo real es una tecnología que permite identificar rostros en lugares públicos como aeropuertos, estaciones de tren y calles concurridas. Para que este sistema funcione de manera eficiente, es necesario procesar una gran cantidad de datos en muy poco tiempo. Si el proceso es lento, pueden ocurrir problemas de seguridad, como la entrada de personas no autorizadas a zonas restringidas o retrasos en los controles de acceso.</w:t>
      </w:r>
    </w:p>
    <w:p w14:paraId="3DF2DA0D" w14:textId="77777777" w:rsidR="009E58CB" w:rsidRDefault="009E58CB" w:rsidP="009E58CB"/>
    <w:p w14:paraId="28A400A9" w14:textId="77777777" w:rsidR="009E58CB" w:rsidRDefault="009E58CB" w:rsidP="009E58CB">
      <w:r>
        <w:t xml:space="preserve">Para mejorar la velocidad y precisión del reconocimiento facial, se utilizan técnicas de computación paralela y dispositivos especiales como las </w:t>
      </w:r>
      <w:proofErr w:type="spellStart"/>
      <w:r>
        <w:t>GPUs</w:t>
      </w:r>
      <w:proofErr w:type="spellEnd"/>
      <w:r>
        <w:t xml:space="preserve"> (unidades de procesamiento gráfico) y las </w:t>
      </w:r>
      <w:proofErr w:type="spellStart"/>
      <w:r>
        <w:t>FPGAs</w:t>
      </w:r>
      <w:proofErr w:type="spellEnd"/>
      <w:r>
        <w:t xml:space="preserve"> (matrices de puertas programables en campo). Estas herramientas permiten realizar múltiples cálculos al mismo tiempo, reduciendo el tiempo de espera y mejorando la eficiencia del sistema.</w:t>
      </w:r>
    </w:p>
    <w:p w14:paraId="36BA285D" w14:textId="77777777" w:rsidR="009E58CB" w:rsidRDefault="009E58CB" w:rsidP="009E58CB"/>
    <w:p w14:paraId="52A4A804" w14:textId="2AAAD3C7" w:rsidR="009E58CB" w:rsidRDefault="009E58CB" w:rsidP="009E58CB">
      <w:r>
        <w:t>Además, el reconocimiento facial se basa en redes neuronales convolucionales (</w:t>
      </w:r>
      <w:proofErr w:type="spellStart"/>
      <w:r>
        <w:t>CNNs</w:t>
      </w:r>
      <w:proofErr w:type="spellEnd"/>
      <w:r>
        <w:t>), que son modelos de inteligencia artificial diseñados para analizar imágenes. Estas redes se entrenan con miles o millones de imágenes para aprender a detectar y reconocer rostros con precisión. En este informe, explicaremos cómo funciona este proceso y cómo se optimiza utilizando computación paralela y aceleradores de hardware.</w:t>
      </w:r>
    </w:p>
    <w:p w14:paraId="25812F22" w14:textId="67F9E472" w:rsidR="000659C8" w:rsidRPr="00201B94" w:rsidRDefault="009E58CB" w:rsidP="009E58CB">
      <w:r>
        <w:br w:type="page"/>
      </w:r>
    </w:p>
    <w:p w14:paraId="222C5F95" w14:textId="40301EAB" w:rsidR="009D45F2" w:rsidRDefault="002C6683" w:rsidP="009D45F2">
      <w:pPr>
        <w:pStyle w:val="Ttulo2"/>
        <w:numPr>
          <w:ilvl w:val="0"/>
          <w:numId w:val="8"/>
        </w:numPr>
        <w:tabs>
          <w:tab w:val="num" w:pos="360"/>
          <w:tab w:val="num" w:pos="432"/>
        </w:tabs>
        <w:spacing w:before="203"/>
        <w:ind w:left="0" w:firstLine="0"/>
        <w:rPr>
          <w:color w:val="5B9BD5"/>
        </w:rPr>
      </w:pPr>
      <w:bookmarkStart w:id="2" w:name="_Toc189462410"/>
      <w:r>
        <w:rPr>
          <w:color w:val="5B9BD5"/>
        </w:rPr>
        <w:lastRenderedPageBreak/>
        <w:t>Desarrollo</w:t>
      </w:r>
      <w:bookmarkEnd w:id="2"/>
    </w:p>
    <w:p w14:paraId="76335F32" w14:textId="5A29EA49" w:rsidR="009E58CB" w:rsidRDefault="009E58CB" w:rsidP="002C6683">
      <w:r w:rsidRPr="009E58CB">
        <w:t>Importancia de la rapidez en el reconocimiento facial</w:t>
      </w:r>
    </w:p>
    <w:p w14:paraId="1550C12E" w14:textId="5007996F" w:rsidR="002C6683" w:rsidRDefault="009E58CB" w:rsidP="002C6683">
      <w:r w:rsidRPr="009E58CB">
        <w:t>La rapidez en el reconocimiento facial es fundamental para su correcto funcionamiento. Si un sistema tarda demasiado en identificar a una persona, puede causar problemas en situaciones de seguridad, como en aeropuertos o eventos masivos, donde es importante detectar amenazas a tiempo. También afecta la comodidad de los usuarios, por ejemplo, en sistemas de pago con reconocimiento facial, donde un retraso puede generar largas filas y molestias.</w:t>
      </w:r>
    </w:p>
    <w:p w14:paraId="0B68AAC9" w14:textId="77777777" w:rsidR="009F4500" w:rsidRDefault="009F4500" w:rsidP="002C6683"/>
    <w:p w14:paraId="2467CBAF" w14:textId="61A347D5" w:rsidR="00647287" w:rsidRDefault="009E58CB" w:rsidP="002C6683">
      <w:r w:rsidRPr="009E58CB">
        <w:t>Procesamiento de imágenes y uso de redes convolucionales</w:t>
      </w:r>
    </w:p>
    <w:p w14:paraId="16DA8168" w14:textId="4CEAE6D5" w:rsidR="009E58CB" w:rsidRDefault="009E58CB" w:rsidP="009E58CB">
      <w:r>
        <w:t>El reconocimiento facial se basa en el análisis de imágenes digitales. Para identificar un rostro, el sistema primero convierte la imagen en una matriz de valores numéricos que representan la intensidad de los píxeles. Luego, utiliza una red neuronal convolucional (CNN) para extraer características relevantes, como la forma de los ojos, la nariz y la boca. Estas redes se componen de varias capas de procesamiento, cada una encargada de detectar distintos niveles de detalle.</w:t>
      </w:r>
    </w:p>
    <w:p w14:paraId="6E2AF8F3" w14:textId="57A31DB7" w:rsidR="00647287" w:rsidRDefault="009E58CB" w:rsidP="009E58CB">
      <w:r>
        <w:t>El entrenamiento de una CNN funciona de la siguiente manera: supongamos que debemos comprobar si un delincuente está a punto de abordar un avión. Si este delincuente se encuentra registrado en nuestra base de datos, podríamos utilizar varias cámaras desde distintos ángulos para capturar un video con múltiples fotogramas por segundo. Esto aumentaría significativamente la probabilidad de que la red convolucional lo identifique con precisión, en comparación con una única fotografía. La red se entrena con un modelo de recompensa, donde si acierta, obtiene puntos y ajusta sus pesos de manera más eficiente para mejorar su precisión en futuras detecciones. De este modo, el sistema se vuelve más efectivo con el tiempo y reduce la cantidad de errores.</w:t>
      </w:r>
    </w:p>
    <w:p w14:paraId="374CC7D3" w14:textId="77777777" w:rsidR="00647287" w:rsidRDefault="00647287" w:rsidP="002C6683"/>
    <w:p w14:paraId="48C1D797" w14:textId="06ECFE78" w:rsidR="002C6683" w:rsidRPr="002C6683" w:rsidRDefault="009F4500" w:rsidP="002C6683">
      <w:r w:rsidRPr="009F4500">
        <w:t>Uso del paralelismo en el entrenamiento y la inferencia</w:t>
      </w:r>
    </w:p>
    <w:p w14:paraId="7A42334C" w14:textId="77777777" w:rsidR="009F4500" w:rsidRPr="009F4500" w:rsidRDefault="009F4500" w:rsidP="009F4500">
      <w:pPr>
        <w:rPr>
          <w:rFonts w:cstheme="minorHAnsi"/>
          <w:color w:val="auto"/>
          <w:lang w:eastAsia="es-ES"/>
        </w:rPr>
      </w:pPr>
      <w:r w:rsidRPr="009F4500">
        <w:rPr>
          <w:rFonts w:cstheme="minorHAnsi"/>
          <w:color w:val="auto"/>
          <w:lang w:eastAsia="es-ES"/>
        </w:rPr>
        <w:t>El paralelismo es una estrategia que permite que un sistema realice varias tareas al mismo tiempo. En el caso del reconocimiento facial, la imagen de un rostro se divide en varias partes que se procesan simultáneamente, en lugar de analizar la imagen completa de una sola vez. Esto permite que los resultados sean mucho más rápidos. Existen varios ejemplos de esta técnica en el uso diario, como la detección de matrículas de autos en calles y carreteras, el análisis de imágenes médicas para detectar enfermedades y el control de imágenes en redes sociales.</w:t>
      </w:r>
    </w:p>
    <w:p w14:paraId="58B6E411" w14:textId="77777777" w:rsidR="009F4500" w:rsidRPr="009F4500" w:rsidRDefault="009F4500" w:rsidP="009F4500">
      <w:pPr>
        <w:rPr>
          <w:rFonts w:cstheme="minorHAnsi"/>
          <w:color w:val="auto"/>
          <w:lang w:eastAsia="es-ES"/>
        </w:rPr>
      </w:pPr>
    </w:p>
    <w:p w14:paraId="29972FF2" w14:textId="79D96B55" w:rsidR="009F4500" w:rsidRDefault="0027156C" w:rsidP="009F4500">
      <w:pPr>
        <w:rPr>
          <w:rFonts w:cstheme="minorHAnsi"/>
          <w:color w:val="auto"/>
          <w:lang w:eastAsia="es-ES"/>
        </w:rPr>
      </w:pPr>
      <w:r w:rsidRPr="0027156C">
        <w:rPr>
          <w:rFonts w:cstheme="minorHAnsi"/>
          <w:color w:val="auto"/>
          <w:lang w:eastAsia="es-ES"/>
        </w:rPr>
        <w:lastRenderedPageBreak/>
        <w:t xml:space="preserve">Durante el entrenamiento y la ejecución del modelo, múltiples imágenes o fotogramas de video son procesados simultáneamente en </w:t>
      </w:r>
      <w:proofErr w:type="spellStart"/>
      <w:r w:rsidRPr="0027156C">
        <w:rPr>
          <w:rFonts w:cstheme="minorHAnsi"/>
          <w:color w:val="auto"/>
          <w:lang w:eastAsia="es-ES"/>
        </w:rPr>
        <w:t>GPUs</w:t>
      </w:r>
      <w:proofErr w:type="spellEnd"/>
      <w:r w:rsidRPr="0027156C">
        <w:rPr>
          <w:rFonts w:cstheme="minorHAnsi"/>
          <w:color w:val="auto"/>
          <w:lang w:eastAsia="es-ES"/>
        </w:rPr>
        <w:t>, lo que permite ajustar la precisión del modelo. Al contar con una mayor cantidad de datos, se mejora la tasa de acierto y se facilita el aprendizaje reforzado, optimizando la capacidad del sistema para identificar rasgos con mayor rapidez y eficiencia</w:t>
      </w:r>
      <w:r>
        <w:rPr>
          <w:rFonts w:cstheme="minorHAnsi"/>
          <w:color w:val="auto"/>
          <w:lang w:eastAsia="es-ES"/>
        </w:rPr>
        <w:t>.</w:t>
      </w:r>
    </w:p>
    <w:p w14:paraId="4BEEEEFF" w14:textId="77777777" w:rsidR="0027156C" w:rsidRDefault="0027156C" w:rsidP="009F4500">
      <w:pPr>
        <w:rPr>
          <w:rFonts w:cstheme="minorHAnsi"/>
          <w:color w:val="auto"/>
          <w:lang w:eastAsia="es-ES"/>
        </w:rPr>
      </w:pPr>
    </w:p>
    <w:p w14:paraId="75927A68" w14:textId="56D5DEB2" w:rsidR="009F4500" w:rsidRDefault="009F4500" w:rsidP="009F4500">
      <w:pPr>
        <w:rPr>
          <w:rFonts w:cstheme="minorHAnsi"/>
          <w:color w:val="auto"/>
          <w:lang w:eastAsia="es-ES"/>
        </w:rPr>
      </w:pPr>
      <w:r w:rsidRPr="009F4500">
        <w:rPr>
          <w:rFonts w:cstheme="minorHAnsi"/>
          <w:color w:val="auto"/>
          <w:lang w:eastAsia="es-ES"/>
        </w:rPr>
        <w:t>Aceleradores de hardware en el reconocimiento facial</w:t>
      </w:r>
    </w:p>
    <w:p w14:paraId="4D65C679" w14:textId="0DFF53D1" w:rsidR="009F4500" w:rsidRDefault="009F4500" w:rsidP="009F4500">
      <w:pPr>
        <w:rPr>
          <w:rFonts w:cstheme="minorHAnsi"/>
          <w:color w:val="auto"/>
          <w:lang w:eastAsia="es-ES"/>
        </w:rPr>
      </w:pPr>
      <w:r w:rsidRPr="009F4500">
        <w:rPr>
          <w:rFonts w:cstheme="minorHAnsi"/>
          <w:color w:val="auto"/>
          <w:lang w:eastAsia="es-ES"/>
        </w:rPr>
        <w:t xml:space="preserve">Los aceleradores de hardware como las </w:t>
      </w:r>
      <w:proofErr w:type="spellStart"/>
      <w:r w:rsidRPr="009F4500">
        <w:rPr>
          <w:rFonts w:cstheme="minorHAnsi"/>
          <w:color w:val="auto"/>
          <w:lang w:eastAsia="es-ES"/>
        </w:rPr>
        <w:t>GPUs</w:t>
      </w:r>
      <w:proofErr w:type="spellEnd"/>
      <w:r w:rsidRPr="009F4500">
        <w:rPr>
          <w:rFonts w:cstheme="minorHAnsi"/>
          <w:color w:val="auto"/>
          <w:lang w:eastAsia="es-ES"/>
        </w:rPr>
        <w:t xml:space="preserve"> y </w:t>
      </w:r>
      <w:proofErr w:type="spellStart"/>
      <w:r w:rsidRPr="009F4500">
        <w:rPr>
          <w:rFonts w:cstheme="minorHAnsi"/>
          <w:color w:val="auto"/>
          <w:lang w:eastAsia="es-ES"/>
        </w:rPr>
        <w:t>FPGAs</w:t>
      </w:r>
      <w:proofErr w:type="spellEnd"/>
      <w:r w:rsidRPr="009F4500">
        <w:rPr>
          <w:rFonts w:cstheme="minorHAnsi"/>
          <w:color w:val="auto"/>
          <w:lang w:eastAsia="es-ES"/>
        </w:rPr>
        <w:t xml:space="preserve"> ayudan a mejorar el rendimiento del reconocimiento facial. Las </w:t>
      </w:r>
      <w:proofErr w:type="spellStart"/>
      <w:r w:rsidRPr="009F4500">
        <w:rPr>
          <w:rFonts w:cstheme="minorHAnsi"/>
          <w:color w:val="auto"/>
          <w:lang w:eastAsia="es-ES"/>
        </w:rPr>
        <w:t>GPUs</w:t>
      </w:r>
      <w:proofErr w:type="spellEnd"/>
      <w:r w:rsidRPr="009F4500">
        <w:rPr>
          <w:rFonts w:cstheme="minorHAnsi"/>
          <w:color w:val="auto"/>
          <w:lang w:eastAsia="es-ES"/>
        </w:rPr>
        <w:t xml:space="preserve"> están diseñadas para realizar miles de cálculos en paralelo, lo que las hace ideales para analizar imágenes y detectar rostros en cuestión de milisegundos. Por otro lado, las </w:t>
      </w:r>
      <w:proofErr w:type="spellStart"/>
      <w:r w:rsidRPr="009F4500">
        <w:rPr>
          <w:rFonts w:cstheme="minorHAnsi"/>
          <w:color w:val="auto"/>
          <w:lang w:eastAsia="es-ES"/>
        </w:rPr>
        <w:t>FPGAs</w:t>
      </w:r>
      <w:proofErr w:type="spellEnd"/>
      <w:r w:rsidRPr="009F4500">
        <w:rPr>
          <w:rFonts w:cstheme="minorHAnsi"/>
          <w:color w:val="auto"/>
          <w:lang w:eastAsia="es-ES"/>
        </w:rPr>
        <w:t xml:space="preserve"> pueden configurarse específicamente para tareas de reconocimiento facial, optimizando aún más la eficiencia y reduciendo el consumo de energía. Estas últimas se usan con frecuencia en sistemas de vigilancia donde es importante ahorrar energía sin perder velocidad.</w:t>
      </w:r>
    </w:p>
    <w:p w14:paraId="6C8EC8FC" w14:textId="77777777" w:rsidR="009F4500" w:rsidRDefault="009F4500" w:rsidP="009F4500">
      <w:pPr>
        <w:rPr>
          <w:rFonts w:cstheme="minorHAnsi"/>
          <w:color w:val="auto"/>
          <w:lang w:eastAsia="es-ES"/>
        </w:rPr>
      </w:pPr>
    </w:p>
    <w:p w14:paraId="6291BF08" w14:textId="326C504C" w:rsidR="009F4500" w:rsidRDefault="009F4500" w:rsidP="009F4500">
      <w:pPr>
        <w:rPr>
          <w:rFonts w:cstheme="minorHAnsi"/>
          <w:color w:val="auto"/>
          <w:lang w:eastAsia="es-ES"/>
        </w:rPr>
      </w:pPr>
      <w:r w:rsidRPr="009F4500">
        <w:rPr>
          <w:rFonts w:cstheme="minorHAnsi"/>
          <w:color w:val="auto"/>
          <w:lang w:eastAsia="es-ES"/>
        </w:rPr>
        <w:t>Comparación del rendimiento en distintos sistemas</w:t>
      </w:r>
    </w:p>
    <w:p w14:paraId="4A0F46B5" w14:textId="2682AF1A" w:rsidR="009F4500" w:rsidRPr="009F4500" w:rsidRDefault="009F4500" w:rsidP="009F4500">
      <w:pPr>
        <w:rPr>
          <w:rFonts w:cstheme="minorHAnsi"/>
          <w:color w:val="auto"/>
          <w:lang w:eastAsia="es-ES"/>
        </w:rPr>
      </w:pPr>
      <w:r w:rsidRPr="009F4500">
        <w:rPr>
          <w:rFonts w:cstheme="minorHAnsi"/>
          <w:color w:val="auto"/>
          <w:lang w:eastAsia="es-ES"/>
        </w:rPr>
        <w:t xml:space="preserve">Para entender la diferencia entre distintos niveles de capacidad de procesamiento, se compararon dos escenarios: un sistema con 500 </w:t>
      </w:r>
      <w:proofErr w:type="spellStart"/>
      <w:r w:rsidRPr="009F4500">
        <w:rPr>
          <w:rFonts w:cstheme="minorHAnsi"/>
          <w:color w:val="auto"/>
          <w:lang w:eastAsia="es-ES"/>
        </w:rPr>
        <w:t>Gigaflops</w:t>
      </w:r>
      <w:proofErr w:type="spellEnd"/>
      <w:r w:rsidRPr="009F4500">
        <w:rPr>
          <w:rFonts w:cstheme="minorHAnsi"/>
          <w:color w:val="auto"/>
          <w:lang w:eastAsia="es-ES"/>
        </w:rPr>
        <w:t xml:space="preserve"> (500 mil millones de operaciones por segundo) y otro con 5 </w:t>
      </w:r>
      <w:proofErr w:type="spellStart"/>
      <w:r w:rsidRPr="009F4500">
        <w:rPr>
          <w:rFonts w:cstheme="minorHAnsi"/>
          <w:color w:val="auto"/>
          <w:lang w:eastAsia="es-ES"/>
        </w:rPr>
        <w:t>Teraflops</w:t>
      </w:r>
      <w:proofErr w:type="spellEnd"/>
      <w:r w:rsidRPr="009F4500">
        <w:rPr>
          <w:rFonts w:cstheme="minorHAnsi"/>
          <w:color w:val="auto"/>
          <w:lang w:eastAsia="es-ES"/>
        </w:rPr>
        <w:t xml:space="preserve"> (5 billones de operaciones por segundo). Se calcula que cada segundo de video genera unos 500 MB de datos y que analizar un solo rostro requiere un millón de operaciones. En un sistema de 500 </w:t>
      </w:r>
      <w:proofErr w:type="spellStart"/>
      <w:r w:rsidRPr="009F4500">
        <w:rPr>
          <w:rFonts w:cstheme="minorHAnsi"/>
          <w:color w:val="auto"/>
          <w:lang w:eastAsia="es-ES"/>
        </w:rPr>
        <w:t>Gigaflops</w:t>
      </w:r>
      <w:proofErr w:type="spellEnd"/>
      <w:r w:rsidRPr="009F4500">
        <w:rPr>
          <w:rFonts w:cstheme="minorHAnsi"/>
          <w:color w:val="auto"/>
          <w:lang w:eastAsia="es-ES"/>
        </w:rPr>
        <w:t xml:space="preserve">, este proceso tomaría aproximadamente 2 segundos, mientras que en un sistema de 5 </w:t>
      </w:r>
      <w:proofErr w:type="spellStart"/>
      <w:r w:rsidRPr="009F4500">
        <w:rPr>
          <w:rFonts w:cstheme="minorHAnsi"/>
          <w:color w:val="auto"/>
          <w:lang w:eastAsia="es-ES"/>
        </w:rPr>
        <w:t>Teraflops</w:t>
      </w:r>
      <w:proofErr w:type="spellEnd"/>
      <w:r w:rsidRPr="009F4500">
        <w:rPr>
          <w:rFonts w:cstheme="minorHAnsi"/>
          <w:color w:val="auto"/>
          <w:lang w:eastAsia="es-ES"/>
        </w:rPr>
        <w:t xml:space="preserve"> solo tomaría 0.2 segundos. Esto demuestra que un mayor poder de procesamiento permite una detección más rápida y eficiente.</w:t>
      </w:r>
    </w:p>
    <w:p w14:paraId="080A93AB" w14:textId="3A82F59C" w:rsidR="009D45F2" w:rsidRPr="002C6683" w:rsidRDefault="009D45F2" w:rsidP="002C6683">
      <w:pPr>
        <w:rPr>
          <w:rFonts w:ascii="Times New Roman" w:hAnsi="Times New Roman" w:cs="Times New Roman"/>
          <w:color w:val="auto"/>
          <w:sz w:val="24"/>
          <w:szCs w:val="24"/>
          <w:lang w:eastAsia="es-ES"/>
        </w:rPr>
      </w:pPr>
    </w:p>
    <w:p w14:paraId="5E0DEDA8" w14:textId="4AE2A1FE" w:rsidR="009F4500" w:rsidRPr="00201B94" w:rsidRDefault="004747BA" w:rsidP="009F4500">
      <w:r>
        <w:rPr>
          <w:rFonts w:ascii="Times New Roman" w:hAnsi="Times New Roman" w:cs="Times New Roman"/>
          <w:color w:val="auto"/>
          <w:sz w:val="24"/>
          <w:szCs w:val="24"/>
          <w:lang w:eastAsia="es-ES"/>
        </w:rPr>
        <w:br w:type="page"/>
      </w:r>
    </w:p>
    <w:p w14:paraId="57633047" w14:textId="61A90F2A" w:rsidR="009F4500" w:rsidRDefault="009F4500" w:rsidP="009F4500">
      <w:pPr>
        <w:pStyle w:val="Ttulo2"/>
        <w:numPr>
          <w:ilvl w:val="0"/>
          <w:numId w:val="8"/>
        </w:numPr>
        <w:tabs>
          <w:tab w:val="num" w:pos="360"/>
          <w:tab w:val="num" w:pos="432"/>
        </w:tabs>
        <w:spacing w:before="203"/>
        <w:ind w:left="0" w:firstLine="0"/>
        <w:rPr>
          <w:color w:val="5B9BD5"/>
        </w:rPr>
      </w:pPr>
      <w:bookmarkStart w:id="3" w:name="_Toc189462411"/>
      <w:r w:rsidRPr="009F4500">
        <w:rPr>
          <w:color w:val="5B9BD5"/>
        </w:rPr>
        <w:lastRenderedPageBreak/>
        <w:t>Conclusiones</w:t>
      </w:r>
      <w:bookmarkEnd w:id="3"/>
    </w:p>
    <w:p w14:paraId="1F8106A2" w14:textId="0F9BEDE2" w:rsidR="009F4500" w:rsidRDefault="009F4500" w:rsidP="009F4500">
      <w:r>
        <w:t>El uso de la computación paralela ha permitido grandes avances en el reconocimiento facial, haciendo que el análisis de imágenes sea mucho más rápido y preciso. Gracias a la división de imágenes y el procesamiento simultáneo, los sistemas pueden manejar grandes volúmenes de datos sin retrasos, lo que es fundamental para aplicaciones de seguridad y control de acceso.</w:t>
      </w:r>
    </w:p>
    <w:p w14:paraId="6F372F77" w14:textId="6C01BFEE" w:rsidR="009F4500" w:rsidRDefault="009F4500" w:rsidP="009F4500">
      <w:r>
        <w:t xml:space="preserve">Las redes neuronales convolucionales son esenciales en este proceso, ya que permiten extraer características de las imágenes y mejorar la precisión del reconocimiento facial. Su entrenamiento requiere una gran cantidad de datos y poder computacional, por lo que el uso de </w:t>
      </w:r>
      <w:proofErr w:type="spellStart"/>
      <w:r>
        <w:t>GPUs</w:t>
      </w:r>
      <w:proofErr w:type="spellEnd"/>
      <w:r>
        <w:t xml:space="preserve"> es clave para reducir los tiempos de aprendizaje. Cuando se trabaja con videos, el uso de paralelismo en el entrenamiento y en la inferencia es fundamental para optimizar el rendimiento del sistema y lograr detecciones en tiempo real.</w:t>
      </w:r>
    </w:p>
    <w:p w14:paraId="28DEE8B1" w14:textId="1A2CFC95" w:rsidR="009F4500" w:rsidRDefault="009F4500" w:rsidP="009F4500">
      <w:r>
        <w:t xml:space="preserve">Además, los aceleradores de hardware como las </w:t>
      </w:r>
      <w:proofErr w:type="spellStart"/>
      <w:r>
        <w:t>GPUs</w:t>
      </w:r>
      <w:proofErr w:type="spellEnd"/>
      <w:r>
        <w:t xml:space="preserve"> y </w:t>
      </w:r>
      <w:proofErr w:type="spellStart"/>
      <w:r>
        <w:t>FPGAs</w:t>
      </w:r>
      <w:proofErr w:type="spellEnd"/>
      <w:r>
        <w:t xml:space="preserve"> juegan un papel clave en la mejora del rendimiento, permitiendo que el reconocimiento facial sea más eficiente y consuma menos energía. La comparación de distintos niveles de procesamiento demuestra que un mayor poder computacional permite una detección de rostros mucho más rápida.</w:t>
      </w:r>
    </w:p>
    <w:p w14:paraId="7C940C3A" w14:textId="0A919F60" w:rsidR="009F4500" w:rsidRDefault="009F4500" w:rsidP="009F4500">
      <w:r>
        <w:t xml:space="preserve">En el futuro, podría investigarse la combinación de </w:t>
      </w:r>
      <w:proofErr w:type="spellStart"/>
      <w:r>
        <w:t>GPUs</w:t>
      </w:r>
      <w:proofErr w:type="spellEnd"/>
      <w:r>
        <w:t xml:space="preserve"> y </w:t>
      </w:r>
      <w:proofErr w:type="spellStart"/>
      <w:r>
        <w:t>FPGAs</w:t>
      </w:r>
      <w:proofErr w:type="spellEnd"/>
      <w:r>
        <w:t xml:space="preserve"> para obtener un equilibrio óptimo entre velocidad y consumo de energía, lo que ayudaría a desarrollar sistemas de reconocimiento facial más avanzados, accesibles y eficientes.</w:t>
      </w:r>
    </w:p>
    <w:p w14:paraId="39B45B0F" w14:textId="77777777" w:rsidR="009F4500" w:rsidRPr="009F4500" w:rsidRDefault="009F4500" w:rsidP="009F4500"/>
    <w:p w14:paraId="520E72DA" w14:textId="1340035D" w:rsidR="009D45F2" w:rsidRPr="009D45F2" w:rsidRDefault="009D45F2" w:rsidP="004747BA">
      <w:pPr>
        <w:rPr>
          <w:rFonts w:ascii="Times New Roman" w:hAnsi="Times New Roman" w:cs="Times New Roman"/>
          <w:color w:val="auto"/>
          <w:sz w:val="24"/>
          <w:szCs w:val="24"/>
          <w:lang w:eastAsia="es-ES"/>
        </w:rPr>
      </w:pPr>
    </w:p>
    <w:p w14:paraId="338E1D2E" w14:textId="645DE20E" w:rsidR="005D46E4" w:rsidRPr="000501C1" w:rsidRDefault="005D46E4" w:rsidP="00886AEC">
      <w:pPr>
        <w:rPr>
          <w:rFonts w:ascii="Times New Roman" w:hAnsi="Times New Roman" w:cs="Times New Roman"/>
          <w:color w:val="auto"/>
          <w:sz w:val="24"/>
          <w:szCs w:val="24"/>
          <w:lang w:eastAsia="es-ES"/>
        </w:rPr>
      </w:pPr>
    </w:p>
    <w:sectPr w:rsidR="005D46E4" w:rsidRPr="000501C1" w:rsidSect="002E46AB">
      <w:headerReference w:type="default" r:id="rId7"/>
      <w:footerReference w:type="default" r:id="rId8"/>
      <w:pgSz w:w="11907" w:h="16839"/>
      <w:pgMar w:top="1440" w:right="1080" w:bottom="1829" w:left="1080" w:header="720" w:footer="792"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189946" w14:textId="77777777" w:rsidR="006927CF" w:rsidRDefault="006927CF">
      <w:pPr>
        <w:spacing w:after="0" w:line="240" w:lineRule="auto"/>
      </w:pPr>
      <w:r>
        <w:separator/>
      </w:r>
    </w:p>
  </w:endnote>
  <w:endnote w:type="continuationSeparator" w:id="0">
    <w:p w14:paraId="475D22D1" w14:textId="77777777" w:rsidR="006927CF" w:rsidRDefault="006927CF">
      <w:pPr>
        <w:spacing w:after="0" w:line="240" w:lineRule="auto"/>
      </w:pPr>
      <w:r>
        <w:continuationSeparator/>
      </w:r>
    </w:p>
  </w:endnote>
  <w:endnote w:type="continuationNotice" w:id="1">
    <w:p w14:paraId="30478815" w14:textId="77777777" w:rsidR="006927CF" w:rsidRDefault="006927C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7C8EC" w14:textId="7593993C" w:rsidR="00201B94" w:rsidRPr="00201B94" w:rsidRDefault="00201B94" w:rsidP="00201B94">
    <w:pPr>
      <w:pStyle w:val="Piedepgina"/>
      <w:jc w:val="center"/>
      <w:rPr>
        <w:caps/>
        <w:noProof/>
        <w:color w:val="E09B3B" w:themeColor="accent1"/>
        <w:sz w:val="22"/>
      </w:rPr>
    </w:pPr>
    <w:r w:rsidRPr="00201B94">
      <w:rPr>
        <w:caps/>
        <w:color w:val="E09B3B" w:themeColor="accent1"/>
        <w:sz w:val="22"/>
      </w:rPr>
      <w:fldChar w:fldCharType="begin"/>
    </w:r>
    <w:r w:rsidRPr="00201B94">
      <w:rPr>
        <w:caps/>
        <w:color w:val="E09B3B" w:themeColor="accent1"/>
        <w:sz w:val="22"/>
      </w:rPr>
      <w:instrText xml:space="preserve"> PAGE   \* MERGEFORMAT </w:instrText>
    </w:r>
    <w:r w:rsidRPr="00201B94">
      <w:rPr>
        <w:caps/>
        <w:color w:val="E09B3B" w:themeColor="accent1"/>
        <w:sz w:val="22"/>
      </w:rPr>
      <w:fldChar w:fldCharType="separate"/>
    </w:r>
    <w:r w:rsidRPr="00201B94">
      <w:rPr>
        <w:caps/>
        <w:color w:val="E09B3B" w:themeColor="accent1"/>
        <w:sz w:val="22"/>
      </w:rPr>
      <w:t>1</w:t>
    </w:r>
    <w:r w:rsidRPr="00201B94">
      <w:rPr>
        <w:caps/>
        <w:noProof/>
        <w:color w:val="E09B3B" w:themeColor="accent1"/>
        <w:sz w:val="22"/>
      </w:rPr>
      <w:fldChar w:fldCharType="end"/>
    </w:r>
    <w:r w:rsidRPr="00201B94">
      <w:rPr>
        <w:caps/>
        <w:noProof/>
        <w:color w:val="E09B3B" w:themeColor="accent1"/>
        <w:sz w:val="22"/>
      </w:rPr>
      <w:tab/>
    </w:r>
    <w:r w:rsidR="000501C1">
      <w:rPr>
        <w:caps/>
        <w:noProof/>
        <w:color w:val="E09B3B" w:themeColor="accent1"/>
        <w:sz w:val="22"/>
      </w:rPr>
      <w:t>1</w:t>
    </w:r>
    <w:r w:rsidR="007B0749">
      <w:rPr>
        <w:caps/>
        <w:noProof/>
        <w:color w:val="E09B3B" w:themeColor="accent1"/>
        <w:sz w:val="22"/>
      </w:rPr>
      <w:t>9</w:t>
    </w:r>
    <w:r w:rsidRPr="00201B94">
      <w:rPr>
        <w:caps/>
        <w:noProof/>
        <w:color w:val="E09B3B" w:themeColor="accent1"/>
        <w:sz w:val="22"/>
      </w:rPr>
      <w:t>/</w:t>
    </w:r>
    <w:r w:rsidR="006621B1">
      <w:rPr>
        <w:caps/>
        <w:noProof/>
        <w:color w:val="E09B3B" w:themeColor="accent1"/>
        <w:sz w:val="22"/>
      </w:rPr>
      <w:t>1</w:t>
    </w:r>
    <w:r w:rsidR="000501C1">
      <w:rPr>
        <w:caps/>
        <w:noProof/>
        <w:color w:val="E09B3B" w:themeColor="accent1"/>
        <w:sz w:val="22"/>
      </w:rPr>
      <w:t>1</w:t>
    </w:r>
    <w:r w:rsidRPr="00201B94">
      <w:rPr>
        <w:caps/>
        <w:noProof/>
        <w:color w:val="E09B3B" w:themeColor="accent1"/>
        <w:sz w:val="22"/>
      </w:rPr>
      <w:t>/2024</w:t>
    </w:r>
  </w:p>
  <w:p w14:paraId="4F844168" w14:textId="77E29D75" w:rsidR="00C6532B" w:rsidRDefault="00C653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834E1" w14:textId="77777777" w:rsidR="006927CF" w:rsidRDefault="006927CF">
      <w:pPr>
        <w:spacing w:after="0" w:line="240" w:lineRule="auto"/>
      </w:pPr>
      <w:r>
        <w:separator/>
      </w:r>
    </w:p>
  </w:footnote>
  <w:footnote w:type="continuationSeparator" w:id="0">
    <w:p w14:paraId="72719C6D" w14:textId="77777777" w:rsidR="006927CF" w:rsidRDefault="006927CF">
      <w:pPr>
        <w:spacing w:after="0" w:line="240" w:lineRule="auto"/>
      </w:pPr>
      <w:r>
        <w:continuationSeparator/>
      </w:r>
    </w:p>
  </w:footnote>
  <w:footnote w:type="continuationNotice" w:id="1">
    <w:p w14:paraId="6CD9DDC6" w14:textId="77777777" w:rsidR="006927CF" w:rsidRDefault="006927C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06FA2" w14:textId="5FB5CDA8" w:rsidR="00201B94" w:rsidRPr="00132914" w:rsidRDefault="00201B94" w:rsidP="00FD0932">
    <w:pPr>
      <w:tabs>
        <w:tab w:val="left" w:pos="6237"/>
        <w:tab w:val="right" w:pos="9356"/>
      </w:tabs>
      <w:spacing w:line="222" w:lineRule="exact"/>
      <w:ind w:left="20"/>
      <w:rPr>
        <w:rFonts w:ascii="Lucida Sans Unicode" w:hAnsi="Lucida Sans Unicode"/>
        <w:color w:val="C45911"/>
        <w:sz w:val="18"/>
        <w:szCs w:val="18"/>
      </w:rPr>
    </w:pPr>
    <w:r w:rsidRPr="00132914">
      <w:rPr>
        <w:rFonts w:ascii="Lucida Sans Unicode" w:hAnsi="Lucida Sans Unicode"/>
        <w:color w:val="C45911"/>
        <w:sz w:val="18"/>
        <w:szCs w:val="18"/>
      </w:rPr>
      <w:t>Práctica</w:t>
    </w:r>
    <w:r w:rsidRPr="00132914">
      <w:rPr>
        <w:rFonts w:ascii="Lucida Sans Unicode" w:hAnsi="Lucida Sans Unicode"/>
        <w:color w:val="C45911"/>
        <w:spacing w:val="-8"/>
        <w:sz w:val="18"/>
        <w:szCs w:val="18"/>
      </w:rPr>
      <w:t xml:space="preserve"> </w:t>
    </w:r>
    <w:r w:rsidR="00FD0932">
      <w:rPr>
        <w:rFonts w:ascii="Lucida Sans Unicode" w:hAnsi="Lucida Sans Unicode"/>
        <w:color w:val="C45911"/>
        <w:sz w:val="18"/>
        <w:szCs w:val="18"/>
      </w:rPr>
      <w:t>1</w:t>
    </w:r>
    <w:r w:rsidRPr="00132914">
      <w:rPr>
        <w:rFonts w:ascii="Lucida Sans Unicode" w:hAnsi="Lucida Sans Unicode"/>
        <w:color w:val="C45911"/>
        <w:sz w:val="18"/>
        <w:szCs w:val="18"/>
      </w:rPr>
      <w:t>.</w:t>
    </w:r>
    <w:r w:rsidR="00FD0932">
      <w:rPr>
        <w:rFonts w:ascii="Lucida Sans Unicode" w:hAnsi="Lucida Sans Unicode"/>
        <w:color w:val="C45911"/>
        <w:sz w:val="18"/>
        <w:szCs w:val="18"/>
      </w:rPr>
      <w:t xml:space="preserve"> </w:t>
    </w:r>
    <w:r w:rsidR="004368BA" w:rsidRPr="004368BA">
      <w:rPr>
        <w:rFonts w:ascii="Lucida Sans Unicode" w:hAnsi="Lucida Sans Unicode"/>
        <w:color w:val="C45911"/>
        <w:sz w:val="18"/>
        <w:szCs w:val="18"/>
      </w:rPr>
      <w:t>Sistemas Expertos</w:t>
    </w:r>
    <w:r w:rsidR="00FD0932">
      <w:rPr>
        <w:rFonts w:ascii="Lucida Sans Unicode" w:hAnsi="Lucida Sans Unicode"/>
        <w:color w:val="C45911"/>
        <w:sz w:val="18"/>
        <w:szCs w:val="18"/>
      </w:rPr>
      <w:tab/>
    </w:r>
    <w:r w:rsidR="00132914">
      <w:rPr>
        <w:rFonts w:ascii="Lucida Sans Unicode" w:hAnsi="Lucida Sans Unicode"/>
        <w:color w:val="C45911"/>
        <w:spacing w:val="-2"/>
        <w:sz w:val="18"/>
        <w:szCs w:val="18"/>
      </w:rPr>
      <w:t xml:space="preserve"> </w:t>
    </w:r>
    <w:r w:rsidRPr="00132914">
      <w:rPr>
        <w:rFonts w:ascii="Lucida Sans Unicode" w:hAnsi="Lucida Sans Unicode"/>
        <w:color w:val="C45911"/>
        <w:spacing w:val="-2"/>
        <w:sz w:val="18"/>
        <w:szCs w:val="18"/>
      </w:rPr>
      <w:t>Cod:</w:t>
    </w:r>
    <w:r w:rsidRPr="00132914">
      <w:rPr>
        <w:sz w:val="18"/>
        <w:szCs w:val="18"/>
      </w:rPr>
      <w:t xml:space="preserve"> </w:t>
    </w:r>
    <w:r w:rsidR="004368BA" w:rsidRPr="004368BA">
      <w:rPr>
        <w:rFonts w:ascii="Lucida Sans Unicode" w:hAnsi="Lucida Sans Unicode"/>
        <w:color w:val="C45911"/>
        <w:spacing w:val="-2"/>
        <w:sz w:val="18"/>
        <w:szCs w:val="18"/>
      </w:rPr>
      <w:t>33663</w:t>
    </w:r>
    <w:r>
      <w:rPr>
        <w:rFonts w:ascii="Lucida Sans Unicode" w:hAnsi="Lucida Sans Unicode"/>
        <w:color w:val="C45911"/>
        <w:spacing w:val="-2"/>
        <w:sz w:val="18"/>
      </w:rPr>
      <w:tab/>
      <w:t>Jordi Blasco Lozano</w:t>
    </w:r>
  </w:p>
  <w:p w14:paraId="45212740" w14:textId="77777777" w:rsidR="00201B94" w:rsidRDefault="00201B9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787A455A"/>
    <w:lvl w:ilvl="0">
      <w:start w:val="1"/>
      <w:numFmt w:val="decimal"/>
      <w:lvlText w:val="%1."/>
      <w:lvlJc w:val="left"/>
      <w:pPr>
        <w:tabs>
          <w:tab w:val="num" w:pos="389"/>
        </w:tabs>
        <w:ind w:left="389" w:hanging="389"/>
      </w:pPr>
      <w:rPr>
        <w:rFonts w:hint="default"/>
      </w:rPr>
    </w:lvl>
  </w:abstractNum>
  <w:abstractNum w:abstractNumId="1" w15:restartNumberingAfterBreak="0">
    <w:nsid w:val="FFFFFF89"/>
    <w:multiLevelType w:val="singleLevel"/>
    <w:tmpl w:val="7BAE3498"/>
    <w:lvl w:ilvl="0">
      <w:start w:val="1"/>
      <w:numFmt w:val="bullet"/>
      <w:lvlText w:val=""/>
      <w:lvlJc w:val="left"/>
      <w:pPr>
        <w:tabs>
          <w:tab w:val="num" w:pos="432"/>
        </w:tabs>
        <w:ind w:left="432" w:hanging="432"/>
      </w:pPr>
      <w:rPr>
        <w:rFonts w:ascii="Symbol" w:hAnsi="Symbol" w:hint="default"/>
      </w:rPr>
    </w:lvl>
  </w:abstractNum>
  <w:abstractNum w:abstractNumId="2" w15:restartNumberingAfterBreak="0">
    <w:nsid w:val="06C7362E"/>
    <w:multiLevelType w:val="hybridMultilevel"/>
    <w:tmpl w:val="078A913A"/>
    <w:lvl w:ilvl="0" w:tplc="F108703C">
      <w:start w:val="1"/>
      <w:numFmt w:val="bullet"/>
      <w:pStyle w:val="Listaconvietas"/>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72895"/>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4" w15:restartNumberingAfterBreak="0">
    <w:nsid w:val="10DF700A"/>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5" w15:restartNumberingAfterBreak="0">
    <w:nsid w:val="10E54B65"/>
    <w:multiLevelType w:val="hybridMultilevel"/>
    <w:tmpl w:val="2C1EEE9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6" w15:restartNumberingAfterBreak="0">
    <w:nsid w:val="14EA0736"/>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7" w15:restartNumberingAfterBreak="0">
    <w:nsid w:val="1B1D687D"/>
    <w:multiLevelType w:val="multilevel"/>
    <w:tmpl w:val="A6FCC5C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20EAC"/>
    <w:multiLevelType w:val="multilevel"/>
    <w:tmpl w:val="6480156A"/>
    <w:lvl w:ilvl="0">
      <w:start w:val="1"/>
      <w:numFmt w:val="decimal"/>
      <w:lvlText w:val="%1."/>
      <w:lvlJc w:val="left"/>
      <w:pPr>
        <w:ind w:left="6881" w:hanging="360"/>
      </w:pPr>
      <w:rPr>
        <w:rFonts w:hint="default"/>
        <w:color w:val="5B9BD5"/>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9" w15:restartNumberingAfterBreak="0">
    <w:nsid w:val="2291496B"/>
    <w:multiLevelType w:val="hybridMultilevel"/>
    <w:tmpl w:val="8B86F606"/>
    <w:lvl w:ilvl="0" w:tplc="61AEB7E4">
      <w:start w:val="1"/>
      <w:numFmt w:val="bullet"/>
      <w:lvlText w:val=""/>
      <w:lvlJc w:val="left"/>
      <w:pPr>
        <w:tabs>
          <w:tab w:val="num" w:pos="389"/>
        </w:tabs>
        <w:ind w:left="389" w:hanging="38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8E61CA"/>
    <w:multiLevelType w:val="hybridMultilevel"/>
    <w:tmpl w:val="2C1EDAD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1" w15:restartNumberingAfterBreak="0">
    <w:nsid w:val="50115C1E"/>
    <w:multiLevelType w:val="multilevel"/>
    <w:tmpl w:val="65B8C054"/>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61814F07"/>
    <w:multiLevelType w:val="multilevel"/>
    <w:tmpl w:val="F0860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52C73"/>
    <w:multiLevelType w:val="multilevel"/>
    <w:tmpl w:val="FF1EDB68"/>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4" w15:restartNumberingAfterBreak="0">
    <w:nsid w:val="6EE9315F"/>
    <w:multiLevelType w:val="multilevel"/>
    <w:tmpl w:val="744052EE"/>
    <w:lvl w:ilvl="0">
      <w:start w:val="1"/>
      <w:numFmt w:val="decimal"/>
      <w:lvlText w:val="%1."/>
      <w:lvlJc w:val="left"/>
      <w:pPr>
        <w:ind w:left="1080" w:hanging="360"/>
      </w:pPr>
      <w:rPr>
        <w:rFonts w:hint="default"/>
        <w:color w:val="5B9BD5"/>
      </w:rPr>
    </w:lvl>
    <w:lvl w:ilvl="1">
      <w:start w:val="1"/>
      <w:numFmt w:val="decimal"/>
      <w:lvlText w:val="1.%2"/>
      <w:lvlJc w:val="righ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3240" w:hanging="2520"/>
      </w:pPr>
      <w:rPr>
        <w:rFonts w:hint="default"/>
      </w:rPr>
    </w:lvl>
  </w:abstractNum>
  <w:abstractNum w:abstractNumId="15" w15:restartNumberingAfterBreak="0">
    <w:nsid w:val="728110EC"/>
    <w:multiLevelType w:val="hybridMultilevel"/>
    <w:tmpl w:val="A330FC92"/>
    <w:lvl w:ilvl="0" w:tplc="0B66C61A">
      <w:start w:val="1"/>
      <w:numFmt w:val="decimal"/>
      <w:pStyle w:val="Listaconnmeros"/>
      <w:lvlText w:val="%1."/>
      <w:lvlJc w:val="left"/>
      <w:pPr>
        <w:tabs>
          <w:tab w:val="num" w:pos="389"/>
        </w:tabs>
        <w:ind w:left="389" w:hanging="389"/>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4963E4"/>
    <w:multiLevelType w:val="hybridMultilevel"/>
    <w:tmpl w:val="0B725B38"/>
    <w:lvl w:ilvl="0" w:tplc="FB8A73C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6453406">
    <w:abstractNumId w:val="1"/>
  </w:num>
  <w:num w:numId="2" w16cid:durableId="2080864272">
    <w:abstractNumId w:val="1"/>
    <w:lvlOverride w:ilvl="0">
      <w:startOverride w:val="1"/>
    </w:lvlOverride>
  </w:num>
  <w:num w:numId="3" w16cid:durableId="556548850">
    <w:abstractNumId w:val="9"/>
  </w:num>
  <w:num w:numId="4" w16cid:durableId="14119573">
    <w:abstractNumId w:val="0"/>
  </w:num>
  <w:num w:numId="5" w16cid:durableId="2054884032">
    <w:abstractNumId w:val="16"/>
  </w:num>
  <w:num w:numId="6" w16cid:durableId="295139593">
    <w:abstractNumId w:val="15"/>
  </w:num>
  <w:num w:numId="7" w16cid:durableId="1521045485">
    <w:abstractNumId w:val="2"/>
  </w:num>
  <w:num w:numId="8" w16cid:durableId="2049454101">
    <w:abstractNumId w:val="8"/>
  </w:num>
  <w:num w:numId="9" w16cid:durableId="2073960303">
    <w:abstractNumId w:val="4"/>
  </w:num>
  <w:num w:numId="10" w16cid:durableId="1451633536">
    <w:abstractNumId w:val="12"/>
  </w:num>
  <w:num w:numId="11" w16cid:durableId="1219438155">
    <w:abstractNumId w:val="14"/>
  </w:num>
  <w:num w:numId="12" w16cid:durableId="1091512041">
    <w:abstractNumId w:val="6"/>
  </w:num>
  <w:num w:numId="13" w16cid:durableId="1910652042">
    <w:abstractNumId w:val="13"/>
  </w:num>
  <w:num w:numId="14" w16cid:durableId="1830368842">
    <w:abstractNumId w:val="11"/>
  </w:num>
  <w:num w:numId="15" w16cid:durableId="110440463">
    <w:abstractNumId w:val="3"/>
  </w:num>
  <w:num w:numId="16" w16cid:durableId="1238831559">
    <w:abstractNumId w:val="10"/>
  </w:num>
  <w:num w:numId="17" w16cid:durableId="1363018465">
    <w:abstractNumId w:val="5"/>
  </w:num>
  <w:num w:numId="18" w16cid:durableId="77262519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94"/>
    <w:rsid w:val="00012A24"/>
    <w:rsid w:val="00023249"/>
    <w:rsid w:val="000501C1"/>
    <w:rsid w:val="000659AB"/>
    <w:rsid w:val="000659C8"/>
    <w:rsid w:val="000718EB"/>
    <w:rsid w:val="00083FD1"/>
    <w:rsid w:val="000D3360"/>
    <w:rsid w:val="0010005B"/>
    <w:rsid w:val="00115ADB"/>
    <w:rsid w:val="00132173"/>
    <w:rsid w:val="00132914"/>
    <w:rsid w:val="0017183E"/>
    <w:rsid w:val="001722DC"/>
    <w:rsid w:val="001C0393"/>
    <w:rsid w:val="00201B94"/>
    <w:rsid w:val="00213A30"/>
    <w:rsid w:val="00241C9D"/>
    <w:rsid w:val="00247971"/>
    <w:rsid w:val="002535A9"/>
    <w:rsid w:val="00262B79"/>
    <w:rsid w:val="0027156C"/>
    <w:rsid w:val="00280835"/>
    <w:rsid w:val="00284887"/>
    <w:rsid w:val="002B0FF3"/>
    <w:rsid w:val="002C4ABF"/>
    <w:rsid w:val="002C6683"/>
    <w:rsid w:val="002E46AB"/>
    <w:rsid w:val="002E502A"/>
    <w:rsid w:val="003076BD"/>
    <w:rsid w:val="00335E65"/>
    <w:rsid w:val="003C162E"/>
    <w:rsid w:val="003C5F03"/>
    <w:rsid w:val="00412E4C"/>
    <w:rsid w:val="0042587E"/>
    <w:rsid w:val="00430814"/>
    <w:rsid w:val="004368BA"/>
    <w:rsid w:val="00462AE7"/>
    <w:rsid w:val="004747BA"/>
    <w:rsid w:val="0049753E"/>
    <w:rsid w:val="004B491D"/>
    <w:rsid w:val="004D332E"/>
    <w:rsid w:val="004F512B"/>
    <w:rsid w:val="005279B2"/>
    <w:rsid w:val="00533017"/>
    <w:rsid w:val="00556F84"/>
    <w:rsid w:val="00587150"/>
    <w:rsid w:val="00596412"/>
    <w:rsid w:val="005A766F"/>
    <w:rsid w:val="005B380A"/>
    <w:rsid w:val="005D3F3D"/>
    <w:rsid w:val="005D46E4"/>
    <w:rsid w:val="005F7628"/>
    <w:rsid w:val="005F7C95"/>
    <w:rsid w:val="00604FF2"/>
    <w:rsid w:val="00621A88"/>
    <w:rsid w:val="0062213C"/>
    <w:rsid w:val="00647287"/>
    <w:rsid w:val="006621B1"/>
    <w:rsid w:val="0067279D"/>
    <w:rsid w:val="006858A8"/>
    <w:rsid w:val="006927CF"/>
    <w:rsid w:val="00693850"/>
    <w:rsid w:val="006B74C6"/>
    <w:rsid w:val="0073302C"/>
    <w:rsid w:val="00742041"/>
    <w:rsid w:val="00742EAA"/>
    <w:rsid w:val="00745A92"/>
    <w:rsid w:val="00752F27"/>
    <w:rsid w:val="007552C1"/>
    <w:rsid w:val="00762968"/>
    <w:rsid w:val="00786C3D"/>
    <w:rsid w:val="00794F7B"/>
    <w:rsid w:val="007B0749"/>
    <w:rsid w:val="00874C4C"/>
    <w:rsid w:val="00886AEC"/>
    <w:rsid w:val="008968AD"/>
    <w:rsid w:val="008B7F78"/>
    <w:rsid w:val="008C68F5"/>
    <w:rsid w:val="008D6406"/>
    <w:rsid w:val="008E25CF"/>
    <w:rsid w:val="008F25A0"/>
    <w:rsid w:val="008F63EB"/>
    <w:rsid w:val="009071CC"/>
    <w:rsid w:val="00916172"/>
    <w:rsid w:val="0092153D"/>
    <w:rsid w:val="00923570"/>
    <w:rsid w:val="00945CF5"/>
    <w:rsid w:val="0095073E"/>
    <w:rsid w:val="009D45F2"/>
    <w:rsid w:val="009D5CF9"/>
    <w:rsid w:val="009E2A6F"/>
    <w:rsid w:val="009E58CB"/>
    <w:rsid w:val="009F4500"/>
    <w:rsid w:val="00A26274"/>
    <w:rsid w:val="00A501E2"/>
    <w:rsid w:val="00A50923"/>
    <w:rsid w:val="00A76EBF"/>
    <w:rsid w:val="00A81AD4"/>
    <w:rsid w:val="00A86E8C"/>
    <w:rsid w:val="00AC1025"/>
    <w:rsid w:val="00AE27DE"/>
    <w:rsid w:val="00AF12C6"/>
    <w:rsid w:val="00B01D60"/>
    <w:rsid w:val="00B37492"/>
    <w:rsid w:val="00B43C61"/>
    <w:rsid w:val="00B565F9"/>
    <w:rsid w:val="00B772A0"/>
    <w:rsid w:val="00BA0518"/>
    <w:rsid w:val="00BB1D32"/>
    <w:rsid w:val="00BD2A25"/>
    <w:rsid w:val="00BD386E"/>
    <w:rsid w:val="00BE34A5"/>
    <w:rsid w:val="00BF314B"/>
    <w:rsid w:val="00C07340"/>
    <w:rsid w:val="00C31EB2"/>
    <w:rsid w:val="00C6532B"/>
    <w:rsid w:val="00C931ED"/>
    <w:rsid w:val="00CA52AB"/>
    <w:rsid w:val="00CB3EBC"/>
    <w:rsid w:val="00CD10A8"/>
    <w:rsid w:val="00CD1C0B"/>
    <w:rsid w:val="00CD6F8C"/>
    <w:rsid w:val="00CE14D0"/>
    <w:rsid w:val="00D02EDF"/>
    <w:rsid w:val="00D27D5A"/>
    <w:rsid w:val="00D646FB"/>
    <w:rsid w:val="00D92230"/>
    <w:rsid w:val="00DC2AC3"/>
    <w:rsid w:val="00DE4C8D"/>
    <w:rsid w:val="00DE6D38"/>
    <w:rsid w:val="00E02B3D"/>
    <w:rsid w:val="00E10E9D"/>
    <w:rsid w:val="00E417E9"/>
    <w:rsid w:val="00E44605"/>
    <w:rsid w:val="00E513D2"/>
    <w:rsid w:val="00E63313"/>
    <w:rsid w:val="00E74303"/>
    <w:rsid w:val="00ED6A2A"/>
    <w:rsid w:val="00EF5E65"/>
    <w:rsid w:val="00F42D46"/>
    <w:rsid w:val="00F631A8"/>
    <w:rsid w:val="00F73FF9"/>
    <w:rsid w:val="00F849CF"/>
    <w:rsid w:val="00FA5358"/>
    <w:rsid w:val="00FD0932"/>
    <w:rsid w:val="00FD37EE"/>
    <w:rsid w:val="00FD5774"/>
    <w:rsid w:val="00FD7908"/>
    <w:rsid w:val="00FE78F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D3528"/>
  <w15:docId w15:val="{EFDEBF87-0C7E-42CA-B9FF-BFE1465AC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A2A2A" w:themeColor="text2"/>
        <w:sz w:val="22"/>
        <w:szCs w:val="22"/>
        <w:lang w:val="en-US" w:eastAsia="ja-JP" w:bidi="ar-SA"/>
      </w:rPr>
    </w:rPrDefault>
    <w:pPrDefault>
      <w:pPr>
        <w:spacing w:after="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AEC"/>
    <w:rPr>
      <w:lang w:val="es-ES"/>
    </w:rPr>
  </w:style>
  <w:style w:type="paragraph" w:styleId="Ttulo1">
    <w:name w:val="heading 1"/>
    <w:basedOn w:val="Normal"/>
    <w:next w:val="Normal"/>
    <w:link w:val="Ttulo1Car"/>
    <w:uiPriority w:val="9"/>
    <w:qFormat/>
    <w:rsid w:val="00BD386E"/>
    <w:pPr>
      <w:pageBreakBefore/>
      <w:spacing w:after="3600" w:line="240" w:lineRule="auto"/>
      <w:contextualSpacing/>
      <w:outlineLvl w:val="0"/>
    </w:pPr>
    <w:rPr>
      <w:rFonts w:asciiTheme="majorHAnsi" w:eastAsiaTheme="majorEastAsia" w:hAnsiTheme="majorHAnsi" w:cstheme="majorBidi"/>
      <w:b/>
      <w:sz w:val="110"/>
      <w:szCs w:val="32"/>
    </w:rPr>
  </w:style>
  <w:style w:type="paragraph" w:styleId="Ttulo2">
    <w:name w:val="heading 2"/>
    <w:basedOn w:val="Normal"/>
    <w:next w:val="Normal"/>
    <w:link w:val="Ttulo2Car"/>
    <w:uiPriority w:val="9"/>
    <w:unhideWhenUsed/>
    <w:qFormat/>
    <w:pPr>
      <w:keepNext/>
      <w:keepLines/>
      <w:pBdr>
        <w:top w:val="single" w:sz="24" w:space="18" w:color="2A2A2A" w:themeColor="text2"/>
      </w:pBdr>
      <w:spacing w:after="320" w:line="240" w:lineRule="auto"/>
      <w:contextualSpacing/>
      <w:outlineLvl w:val="1"/>
    </w:pPr>
    <w:rPr>
      <w:rFonts w:asciiTheme="majorHAnsi" w:eastAsiaTheme="majorEastAsia" w:hAnsiTheme="majorHAnsi" w:cstheme="majorBidi"/>
      <w:b/>
      <w:color w:val="E09B3B" w:themeColor="accent1"/>
      <w:sz w:val="38"/>
      <w:szCs w:val="26"/>
    </w:rPr>
  </w:style>
  <w:style w:type="paragraph" w:styleId="Ttulo3">
    <w:name w:val="heading 3"/>
    <w:basedOn w:val="Normal"/>
    <w:next w:val="Normal"/>
    <w:link w:val="Ttulo3Car"/>
    <w:uiPriority w:val="9"/>
    <w:semiHidden/>
    <w:unhideWhenUsed/>
    <w:qFormat/>
    <w:pPr>
      <w:keepNext/>
      <w:keepLines/>
      <w:spacing w:after="320" w:line="240" w:lineRule="auto"/>
      <w:contextualSpacing/>
      <w:outlineLvl w:val="2"/>
    </w:pPr>
    <w:rPr>
      <w:rFonts w:asciiTheme="majorHAnsi" w:eastAsiaTheme="majorEastAsia" w:hAnsiTheme="majorHAnsi" w:cstheme="majorBidi"/>
      <w:b/>
      <w:sz w:val="36"/>
      <w:szCs w:val="24"/>
    </w:rPr>
  </w:style>
  <w:style w:type="paragraph" w:styleId="Ttulo4">
    <w:name w:val="heading 4"/>
    <w:basedOn w:val="Normal"/>
    <w:next w:val="Normal"/>
    <w:link w:val="Ttulo4Car"/>
    <w:uiPriority w:val="9"/>
    <w:semiHidden/>
    <w:unhideWhenUsed/>
    <w:qFormat/>
    <w:pPr>
      <w:keepNext/>
      <w:keepLines/>
      <w:spacing w:after="320" w:line="240" w:lineRule="auto"/>
      <w:contextualSpacing/>
      <w:outlineLvl w:val="3"/>
    </w:pPr>
    <w:rPr>
      <w:rFonts w:asciiTheme="majorHAnsi" w:eastAsiaTheme="majorEastAsia" w:hAnsiTheme="majorHAnsi" w:cstheme="majorBidi"/>
      <w:b/>
      <w:i/>
      <w:iCs/>
      <w:sz w:val="36"/>
    </w:rPr>
  </w:style>
  <w:style w:type="paragraph" w:styleId="Ttulo5">
    <w:name w:val="heading 5"/>
    <w:basedOn w:val="Normal"/>
    <w:next w:val="Normal"/>
    <w:link w:val="Ttulo5Car"/>
    <w:uiPriority w:val="9"/>
    <w:semiHidden/>
    <w:unhideWhenUsed/>
    <w:qFormat/>
    <w:pPr>
      <w:keepNext/>
      <w:keepLines/>
      <w:spacing w:after="320" w:line="240" w:lineRule="auto"/>
      <w:contextualSpacing/>
      <w:outlineLvl w:val="4"/>
    </w:pPr>
    <w:rPr>
      <w:rFonts w:asciiTheme="majorHAnsi" w:eastAsiaTheme="majorEastAsia" w:hAnsiTheme="majorHAnsi" w:cstheme="majorBidi"/>
      <w:b/>
      <w:color w:val="949494" w:themeColor="text2" w:themeTint="80"/>
      <w:sz w:val="36"/>
    </w:rPr>
  </w:style>
  <w:style w:type="paragraph" w:styleId="Ttulo6">
    <w:name w:val="heading 6"/>
    <w:basedOn w:val="Normal"/>
    <w:next w:val="Normal"/>
    <w:link w:val="Ttulo6Car"/>
    <w:uiPriority w:val="9"/>
    <w:semiHidden/>
    <w:unhideWhenUsed/>
    <w:qFormat/>
    <w:pPr>
      <w:keepNext/>
      <w:keepLines/>
      <w:pBdr>
        <w:top w:val="single" w:sz="12" w:space="12" w:color="2A2A2A" w:themeColor="text2"/>
      </w:pBdr>
      <w:spacing w:after="320" w:line="240" w:lineRule="auto"/>
      <w:contextualSpacing/>
      <w:outlineLvl w:val="5"/>
    </w:pPr>
    <w:rPr>
      <w:rFonts w:asciiTheme="majorHAnsi" w:eastAsiaTheme="majorEastAsia" w:hAnsiTheme="majorHAnsi" w:cstheme="majorBidi"/>
      <w:b/>
      <w:color w:val="E09B3B" w:themeColor="accent1"/>
      <w:sz w:val="36"/>
    </w:rPr>
  </w:style>
  <w:style w:type="paragraph" w:styleId="Ttulo7">
    <w:name w:val="heading 7"/>
    <w:basedOn w:val="Normal"/>
    <w:next w:val="Normal"/>
    <w:link w:val="Ttulo7Car"/>
    <w:uiPriority w:val="9"/>
    <w:semiHidden/>
    <w:unhideWhenUsed/>
    <w:qFormat/>
    <w:pPr>
      <w:keepNext/>
      <w:keepLines/>
      <w:spacing w:after="240" w:line="240" w:lineRule="auto"/>
      <w:contextualSpacing/>
      <w:outlineLvl w:val="6"/>
    </w:pPr>
    <w:rPr>
      <w:rFonts w:asciiTheme="majorHAnsi" w:eastAsiaTheme="majorEastAsia" w:hAnsiTheme="majorHAnsi" w:cstheme="majorBidi"/>
      <w:b/>
      <w:iCs/>
      <w:sz w:val="32"/>
    </w:rPr>
  </w:style>
  <w:style w:type="paragraph" w:styleId="Ttulo8">
    <w:name w:val="heading 8"/>
    <w:basedOn w:val="Normal"/>
    <w:next w:val="Normal"/>
    <w:link w:val="Ttulo8Car"/>
    <w:uiPriority w:val="9"/>
    <w:semiHidden/>
    <w:unhideWhenUsed/>
    <w:qFormat/>
    <w:pPr>
      <w:keepNext/>
      <w:keepLines/>
      <w:spacing w:after="240" w:line="240" w:lineRule="auto"/>
      <w:contextualSpacing/>
      <w:outlineLvl w:val="7"/>
    </w:pPr>
    <w:rPr>
      <w:rFonts w:asciiTheme="majorHAnsi" w:eastAsiaTheme="majorEastAsia" w:hAnsiTheme="majorHAnsi" w:cstheme="majorBidi"/>
      <w:b/>
      <w:i/>
      <w:sz w:val="32"/>
      <w:szCs w:val="21"/>
    </w:rPr>
  </w:style>
  <w:style w:type="paragraph" w:styleId="Ttulo9">
    <w:name w:val="heading 9"/>
    <w:basedOn w:val="Normal"/>
    <w:next w:val="Normal"/>
    <w:link w:val="Ttulo9Car"/>
    <w:uiPriority w:val="9"/>
    <w:semiHidden/>
    <w:unhideWhenUsed/>
    <w:qFormat/>
    <w:pPr>
      <w:keepNext/>
      <w:keepLines/>
      <w:spacing w:after="240" w:line="240" w:lineRule="auto"/>
      <w:contextualSpacing/>
      <w:outlineLvl w:val="8"/>
    </w:pPr>
    <w:rPr>
      <w:rFonts w:asciiTheme="majorHAnsi" w:eastAsiaTheme="majorEastAsia" w:hAnsiTheme="majorHAnsi" w:cstheme="majorBidi"/>
      <w:b/>
      <w:iCs/>
      <w:color w:val="949494" w:themeColor="text2" w:themeTint="80"/>
      <w:sz w:val="3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spacing w:after="0" w:line="240" w:lineRule="auto"/>
    </w:pPr>
    <w:rPr>
      <w:b/>
      <w:sz w:val="46"/>
    </w:rPr>
  </w:style>
  <w:style w:type="character" w:customStyle="1" w:styleId="PiedepginaCar">
    <w:name w:val="Pie de página Car"/>
    <w:basedOn w:val="Fuentedeprrafopredeter"/>
    <w:link w:val="Piedepgina"/>
    <w:uiPriority w:val="99"/>
    <w:rPr>
      <w:b/>
      <w:sz w:val="46"/>
    </w:rPr>
  </w:style>
  <w:style w:type="character" w:customStyle="1" w:styleId="Ttulo1Car">
    <w:name w:val="Título 1 Car"/>
    <w:basedOn w:val="Fuentedeprrafopredeter"/>
    <w:link w:val="Ttulo1"/>
    <w:uiPriority w:val="9"/>
    <w:rsid w:val="00BD386E"/>
    <w:rPr>
      <w:rFonts w:asciiTheme="majorHAnsi" w:eastAsiaTheme="majorEastAsia" w:hAnsiTheme="majorHAnsi" w:cstheme="majorBidi"/>
      <w:b/>
      <w:sz w:val="110"/>
      <w:szCs w:val="32"/>
      <w:lang w:val="es-ES"/>
    </w:rPr>
  </w:style>
  <w:style w:type="character" w:customStyle="1" w:styleId="Ttulo2Car">
    <w:name w:val="Título 2 Car"/>
    <w:basedOn w:val="Fuentedeprrafopredeter"/>
    <w:link w:val="Ttulo2"/>
    <w:uiPriority w:val="9"/>
    <w:rPr>
      <w:rFonts w:asciiTheme="majorHAnsi" w:eastAsiaTheme="majorEastAsia" w:hAnsiTheme="majorHAnsi" w:cstheme="majorBidi"/>
      <w:b/>
      <w:color w:val="E09B3B" w:themeColor="accent1"/>
      <w:sz w:val="38"/>
      <w:szCs w:val="26"/>
    </w:rPr>
  </w:style>
  <w:style w:type="paragraph" w:styleId="Listaconvietas">
    <w:name w:val="List Bullet"/>
    <w:basedOn w:val="Normal"/>
    <w:uiPriority w:val="10"/>
    <w:qFormat/>
    <w:pPr>
      <w:numPr>
        <w:numId w:val="7"/>
      </w:numPr>
      <w:spacing w:after="120"/>
    </w:p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destacada">
    <w:name w:val="Intense Quote"/>
    <w:basedOn w:val="Normal"/>
    <w:next w:val="Normal"/>
    <w:link w:val="CitadestacadaCar"/>
    <w:uiPriority w:val="30"/>
    <w:unhideWhenUsed/>
    <w:qFormat/>
    <w:pPr>
      <w:spacing w:before="400" w:after="520"/>
      <w:contextualSpacing/>
    </w:pPr>
    <w:rPr>
      <w:b/>
      <w:iCs/>
      <w:sz w:val="56"/>
    </w:rPr>
  </w:style>
  <w:style w:type="character" w:customStyle="1" w:styleId="CitadestacadaCar">
    <w:name w:val="Cita destacada Car"/>
    <w:basedOn w:val="Fuentedeprrafopredeter"/>
    <w:link w:val="Citadestacada"/>
    <w:uiPriority w:val="30"/>
    <w:rPr>
      <w:b/>
      <w:iCs/>
      <w:sz w:val="56"/>
    </w:rPr>
  </w:style>
  <w:style w:type="table" w:customStyle="1" w:styleId="ModernPaper">
    <w:name w:val="Modern Paper"/>
    <w:basedOn w:val="Tablanormal"/>
    <w:uiPriority w:val="99"/>
    <w:pPr>
      <w:spacing w:before="200" w:line="240" w:lineRule="auto"/>
    </w:pPr>
    <w:tblPr>
      <w:tblBorders>
        <w:insideH w:val="single" w:sz="8" w:space="0" w:color="2A2A2A" w:themeColor="text2"/>
      </w:tblBorders>
      <w:tblCellMar>
        <w:left w:w="144" w:type="dxa"/>
        <w:right w:w="144" w:type="dxa"/>
      </w:tblCellMar>
    </w:tblPr>
    <w:tcPr>
      <w:vAlign w:val="center"/>
    </w:tcPr>
    <w:tblStylePr w:type="firstRow">
      <w:pPr>
        <w:wordWrap/>
        <w:spacing w:beforeLines="0" w:before="480" w:beforeAutospacing="0" w:afterLines="0" w:after="360" w:afterAutospacing="0" w:line="216" w:lineRule="auto"/>
        <w:contextualSpacing w:val="0"/>
      </w:pPr>
      <w:rPr>
        <w:rFonts w:asciiTheme="majorHAnsi" w:hAnsiTheme="majorHAnsi"/>
        <w:b/>
        <w:i w:val="0"/>
        <w:color w:val="E09B3B" w:themeColor="accent1"/>
        <w:sz w:val="28"/>
      </w:rPr>
      <w:tblPr/>
      <w:trPr>
        <w:tblHeader/>
      </w:trPr>
      <w:tcPr>
        <w:tcBorders>
          <w:top w:val="nil"/>
          <w:left w:val="nil"/>
          <w:bottom w:val="single" w:sz="24" w:space="0" w:color="2A2A2A" w:themeColor="text2"/>
          <w:right w:val="nil"/>
          <w:insideH w:val="nil"/>
          <w:insideV w:val="nil"/>
          <w:tl2br w:val="nil"/>
          <w:tr2bl w:val="nil"/>
        </w:tcBorders>
      </w:tcPr>
    </w:tblStylePr>
    <w:tblStylePr w:type="firstCol">
      <w:pPr>
        <w:wordWrap/>
        <w:jc w:val="right"/>
      </w:pPr>
      <w:rPr>
        <w:b/>
      </w:rPr>
      <w:tblPr/>
      <w:tcPr>
        <w:tcMar>
          <w:top w:w="0" w:type="nil"/>
          <w:left w:w="0" w:type="nil"/>
          <w:bottom w:w="0" w:type="nil"/>
          <w:right w:w="432" w:type="dxa"/>
        </w:tcMar>
      </w:tcPr>
    </w:tblStylePr>
    <w:tblStylePr w:type="nwCell">
      <w:pPr>
        <w:wordWrap/>
        <w:jc w:val="left"/>
      </w:pPr>
    </w:tblStylePr>
  </w:style>
  <w:style w:type="character" w:customStyle="1" w:styleId="Ttulo3Car">
    <w:name w:val="Título 3 Car"/>
    <w:basedOn w:val="Fuentedeprrafopredeter"/>
    <w:link w:val="Ttulo3"/>
    <w:uiPriority w:val="9"/>
    <w:semiHidden/>
    <w:rPr>
      <w:rFonts w:asciiTheme="majorHAnsi" w:eastAsiaTheme="majorEastAsia" w:hAnsiTheme="majorHAnsi" w:cstheme="majorBidi"/>
      <w:b/>
      <w:sz w:val="36"/>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i/>
      <w:iCs/>
      <w:sz w:val="36"/>
    </w:rPr>
  </w:style>
  <w:style w:type="character" w:customStyle="1" w:styleId="Ttulo5Car">
    <w:name w:val="Título 5 Car"/>
    <w:basedOn w:val="Fuentedeprrafopredeter"/>
    <w:link w:val="Ttulo5"/>
    <w:uiPriority w:val="9"/>
    <w:semiHidden/>
    <w:rPr>
      <w:rFonts w:asciiTheme="majorHAnsi" w:eastAsiaTheme="majorEastAsia" w:hAnsiTheme="majorHAnsi" w:cstheme="majorBidi"/>
      <w:b/>
      <w:color w:val="949494" w:themeColor="text2" w:themeTint="80"/>
      <w:sz w:val="36"/>
    </w:rPr>
  </w:style>
  <w:style w:type="character" w:customStyle="1" w:styleId="Ttulo6Car">
    <w:name w:val="Título 6 Car"/>
    <w:basedOn w:val="Fuentedeprrafopredeter"/>
    <w:link w:val="Ttulo6"/>
    <w:uiPriority w:val="9"/>
    <w:semiHidden/>
    <w:rPr>
      <w:rFonts w:asciiTheme="majorHAnsi" w:eastAsiaTheme="majorEastAsia" w:hAnsiTheme="majorHAnsi" w:cstheme="majorBidi"/>
      <w:b/>
      <w:color w:val="E09B3B" w:themeColor="accent1"/>
      <w:sz w:val="36"/>
    </w:rPr>
  </w:style>
  <w:style w:type="character" w:customStyle="1" w:styleId="Ttulo7Car">
    <w:name w:val="Título 7 Car"/>
    <w:basedOn w:val="Fuentedeprrafopredeter"/>
    <w:link w:val="Ttulo7"/>
    <w:uiPriority w:val="9"/>
    <w:semiHidden/>
    <w:rPr>
      <w:rFonts w:asciiTheme="majorHAnsi" w:eastAsiaTheme="majorEastAsia" w:hAnsiTheme="majorHAnsi" w:cstheme="majorBidi"/>
      <w:b/>
      <w:iCs/>
      <w:sz w:val="32"/>
    </w:rPr>
  </w:style>
  <w:style w:type="character" w:customStyle="1" w:styleId="Ttulo8Car">
    <w:name w:val="Título 8 Car"/>
    <w:basedOn w:val="Fuentedeprrafopredeter"/>
    <w:link w:val="Ttulo8"/>
    <w:uiPriority w:val="9"/>
    <w:semiHidden/>
    <w:rPr>
      <w:rFonts w:asciiTheme="majorHAnsi" w:eastAsiaTheme="majorEastAsia" w:hAnsiTheme="majorHAnsi" w:cstheme="majorBidi"/>
      <w:b/>
      <w:i/>
      <w:sz w:val="32"/>
      <w:szCs w:val="21"/>
    </w:rPr>
  </w:style>
  <w:style w:type="character" w:customStyle="1" w:styleId="Ttulo9Car">
    <w:name w:val="Título 9 Car"/>
    <w:basedOn w:val="Fuentedeprrafopredeter"/>
    <w:link w:val="Ttulo9"/>
    <w:uiPriority w:val="9"/>
    <w:semiHidden/>
    <w:rPr>
      <w:rFonts w:asciiTheme="majorHAnsi" w:eastAsiaTheme="majorEastAsia" w:hAnsiTheme="majorHAnsi" w:cstheme="majorBidi"/>
      <w:b/>
      <w:iCs/>
      <w:color w:val="949494" w:themeColor="text2" w:themeTint="80"/>
      <w:sz w:val="32"/>
      <w:szCs w:val="21"/>
    </w:rPr>
  </w:style>
  <w:style w:type="character" w:styleId="nfasis">
    <w:name w:val="Emphasis"/>
    <w:basedOn w:val="Fuentedeprrafopredeter"/>
    <w:uiPriority w:val="20"/>
    <w:semiHidden/>
    <w:unhideWhenUsed/>
    <w:qFormat/>
    <w:rPr>
      <w:i w:val="0"/>
      <w:iCs/>
      <w:color w:val="E09B3B" w:themeColor="accent1"/>
    </w:rPr>
  </w:style>
  <w:style w:type="character" w:styleId="nfasisintenso">
    <w:name w:val="Intense Emphasis"/>
    <w:basedOn w:val="Fuentedeprrafopredeter"/>
    <w:uiPriority w:val="21"/>
    <w:semiHidden/>
    <w:unhideWhenUsed/>
    <w:qFormat/>
    <w:rPr>
      <w:b/>
      <w:i/>
      <w:iCs/>
      <w:color w:val="E09B3B" w:themeColor="accent1"/>
    </w:rPr>
  </w:style>
  <w:style w:type="character" w:styleId="Textoennegrita">
    <w:name w:val="Strong"/>
    <w:basedOn w:val="Fuentedeprrafopredeter"/>
    <w:uiPriority w:val="22"/>
    <w:unhideWhenUsed/>
    <w:qFormat/>
    <w:rPr>
      <w:b/>
      <w:bCs/>
    </w:rPr>
  </w:style>
  <w:style w:type="character" w:styleId="Referenciasutil">
    <w:name w:val="Subtle Reference"/>
    <w:basedOn w:val="Fuentedeprrafopredeter"/>
    <w:uiPriority w:val="31"/>
    <w:semiHidden/>
    <w:unhideWhenUsed/>
    <w:qFormat/>
    <w:rPr>
      <w:caps/>
      <w:smallCaps w:val="0"/>
      <w:color w:val="2A2A2A" w:themeColor="text2"/>
    </w:rPr>
  </w:style>
  <w:style w:type="character" w:styleId="Referenciaintensa">
    <w:name w:val="Intense Reference"/>
    <w:basedOn w:val="Fuentedeprrafopredeter"/>
    <w:uiPriority w:val="32"/>
    <w:semiHidden/>
    <w:unhideWhenUsed/>
    <w:qFormat/>
    <w:rPr>
      <w:b/>
      <w:bCs/>
      <w:caps/>
      <w:smallCaps w:val="0"/>
      <w:color w:val="2A2A2A" w:themeColor="text2"/>
      <w:spacing w:val="0"/>
    </w:rPr>
  </w:style>
  <w:style w:type="character" w:styleId="Ttulodellibro">
    <w:name w:val="Book Title"/>
    <w:basedOn w:val="Fuentedeprrafopredeter"/>
    <w:uiPriority w:val="33"/>
    <w:semiHidden/>
    <w:unhideWhenUsed/>
    <w:qFormat/>
    <w:rPr>
      <w:b w:val="0"/>
      <w:bCs/>
      <w:i w:val="0"/>
      <w:iCs/>
      <w:spacing w:val="0"/>
      <w:u w:val="single"/>
    </w:rPr>
  </w:style>
  <w:style w:type="paragraph" w:styleId="Descripcin">
    <w:name w:val="caption"/>
    <w:basedOn w:val="Normal"/>
    <w:next w:val="Normal"/>
    <w:uiPriority w:val="35"/>
    <w:semiHidden/>
    <w:unhideWhenUsed/>
    <w:qFormat/>
    <w:pPr>
      <w:contextualSpacing/>
    </w:pPr>
    <w:rPr>
      <w:i/>
      <w:iCs/>
      <w:szCs w:val="18"/>
    </w:rPr>
  </w:style>
  <w:style w:type="paragraph" w:styleId="TtuloTDC">
    <w:name w:val="TOC Heading"/>
    <w:basedOn w:val="Ttulo1"/>
    <w:next w:val="Normal"/>
    <w:uiPriority w:val="39"/>
    <w:semiHidden/>
    <w:unhideWhenUsed/>
    <w:qFormat/>
    <w:pPr>
      <w:keepNext/>
      <w:keepLines/>
      <w:pageBreakBefore w:val="0"/>
      <w:outlineLvl w:val="9"/>
    </w:pPr>
  </w:style>
  <w:style w:type="paragraph" w:styleId="Ttulo">
    <w:name w:val="Title"/>
    <w:basedOn w:val="Normal"/>
    <w:next w:val="Normal"/>
    <w:link w:val="TtuloCar"/>
    <w:uiPriority w:val="10"/>
    <w:unhideWhenUsed/>
    <w:qFormat/>
    <w:pPr>
      <w:spacing w:after="480" w:line="240" w:lineRule="auto"/>
      <w:contextualSpacing/>
    </w:pPr>
    <w:rPr>
      <w:rFonts w:asciiTheme="majorHAnsi" w:eastAsiaTheme="majorEastAsia" w:hAnsiTheme="majorHAnsi" w:cstheme="majorBidi"/>
      <w:b/>
      <w:kern w:val="28"/>
      <w:sz w:val="140"/>
      <w:szCs w:val="56"/>
    </w:rPr>
  </w:style>
  <w:style w:type="character" w:customStyle="1" w:styleId="TtuloCar">
    <w:name w:val="Título Car"/>
    <w:basedOn w:val="Fuentedeprrafopredeter"/>
    <w:link w:val="Ttulo"/>
    <w:uiPriority w:val="10"/>
    <w:semiHidden/>
    <w:rPr>
      <w:rFonts w:asciiTheme="majorHAnsi" w:eastAsiaTheme="majorEastAsia" w:hAnsiTheme="majorHAnsi" w:cstheme="majorBidi"/>
      <w:b/>
      <w:kern w:val="28"/>
      <w:sz w:val="140"/>
      <w:szCs w:val="56"/>
    </w:rPr>
  </w:style>
  <w:style w:type="paragraph" w:styleId="Subttulo">
    <w:name w:val="Subtitle"/>
    <w:basedOn w:val="Normal"/>
    <w:next w:val="Normal"/>
    <w:link w:val="SubttuloCar"/>
    <w:uiPriority w:val="11"/>
    <w:semiHidden/>
    <w:unhideWhenUsed/>
    <w:qFormat/>
    <w:pPr>
      <w:numPr>
        <w:ilvl w:val="1"/>
      </w:numPr>
      <w:spacing w:after="1200" w:line="240" w:lineRule="auto"/>
      <w:contextualSpacing/>
    </w:pPr>
    <w:rPr>
      <w:rFonts w:eastAsiaTheme="minorEastAsia"/>
      <w:b/>
      <w:color w:val="E09B3B" w:themeColor="accent1"/>
      <w:sz w:val="56"/>
    </w:rPr>
  </w:style>
  <w:style w:type="character" w:customStyle="1" w:styleId="SubttuloCar">
    <w:name w:val="Subtítulo Car"/>
    <w:basedOn w:val="Fuentedeprrafopredeter"/>
    <w:link w:val="Subttulo"/>
    <w:uiPriority w:val="11"/>
    <w:semiHidden/>
    <w:rPr>
      <w:rFonts w:eastAsiaTheme="minorEastAsia"/>
      <w:b/>
      <w:color w:val="E09B3B" w:themeColor="accent1"/>
      <w:sz w:val="56"/>
      <w:szCs w:val="22"/>
    </w:rPr>
  </w:style>
  <w:style w:type="character" w:styleId="Textodelmarcadordeposicin">
    <w:name w:val="Placeholder Text"/>
    <w:basedOn w:val="Fuentedeprrafopredeter"/>
    <w:uiPriority w:val="99"/>
    <w:semiHidden/>
    <w:rPr>
      <w:color w:val="808080"/>
    </w:rPr>
  </w:style>
  <w:style w:type="character" w:styleId="nfasissutil">
    <w:name w:val="Subtle Emphasis"/>
    <w:basedOn w:val="Fuentedeprrafopredeter"/>
    <w:uiPriority w:val="19"/>
    <w:semiHidden/>
    <w:unhideWhenUsed/>
    <w:qFormat/>
    <w:rPr>
      <w:i/>
      <w:iCs/>
      <w:color w:val="2A2A2A" w:themeColor="text2"/>
    </w:rPr>
  </w:style>
  <w:style w:type="paragraph" w:styleId="Cita">
    <w:name w:val="Quote"/>
    <w:basedOn w:val="Normal"/>
    <w:next w:val="Normal"/>
    <w:link w:val="CitaCar"/>
    <w:uiPriority w:val="29"/>
    <w:unhideWhenUsed/>
    <w:qFormat/>
    <w:pPr>
      <w:spacing w:before="360" w:after="360"/>
      <w:contextualSpacing/>
    </w:pPr>
    <w:rPr>
      <w:iCs/>
      <w:sz w:val="60"/>
    </w:rPr>
  </w:style>
  <w:style w:type="character" w:customStyle="1" w:styleId="CitaCar">
    <w:name w:val="Cita Car"/>
    <w:basedOn w:val="Fuentedeprrafopredeter"/>
    <w:link w:val="Cita"/>
    <w:uiPriority w:val="29"/>
    <w:rPr>
      <w:iCs/>
      <w:sz w:val="60"/>
    </w:rPr>
  </w:style>
  <w:style w:type="paragraph" w:styleId="Encabezado">
    <w:name w:val="header"/>
    <w:basedOn w:val="Normal"/>
    <w:link w:val="EncabezadoCar"/>
    <w:uiPriority w:val="99"/>
    <w:unhideWhenUsed/>
    <w:qFormat/>
    <w:pPr>
      <w:spacing w:after="0" w:line="240" w:lineRule="auto"/>
    </w:pPr>
  </w:style>
  <w:style w:type="character" w:customStyle="1" w:styleId="EncabezadoCar">
    <w:name w:val="Encabezado Car"/>
    <w:basedOn w:val="Fuentedeprrafopredeter"/>
    <w:link w:val="Encabezado"/>
    <w:uiPriority w:val="99"/>
  </w:style>
  <w:style w:type="paragraph" w:styleId="Listaconnmeros">
    <w:name w:val="List Number"/>
    <w:basedOn w:val="Normal"/>
    <w:uiPriority w:val="11"/>
    <w:qFormat/>
    <w:pPr>
      <w:numPr>
        <w:numId w:val="6"/>
      </w:numPr>
      <w:spacing w:after="120"/>
    </w:pPr>
  </w:style>
  <w:style w:type="paragraph" w:styleId="Textodebloque">
    <w:name w:val="Block Text"/>
    <w:basedOn w:val="Normal"/>
    <w:uiPriority w:val="31"/>
    <w:unhideWhenUsed/>
    <w:pPr>
      <w:spacing w:before="360" w:after="360"/>
    </w:pPr>
    <w:rPr>
      <w:rFonts w:eastAsiaTheme="minorEastAsia"/>
      <w:iCs/>
      <w:color w:val="3E3E3E" w:themeColor="text2" w:themeTint="E6"/>
      <w:sz w:val="28"/>
    </w:rPr>
  </w:style>
  <w:style w:type="paragraph" w:styleId="TDC1">
    <w:name w:val="toc 1"/>
    <w:basedOn w:val="Normal"/>
    <w:next w:val="Normal"/>
    <w:autoRedefine/>
    <w:uiPriority w:val="39"/>
    <w:unhideWhenUsed/>
    <w:rsid w:val="00201B94"/>
    <w:pPr>
      <w:spacing w:before="360" w:after="0"/>
    </w:pPr>
    <w:rPr>
      <w:rFonts w:asciiTheme="majorHAnsi" w:hAnsiTheme="majorHAnsi" w:cstheme="majorHAnsi"/>
      <w:b/>
      <w:bCs/>
      <w:caps/>
      <w:sz w:val="24"/>
      <w:szCs w:val="24"/>
    </w:rPr>
  </w:style>
  <w:style w:type="paragraph" w:styleId="TDC2">
    <w:name w:val="toc 2"/>
    <w:basedOn w:val="Normal"/>
    <w:next w:val="Normal"/>
    <w:autoRedefine/>
    <w:uiPriority w:val="39"/>
    <w:unhideWhenUsed/>
    <w:rsid w:val="00201B94"/>
    <w:pPr>
      <w:spacing w:before="240" w:after="0"/>
    </w:pPr>
    <w:rPr>
      <w:rFonts w:cstheme="minorHAnsi"/>
      <w:b/>
      <w:bCs/>
      <w:sz w:val="20"/>
      <w:szCs w:val="20"/>
    </w:rPr>
  </w:style>
  <w:style w:type="paragraph" w:styleId="TDC3">
    <w:name w:val="toc 3"/>
    <w:basedOn w:val="Normal"/>
    <w:next w:val="Normal"/>
    <w:autoRedefine/>
    <w:uiPriority w:val="39"/>
    <w:unhideWhenUsed/>
    <w:rsid w:val="00201B94"/>
    <w:pPr>
      <w:spacing w:after="0"/>
      <w:ind w:left="220"/>
    </w:pPr>
    <w:rPr>
      <w:rFonts w:cstheme="minorHAnsi"/>
      <w:sz w:val="20"/>
      <w:szCs w:val="20"/>
    </w:rPr>
  </w:style>
  <w:style w:type="paragraph" w:styleId="TDC4">
    <w:name w:val="toc 4"/>
    <w:basedOn w:val="Normal"/>
    <w:next w:val="Normal"/>
    <w:autoRedefine/>
    <w:uiPriority w:val="39"/>
    <w:unhideWhenUsed/>
    <w:rsid w:val="00201B94"/>
    <w:pPr>
      <w:spacing w:after="0"/>
      <w:ind w:left="440"/>
    </w:pPr>
    <w:rPr>
      <w:rFonts w:cstheme="minorHAnsi"/>
      <w:sz w:val="20"/>
      <w:szCs w:val="20"/>
    </w:rPr>
  </w:style>
  <w:style w:type="paragraph" w:styleId="TDC5">
    <w:name w:val="toc 5"/>
    <w:basedOn w:val="Normal"/>
    <w:next w:val="Normal"/>
    <w:autoRedefine/>
    <w:uiPriority w:val="39"/>
    <w:unhideWhenUsed/>
    <w:rsid w:val="00201B94"/>
    <w:pPr>
      <w:spacing w:after="0"/>
      <w:ind w:left="660"/>
    </w:pPr>
    <w:rPr>
      <w:rFonts w:cstheme="minorHAnsi"/>
      <w:sz w:val="20"/>
      <w:szCs w:val="20"/>
    </w:rPr>
  </w:style>
  <w:style w:type="paragraph" w:styleId="TDC6">
    <w:name w:val="toc 6"/>
    <w:basedOn w:val="Normal"/>
    <w:next w:val="Normal"/>
    <w:autoRedefine/>
    <w:uiPriority w:val="39"/>
    <w:unhideWhenUsed/>
    <w:rsid w:val="00201B94"/>
    <w:pPr>
      <w:spacing w:after="0"/>
      <w:ind w:left="880"/>
    </w:pPr>
    <w:rPr>
      <w:rFonts w:cstheme="minorHAnsi"/>
      <w:sz w:val="20"/>
      <w:szCs w:val="20"/>
    </w:rPr>
  </w:style>
  <w:style w:type="paragraph" w:styleId="TDC7">
    <w:name w:val="toc 7"/>
    <w:basedOn w:val="Normal"/>
    <w:next w:val="Normal"/>
    <w:autoRedefine/>
    <w:uiPriority w:val="39"/>
    <w:unhideWhenUsed/>
    <w:rsid w:val="00201B94"/>
    <w:pPr>
      <w:spacing w:after="0"/>
      <w:ind w:left="1100"/>
    </w:pPr>
    <w:rPr>
      <w:rFonts w:cstheme="minorHAnsi"/>
      <w:sz w:val="20"/>
      <w:szCs w:val="20"/>
    </w:rPr>
  </w:style>
  <w:style w:type="paragraph" w:styleId="TDC8">
    <w:name w:val="toc 8"/>
    <w:basedOn w:val="Normal"/>
    <w:next w:val="Normal"/>
    <w:autoRedefine/>
    <w:uiPriority w:val="39"/>
    <w:unhideWhenUsed/>
    <w:rsid w:val="00201B94"/>
    <w:pPr>
      <w:spacing w:after="0"/>
      <w:ind w:left="1320"/>
    </w:pPr>
    <w:rPr>
      <w:rFonts w:cstheme="minorHAnsi"/>
      <w:sz w:val="20"/>
      <w:szCs w:val="20"/>
    </w:rPr>
  </w:style>
  <w:style w:type="paragraph" w:styleId="TDC9">
    <w:name w:val="toc 9"/>
    <w:basedOn w:val="Normal"/>
    <w:next w:val="Normal"/>
    <w:autoRedefine/>
    <w:uiPriority w:val="39"/>
    <w:unhideWhenUsed/>
    <w:rsid w:val="00201B94"/>
    <w:pPr>
      <w:spacing w:after="0"/>
      <w:ind w:left="1540"/>
    </w:pPr>
    <w:rPr>
      <w:rFonts w:cstheme="minorHAnsi"/>
      <w:sz w:val="20"/>
      <w:szCs w:val="20"/>
    </w:rPr>
  </w:style>
  <w:style w:type="character" w:styleId="Hipervnculo">
    <w:name w:val="Hyperlink"/>
    <w:basedOn w:val="Fuentedeprrafopredeter"/>
    <w:uiPriority w:val="99"/>
    <w:unhideWhenUsed/>
    <w:rsid w:val="00201B94"/>
    <w:rPr>
      <w:color w:val="847B97" w:themeColor="hyperlink"/>
      <w:u w:val="single"/>
    </w:rPr>
  </w:style>
  <w:style w:type="paragraph" w:styleId="Prrafodelista">
    <w:name w:val="List Paragraph"/>
    <w:basedOn w:val="Normal"/>
    <w:uiPriority w:val="34"/>
    <w:unhideWhenUsed/>
    <w:qFormat/>
    <w:rsid w:val="00201B94"/>
    <w:pPr>
      <w:ind w:left="720"/>
      <w:contextualSpacing/>
    </w:pPr>
  </w:style>
  <w:style w:type="paragraph" w:customStyle="1" w:styleId="TableParagraph">
    <w:name w:val="Table Paragraph"/>
    <w:basedOn w:val="Normal"/>
    <w:uiPriority w:val="1"/>
    <w:qFormat/>
    <w:rsid w:val="00201B94"/>
    <w:pPr>
      <w:widowControl w:val="0"/>
      <w:autoSpaceDE w:val="0"/>
      <w:autoSpaceDN w:val="0"/>
      <w:spacing w:before="125" w:after="0" w:line="240" w:lineRule="auto"/>
      <w:ind w:left="105"/>
      <w:jc w:val="center"/>
    </w:pPr>
    <w:rPr>
      <w:rFonts w:ascii="Times New Roman" w:eastAsia="Times New Roman" w:hAnsi="Times New Roman" w:cs="Times New Roman"/>
      <w:color w:val="auto"/>
      <w:lang w:eastAsia="en-US"/>
    </w:rPr>
  </w:style>
  <w:style w:type="table" w:customStyle="1" w:styleId="TableGrid">
    <w:name w:val="TableGrid"/>
    <w:rsid w:val="00D646FB"/>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table" w:customStyle="1" w:styleId="TableGrid1">
    <w:name w:val="TableGrid1"/>
    <w:rsid w:val="00D02EDF"/>
    <w:pPr>
      <w:spacing w:after="0" w:line="240" w:lineRule="auto"/>
    </w:pPr>
    <w:rPr>
      <w:rFonts w:eastAsia="Times New Roman"/>
      <w:color w:val="auto"/>
      <w:kern w:val="2"/>
      <w:sz w:val="24"/>
      <w:szCs w:val="24"/>
      <w:lang w:val="es-ES" w:eastAsia="es-ES_tradnl"/>
      <w14:ligatures w14:val="standardContextual"/>
    </w:rPr>
    <w:tblPr>
      <w:tblCellMar>
        <w:top w:w="0" w:type="dxa"/>
        <w:left w:w="0" w:type="dxa"/>
        <w:bottom w:w="0" w:type="dxa"/>
        <w:right w:w="0" w:type="dxa"/>
      </w:tblCellMar>
    </w:tblPr>
  </w:style>
  <w:style w:type="paragraph" w:styleId="NormalWeb">
    <w:name w:val="Normal (Web)"/>
    <w:basedOn w:val="Normal"/>
    <w:uiPriority w:val="99"/>
    <w:unhideWhenUsed/>
    <w:rsid w:val="009071CC"/>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styleId="CdigoHTML">
    <w:name w:val="HTML Code"/>
    <w:basedOn w:val="Fuentedeprrafopredeter"/>
    <w:uiPriority w:val="99"/>
    <w:semiHidden/>
    <w:unhideWhenUsed/>
    <w:rsid w:val="009071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52539">
      <w:bodyDiv w:val="1"/>
      <w:marLeft w:val="0"/>
      <w:marRight w:val="0"/>
      <w:marTop w:val="0"/>
      <w:marBottom w:val="0"/>
      <w:divBdr>
        <w:top w:val="none" w:sz="0" w:space="0" w:color="auto"/>
        <w:left w:val="none" w:sz="0" w:space="0" w:color="auto"/>
        <w:bottom w:val="none" w:sz="0" w:space="0" w:color="auto"/>
        <w:right w:val="none" w:sz="0" w:space="0" w:color="auto"/>
      </w:divBdr>
    </w:div>
    <w:div w:id="162934975">
      <w:bodyDiv w:val="1"/>
      <w:marLeft w:val="0"/>
      <w:marRight w:val="0"/>
      <w:marTop w:val="0"/>
      <w:marBottom w:val="0"/>
      <w:divBdr>
        <w:top w:val="none" w:sz="0" w:space="0" w:color="auto"/>
        <w:left w:val="none" w:sz="0" w:space="0" w:color="auto"/>
        <w:bottom w:val="none" w:sz="0" w:space="0" w:color="auto"/>
        <w:right w:val="none" w:sz="0" w:space="0" w:color="auto"/>
      </w:divBdr>
    </w:div>
    <w:div w:id="217716016">
      <w:bodyDiv w:val="1"/>
      <w:marLeft w:val="0"/>
      <w:marRight w:val="0"/>
      <w:marTop w:val="0"/>
      <w:marBottom w:val="0"/>
      <w:divBdr>
        <w:top w:val="none" w:sz="0" w:space="0" w:color="auto"/>
        <w:left w:val="none" w:sz="0" w:space="0" w:color="auto"/>
        <w:bottom w:val="none" w:sz="0" w:space="0" w:color="auto"/>
        <w:right w:val="none" w:sz="0" w:space="0" w:color="auto"/>
      </w:divBdr>
    </w:div>
    <w:div w:id="374625218">
      <w:bodyDiv w:val="1"/>
      <w:marLeft w:val="0"/>
      <w:marRight w:val="0"/>
      <w:marTop w:val="0"/>
      <w:marBottom w:val="0"/>
      <w:divBdr>
        <w:top w:val="none" w:sz="0" w:space="0" w:color="auto"/>
        <w:left w:val="none" w:sz="0" w:space="0" w:color="auto"/>
        <w:bottom w:val="none" w:sz="0" w:space="0" w:color="auto"/>
        <w:right w:val="none" w:sz="0" w:space="0" w:color="auto"/>
      </w:divBdr>
    </w:div>
    <w:div w:id="435715722">
      <w:bodyDiv w:val="1"/>
      <w:marLeft w:val="0"/>
      <w:marRight w:val="0"/>
      <w:marTop w:val="0"/>
      <w:marBottom w:val="0"/>
      <w:divBdr>
        <w:top w:val="none" w:sz="0" w:space="0" w:color="auto"/>
        <w:left w:val="none" w:sz="0" w:space="0" w:color="auto"/>
        <w:bottom w:val="none" w:sz="0" w:space="0" w:color="auto"/>
        <w:right w:val="none" w:sz="0" w:space="0" w:color="auto"/>
      </w:divBdr>
      <w:divsChild>
        <w:div w:id="846140651">
          <w:marLeft w:val="0"/>
          <w:marRight w:val="0"/>
          <w:marTop w:val="0"/>
          <w:marBottom w:val="0"/>
          <w:divBdr>
            <w:top w:val="none" w:sz="0" w:space="0" w:color="auto"/>
            <w:left w:val="none" w:sz="0" w:space="0" w:color="auto"/>
            <w:bottom w:val="none" w:sz="0" w:space="0" w:color="auto"/>
            <w:right w:val="none" w:sz="0" w:space="0" w:color="auto"/>
          </w:divBdr>
          <w:divsChild>
            <w:div w:id="9280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04613">
      <w:bodyDiv w:val="1"/>
      <w:marLeft w:val="0"/>
      <w:marRight w:val="0"/>
      <w:marTop w:val="0"/>
      <w:marBottom w:val="0"/>
      <w:divBdr>
        <w:top w:val="none" w:sz="0" w:space="0" w:color="auto"/>
        <w:left w:val="none" w:sz="0" w:space="0" w:color="auto"/>
        <w:bottom w:val="none" w:sz="0" w:space="0" w:color="auto"/>
        <w:right w:val="none" w:sz="0" w:space="0" w:color="auto"/>
      </w:divBdr>
    </w:div>
    <w:div w:id="560822982">
      <w:bodyDiv w:val="1"/>
      <w:marLeft w:val="0"/>
      <w:marRight w:val="0"/>
      <w:marTop w:val="0"/>
      <w:marBottom w:val="0"/>
      <w:divBdr>
        <w:top w:val="none" w:sz="0" w:space="0" w:color="auto"/>
        <w:left w:val="none" w:sz="0" w:space="0" w:color="auto"/>
        <w:bottom w:val="none" w:sz="0" w:space="0" w:color="auto"/>
        <w:right w:val="none" w:sz="0" w:space="0" w:color="auto"/>
      </w:divBdr>
    </w:div>
    <w:div w:id="642782129">
      <w:bodyDiv w:val="1"/>
      <w:marLeft w:val="0"/>
      <w:marRight w:val="0"/>
      <w:marTop w:val="0"/>
      <w:marBottom w:val="0"/>
      <w:divBdr>
        <w:top w:val="none" w:sz="0" w:space="0" w:color="auto"/>
        <w:left w:val="none" w:sz="0" w:space="0" w:color="auto"/>
        <w:bottom w:val="none" w:sz="0" w:space="0" w:color="auto"/>
        <w:right w:val="none" w:sz="0" w:space="0" w:color="auto"/>
      </w:divBdr>
    </w:div>
    <w:div w:id="651713968">
      <w:bodyDiv w:val="1"/>
      <w:marLeft w:val="0"/>
      <w:marRight w:val="0"/>
      <w:marTop w:val="0"/>
      <w:marBottom w:val="0"/>
      <w:divBdr>
        <w:top w:val="none" w:sz="0" w:space="0" w:color="auto"/>
        <w:left w:val="none" w:sz="0" w:space="0" w:color="auto"/>
        <w:bottom w:val="none" w:sz="0" w:space="0" w:color="auto"/>
        <w:right w:val="none" w:sz="0" w:space="0" w:color="auto"/>
      </w:divBdr>
    </w:div>
    <w:div w:id="682125843">
      <w:bodyDiv w:val="1"/>
      <w:marLeft w:val="0"/>
      <w:marRight w:val="0"/>
      <w:marTop w:val="0"/>
      <w:marBottom w:val="0"/>
      <w:divBdr>
        <w:top w:val="none" w:sz="0" w:space="0" w:color="auto"/>
        <w:left w:val="none" w:sz="0" w:space="0" w:color="auto"/>
        <w:bottom w:val="none" w:sz="0" w:space="0" w:color="auto"/>
        <w:right w:val="none" w:sz="0" w:space="0" w:color="auto"/>
      </w:divBdr>
    </w:div>
    <w:div w:id="708917895">
      <w:bodyDiv w:val="1"/>
      <w:marLeft w:val="0"/>
      <w:marRight w:val="0"/>
      <w:marTop w:val="0"/>
      <w:marBottom w:val="0"/>
      <w:divBdr>
        <w:top w:val="none" w:sz="0" w:space="0" w:color="auto"/>
        <w:left w:val="none" w:sz="0" w:space="0" w:color="auto"/>
        <w:bottom w:val="none" w:sz="0" w:space="0" w:color="auto"/>
        <w:right w:val="none" w:sz="0" w:space="0" w:color="auto"/>
      </w:divBdr>
      <w:divsChild>
        <w:div w:id="1678774074">
          <w:marLeft w:val="0"/>
          <w:marRight w:val="0"/>
          <w:marTop w:val="0"/>
          <w:marBottom w:val="0"/>
          <w:divBdr>
            <w:top w:val="none" w:sz="0" w:space="0" w:color="auto"/>
            <w:left w:val="none" w:sz="0" w:space="0" w:color="auto"/>
            <w:bottom w:val="none" w:sz="0" w:space="0" w:color="auto"/>
            <w:right w:val="none" w:sz="0" w:space="0" w:color="auto"/>
          </w:divBdr>
          <w:divsChild>
            <w:div w:id="9675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5957">
      <w:bodyDiv w:val="1"/>
      <w:marLeft w:val="0"/>
      <w:marRight w:val="0"/>
      <w:marTop w:val="0"/>
      <w:marBottom w:val="0"/>
      <w:divBdr>
        <w:top w:val="none" w:sz="0" w:space="0" w:color="auto"/>
        <w:left w:val="none" w:sz="0" w:space="0" w:color="auto"/>
        <w:bottom w:val="none" w:sz="0" w:space="0" w:color="auto"/>
        <w:right w:val="none" w:sz="0" w:space="0" w:color="auto"/>
      </w:divBdr>
    </w:div>
    <w:div w:id="821041603">
      <w:bodyDiv w:val="1"/>
      <w:marLeft w:val="0"/>
      <w:marRight w:val="0"/>
      <w:marTop w:val="0"/>
      <w:marBottom w:val="0"/>
      <w:divBdr>
        <w:top w:val="none" w:sz="0" w:space="0" w:color="auto"/>
        <w:left w:val="none" w:sz="0" w:space="0" w:color="auto"/>
        <w:bottom w:val="none" w:sz="0" w:space="0" w:color="auto"/>
        <w:right w:val="none" w:sz="0" w:space="0" w:color="auto"/>
      </w:divBdr>
      <w:divsChild>
        <w:div w:id="1089230745">
          <w:marLeft w:val="0"/>
          <w:marRight w:val="0"/>
          <w:marTop w:val="0"/>
          <w:marBottom w:val="0"/>
          <w:divBdr>
            <w:top w:val="none" w:sz="0" w:space="0" w:color="auto"/>
            <w:left w:val="none" w:sz="0" w:space="0" w:color="auto"/>
            <w:bottom w:val="none" w:sz="0" w:space="0" w:color="auto"/>
            <w:right w:val="none" w:sz="0" w:space="0" w:color="auto"/>
          </w:divBdr>
          <w:divsChild>
            <w:div w:id="52633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7072">
      <w:bodyDiv w:val="1"/>
      <w:marLeft w:val="0"/>
      <w:marRight w:val="0"/>
      <w:marTop w:val="0"/>
      <w:marBottom w:val="0"/>
      <w:divBdr>
        <w:top w:val="none" w:sz="0" w:space="0" w:color="auto"/>
        <w:left w:val="none" w:sz="0" w:space="0" w:color="auto"/>
        <w:bottom w:val="none" w:sz="0" w:space="0" w:color="auto"/>
        <w:right w:val="none" w:sz="0" w:space="0" w:color="auto"/>
      </w:divBdr>
      <w:divsChild>
        <w:div w:id="461465212">
          <w:marLeft w:val="0"/>
          <w:marRight w:val="0"/>
          <w:marTop w:val="0"/>
          <w:marBottom w:val="0"/>
          <w:divBdr>
            <w:top w:val="none" w:sz="0" w:space="0" w:color="auto"/>
            <w:left w:val="none" w:sz="0" w:space="0" w:color="auto"/>
            <w:bottom w:val="none" w:sz="0" w:space="0" w:color="auto"/>
            <w:right w:val="none" w:sz="0" w:space="0" w:color="auto"/>
          </w:divBdr>
          <w:divsChild>
            <w:div w:id="1993291919">
              <w:marLeft w:val="0"/>
              <w:marRight w:val="0"/>
              <w:marTop w:val="0"/>
              <w:marBottom w:val="0"/>
              <w:divBdr>
                <w:top w:val="none" w:sz="0" w:space="0" w:color="auto"/>
                <w:left w:val="none" w:sz="0" w:space="0" w:color="auto"/>
                <w:bottom w:val="none" w:sz="0" w:space="0" w:color="auto"/>
                <w:right w:val="none" w:sz="0" w:space="0" w:color="auto"/>
              </w:divBdr>
            </w:div>
            <w:div w:id="1435244142">
              <w:marLeft w:val="0"/>
              <w:marRight w:val="0"/>
              <w:marTop w:val="0"/>
              <w:marBottom w:val="0"/>
              <w:divBdr>
                <w:top w:val="none" w:sz="0" w:space="0" w:color="auto"/>
                <w:left w:val="none" w:sz="0" w:space="0" w:color="auto"/>
                <w:bottom w:val="none" w:sz="0" w:space="0" w:color="auto"/>
                <w:right w:val="none" w:sz="0" w:space="0" w:color="auto"/>
              </w:divBdr>
            </w:div>
            <w:div w:id="20578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729708">
      <w:bodyDiv w:val="1"/>
      <w:marLeft w:val="0"/>
      <w:marRight w:val="0"/>
      <w:marTop w:val="0"/>
      <w:marBottom w:val="0"/>
      <w:divBdr>
        <w:top w:val="none" w:sz="0" w:space="0" w:color="auto"/>
        <w:left w:val="none" w:sz="0" w:space="0" w:color="auto"/>
        <w:bottom w:val="none" w:sz="0" w:space="0" w:color="auto"/>
        <w:right w:val="none" w:sz="0" w:space="0" w:color="auto"/>
      </w:divBdr>
    </w:div>
    <w:div w:id="1204560664">
      <w:bodyDiv w:val="1"/>
      <w:marLeft w:val="0"/>
      <w:marRight w:val="0"/>
      <w:marTop w:val="0"/>
      <w:marBottom w:val="0"/>
      <w:divBdr>
        <w:top w:val="none" w:sz="0" w:space="0" w:color="auto"/>
        <w:left w:val="none" w:sz="0" w:space="0" w:color="auto"/>
        <w:bottom w:val="none" w:sz="0" w:space="0" w:color="auto"/>
        <w:right w:val="none" w:sz="0" w:space="0" w:color="auto"/>
      </w:divBdr>
    </w:div>
    <w:div w:id="1348294872">
      <w:bodyDiv w:val="1"/>
      <w:marLeft w:val="0"/>
      <w:marRight w:val="0"/>
      <w:marTop w:val="0"/>
      <w:marBottom w:val="0"/>
      <w:divBdr>
        <w:top w:val="none" w:sz="0" w:space="0" w:color="auto"/>
        <w:left w:val="none" w:sz="0" w:space="0" w:color="auto"/>
        <w:bottom w:val="none" w:sz="0" w:space="0" w:color="auto"/>
        <w:right w:val="none" w:sz="0" w:space="0" w:color="auto"/>
      </w:divBdr>
    </w:div>
    <w:div w:id="1354303173">
      <w:bodyDiv w:val="1"/>
      <w:marLeft w:val="0"/>
      <w:marRight w:val="0"/>
      <w:marTop w:val="0"/>
      <w:marBottom w:val="0"/>
      <w:divBdr>
        <w:top w:val="none" w:sz="0" w:space="0" w:color="auto"/>
        <w:left w:val="none" w:sz="0" w:space="0" w:color="auto"/>
        <w:bottom w:val="none" w:sz="0" w:space="0" w:color="auto"/>
        <w:right w:val="none" w:sz="0" w:space="0" w:color="auto"/>
      </w:divBdr>
    </w:div>
    <w:div w:id="1381636624">
      <w:bodyDiv w:val="1"/>
      <w:marLeft w:val="0"/>
      <w:marRight w:val="0"/>
      <w:marTop w:val="0"/>
      <w:marBottom w:val="0"/>
      <w:divBdr>
        <w:top w:val="none" w:sz="0" w:space="0" w:color="auto"/>
        <w:left w:val="none" w:sz="0" w:space="0" w:color="auto"/>
        <w:bottom w:val="none" w:sz="0" w:space="0" w:color="auto"/>
        <w:right w:val="none" w:sz="0" w:space="0" w:color="auto"/>
      </w:divBdr>
    </w:div>
    <w:div w:id="1565140513">
      <w:bodyDiv w:val="1"/>
      <w:marLeft w:val="0"/>
      <w:marRight w:val="0"/>
      <w:marTop w:val="0"/>
      <w:marBottom w:val="0"/>
      <w:divBdr>
        <w:top w:val="none" w:sz="0" w:space="0" w:color="auto"/>
        <w:left w:val="none" w:sz="0" w:space="0" w:color="auto"/>
        <w:bottom w:val="none" w:sz="0" w:space="0" w:color="auto"/>
        <w:right w:val="none" w:sz="0" w:space="0" w:color="auto"/>
      </w:divBdr>
    </w:div>
    <w:div w:id="1618949678">
      <w:bodyDiv w:val="1"/>
      <w:marLeft w:val="0"/>
      <w:marRight w:val="0"/>
      <w:marTop w:val="0"/>
      <w:marBottom w:val="0"/>
      <w:divBdr>
        <w:top w:val="none" w:sz="0" w:space="0" w:color="auto"/>
        <w:left w:val="none" w:sz="0" w:space="0" w:color="auto"/>
        <w:bottom w:val="none" w:sz="0" w:space="0" w:color="auto"/>
        <w:right w:val="none" w:sz="0" w:space="0" w:color="auto"/>
      </w:divBdr>
    </w:div>
    <w:div w:id="1643197750">
      <w:bodyDiv w:val="1"/>
      <w:marLeft w:val="0"/>
      <w:marRight w:val="0"/>
      <w:marTop w:val="0"/>
      <w:marBottom w:val="0"/>
      <w:divBdr>
        <w:top w:val="none" w:sz="0" w:space="0" w:color="auto"/>
        <w:left w:val="none" w:sz="0" w:space="0" w:color="auto"/>
        <w:bottom w:val="none" w:sz="0" w:space="0" w:color="auto"/>
        <w:right w:val="none" w:sz="0" w:space="0" w:color="auto"/>
      </w:divBdr>
    </w:div>
    <w:div w:id="1770468312">
      <w:bodyDiv w:val="1"/>
      <w:marLeft w:val="0"/>
      <w:marRight w:val="0"/>
      <w:marTop w:val="0"/>
      <w:marBottom w:val="0"/>
      <w:divBdr>
        <w:top w:val="none" w:sz="0" w:space="0" w:color="auto"/>
        <w:left w:val="none" w:sz="0" w:space="0" w:color="auto"/>
        <w:bottom w:val="none" w:sz="0" w:space="0" w:color="auto"/>
        <w:right w:val="none" w:sz="0" w:space="0" w:color="auto"/>
      </w:divBdr>
      <w:divsChild>
        <w:div w:id="1690596893">
          <w:marLeft w:val="0"/>
          <w:marRight w:val="0"/>
          <w:marTop w:val="0"/>
          <w:marBottom w:val="0"/>
          <w:divBdr>
            <w:top w:val="none" w:sz="0" w:space="0" w:color="auto"/>
            <w:left w:val="none" w:sz="0" w:space="0" w:color="auto"/>
            <w:bottom w:val="none" w:sz="0" w:space="0" w:color="auto"/>
            <w:right w:val="none" w:sz="0" w:space="0" w:color="auto"/>
          </w:divBdr>
          <w:divsChild>
            <w:div w:id="572744620">
              <w:marLeft w:val="0"/>
              <w:marRight w:val="0"/>
              <w:marTop w:val="0"/>
              <w:marBottom w:val="0"/>
              <w:divBdr>
                <w:top w:val="none" w:sz="0" w:space="0" w:color="auto"/>
                <w:left w:val="none" w:sz="0" w:space="0" w:color="auto"/>
                <w:bottom w:val="none" w:sz="0" w:space="0" w:color="auto"/>
                <w:right w:val="none" w:sz="0" w:space="0" w:color="auto"/>
              </w:divBdr>
            </w:div>
            <w:div w:id="1860002853">
              <w:marLeft w:val="0"/>
              <w:marRight w:val="0"/>
              <w:marTop w:val="0"/>
              <w:marBottom w:val="0"/>
              <w:divBdr>
                <w:top w:val="none" w:sz="0" w:space="0" w:color="auto"/>
                <w:left w:val="none" w:sz="0" w:space="0" w:color="auto"/>
                <w:bottom w:val="none" w:sz="0" w:space="0" w:color="auto"/>
                <w:right w:val="none" w:sz="0" w:space="0" w:color="auto"/>
              </w:divBdr>
            </w:div>
            <w:div w:id="20214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0599">
      <w:bodyDiv w:val="1"/>
      <w:marLeft w:val="0"/>
      <w:marRight w:val="0"/>
      <w:marTop w:val="0"/>
      <w:marBottom w:val="0"/>
      <w:divBdr>
        <w:top w:val="none" w:sz="0" w:space="0" w:color="auto"/>
        <w:left w:val="none" w:sz="0" w:space="0" w:color="auto"/>
        <w:bottom w:val="none" w:sz="0" w:space="0" w:color="auto"/>
        <w:right w:val="none" w:sz="0" w:space="0" w:color="auto"/>
      </w:divBdr>
    </w:div>
    <w:div w:id="1826314192">
      <w:bodyDiv w:val="1"/>
      <w:marLeft w:val="0"/>
      <w:marRight w:val="0"/>
      <w:marTop w:val="0"/>
      <w:marBottom w:val="0"/>
      <w:divBdr>
        <w:top w:val="none" w:sz="0" w:space="0" w:color="auto"/>
        <w:left w:val="none" w:sz="0" w:space="0" w:color="auto"/>
        <w:bottom w:val="none" w:sz="0" w:space="0" w:color="auto"/>
        <w:right w:val="none" w:sz="0" w:space="0" w:color="auto"/>
      </w:divBdr>
      <w:divsChild>
        <w:div w:id="207375498">
          <w:marLeft w:val="0"/>
          <w:marRight w:val="0"/>
          <w:marTop w:val="0"/>
          <w:marBottom w:val="0"/>
          <w:divBdr>
            <w:top w:val="none" w:sz="0" w:space="0" w:color="auto"/>
            <w:left w:val="none" w:sz="0" w:space="0" w:color="auto"/>
            <w:bottom w:val="none" w:sz="0" w:space="0" w:color="auto"/>
            <w:right w:val="none" w:sz="0" w:space="0" w:color="auto"/>
          </w:divBdr>
          <w:divsChild>
            <w:div w:id="2602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727718">
      <w:bodyDiv w:val="1"/>
      <w:marLeft w:val="0"/>
      <w:marRight w:val="0"/>
      <w:marTop w:val="0"/>
      <w:marBottom w:val="0"/>
      <w:divBdr>
        <w:top w:val="none" w:sz="0" w:space="0" w:color="auto"/>
        <w:left w:val="none" w:sz="0" w:space="0" w:color="auto"/>
        <w:bottom w:val="none" w:sz="0" w:space="0" w:color="auto"/>
        <w:right w:val="none" w:sz="0" w:space="0" w:color="auto"/>
      </w:divBdr>
    </w:div>
    <w:div w:id="2081520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Paper">
      <a:dk1>
        <a:sysClr val="windowText" lastClr="000000"/>
      </a:dk1>
      <a:lt1>
        <a:sysClr val="window" lastClr="FFFFFF"/>
      </a:lt1>
      <a:dk2>
        <a:srgbClr val="2A2A2A"/>
      </a:dk2>
      <a:lt2>
        <a:srgbClr val="F9F4EE"/>
      </a:lt2>
      <a:accent1>
        <a:srgbClr val="E09B3B"/>
      </a:accent1>
      <a:accent2>
        <a:srgbClr val="487B97"/>
      </a:accent2>
      <a:accent3>
        <a:srgbClr val="847B97"/>
      </a:accent3>
      <a:accent4>
        <a:srgbClr val="D96362"/>
      </a:accent4>
      <a:accent5>
        <a:srgbClr val="2B8073"/>
      </a:accent5>
      <a:accent6>
        <a:srgbClr val="B09C7D"/>
      </a:accent6>
      <a:hlink>
        <a:srgbClr val="847B97"/>
      </a:hlink>
      <a:folHlink>
        <a:srgbClr val="487B97"/>
      </a:folHlink>
    </a:clrScheme>
    <a:fontScheme name="Custom 9">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1138</Words>
  <Characters>6261</Characters>
  <Application>Microsoft Office Word</Application>
  <DocSecurity>0</DocSecurity>
  <Lines>52</Lines>
  <Paragraphs>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7385</CharactersWithSpaces>
  <SharedDoc>false</SharedDoc>
  <HLinks>
    <vt:vector size="120" baseType="variant">
      <vt:variant>
        <vt:i4>1835069</vt:i4>
      </vt:variant>
      <vt:variant>
        <vt:i4>116</vt:i4>
      </vt:variant>
      <vt:variant>
        <vt:i4>0</vt:i4>
      </vt:variant>
      <vt:variant>
        <vt:i4>5</vt:i4>
      </vt:variant>
      <vt:variant>
        <vt:lpwstr/>
      </vt:variant>
      <vt:variant>
        <vt:lpwstr>_Toc158036780</vt:lpwstr>
      </vt:variant>
      <vt:variant>
        <vt:i4>1245245</vt:i4>
      </vt:variant>
      <vt:variant>
        <vt:i4>110</vt:i4>
      </vt:variant>
      <vt:variant>
        <vt:i4>0</vt:i4>
      </vt:variant>
      <vt:variant>
        <vt:i4>5</vt:i4>
      </vt:variant>
      <vt:variant>
        <vt:lpwstr/>
      </vt:variant>
      <vt:variant>
        <vt:lpwstr>_Toc158036779</vt:lpwstr>
      </vt:variant>
      <vt:variant>
        <vt:i4>1245245</vt:i4>
      </vt:variant>
      <vt:variant>
        <vt:i4>104</vt:i4>
      </vt:variant>
      <vt:variant>
        <vt:i4>0</vt:i4>
      </vt:variant>
      <vt:variant>
        <vt:i4>5</vt:i4>
      </vt:variant>
      <vt:variant>
        <vt:lpwstr/>
      </vt:variant>
      <vt:variant>
        <vt:lpwstr>_Toc158036778</vt:lpwstr>
      </vt:variant>
      <vt:variant>
        <vt:i4>1245245</vt:i4>
      </vt:variant>
      <vt:variant>
        <vt:i4>98</vt:i4>
      </vt:variant>
      <vt:variant>
        <vt:i4>0</vt:i4>
      </vt:variant>
      <vt:variant>
        <vt:i4>5</vt:i4>
      </vt:variant>
      <vt:variant>
        <vt:lpwstr/>
      </vt:variant>
      <vt:variant>
        <vt:lpwstr>_Toc158036777</vt:lpwstr>
      </vt:variant>
      <vt:variant>
        <vt:i4>1245245</vt:i4>
      </vt:variant>
      <vt:variant>
        <vt:i4>92</vt:i4>
      </vt:variant>
      <vt:variant>
        <vt:i4>0</vt:i4>
      </vt:variant>
      <vt:variant>
        <vt:i4>5</vt:i4>
      </vt:variant>
      <vt:variant>
        <vt:lpwstr/>
      </vt:variant>
      <vt:variant>
        <vt:lpwstr>_Toc158036776</vt:lpwstr>
      </vt:variant>
      <vt:variant>
        <vt:i4>1245245</vt:i4>
      </vt:variant>
      <vt:variant>
        <vt:i4>86</vt:i4>
      </vt:variant>
      <vt:variant>
        <vt:i4>0</vt:i4>
      </vt:variant>
      <vt:variant>
        <vt:i4>5</vt:i4>
      </vt:variant>
      <vt:variant>
        <vt:lpwstr/>
      </vt:variant>
      <vt:variant>
        <vt:lpwstr>_Toc158036775</vt:lpwstr>
      </vt:variant>
      <vt:variant>
        <vt:i4>1245245</vt:i4>
      </vt:variant>
      <vt:variant>
        <vt:i4>80</vt:i4>
      </vt:variant>
      <vt:variant>
        <vt:i4>0</vt:i4>
      </vt:variant>
      <vt:variant>
        <vt:i4>5</vt:i4>
      </vt:variant>
      <vt:variant>
        <vt:lpwstr/>
      </vt:variant>
      <vt:variant>
        <vt:lpwstr>_Toc158036774</vt:lpwstr>
      </vt:variant>
      <vt:variant>
        <vt:i4>1245245</vt:i4>
      </vt:variant>
      <vt:variant>
        <vt:i4>74</vt:i4>
      </vt:variant>
      <vt:variant>
        <vt:i4>0</vt:i4>
      </vt:variant>
      <vt:variant>
        <vt:i4>5</vt:i4>
      </vt:variant>
      <vt:variant>
        <vt:lpwstr/>
      </vt:variant>
      <vt:variant>
        <vt:lpwstr>_Toc158036773</vt:lpwstr>
      </vt:variant>
      <vt:variant>
        <vt:i4>1245245</vt:i4>
      </vt:variant>
      <vt:variant>
        <vt:i4>68</vt:i4>
      </vt:variant>
      <vt:variant>
        <vt:i4>0</vt:i4>
      </vt:variant>
      <vt:variant>
        <vt:i4>5</vt:i4>
      </vt:variant>
      <vt:variant>
        <vt:lpwstr/>
      </vt:variant>
      <vt:variant>
        <vt:lpwstr>_Toc158036772</vt:lpwstr>
      </vt:variant>
      <vt:variant>
        <vt:i4>1245245</vt:i4>
      </vt:variant>
      <vt:variant>
        <vt:i4>62</vt:i4>
      </vt:variant>
      <vt:variant>
        <vt:i4>0</vt:i4>
      </vt:variant>
      <vt:variant>
        <vt:i4>5</vt:i4>
      </vt:variant>
      <vt:variant>
        <vt:lpwstr/>
      </vt:variant>
      <vt:variant>
        <vt:lpwstr>_Toc158036771</vt:lpwstr>
      </vt:variant>
      <vt:variant>
        <vt:i4>1245245</vt:i4>
      </vt:variant>
      <vt:variant>
        <vt:i4>56</vt:i4>
      </vt:variant>
      <vt:variant>
        <vt:i4>0</vt:i4>
      </vt:variant>
      <vt:variant>
        <vt:i4>5</vt:i4>
      </vt:variant>
      <vt:variant>
        <vt:lpwstr/>
      </vt:variant>
      <vt:variant>
        <vt:lpwstr>_Toc158036770</vt:lpwstr>
      </vt:variant>
      <vt:variant>
        <vt:i4>1179709</vt:i4>
      </vt:variant>
      <vt:variant>
        <vt:i4>50</vt:i4>
      </vt:variant>
      <vt:variant>
        <vt:i4>0</vt:i4>
      </vt:variant>
      <vt:variant>
        <vt:i4>5</vt:i4>
      </vt:variant>
      <vt:variant>
        <vt:lpwstr/>
      </vt:variant>
      <vt:variant>
        <vt:lpwstr>_Toc158036769</vt:lpwstr>
      </vt:variant>
      <vt:variant>
        <vt:i4>1179709</vt:i4>
      </vt:variant>
      <vt:variant>
        <vt:i4>44</vt:i4>
      </vt:variant>
      <vt:variant>
        <vt:i4>0</vt:i4>
      </vt:variant>
      <vt:variant>
        <vt:i4>5</vt:i4>
      </vt:variant>
      <vt:variant>
        <vt:lpwstr/>
      </vt:variant>
      <vt:variant>
        <vt:lpwstr>_Toc158036768</vt:lpwstr>
      </vt:variant>
      <vt:variant>
        <vt:i4>1179709</vt:i4>
      </vt:variant>
      <vt:variant>
        <vt:i4>38</vt:i4>
      </vt:variant>
      <vt:variant>
        <vt:i4>0</vt:i4>
      </vt:variant>
      <vt:variant>
        <vt:i4>5</vt:i4>
      </vt:variant>
      <vt:variant>
        <vt:lpwstr/>
      </vt:variant>
      <vt:variant>
        <vt:lpwstr>_Toc158036767</vt:lpwstr>
      </vt:variant>
      <vt:variant>
        <vt:i4>1179709</vt:i4>
      </vt:variant>
      <vt:variant>
        <vt:i4>32</vt:i4>
      </vt:variant>
      <vt:variant>
        <vt:i4>0</vt:i4>
      </vt:variant>
      <vt:variant>
        <vt:i4>5</vt:i4>
      </vt:variant>
      <vt:variant>
        <vt:lpwstr/>
      </vt:variant>
      <vt:variant>
        <vt:lpwstr>_Toc158036766</vt:lpwstr>
      </vt:variant>
      <vt:variant>
        <vt:i4>1179709</vt:i4>
      </vt:variant>
      <vt:variant>
        <vt:i4>26</vt:i4>
      </vt:variant>
      <vt:variant>
        <vt:i4>0</vt:i4>
      </vt:variant>
      <vt:variant>
        <vt:i4>5</vt:i4>
      </vt:variant>
      <vt:variant>
        <vt:lpwstr/>
      </vt:variant>
      <vt:variant>
        <vt:lpwstr>_Toc158036765</vt:lpwstr>
      </vt:variant>
      <vt:variant>
        <vt:i4>1179709</vt:i4>
      </vt:variant>
      <vt:variant>
        <vt:i4>20</vt:i4>
      </vt:variant>
      <vt:variant>
        <vt:i4>0</vt:i4>
      </vt:variant>
      <vt:variant>
        <vt:i4>5</vt:i4>
      </vt:variant>
      <vt:variant>
        <vt:lpwstr/>
      </vt:variant>
      <vt:variant>
        <vt:lpwstr>_Toc158036764</vt:lpwstr>
      </vt:variant>
      <vt:variant>
        <vt:i4>1179709</vt:i4>
      </vt:variant>
      <vt:variant>
        <vt:i4>14</vt:i4>
      </vt:variant>
      <vt:variant>
        <vt:i4>0</vt:i4>
      </vt:variant>
      <vt:variant>
        <vt:i4>5</vt:i4>
      </vt:variant>
      <vt:variant>
        <vt:lpwstr/>
      </vt:variant>
      <vt:variant>
        <vt:lpwstr>_Toc158036763</vt:lpwstr>
      </vt:variant>
      <vt:variant>
        <vt:i4>1179709</vt:i4>
      </vt:variant>
      <vt:variant>
        <vt:i4>8</vt:i4>
      </vt:variant>
      <vt:variant>
        <vt:i4>0</vt:i4>
      </vt:variant>
      <vt:variant>
        <vt:i4>5</vt:i4>
      </vt:variant>
      <vt:variant>
        <vt:lpwstr/>
      </vt:variant>
      <vt:variant>
        <vt:lpwstr>_Toc158036762</vt:lpwstr>
      </vt:variant>
      <vt:variant>
        <vt:i4>1179709</vt:i4>
      </vt:variant>
      <vt:variant>
        <vt:i4>2</vt:i4>
      </vt:variant>
      <vt:variant>
        <vt:i4>0</vt:i4>
      </vt:variant>
      <vt:variant>
        <vt:i4>5</vt:i4>
      </vt:variant>
      <vt:variant>
        <vt:lpwstr/>
      </vt:variant>
      <vt:variant>
        <vt:lpwstr>_Toc158036761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Blasco Lozano</dc:creator>
  <cp:keywords/>
  <dc:description/>
  <cp:lastModifiedBy>Jordi Blasco Lozano</cp:lastModifiedBy>
  <cp:revision>3</cp:revision>
  <cp:lastPrinted>2024-11-19T22:58:00Z</cp:lastPrinted>
  <dcterms:created xsi:type="dcterms:W3CDTF">2025-02-03T14:56:00Z</dcterms:created>
  <dcterms:modified xsi:type="dcterms:W3CDTF">2025-02-03T16:20:00Z</dcterms:modified>
</cp:coreProperties>
</file>