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</w:rPr>
      </w:pPr>
      <w:r>
        <w:rPr>
          <w:u w:color="000000"/>
          <w:rtl w:val="0"/>
          <w:lang w:val="en-US"/>
        </w:rPr>
        <w:t>Calculating Word Co-Occurrence</w:t>
      </w:r>
    </w:p>
    <w:p>
      <w:pPr>
        <w:pStyle w:val="Body A"/>
        <w:spacing w:line="256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Eclipse project:</w:t>
      </w:r>
      <w:r>
        <w:rPr>
          <w:rFonts w:ascii="Arial" w:hAnsi="Arial"/>
          <w:sz w:val="30"/>
          <w:szCs w:val="3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word_co-occurrence</w:t>
      </w:r>
    </w:p>
    <w:p>
      <w:pPr>
        <w:pStyle w:val="Body A"/>
        <w:spacing w:line="20" w:lineRule="atLeast"/>
        <w:ind w:left="720" w:firstLine="0"/>
        <w:rPr>
          <w:rFonts w:ascii="Arial" w:cs="Arial" w:hAnsi="Arial" w:eastAsia="Arial"/>
          <w:sz w:val="30"/>
          <w:szCs w:val="30"/>
          <w:u w:color="000000"/>
          <w:lang w:val="it-IT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it-IT"/>
        </w:rPr>
        <w:t>Java files:</w:t>
      </w:r>
    </w:p>
    <w:p>
      <w:pPr>
        <w:pStyle w:val="Body A"/>
        <w:spacing w:line="20" w:lineRule="atLeast"/>
        <w:ind w:left="720" w:firstLine="0"/>
        <w:rPr>
          <w:rFonts w:ascii="Cambria" w:cs="Cambria" w:hAnsi="Cambria" w:eastAsia="Cambria"/>
          <w:sz w:val="30"/>
          <w:szCs w:val="30"/>
          <w:u w:color="000000"/>
        </w:rPr>
      </w:pPr>
      <w:r>
        <w:rPr>
          <w:rFonts w:ascii="Arial" w:cs="Arial" w:hAnsi="Arial" w:eastAsia="Arial"/>
          <w:sz w:val="30"/>
          <w:szCs w:val="30"/>
          <w:u w:color="000000"/>
          <w:lang w:val="en-US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WordCoMapper.java </w:t>
      </w:r>
      <w:r>
        <w:rPr>
          <w:sz w:val="30"/>
          <w:szCs w:val="30"/>
          <w:u w:color="000000"/>
          <w:rtl w:val="0"/>
          <w:lang w:val="it-IT"/>
        </w:rPr>
        <w:t>(Mapper)</w:t>
      </w:r>
    </w:p>
    <w:p>
      <w:pPr>
        <w:pStyle w:val="Body A"/>
        <w:spacing w:line="20" w:lineRule="atLeast"/>
        <w:ind w:left="720" w:firstLine="0"/>
        <w:rPr>
          <w:sz w:val="30"/>
          <w:szCs w:val="30"/>
          <w:u w:color="000000"/>
        </w:rPr>
      </w:pPr>
      <w:r>
        <w:rPr>
          <w:rFonts w:ascii="Cambria" w:cs="Cambria" w:hAnsi="Cambria" w:eastAsia="Cambria"/>
          <w:sz w:val="30"/>
          <w:szCs w:val="30"/>
          <w:u w:color="000000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SumReducer.java </w:t>
      </w:r>
      <w:r>
        <w:rPr>
          <w:sz w:val="30"/>
          <w:szCs w:val="30"/>
          <w:u w:color="000000"/>
          <w:rtl w:val="0"/>
          <w:lang w:val="en-US"/>
        </w:rPr>
        <w:t>(Reducer from WordCount)</w:t>
      </w:r>
    </w:p>
    <w:p>
      <w:pPr>
        <w:pStyle w:val="Body A"/>
        <w:spacing w:line="20" w:lineRule="atLeast"/>
        <w:ind w:left="720" w:firstLine="0"/>
        <w:rPr>
          <w:sz w:val="30"/>
          <w:szCs w:val="30"/>
          <w:u w:color="000000"/>
        </w:rPr>
      </w:pPr>
      <w:r>
        <w:rPr>
          <w:rFonts w:ascii="Cambria" w:cs="Cambria" w:hAnsi="Cambria" w:eastAsia="Cambria"/>
          <w:sz w:val="30"/>
          <w:szCs w:val="30"/>
          <w:u w:color="000000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WordCo.java </w:t>
      </w:r>
      <w:r>
        <w:rPr>
          <w:sz w:val="30"/>
          <w:szCs w:val="30"/>
          <w:u w:color="000000"/>
          <w:rtl w:val="0"/>
          <w:lang w:val="en-US"/>
        </w:rPr>
        <w:t>(Driver)</w:t>
      </w: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Test directory (HDFS):</w:t>
      </w:r>
      <w:r>
        <w:rPr>
          <w:rFonts w:ascii="Arial" w:hAnsi="Arial"/>
          <w:sz w:val="30"/>
          <w:szCs w:val="3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shakespeare</w:t>
      </w: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Exercise directory:</w:t>
      </w:r>
      <w:r>
        <w:rPr>
          <w:rFonts w:ascii="Arial" w:hAnsi="Arial"/>
          <w:sz w:val="30"/>
          <w:szCs w:val="3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~/workspace/word_co-occurence</w:t>
      </w: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JAR File: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 wordco.jar</w:t>
      </w: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ind w:right="140"/>
        <w:rPr>
          <w:b w:val="1"/>
          <w:bCs w:val="1"/>
          <w:sz w:val="24"/>
          <w:szCs w:val="24"/>
          <w:u w:color="000000"/>
        </w:rPr>
      </w:pPr>
      <w:bookmarkStart w:name="page58" w:id="0"/>
      <w:r>
        <w:rPr>
          <w:b w:val="1"/>
          <w:bCs w:val="1"/>
          <w:sz w:val="24"/>
          <w:szCs w:val="24"/>
          <w:u w:color="000000"/>
          <w:rtl w:val="0"/>
          <w:lang w:val="en-US"/>
        </w:rPr>
        <w:t>In this exercise, you will write an application that counts the number of times words appear next to each other.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48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Test your application using the files in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shakespeare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folder you previously copied into HDFS in the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en-US"/>
        </w:rPr>
        <w:t>Using HDFS</w:t>
      </w:r>
      <w:r>
        <w:rPr>
          <w:sz w:val="24"/>
          <w:szCs w:val="24"/>
          <w:u w:color="000000"/>
          <w:rtl w:val="0"/>
          <w:lang w:val="en-US"/>
        </w:rPr>
        <w:t xml:space="preserve">” </w:t>
      </w:r>
      <w:r>
        <w:rPr>
          <w:sz w:val="24"/>
          <w:szCs w:val="24"/>
          <w:u w:color="000000"/>
          <w:rtl w:val="0"/>
          <w:lang w:val="en-US"/>
        </w:rPr>
        <w:t>exercise.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620"/>
        <w:rPr>
          <w:b w:val="1"/>
          <w:bCs w:val="1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NOTE: This implementation is a specialization of Word Co-</w:t>
      </w:r>
      <w:r>
        <w:rPr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 xml:space="preserve">Occurrence as we describe it in the notes; in this case 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we are only interested in pairs of words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rPr>
          <w:b w:val="1"/>
          <w:bCs w:val="1"/>
          <w:i w:val="1"/>
          <w:iCs w:val="1"/>
          <w:sz w:val="24"/>
          <w:szCs w:val="24"/>
          <w:u w:color="000000"/>
        </w:rPr>
      </w:pPr>
      <w:r>
        <w:rPr>
          <w:rFonts w:cs="Arial Unicode MS" w:eastAsia="Arial Unicode MS"/>
          <w:b w:val="1"/>
          <w:bCs w:val="1"/>
          <w:sz w:val="24"/>
          <w:szCs w:val="24"/>
          <w:u w:color="000000"/>
          <w:rtl w:val="0"/>
          <w:lang w:val="en-US"/>
        </w:rPr>
        <w:t>which appear directly next to each other</w:t>
      </w:r>
      <w:r>
        <w:rPr>
          <w:rFonts w:cs="Arial Unicode MS" w:eastAsia="Arial Unicode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spacing w:line="20" w:lineRule="atLeast"/>
        <w:rPr>
          <w:b w:val="1"/>
          <w:bCs w:val="1"/>
          <w:i w:val="1"/>
          <w:iCs w:val="1"/>
          <w:sz w:val="24"/>
          <w:szCs w:val="24"/>
          <w:u w:color="000000"/>
        </w:rPr>
      </w:pPr>
    </w:p>
    <w:p>
      <w:pPr>
        <w:pStyle w:val="Body A"/>
        <w:spacing w:line="20" w:lineRule="atLeast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82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Helvetica" w:cs="Cambria" w:hAnsi="Helvetica" w:eastAsia="Cambria"/>
          <w:sz w:val="24"/>
          <w:szCs w:val="24"/>
          <w:u w:color="000000"/>
          <w:rtl w:val="0"/>
          <w:lang w:val="en-US"/>
        </w:rPr>
        <w:t>Change directories to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>word_co-occurrence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u w:color="000000"/>
          <w:rtl w:val="0"/>
          <w:lang w:val="en-US"/>
        </w:rPr>
        <w:t>directory within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 xml:space="preserve">exercises </w:t>
      </w:r>
      <w:r>
        <w:rPr>
          <w:rFonts w:ascii="Helvetica" w:cs="Cambria" w:hAnsi="Helvetica" w:eastAsia="Cambria"/>
          <w:sz w:val="24"/>
          <w:szCs w:val="24"/>
          <w:u w:color="000000"/>
          <w:rtl w:val="0"/>
          <w:lang w:val="en-US"/>
        </w:rPr>
        <w:t>directory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56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Complete the Driver and Mapper fixme files; you can use the standard SumReducer from the WordCount project as your Reducer. Your Mapper</w:t>
      </w:r>
      <w:r>
        <w:rPr>
          <w:sz w:val="24"/>
          <w:szCs w:val="24"/>
          <w:u w:color="000000"/>
          <w:rtl w:val="0"/>
          <w:lang w:val="en-US"/>
        </w:rPr>
        <w:t>’</w:t>
      </w:r>
      <w:r>
        <w:rPr>
          <w:sz w:val="24"/>
          <w:szCs w:val="24"/>
          <w:u w:color="000000"/>
          <w:rtl w:val="0"/>
          <w:lang w:val="en-US"/>
        </w:rPr>
        <w:t>s</w:t>
      </w:r>
    </w:p>
    <w:p>
      <w:pPr>
        <w:pStyle w:val="Body A"/>
        <w:ind w:left="440" w:firstLine="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intermediate output should be in the form of a Text object as the key, and an IntWritable as the value; the key will be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nl-NL"/>
        </w:rPr>
        <w:t>word1</w:t>
      </w:r>
      <w:r>
        <w:rPr>
          <w:sz w:val="24"/>
          <w:szCs w:val="24"/>
          <w:u w:color="000000"/>
          <w:rtl w:val="0"/>
          <w:lang w:val="en-US"/>
        </w:rPr>
        <w:t>,</w:t>
      </w:r>
      <w:r>
        <w:rPr>
          <w:rFonts w:ascii="Courier New" w:hAnsi="Courier New"/>
          <w:sz w:val="24"/>
          <w:szCs w:val="24"/>
          <w:u w:color="000000"/>
          <w:rtl w:val="0"/>
          <w:lang w:val="nl-NL"/>
        </w:rPr>
        <w:t>word2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, </w:t>
      </w:r>
      <w:r>
        <w:rPr>
          <w:sz w:val="24"/>
          <w:szCs w:val="24"/>
          <w:u w:color="000000"/>
          <w:rtl w:val="0"/>
          <w:lang w:val="en-US"/>
        </w:rPr>
        <w:t>and the value will be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1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spacing w:line="177" w:lineRule="exac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u w:color="000000"/>
        </w:rPr>
        <w:br w:type="page"/>
      </w:r>
    </w:p>
    <w:p>
      <w:pPr>
        <w:pStyle w:val="Body A"/>
        <w:rPr>
          <w:rFonts w:ascii="Arial" w:cs="Arial" w:hAnsi="Arial" w:eastAsia="Arial"/>
          <w:b w:val="1"/>
          <w:bCs w:val="1"/>
          <w:sz w:val="30"/>
          <w:szCs w:val="30"/>
          <w:u w:color="000000"/>
          <w:lang w:val="it-IT"/>
        </w:rPr>
      </w:pPr>
      <w:bookmarkStart w:name="page59" w:id="1"/>
      <w:r>
        <w:rPr>
          <w:rFonts w:ascii="Arial" w:hAnsi="Arial"/>
          <w:b w:val="1"/>
          <w:bCs w:val="1"/>
          <w:sz w:val="30"/>
          <w:szCs w:val="30"/>
          <w:u w:color="000000"/>
          <w:rtl w:val="0"/>
          <w:lang w:val="it-IT"/>
        </w:rPr>
        <w:t>Extra Credit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sz w:val="24"/>
          <w:szCs w:val="24"/>
          <w:u w:color="000000"/>
        </w:rPr>
      </w:pP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If you have extra time, please complete these additional challenges: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Challenge 1</w:t>
      </w:r>
      <w:r>
        <w:rPr>
          <w:sz w:val="24"/>
          <w:szCs w:val="24"/>
          <w:u w:color="000000"/>
          <w:rtl w:val="0"/>
          <w:lang w:val="en-US"/>
        </w:rPr>
        <w:t>: Use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StringPairWritable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key type from the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en-US"/>
        </w:rPr>
        <w:t>Implementing a Custom WritableComparable</w:t>
      </w:r>
      <w:r>
        <w:rPr>
          <w:sz w:val="24"/>
          <w:szCs w:val="24"/>
          <w:u w:color="000000"/>
          <w:rtl w:val="0"/>
          <w:lang w:val="en-US"/>
        </w:rPr>
        <w:t xml:space="preserve">” </w:t>
      </w:r>
      <w:r>
        <w:rPr>
          <w:sz w:val="24"/>
          <w:szCs w:val="24"/>
          <w:u w:color="000000"/>
          <w:rtl w:val="0"/>
          <w:lang w:val="en-US"/>
        </w:rPr>
        <w:t>exercise. If you completed the exercise (in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writables </w:t>
      </w:r>
      <w:r>
        <w:rPr>
          <w:sz w:val="24"/>
          <w:szCs w:val="24"/>
          <w:u w:color="000000"/>
          <w:rtl w:val="0"/>
          <w:lang w:val="en-US"/>
        </w:rPr>
        <w:t>project) copy that code to the current project. Otherwise copy the class from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writables solution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package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40"/>
        <w:rPr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Challenge 2</w:t>
      </w:r>
      <w:r>
        <w:rPr>
          <w:sz w:val="24"/>
          <w:szCs w:val="24"/>
          <w:u w:color="000000"/>
          <w:rtl w:val="0"/>
          <w:lang w:val="en-US"/>
        </w:rPr>
        <w:t>: Write a second MapReduce job to sort the output from the first job so that the list of pairs of words appears in ascending frequency.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480"/>
        <w:rPr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Challenge 3</w:t>
      </w:r>
      <w:r>
        <w:rPr>
          <w:sz w:val="24"/>
          <w:szCs w:val="24"/>
          <w:u w:color="000000"/>
          <w:rtl w:val="0"/>
          <w:lang w:val="en-US"/>
        </w:rPr>
        <w:t>: Sort by descending frequency instead (sort that the most frequently occurring word pairs are first in the output.) Hint: you</w:t>
      </w:r>
      <w:r>
        <w:rPr>
          <w:sz w:val="24"/>
          <w:szCs w:val="24"/>
          <w:u w:color="000000"/>
          <w:rtl w:val="0"/>
          <w:lang w:val="en-US"/>
        </w:rPr>
        <w:t>’</w:t>
      </w:r>
      <w:r>
        <w:rPr>
          <w:sz w:val="24"/>
          <w:szCs w:val="24"/>
          <w:u w:color="000000"/>
          <w:rtl w:val="0"/>
          <w:lang w:val="en-US"/>
        </w:rPr>
        <w:t>ll need to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extend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>org.apache.hadoop.io.LongWritable.Comparator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880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Body A"/>
      </w:pPr>
      <w:bookmarkEnd w:id="1"/>
      <w:r>
        <w:rPr>
          <w:rFonts w:ascii="Calibri" w:cs="Calibri" w:hAnsi="Calibri" w:eastAsia="Calibri"/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9"/>
  </w:abstractNum>
  <w:abstractNum w:abstractNumId="1">
    <w:multiLevelType w:val="hybridMultilevel"/>
    <w:styleLink w:val="Imported Style 59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Imported Style 59">
    <w:name w:val="Imported Style 59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