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  <w:ind w:left="0" w:right="0" w:firstLine="0"/>
        <w:jc w:val="left"/>
        <w:outlineLvl w:val="1"/>
        <w:rPr>
          <w:u w:color="000000"/>
          <w:rtl w:val="0"/>
        </w:rPr>
      </w:pPr>
      <w:r>
        <w:rPr>
          <w:u w:color="000000"/>
          <w:rtl w:val="0"/>
          <w:lang w:val="en-US"/>
        </w:rPr>
        <w:t>How to Intergrate HBase &amp; Hive</w:t>
      </w:r>
    </w:p>
    <w:p>
      <w:pPr>
        <w:pStyle w:val="Body A"/>
        <w:rPr>
          <w:b w:val="1"/>
          <w:bCs w:val="1"/>
          <w:sz w:val="50"/>
          <w:szCs w:val="50"/>
        </w:rPr>
      </w:pPr>
    </w:p>
    <w:tbl>
      <w:tblPr>
        <w:tblW w:w="85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565"/>
        <w:gridCol w:w="5985"/>
      </w:tblGrid>
      <w:tr>
        <w:tblPrEx>
          <w:shd w:val="clear" w:color="auto" w:fill="ceddeb"/>
        </w:tblPrEx>
        <w:trPr>
          <w:trHeight w:val="380" w:hRule="atLeast"/>
        </w:trPr>
        <w:tc>
          <w:tcPr>
            <w:tcW w:type="dxa" w:w="2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z w:val="30"/>
                <w:szCs w:val="30"/>
                <w:rtl w:val="0"/>
                <w:lang w:val="en-US"/>
              </w:rPr>
              <w:t>Objective</w:t>
            </w:r>
          </w:p>
        </w:tc>
        <w:tc>
          <w:tcPr>
            <w:tcW w:type="dxa" w:w="5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30"/>
                <w:szCs w:val="30"/>
                <w:rtl w:val="0"/>
                <w:lang w:val="en-US"/>
              </w:rPr>
              <w:t xml:space="preserve">Understand how HBase and Hive integrate </w:t>
            </w:r>
          </w:p>
        </w:tc>
      </w:tr>
      <w:tr>
        <w:tblPrEx>
          <w:shd w:val="clear" w:color="auto" w:fill="ceddeb"/>
        </w:tblPrEx>
        <w:trPr>
          <w:trHeight w:val="380" w:hRule="atLeast"/>
        </w:trPr>
        <w:tc>
          <w:tcPr>
            <w:tcW w:type="dxa" w:w="2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z w:val="30"/>
                <w:szCs w:val="30"/>
                <w:rtl w:val="0"/>
                <w:lang w:val="en-US"/>
              </w:rPr>
              <w:t>Location of Files</w:t>
            </w:r>
          </w:p>
        </w:tc>
        <w:tc>
          <w:tcPr>
            <w:tcW w:type="dxa" w:w="5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ourier New" w:hAnsi="Courier New"/>
                <w:sz w:val="30"/>
                <w:szCs w:val="30"/>
                <w:rtl w:val="0"/>
                <w:lang w:val="en-US"/>
              </w:rPr>
              <w:t xml:space="preserve">~/materials/data </w:t>
            </w:r>
          </w:p>
        </w:tc>
      </w:tr>
      <w:tr>
        <w:tblPrEx>
          <w:shd w:val="clear" w:color="auto" w:fill="ceddeb"/>
        </w:tblPrEx>
        <w:trPr>
          <w:trHeight w:val="740" w:hRule="atLeast"/>
        </w:trPr>
        <w:tc>
          <w:tcPr>
            <w:tcW w:type="dxa" w:w="2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z w:val="30"/>
                <w:szCs w:val="30"/>
                <w:rtl w:val="0"/>
                <w:lang w:val="en-US"/>
              </w:rPr>
              <w:t>Expected Outcome</w:t>
            </w:r>
          </w:p>
        </w:tc>
        <w:tc>
          <w:tcPr>
            <w:tcW w:type="dxa" w:w="5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30"/>
                <w:szCs w:val="30"/>
                <w:rtl w:val="0"/>
                <w:lang w:val="en-US"/>
              </w:rPr>
              <w:t xml:space="preserve">You will complete data storage in HBase from Hive table data </w:t>
            </w:r>
          </w:p>
        </w:tc>
      </w:tr>
      <w:tr>
        <w:tblPrEx>
          <w:shd w:val="clear" w:color="auto" w:fill="ceddeb"/>
        </w:tblPrEx>
        <w:trPr>
          <w:trHeight w:val="740" w:hRule="atLeast"/>
        </w:trPr>
        <w:tc>
          <w:tcPr>
            <w:tcW w:type="dxa" w:w="2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z w:val="30"/>
                <w:szCs w:val="30"/>
                <w:rtl w:val="0"/>
                <w:lang w:val="en-US"/>
              </w:rPr>
              <w:t>Before You Begin</w:t>
            </w:r>
          </w:p>
        </w:tc>
        <w:tc>
          <w:tcPr>
            <w:tcW w:type="dxa" w:w="5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30"/>
                <w:szCs w:val="30"/>
                <w:rtl w:val="0"/>
                <w:lang w:val="en-US"/>
              </w:rPr>
              <w:t xml:space="preserve">Go into your lab instance terminal </w:t>
            </w:r>
          </w:p>
        </w:tc>
      </w:tr>
    </w:tbl>
    <w:p>
      <w:pPr>
        <w:pStyle w:val="Body A"/>
        <w:widowControl w:val="0"/>
        <w:ind w:left="108" w:hanging="108"/>
        <w:rPr>
          <w:b w:val="1"/>
          <w:bCs w:val="1"/>
          <w:sz w:val="50"/>
          <w:szCs w:val="50"/>
        </w:rPr>
      </w:pPr>
    </w:p>
    <w:p>
      <w:pPr>
        <w:pStyle w:val="Normal (Web)"/>
        <w:rPr>
          <w:rFonts w:ascii="Helvetica" w:cs="Helvetica" w:hAnsi="Helvetica" w:eastAsia="Helvetica"/>
          <w:b w:val="1"/>
          <w:bCs w:val="1"/>
          <w:sz w:val="30"/>
          <w:szCs w:val="30"/>
        </w:rPr>
      </w:pPr>
    </w:p>
    <w:p>
      <w:pPr>
        <w:pStyle w:val="Normal (Web)"/>
        <w:rPr>
          <w:rFonts w:ascii="Helvetica" w:cs="Helvetica" w:hAnsi="Helvetica" w:eastAsia="Helvetica"/>
          <w:b w:val="1"/>
          <w:bCs w:val="1"/>
          <w:sz w:val="30"/>
          <w:szCs w:val="3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HBase and Hive Integration - Part 1:</w:t>
      </w:r>
    </w:p>
    <w:p>
      <w:pPr>
        <w:pStyle w:val="Normal (Web)"/>
        <w:rPr>
          <w:rFonts w:ascii="Helvetica" w:cs="Helvetica" w:hAnsi="Helvetica" w:eastAsia="Helvetica"/>
          <w:sz w:val="30"/>
          <w:szCs w:val="3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Build a Hive table for HBase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1. Start hive shell: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$ hive</w:t>
      </w:r>
    </w:p>
    <w:p>
      <w:pPr>
        <w:pStyle w:val="Normal (Web)"/>
      </w:pPr>
      <w:r>
        <w:rPr>
          <w:rFonts w:cs="Arial Unicode MS" w:eastAsia="Arial Unicode MS" w:hint="default"/>
          <w:rtl w:val="0"/>
        </w:rPr>
        <w:t> 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2. Create a HBase table</w:t>
      </w:r>
    </w:p>
    <w:p>
      <w:pPr>
        <w:pStyle w:val="Normal (Web)"/>
        <w:rPr>
          <w:rFonts w:ascii="Courier New" w:cs="Courier New" w:hAnsi="Courier New" w:eastAsia="Courier New"/>
        </w:rPr>
      </w:pPr>
      <w:r>
        <w:tab/>
      </w:r>
      <w:r>
        <w:rPr>
          <w:rFonts w:ascii="Courier New" w:hAnsi="Courier New"/>
          <w:rtl w:val="0"/>
          <w:lang w:val="en-US"/>
        </w:rPr>
        <w:t xml:space="preserve">hive&gt; 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CREATE TABLE hbase_test_1(key int, value string)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 xml:space="preserve">STORED BY </w:t>
        <w:tab/>
        <w:t>'org.apache.hadoop.hive.hbase.HBaseStorageHandler'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 xml:space="preserve">WITH SERDEPROPERTIES ("hbase.columns.mapping" = </w:t>
        <w:tab/>
        <w:t>":key,cf1:val")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TBLPROPERTIES ("hbase.table.name" = "test_1");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Results displayed:</w:t>
      </w:r>
    </w:p>
    <w:p>
      <w:pPr>
        <w:pStyle w:val="Normal (Web)"/>
        <w:rPr>
          <w:rFonts w:ascii="Courier New" w:cs="Courier New" w:hAnsi="Courier New" w:eastAsia="Courier New"/>
        </w:rPr>
      </w:pPr>
      <w:r>
        <w:tab/>
      </w:r>
      <w:r>
        <w:rPr>
          <w:rFonts w:ascii="Courier New" w:hAnsi="Courier New"/>
          <w:rtl w:val="0"/>
          <w:lang w:val="en-US"/>
        </w:rPr>
        <w:t>OK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Time taken: 11.565 seconds</w:t>
      </w:r>
    </w:p>
    <w:p>
      <w:pPr>
        <w:pStyle w:val="Normal (Web)"/>
      </w:pPr>
      <w:r>
        <w:rPr>
          <w:rFonts w:cs="Arial Unicode MS" w:eastAsia="Arial Unicode MS" w:hint="default"/>
          <w:rtl w:val="0"/>
        </w:rPr>
        <w:t> 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3. Validate the table in Hive</w:t>
      </w:r>
    </w:p>
    <w:p>
      <w:pPr>
        <w:pStyle w:val="Normal (Web)"/>
        <w:rPr>
          <w:rFonts w:ascii="Courier New" w:cs="Courier New" w:hAnsi="Courier New" w:eastAsia="Courier New"/>
        </w:rPr>
      </w:pPr>
      <w:r>
        <w:tab/>
      </w:r>
      <w:r>
        <w:rPr>
          <w:rFonts w:ascii="Courier New" w:hAnsi="Courier New"/>
          <w:rtl w:val="0"/>
          <w:lang w:val="en-US"/>
        </w:rPr>
        <w:t>hive&gt;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describe hbase_test_1;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en-US"/>
        </w:rPr>
        <w:t> </w:t>
        <w:tab/>
      </w:r>
      <w:r>
        <w:rPr>
          <w:rFonts w:ascii="Helvetica" w:hAnsi="Helvetica"/>
          <w:rtl w:val="0"/>
          <w:lang w:val="en-US"/>
        </w:rPr>
        <w:t>Check on the output:</w:t>
      </w:r>
    </w:p>
    <w:p>
      <w:pPr>
        <w:pStyle w:val="Normal (Web)"/>
        <w:rPr>
          <w:rFonts w:ascii="Courier New" w:cs="Courier New" w:hAnsi="Courier New" w:eastAsia="Courier New"/>
        </w:rPr>
      </w:pPr>
      <w:r>
        <w:tab/>
      </w:r>
      <w:r>
        <w:rPr>
          <w:rFonts w:ascii="Courier New" w:hAnsi="Courier New"/>
          <w:rtl w:val="0"/>
          <w:lang w:val="en-US"/>
        </w:rPr>
        <w:t>OK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key int from deserializer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value string from deserializer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Time taken: 1.795 seconds, Fetched: 2 row(s)</w:t>
      </w:r>
    </w:p>
    <w:p>
      <w:pPr>
        <w:pStyle w:val="Normal (Web)"/>
      </w:pPr>
      <w:r>
        <w:rPr>
          <w:rFonts w:cs="Arial Unicode MS" w:eastAsia="Arial Unicode MS" w:hint="default"/>
          <w:rtl w:val="0"/>
        </w:rPr>
        <w:t> 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4. Exit Hive:</w:t>
      </w:r>
    </w:p>
    <w:p>
      <w:pPr>
        <w:pStyle w:val="Normal (Web)"/>
        <w:rPr>
          <w:rFonts w:ascii="Courier New" w:cs="Courier New" w:hAnsi="Courier New" w:eastAsia="Courier New"/>
        </w:rPr>
      </w:pPr>
      <w:r>
        <w:tab/>
      </w:r>
      <w:r>
        <w:rPr>
          <w:rFonts w:ascii="Courier New" w:hAnsi="Courier New"/>
          <w:rtl w:val="0"/>
          <w:lang w:val="en-US"/>
        </w:rPr>
        <w:t>hive&gt;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 xml:space="preserve"> exit;</w:t>
      </w:r>
    </w:p>
    <w:p>
      <w:pPr>
        <w:pStyle w:val="Normal (Web)"/>
      </w:pPr>
      <w:r>
        <w:rPr>
          <w:rFonts w:cs="Arial Unicode MS" w:eastAsia="Arial Unicode MS" w:hint="default"/>
          <w:rtl w:val="0"/>
        </w:rPr>
        <w:t> </w:t>
      </w:r>
    </w:p>
    <w:p>
      <w:pPr>
        <w:pStyle w:val="Normal (Web)"/>
        <w:rPr>
          <w:rFonts w:ascii="Helvetica" w:cs="Helvetica" w:hAnsi="Helvetica" w:eastAsia="Helvetica"/>
          <w:b w:val="1"/>
          <w:bCs w:val="1"/>
          <w:sz w:val="30"/>
          <w:szCs w:val="3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Validate the table in HBase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1. Enter HBase command line interface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$ hbase shell</w:t>
      </w:r>
    </w:p>
    <w:p>
      <w:pPr>
        <w:pStyle w:val="Normal (Web)"/>
      </w:pPr>
      <w:r>
        <w:rPr>
          <w:rFonts w:cs="Arial Unicode MS" w:eastAsia="Arial Unicode MS" w:hint="default"/>
          <w:rtl w:val="0"/>
        </w:rPr>
        <w:t> 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2. Use LIST command to check: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hbase(main):005:0&gt; list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You should see the test_1 table on the list: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TABLE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...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test_1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...</w:t>
      </w:r>
    </w:p>
    <w:p>
      <w:pPr>
        <w:pStyle w:val="Normal (Web)"/>
      </w:pPr>
      <w:r>
        <w:rPr>
          <w:rFonts w:cs="Arial Unicode MS" w:eastAsia="Arial Unicode MS" w:hint="default"/>
          <w:rtl w:val="0"/>
        </w:rPr>
        <w:t> 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3. Validate the table in HBase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hbase(main):007:0&gt; describe "test_1"</w:t>
      </w:r>
    </w:p>
    <w:p>
      <w:pPr>
        <w:pStyle w:val="Normal (Web)"/>
      </w:pPr>
      <w:r>
        <w:rPr>
          <w:rFonts w:cs="Arial Unicode MS" w:eastAsia="Arial Unicode MS" w:hint="default"/>
          <w:rtl w:val="0"/>
        </w:rPr>
        <w:t> 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You should see the below results:</w:t>
      </w:r>
    </w:p>
    <w:p>
      <w:pPr>
        <w:pStyle w:val="Normal (Web)"/>
        <w:rPr>
          <w:rFonts w:ascii="Courier New" w:cs="Courier New" w:hAnsi="Courier New" w:eastAsia="Courier New"/>
        </w:rPr>
      </w:pPr>
      <w:r>
        <w:tab/>
      </w:r>
      <w:r>
        <w:rPr>
          <w:rFonts w:ascii="Courier New" w:hAnsi="Courier New"/>
          <w:rtl w:val="0"/>
          <w:lang w:val="en-US"/>
        </w:rPr>
        <w:t>DESCRIPTION ENABLED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 xml:space="preserve">'test_1', {NAME =&gt; 'cf1', DATA_BLOCK_ENCODING =&gt; 'NONE', </w:t>
        <w:tab/>
        <w:tab/>
        <w:t xml:space="preserve">BLOOMFILTER </w:t>
        <w:tab/>
        <w:tab/>
        <w:t xml:space="preserve">=&gt; 'ROW', REPLICATI true ON_SCOPE =&gt; </w:t>
        <w:tab/>
        <w:t xml:space="preserve">'0', VERSIONS =&gt; '1', COMPRESSION =&gt; </w:t>
        <w:tab/>
        <w:t xml:space="preserve">'NONE', </w:t>
        <w:tab/>
        <w:tab/>
        <w:tab/>
        <w:tab/>
        <w:t xml:space="preserve">MIN_VERSIONS =&gt; '0', TTL =&gt; '2147483647', </w:t>
        <w:tab/>
        <w:tab/>
        <w:tab/>
        <w:tab/>
        <w:tab/>
        <w:t xml:space="preserve">KEEP_DELETED_CELLS =&gt; </w:t>
        <w:tab/>
        <w:t xml:space="preserve">'false', BLOCKSIZE =&gt; '65536', </w:t>
        <w:tab/>
        <w:tab/>
        <w:t>IN_MEMORY =&gt; 'false', BLOCKCACHE =&gt; 'true'}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1 row(s) in 0.0970 seconds</w:t>
      </w:r>
    </w:p>
    <w:p>
      <w:pPr>
        <w:pStyle w:val="Normal (Web)"/>
      </w:pPr>
      <w:r>
        <w:rPr>
          <w:rFonts w:cs="Arial Unicode MS" w:eastAsia="Arial Unicode MS" w:hint="default"/>
          <w:rtl w:val="0"/>
        </w:rPr>
        <w:t> 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rtl w:val="0"/>
          <w:lang w:val="en-US"/>
        </w:rPr>
        <w:t>Question: How is the command used different from before?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&lt;double quotes used here&gt;</w:t>
      </w:r>
    </w:p>
    <w:p>
      <w:pPr>
        <w:pStyle w:val="Normal (Web)"/>
      </w:pPr>
      <w:r>
        <w:rPr>
          <w:rFonts w:cs="Arial Unicode MS" w:eastAsia="Arial Unicode MS" w:hint="default"/>
          <w:rtl w:val="0"/>
        </w:rPr>
        <w:t> 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4. Use SCAN to find if data exists:</w:t>
      </w:r>
    </w:p>
    <w:p>
      <w:pPr>
        <w:pStyle w:val="Normal (Web)"/>
        <w:rPr>
          <w:rFonts w:ascii="Courier New" w:cs="Courier New" w:hAnsi="Courier New" w:eastAsia="Courier New"/>
        </w:rPr>
      </w:pPr>
      <w:r>
        <w:tab/>
      </w:r>
      <w:r>
        <w:rPr>
          <w:rFonts w:ascii="Courier New" w:hAnsi="Courier New"/>
          <w:rtl w:val="0"/>
          <w:lang w:val="en-US"/>
        </w:rPr>
        <w:t>hbase(main):008:0&gt; scan 'test_1'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hAnsi="Courier New" w:hint="default"/>
          <w:rtl w:val="0"/>
          <w:lang w:val="en-US"/>
        </w:rPr>
        <w:t> </w:t>
        <w:tab/>
      </w:r>
      <w:r>
        <w:rPr>
          <w:rFonts w:ascii="Courier New" w:hAnsi="Courier New"/>
          <w:rtl w:val="0"/>
          <w:lang w:val="en-US"/>
        </w:rPr>
        <w:t>Observe the results displayed: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ROW COLUMN+CELL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0 row(s) in 0.0060 seconds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en-US"/>
        </w:rPr>
        <w:t> </w:t>
        <w:tab/>
      </w:r>
      <w:r>
        <w:rPr>
          <w:rFonts w:ascii="Helvetica" w:hAnsi="Helvetica"/>
          <w:rtl w:val="0"/>
          <w:lang w:val="en-US"/>
        </w:rPr>
        <w:t>As it shows, there is no data in the table</w:t>
      </w:r>
    </w:p>
    <w:p>
      <w:pPr>
        <w:pStyle w:val="Normal (Web)"/>
        <w:rPr>
          <w:rFonts w:ascii="Courier New" w:cs="Courier New" w:hAnsi="Courier New" w:eastAsia="Courier New"/>
        </w:rPr>
      </w:pPr>
      <w:r>
        <w:tab/>
      </w:r>
      <w:r>
        <w:rPr>
          <w:rFonts w:ascii="Courier New" w:hAnsi="Courier New"/>
          <w:rtl w:val="0"/>
          <w:lang w:val="en-US"/>
        </w:rPr>
        <w:t>&lt;pstyle="padding-left: 30px;"&gt;2.5 Exit HBase shell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hbase(main):024:0&gt; quit</w:t>
      </w:r>
    </w:p>
    <w:p>
      <w:pPr>
        <w:pStyle w:val="Normal (Web)"/>
      </w:pPr>
      <w:r>
        <w:rPr>
          <w:rFonts w:cs="Arial Unicode MS" w:eastAsia="Arial Unicode MS" w:hint="default"/>
          <w:rtl w:val="0"/>
        </w:rPr>
        <w:t> </w:t>
      </w:r>
    </w:p>
    <w:p>
      <w:pPr>
        <w:pStyle w:val="Normal (Web)"/>
        <w:rPr>
          <w:rFonts w:ascii="Helvetica" w:cs="Helvetica" w:hAnsi="Helvetica" w:eastAsia="Helvetica"/>
          <w:sz w:val="30"/>
          <w:szCs w:val="3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Populate the table in Hive with Tez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1. Start Hive shell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$ hive</w:t>
      </w:r>
    </w:p>
    <w:p>
      <w:pPr>
        <w:pStyle w:val="Normal (Web)"/>
      </w:pPr>
      <w:r>
        <w:rPr>
          <w:rFonts w:cs="Arial Unicode MS" w:eastAsia="Arial Unicode MS" w:hint="default"/>
          <w:rtl w:val="0"/>
        </w:rPr>
        <w:t> 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2. Run below command to set Hive engine as Tez:</w:t>
      </w:r>
    </w:p>
    <w:p>
      <w:pPr>
        <w:pStyle w:val="Normal (Web)"/>
        <w:rPr>
          <w:rFonts w:ascii="Courier New" w:cs="Courier New" w:hAnsi="Courier New" w:eastAsia="Courier New"/>
        </w:rPr>
      </w:pPr>
      <w:r>
        <w:tab/>
      </w:r>
      <w:r>
        <w:rPr>
          <w:rFonts w:ascii="Courier New" w:hAnsi="Courier New"/>
          <w:rtl w:val="0"/>
          <w:lang w:val="en-US"/>
        </w:rPr>
        <w:t>hive&gt;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set hive.execution.engine=tez;</w:t>
      </w:r>
    </w:p>
    <w:p>
      <w:pPr>
        <w:pStyle w:val="Normal (Web)"/>
      </w:pPr>
      <w:r>
        <w:rPr>
          <w:rFonts w:cs="Arial Unicode MS" w:eastAsia="Arial Unicode MS" w:hint="default"/>
          <w:rtl w:val="0"/>
        </w:rPr>
        <w:t> 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3. Execute below HiveQL to populate the table</w:t>
      </w:r>
    </w:p>
    <w:p>
      <w:pPr>
        <w:pStyle w:val="Normal (Web)"/>
        <w:rPr>
          <w:rFonts w:ascii="Courier New" w:cs="Courier New" w:hAnsi="Courier New" w:eastAsia="Courier New"/>
        </w:rPr>
      </w:pPr>
      <w:r>
        <w:tab/>
      </w:r>
      <w:r>
        <w:rPr>
          <w:rFonts w:ascii="Courier New" w:hAnsi="Courier New"/>
          <w:rtl w:val="0"/>
          <w:lang w:val="en-US"/>
        </w:rPr>
        <w:t>hive&gt;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 xml:space="preserve">INSERT OVERWRITE TABLE hbase_test_1 SELECT volume, symbol </w:t>
        <w:tab/>
        <w:tab/>
        <w:t>FROM stock_price_fn WHERE volume&gt;10000000;</w:t>
      </w:r>
    </w:p>
    <w:p>
      <w:pPr>
        <w:pStyle w:val="Normal (Web)"/>
      </w:pPr>
      <w:r>
        <w:rPr>
          <w:rFonts w:cs="Arial Unicode MS" w:eastAsia="Arial Unicode MS" w:hint="default"/>
          <w:rtl w:val="0"/>
        </w:rPr>
        <w:t> 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Results displayed here:</w:t>
      </w:r>
    </w:p>
    <w:p>
      <w:pPr>
        <w:pStyle w:val="Normal (Web)"/>
        <w:rPr>
          <w:rFonts w:ascii="Courier New" w:cs="Courier New" w:hAnsi="Courier New" w:eastAsia="Courier New"/>
        </w:rPr>
      </w:pPr>
      <w:r>
        <w:tab/>
      </w:r>
      <w:r>
        <w:rPr>
          <w:rFonts w:ascii="Courier New" w:hAnsi="Courier New"/>
          <w:rtl w:val="0"/>
          <w:lang w:val="en-US"/>
        </w:rPr>
        <w:t>Query ID = root_20140830123030_3fee9010-</w:t>
        <w:tab/>
        <w:tab/>
        <w:tab/>
        <w:tab/>
        <w:tab/>
        <w:t>e712-4c44-89ec-1261c220e424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Total jobs = 1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Launching Job 1 out of 1</w:t>
      </w:r>
    </w:p>
    <w:p>
      <w:pPr>
        <w:pStyle w:val="Normal (Web)"/>
      </w:pPr>
      <w:r>
        <w:rPr>
          <w:rFonts w:cs="Arial Unicode MS" w:eastAsia="Arial Unicode MS" w:hint="default"/>
          <w:rtl w:val="0"/>
        </w:rPr>
        <w:t> 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Status: Running (application id: application_1409394057604_0003)</w:t>
      </w:r>
    </w:p>
    <w:p>
      <w:pPr>
        <w:pStyle w:val="Normal (Web)"/>
        <w:rPr>
          <w:rFonts w:ascii="Courier New" w:cs="Courier New" w:hAnsi="Courier New" w:eastAsia="Courier New"/>
        </w:rPr>
      </w:pPr>
      <w:r>
        <w:tab/>
      </w:r>
      <w:r>
        <w:rPr>
          <w:rFonts w:ascii="Courier New" w:hAnsi="Courier New"/>
          <w:rtl w:val="0"/>
          <w:lang w:val="en-US"/>
        </w:rPr>
        <w:t>Map 1: -/-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Map 1: 0/1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Map 1: 0/1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Map 1: 0/1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Map 1: 0/1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Map 1: 0/1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Map 1: 0/1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Map 1: 1/1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Status: Finished successfully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OK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Time taken: 24.005 seconds</w:t>
      </w:r>
    </w:p>
    <w:p>
      <w:pPr>
        <w:pStyle w:val="Normal (Web)"/>
      </w:pPr>
      <w:r>
        <w:rPr>
          <w:rFonts w:cs="Arial Unicode MS" w:eastAsia="Arial Unicode MS" w:hint="default"/>
          <w:rtl w:val="0"/>
        </w:rPr>
        <w:t> 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4. Now check the data in Hive:</w:t>
      </w:r>
    </w:p>
    <w:p>
      <w:pPr>
        <w:pStyle w:val="Normal (Web)"/>
        <w:rPr>
          <w:rFonts w:ascii="Courier New" w:cs="Courier New" w:hAnsi="Courier New" w:eastAsia="Courier New"/>
        </w:rPr>
      </w:pPr>
      <w:r>
        <w:tab/>
      </w:r>
      <w:r>
        <w:rPr>
          <w:rFonts w:ascii="Courier New" w:hAnsi="Courier New"/>
          <w:rtl w:val="0"/>
          <w:lang w:val="en-US"/>
        </w:rPr>
        <w:t>hive&gt;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 xml:space="preserve"> select * from hbase_test_1;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hAnsi="Courier New" w:hint="default"/>
          <w:rtl w:val="0"/>
          <w:lang w:val="en-US"/>
        </w:rPr>
        <w:t> </w:t>
        <w:tab/>
      </w:r>
      <w:r>
        <w:rPr>
          <w:rFonts w:ascii="Courier New" w:hAnsi="Courier New"/>
          <w:rtl w:val="0"/>
          <w:lang w:val="en-US"/>
        </w:rPr>
        <w:t>The results shown here: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OK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16298100 FNFG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16982800 FNFG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23728300 FNFG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26681300 FNFG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Time taken: 0.342 seconds, Fetched: 4 row(s)</w:t>
      </w:r>
    </w:p>
    <w:p>
      <w:pPr>
        <w:pStyle w:val="Normal (Web)"/>
      </w:pPr>
      <w:r>
        <w:rPr>
          <w:rFonts w:cs="Arial Unicode MS" w:eastAsia="Arial Unicode MS" w:hint="default"/>
          <w:rtl w:val="0"/>
        </w:rPr>
        <w:t> 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Question: does the above job require a MR or Tez execution?</w:t>
      </w:r>
    </w:p>
    <w:p>
      <w:pPr>
        <w:pStyle w:val="Normal (Web)"/>
      </w:pPr>
      <w:r>
        <w:rPr>
          <w:rFonts w:cs="Arial Unicode MS" w:eastAsia="Arial Unicode MS"/>
          <w:rtl w:val="0"/>
        </w:rPr>
        <w:tab/>
        <w:t>&lt;</w:t>
      </w:r>
      <w:r>
        <w:rPr>
          <w:rFonts w:ascii="Courier New" w:hAnsi="Courier New"/>
          <w:rtl w:val="0"/>
          <w:lang w:val="en-US"/>
        </w:rPr>
        <w:t>no</w:t>
      </w:r>
      <w:r>
        <w:rPr>
          <w:rFonts w:cs="Arial Unicode MS" w:eastAsia="Arial Unicode MS"/>
          <w:rtl w:val="0"/>
        </w:rPr>
        <w:t>&gt;</w:t>
      </w:r>
    </w:p>
    <w:p>
      <w:pPr>
        <w:pStyle w:val="Normal (Web)"/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5. Exit Hive session:</w:t>
      </w:r>
    </w:p>
    <w:p>
      <w:pPr>
        <w:pStyle w:val="Normal (Web)"/>
        <w:rPr>
          <w:rFonts w:ascii="Courier New" w:cs="Courier New" w:hAnsi="Courier New" w:eastAsia="Courier New"/>
        </w:rPr>
      </w:pPr>
      <w:r>
        <w:tab/>
      </w:r>
      <w:r>
        <w:rPr>
          <w:rFonts w:ascii="Courier New" w:hAnsi="Courier New"/>
          <w:rtl w:val="0"/>
          <w:lang w:val="en-US"/>
        </w:rPr>
        <w:t>hive&gt;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exit;</w:t>
      </w:r>
    </w:p>
    <w:p>
      <w:pPr>
        <w:pStyle w:val="Normal (Web)"/>
      </w:pPr>
      <w:r>
        <w:rPr>
          <w:rFonts w:cs="Arial Unicode MS" w:eastAsia="Arial Unicode MS" w:hint="default"/>
          <w:rtl w:val="0"/>
        </w:rPr>
        <w:t> </w:t>
      </w:r>
    </w:p>
    <w:p>
      <w:pPr>
        <w:pStyle w:val="Normal (Web)"/>
        <w:rPr>
          <w:rFonts w:ascii="Helvetica" w:cs="Helvetica" w:hAnsi="Helvetica" w:eastAsia="Helvetica"/>
          <w:sz w:val="30"/>
          <w:szCs w:val="3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en-US"/>
        </w:rPr>
        <w:t>Verify the table data in HBase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1. Enter HBase session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$ hbase shell</w:t>
      </w:r>
    </w:p>
    <w:p>
      <w:pPr>
        <w:pStyle w:val="Normal (Web)"/>
      </w:pPr>
      <w:r>
        <w:rPr>
          <w:rFonts w:cs="Arial Unicode MS" w:eastAsia="Arial Unicode MS" w:hint="default"/>
          <w:rtl w:val="0"/>
        </w:rPr>
        <w:t> </w:t>
      </w:r>
    </w:p>
    <w:p>
      <w:pPr>
        <w:pStyle w:val="Normal (Web)"/>
        <w:rPr>
          <w:rFonts w:ascii="Helvetica" w:cs="Helvetica" w:hAnsi="Helvetica" w:eastAsia="Helvetica"/>
        </w:rPr>
      </w:pP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2. Use SCAN to view the data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hbase(main):009:0&gt; scan 'test_1'</w:t>
      </w:r>
    </w:p>
    <w:p>
      <w:pPr>
        <w:pStyle w:val="Normal (Web)"/>
      </w:pPr>
      <w:r>
        <w:rPr>
          <w:rFonts w:cs="Arial Unicode MS" w:eastAsia="Arial Unicode MS" w:hint="default"/>
          <w:rtl w:val="0"/>
        </w:rPr>
        <w:t> </w:t>
      </w:r>
    </w:p>
    <w:p>
      <w:pPr>
        <w:pStyle w:val="Normal (Web)"/>
        <w:rPr>
          <w:rFonts w:ascii="Helvetica" w:cs="Helvetica" w:hAnsi="Helvetica" w:eastAsia="Helvetica"/>
        </w:rPr>
      </w:pPr>
      <w:r>
        <w:tab/>
      </w:r>
      <w:r>
        <w:rPr>
          <w:rFonts w:ascii="Helvetica" w:hAnsi="Helvetica"/>
          <w:rtl w:val="0"/>
          <w:lang w:val="en-US"/>
        </w:rPr>
        <w:t>Below are the results shown: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Helvetica" w:cs="Helvetica" w:hAnsi="Helvetica" w:eastAsia="Helvetica"/>
        </w:rPr>
        <w:tab/>
      </w:r>
      <w:r>
        <w:rPr>
          <w:rFonts w:ascii="Courier New" w:hAnsi="Courier New"/>
          <w:rtl w:val="0"/>
          <w:lang w:val="en-US"/>
        </w:rPr>
        <w:t>ROW COLUMN+CELL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 xml:space="preserve">16298100 column=cf1:val, timestamp=1409427074706, </w:t>
        <w:tab/>
        <w:tab/>
        <w:tab/>
        <w:t>value=FNFG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 xml:space="preserve">16982800 column=cf1:val, timestamp=1409427074706, </w:t>
        <w:tab/>
        <w:tab/>
        <w:tab/>
        <w:t>value=FNFG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 xml:space="preserve">23728300 column=cf1:val, timestamp=1409427074706, </w:t>
        <w:tab/>
        <w:tab/>
        <w:tab/>
        <w:t>value=FNFG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 xml:space="preserve">26681300 column=cf1:val, timestamp=1409427074706, </w:t>
        <w:tab/>
        <w:tab/>
        <w:tab/>
        <w:t>value=FNFG</w:t>
      </w:r>
    </w:p>
    <w:p>
      <w:pPr>
        <w:pStyle w:val="Normal (Web)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4 row(s) in 0.1110 seconds</w:t>
      </w:r>
    </w:p>
    <w:p>
      <w:pPr>
        <w:pStyle w:val="Normal (Web)"/>
      </w:pPr>
      <w:r>
        <w:rPr>
          <w:rFonts w:cs="Arial Unicode MS" w:eastAsia="Arial Unicode MS" w:hint="default"/>
          <w:rtl w:val="0"/>
        </w:rPr>
        <w:t> 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3. Exit hbase:</w:t>
      </w:r>
    </w:p>
    <w:p>
      <w:pPr>
        <w:pStyle w:val="Normal (Web)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  <w:r>
        <w:rPr>
          <w:rFonts w:ascii="Courier New" w:hAnsi="Courier New"/>
          <w:rtl w:val="0"/>
          <w:lang w:val="en-US"/>
        </w:rPr>
        <w:t>hbase(main):002:0&gt; exit</w:t>
      </w:r>
    </w:p>
    <w:p>
      <w:pPr>
        <w:pStyle w:val="Normal (Web)"/>
      </w:pPr>
    </w:p>
    <w:p>
      <w:pPr>
        <w:pStyle w:val="Normal (Web)"/>
      </w:pPr>
    </w:p>
    <w:p>
      <w:pPr>
        <w:pStyle w:val="Normal (Web)"/>
      </w:pPr>
      <w:r>
        <w:rPr>
          <w:rFonts w:ascii="Helvetica" w:hAnsi="Helvetica"/>
          <w:b w:val="1"/>
          <w:bCs w:val="1"/>
          <w:sz w:val="50"/>
          <w:szCs w:val="50"/>
          <w:rtl w:val="0"/>
          <w:lang w:val="en-US"/>
        </w:rPr>
        <w:t>END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Body A">
    <w:name w:val="Body A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