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375"/>
        <w:gridCol w:w="9000"/>
      </w:tblGrid>
      <w:tr w:rsidR="001B10F4" w14:paraId="2B3D6C03" w14:textId="77777777">
        <w:trPr>
          <w:divId w:val="2000184852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1B10F4" w:rsidRDefault="001B10F4" w14:paraId="31D749F8" w14:textId="3DAC82AB">
            <w:pPr>
              <w:rPr>
                <w:rFonts w:eastAsia="Times New Roman"/>
              </w:rPr>
            </w:pPr>
          </w:p>
        </w:tc>
      </w:tr>
      <w:tr w:rsidR="001B10F4" w14:paraId="5947B213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6E657C6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4662D9B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B10F4" w14:paraId="6A452C2A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2E876642" w14:textId="77777777">
            <w:pPr>
              <w:rPr>
                <w:rFonts w:eastAsia="Times New Roman"/>
              </w:rPr>
            </w:pP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1B6AC646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ANEKS</w:t>
            </w:r>
          </w:p>
        </w:tc>
      </w:tr>
      <w:tr w:rsidRPr="00F31146" w:rsidR="001B10F4" w14:paraId="0AA78A2D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7ABC450F" w14:textId="77777777">
            <w:pPr>
              <w:rPr>
                <w:rFonts w:eastAsia="Times New Roman"/>
              </w:rPr>
            </w:pPr>
          </w:p>
        </w:tc>
        <w:tc>
          <w:tcPr>
            <w:tcW w:w="9375" w:type="dxa"/>
            <w:gridSpan w:val="2"/>
            <w:vAlign w:val="center"/>
            <w:hideMark/>
          </w:tcPr>
          <w:p w:rsidRPr="00F31146" w:rsidR="001B10F4" w:rsidRDefault="00C15EED" w14:paraId="23B24FAE" w14:textId="77777777">
            <w:pPr>
              <w:jc w:val="center"/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b/>
                <w:bCs/>
                <w:lang w:val="es-ES"/>
              </w:rPr>
              <w:t>Rregullat për Menaxhimin e Grantit</w:t>
            </w:r>
          </w:p>
        </w:tc>
      </w:tr>
      <w:tr w:rsidRPr="00F31146" w:rsidR="001B10F4" w:rsidTr="006A5E7C" w14:paraId="442908A5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Pr="00F31146" w:rsidR="001B10F4" w:rsidRDefault="00C15EED" w14:paraId="586C8A28" w14:textId="77777777">
            <w:pPr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sz w:val="40"/>
                <w:szCs w:val="40"/>
                <w:lang w:val="es-ES"/>
              </w:rPr>
              <w:t> 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Pr="00F31146" w:rsidR="001B10F4" w:rsidRDefault="00C15EED" w14:paraId="56FD0802" w14:textId="77777777">
            <w:pPr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sz w:val="40"/>
                <w:szCs w:val="40"/>
                <w:lang w:val="es-ES"/>
              </w:rPr>
              <w:t> </w:t>
            </w:r>
          </w:p>
        </w:tc>
      </w:tr>
      <w:tr w:rsidR="001B10F4" w14:paraId="07520C91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753D8C90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A.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55465C5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    Rregullat për Menaxhimin Financiar</w:t>
            </w:r>
          </w:p>
        </w:tc>
      </w:tr>
      <w:tr w:rsidR="001B10F4" w14:paraId="01BB4FFD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71B8D3A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375" w:type="dxa"/>
            <w:hideMark/>
          </w:tcPr>
          <w:p w:rsidR="001B10F4" w:rsidRDefault="00C15EED" w14:paraId="5A9D1B6A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0" w:type="dxa"/>
            <w:vAlign w:val="center"/>
            <w:hideMark/>
          </w:tcPr>
          <w:p w:rsidR="001B10F4" w:rsidRDefault="00C15EED" w14:paraId="583198A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B10F4" w14:paraId="0F99F412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09F84B4B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156D4070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1B4DB809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të respektojë legjislacionin tatimor në fuqi, duke përmbushur të gjitha detyrimet përkatëse (</w:t>
            </w:r>
            <w:r>
              <w:rPr>
                <w:rFonts w:eastAsia="Times New Roman"/>
                <w:i/>
                <w:iCs/>
              </w:rPr>
              <w:t>p.sh., pagesa e sigurimeve shoqërore e shëndetësore, derdhja e tatimit në burim për pagesat e stafit, shërbimet e ekspertizës, e të tjera si këto</w:t>
            </w:r>
            <w:r>
              <w:rPr>
                <w:rFonts w:eastAsia="Times New Roman"/>
              </w:rPr>
              <w:t>).</w:t>
            </w:r>
          </w:p>
        </w:tc>
      </w:tr>
      <w:tr w:rsidR="001B10F4" w14:paraId="72DCF297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20351A9D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304AC07B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3EC6FCC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Grantmarrësi duhet të kontabilizojë veçmas fondet e grantit të përftuar nga Grantdhënësi.</w:t>
            </w:r>
          </w:p>
        </w:tc>
      </w:tr>
      <w:tr w:rsidR="001B10F4" w14:paraId="72CB3219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21537029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19029E8D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14894FE8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që të gjitha pagesat mbi shumën 300 USD ti kryejë përmes bankës (</w:t>
            </w:r>
            <w:r>
              <w:rPr>
                <w:rFonts w:eastAsia="Times New Roman"/>
                <w:i/>
                <w:iCs/>
              </w:rPr>
              <w:t>transfertë bankare ose çek bankar</w:t>
            </w:r>
            <w:r>
              <w:rPr>
                <w:rFonts w:eastAsia="Times New Roman"/>
              </w:rPr>
              <w:t>). Grantmarrësi duhet të paraqesë kopje të mandateve të pagesave për veprimet financiare të kryera nëpërmjet bankës.</w:t>
            </w:r>
          </w:p>
        </w:tc>
      </w:tr>
      <w:tr w:rsidR="001B10F4" w14:paraId="093B971E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784DD979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5D9CE27A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66A95555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që të shoqërojë me faturë tatimore pagesat për blerjet e ndryshme që do të kryejë në kuadër të grantit të marrë. Për pagesat me arkë:  kuponi tatimor dhe fatura e biznesit; për pagesat me bankë: fatura tatimore e biznesit (</w:t>
            </w:r>
            <w:r>
              <w:rPr>
                <w:rFonts w:eastAsia="Times New Roman"/>
                <w:i/>
                <w:iCs/>
              </w:rPr>
              <w:t>biznes i madh ose i vogël</w:t>
            </w:r>
            <w:r>
              <w:rPr>
                <w:rFonts w:eastAsia="Times New Roman"/>
              </w:rPr>
              <w:t xml:space="preserve">). </w:t>
            </w:r>
          </w:p>
        </w:tc>
      </w:tr>
      <w:tr w:rsidR="001B10F4" w14:paraId="034C9388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4E210954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646FB487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0" w:type="dxa"/>
            <w:hideMark/>
          </w:tcPr>
          <w:p w:rsidR="001B10F4" w:rsidRDefault="00C15EED" w14:paraId="2C6D9728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Në rast se Grantmarrësi nënshkruan një kontratë me një ekspert për kryerjen e një shërbimi bazuar në buxhetin e miratuar, kontrata duhet të specifikojë qartësisht: (i) produktet; (ii) afatet e dorëzimit të produkteve; (iii) vlerën e kontratës; (iiii) dhe detyrimet tatimore që duhet të paguhen në burim. </w:t>
            </w:r>
          </w:p>
        </w:tc>
      </w:tr>
      <w:tr w:rsidR="001B10F4" w14:paraId="760F775E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5555B126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5379E921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06F1672A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Grantmarrësi duhet të sjellë dorazi raportin narrativ dhe raportin financiar të firmosur dhe vulosur nga përfaqësuesi i tij ligjor si dhe në formë elektronike në përfundim të çdo faze. Grantmarrësi detyrohet të paraqesë pranë Fondacionit faturat origjinale si dhe kopjet e tyre të firmosura dhe vulosura nga përfaqësuesi ligjor i organizatës. Faturat origjinale do t’i kthehen Grantmarrësit pasi të jenë vulosur nga Fondacioni. Një kopje e raportit narrativ duhet t’i dërgohet në rrugë elektronike menaxherit të programit. </w:t>
            </w:r>
          </w:p>
        </w:tc>
      </w:tr>
      <w:tr w:rsidR="001B10F4" w14:paraId="7D4A312C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4A634B6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5E51A59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Pr="00F31146" w:rsidR="001B10F4" w14:paraId="78AC9795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224D625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B.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Pr="00F31146" w:rsidR="001B10F4" w:rsidRDefault="00C15EED" w14:paraId="0DC2791A" w14:textId="77777777">
            <w:pPr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b/>
                <w:bCs/>
                <w:lang w:val="es-ES"/>
              </w:rPr>
              <w:t>    Rregulla për Administrimin e Grantit</w:t>
            </w:r>
          </w:p>
        </w:tc>
      </w:tr>
      <w:tr w:rsidRPr="00F31146" w:rsidR="001B10F4" w14:paraId="2B2110DD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Pr="00F31146" w:rsidR="001B10F4" w:rsidRDefault="00C15EED" w14:paraId="104037BA" w14:textId="77777777">
            <w:pPr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lang w:val="es-ES"/>
              </w:rPr>
              <w:t> </w:t>
            </w:r>
          </w:p>
        </w:tc>
        <w:tc>
          <w:tcPr>
            <w:tcW w:w="375" w:type="dxa"/>
            <w:hideMark/>
          </w:tcPr>
          <w:p w:rsidRPr="00F31146" w:rsidR="001B10F4" w:rsidRDefault="00C15EED" w14:paraId="0AA69325" w14:textId="77777777">
            <w:pPr>
              <w:jc w:val="center"/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lang w:val="es-ES"/>
              </w:rPr>
              <w:t> </w:t>
            </w:r>
          </w:p>
        </w:tc>
        <w:tc>
          <w:tcPr>
            <w:tcW w:w="9000" w:type="dxa"/>
            <w:vAlign w:val="center"/>
            <w:hideMark/>
          </w:tcPr>
          <w:p w:rsidRPr="00F31146" w:rsidR="001B10F4" w:rsidRDefault="00C15EED" w14:paraId="3367AB3D" w14:textId="77777777">
            <w:pPr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lang w:val="es-ES"/>
              </w:rPr>
              <w:t> </w:t>
            </w:r>
          </w:p>
        </w:tc>
      </w:tr>
      <w:tr w:rsidR="001B10F4" w14:paraId="173FB213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Pr="00F31146" w:rsidR="001B10F4" w:rsidRDefault="001B10F4" w14:paraId="2E90AFA0" w14:textId="77777777">
            <w:pPr>
              <w:rPr>
                <w:rFonts w:eastAsia="Times New Roman"/>
                <w:lang w:val="es-ES"/>
              </w:rPr>
            </w:pPr>
          </w:p>
        </w:tc>
        <w:tc>
          <w:tcPr>
            <w:tcW w:w="375" w:type="dxa"/>
            <w:hideMark/>
          </w:tcPr>
          <w:p w:rsidR="001B10F4" w:rsidRDefault="00C15EED" w14:paraId="7FAE4F95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5D300BC0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që të shmangë përqendrimin e përgjegjësive dhe shpërblimeve tek një person apo disa persona të caktuar. Nuk lejohet që një person i vetëm të paguhet për dy ose më shumë funksione apo detyra.</w:t>
            </w:r>
          </w:p>
        </w:tc>
      </w:tr>
      <w:tr w:rsidR="001B10F4" w14:paraId="35CE5061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019F36E8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540A1801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2247C146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që të shmangë konfliktin e interesit (</w:t>
            </w:r>
            <w:r>
              <w:rPr>
                <w:rFonts w:eastAsia="Times New Roman"/>
                <w:i/>
                <w:iCs/>
              </w:rPr>
              <w:t>duke mos paguar pjesëtarë të familjes etj.</w:t>
            </w:r>
            <w:r>
              <w:rPr>
                <w:rFonts w:eastAsia="Times New Roman"/>
              </w:rPr>
              <w:t>) në realizimin e projektit për të cilin është dhënë granti.</w:t>
            </w:r>
          </w:p>
        </w:tc>
      </w:tr>
      <w:tr w:rsidR="001B10F4" w14:paraId="5AD60448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46EE6AAF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437FA66C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132057D3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të respektojë strukturën e grupit të punës të miratuar në projekt. Për çdo ndryshim të strukturës dhe të grupit të punës, Grantmarresi duhet të marrë paraprakisht miratimin me shkrim të menaxherit të programit.</w:t>
            </w:r>
          </w:p>
        </w:tc>
      </w:tr>
      <w:tr w:rsidR="001B10F4" w14:paraId="36EC73E6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5F6F14B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4379E900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B10F4" w14:paraId="6992F031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282722A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C.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00697AA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    Rregullat për Aktivitetet</w:t>
            </w:r>
          </w:p>
        </w:tc>
      </w:tr>
      <w:tr w:rsidR="001B10F4" w14:paraId="16D9BA48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4515895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375" w:type="dxa"/>
            <w:hideMark/>
          </w:tcPr>
          <w:p w:rsidR="001B10F4" w:rsidRDefault="00C15EED" w14:paraId="66432C17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0" w:type="dxa"/>
            <w:vAlign w:val="center"/>
            <w:hideMark/>
          </w:tcPr>
          <w:p w:rsidR="001B10F4" w:rsidRDefault="00C15EED" w14:paraId="39FF6BD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B10F4" w14:paraId="69D6EAC2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39CC0A17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63ABD517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521AD129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Pas nënshkrimit të kontratës së grantit, Grantmarrësi duhet t’i ridërgojë menaxherit të programit kalendarin e aktiviteteve të rishikuar sipas afateve të përditësuara. Kalendari duhet të jetë i detajuar me aktivitete/nën-aktivitete, me afate realiste dhe indikatorë matës </w:t>
            </w:r>
          </w:p>
        </w:tc>
      </w:tr>
      <w:tr w:rsidR="001B10F4" w14:paraId="20F87763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74F8FEA6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0F4E0EE8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409EA3A3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duhet të  njoftojë paraprakisht Grantdhënësin, të paktën 10 ditë pune më parë, për ngjarje/aktivitete publike të organizuara në kuadër të grantit të nënshkruar. Njoftimi duhet të përfshijë qëllimin e aktivitetit, datën, orën, vendin, rendin e ditës dhe listën e të ftuarëve.</w:t>
            </w:r>
          </w:p>
        </w:tc>
      </w:tr>
      <w:tr w:rsidR="001B10F4" w14:paraId="50BFFA49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7708DC44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29F70B99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0584BFD5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Për çdo ngjarje/aktivitet publik në kuadër të këtij projekti, Grantmarrësi mund të përfshijë përfaqësuesin e Grantdhënësit në rendin e ditës, duke ofruar mundësinë për një fjalë përshëndetëse, hyrëse apo prezantuese, me përjashtim të rasteve kur përfaqësuesit e Grantdhënësit kërkojnë të kundërtën.</w:t>
            </w:r>
          </w:p>
        </w:tc>
      </w:tr>
      <w:tr w:rsidR="001B10F4" w14:paraId="613FF738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6FF1AD4A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2591E9DE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69C5B865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Pas kryerjes së aktiviteteve (</w:t>
            </w:r>
            <w:r>
              <w:rPr>
                <w:rFonts w:eastAsia="Times New Roman"/>
                <w:i/>
                <w:iCs/>
              </w:rPr>
              <w:t>evente publike</w:t>
            </w:r>
            <w:r>
              <w:rPr>
                <w:rFonts w:eastAsia="Times New Roman"/>
              </w:rPr>
              <w:t>), Grantmarrësi duhet t’i dërgojë elektronikisht menaxherit të programit një informacion të shkurtër dhe disa fotografi nga aktiviteti me qëllim publikimin e tyre në faqen e internetit dhe rrjetet sociale të Fondacionit. Ky informacion duhet të dërgohet jo më vonë se 1 (</w:t>
            </w:r>
            <w:r>
              <w:rPr>
                <w:rFonts w:eastAsia="Times New Roman"/>
                <w:i/>
                <w:iCs/>
              </w:rPr>
              <w:t>një</w:t>
            </w:r>
            <w:r>
              <w:rPr>
                <w:rFonts w:eastAsia="Times New Roman"/>
              </w:rPr>
              <w:t>) ditë nga kryerja e aktivitetit.</w:t>
            </w:r>
          </w:p>
        </w:tc>
      </w:tr>
    </w:tbl>
    <w:p w:rsidR="001B10F4" w:rsidRDefault="001B10F4" w14:paraId="6DFC1B33" w14:textId="77777777">
      <w:pPr>
        <w:divId w:val="2000184852"/>
        <w:rPr>
          <w:rFonts w:eastAsia="Times New Roman"/>
          <w:vanish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375"/>
        <w:gridCol w:w="9000"/>
      </w:tblGrid>
      <w:tr w:rsidR="001B10F4" w14:paraId="32ED7877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7BAC5707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1D93B024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45D90DA6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Në rast të daljeve mediatike, Grantmarrësi duhet të njoftojë Grantdhënësin paraprakisht me qëllim publikimin në faqen e internetit dhe rrjetet sociale të Fondacionit.</w:t>
            </w:r>
          </w:p>
        </w:tc>
      </w:tr>
      <w:tr w:rsidR="001B10F4" w14:paraId="033EEE1C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5B333AEE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5768A429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646EA1B8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duhet të sjellë kopje të listës së pjesëmarrësve si dhe fotografi të aktiviteteve që financohen pjesërisht apo tërësisht nga fondet e grantit të dhënë.</w:t>
            </w:r>
          </w:p>
        </w:tc>
      </w:tr>
      <w:tr w:rsidR="001B10F4" w14:paraId="1ECC16FD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2041489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038BA1D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1B10F4" w14:paraId="490D81B3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169A9AA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Ç.</w:t>
            </w:r>
          </w:p>
        </w:tc>
        <w:tc>
          <w:tcPr>
            <w:tcW w:w="9375" w:type="dxa"/>
            <w:gridSpan w:val="2"/>
            <w:vAlign w:val="center"/>
            <w:hideMark/>
          </w:tcPr>
          <w:p w:rsidR="001B10F4" w:rsidRDefault="00C15EED" w14:paraId="442B37E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    Rregullat për Publikime</w:t>
            </w:r>
          </w:p>
        </w:tc>
      </w:tr>
      <w:tr w:rsidR="001B10F4" w14:paraId="4ECC235E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26357A8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375" w:type="dxa"/>
            <w:hideMark/>
          </w:tcPr>
          <w:p w:rsidR="001B10F4" w:rsidRDefault="00C15EED" w14:paraId="6CA995D4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0" w:type="dxa"/>
            <w:vAlign w:val="center"/>
            <w:hideMark/>
          </w:tcPr>
          <w:p w:rsidR="001B10F4" w:rsidRDefault="00C15EED" w14:paraId="40E5E698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1B10F4" w14:paraId="63528561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0875B84D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272C0BB6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5FC9FF43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Grantdhënësi gëzon të drejtën që të përdorë kurdoherë materialet, prodhimi i të cilave bëhet pjesërisht apo tërësisht nga fondet e grantit të dhënë.</w:t>
            </w:r>
          </w:p>
        </w:tc>
      </w:tr>
      <w:tr w:rsidR="001B10F4" w14:paraId="18C6DC45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6FD3C47C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2A25B89E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04284AB6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Grantmarrësi duhet të depozitojë në zyrat e Grantdhënësit të paktën 10 (dhjetë) kopje të fletëpalosjeve, raporteve dhe çdo materiali tjetër publicitar, prodhimi i të cilave është financuar pjesërisht apo tërësisht nga fondet e grantit të dhënë. </w:t>
            </w:r>
          </w:p>
        </w:tc>
      </w:tr>
      <w:tr w:rsidR="001B10F4" w14:paraId="17AF501E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1FFD06BB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48F7E83C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69951764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Grantmarrësi detyrohet të ruajë të njëjtin tirazh të botimit të parashikuar në projektin për të cilin është dhënë granti, përveç rasteve kur Grantdhënësi miraton me shkrim të kundërtën.</w:t>
            </w:r>
          </w:p>
        </w:tc>
      </w:tr>
      <w:tr w:rsidR="001B10F4" w14:paraId="677F3332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3BA13AE2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hideMark/>
          </w:tcPr>
          <w:p w:rsidR="001B10F4" w:rsidRDefault="00C15EED" w14:paraId="335CBB7B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•</w:t>
            </w:r>
          </w:p>
        </w:tc>
        <w:tc>
          <w:tcPr>
            <w:tcW w:w="9000" w:type="dxa"/>
            <w:hideMark/>
          </w:tcPr>
          <w:p w:rsidR="001B10F4" w:rsidRDefault="00C15EED" w14:paraId="07912D30" w14:textId="77777777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Në rastet kur pjesë e grantit është botimi i një raporti/studimi/materiali publicitar, ndërtimi i një faqeje interneti apo çdo formë tjetër ku shprehen opinione dhe qëndrime të caktuara, Grantmarrësi është i detyruar të marrë miratim paraprak. Grantmarrësi duhet të vendosë në një vend të dukshëm pohimin (disclaimer) e mëposhtëm:</w:t>
            </w:r>
          </w:p>
        </w:tc>
      </w:tr>
      <w:tr w:rsidR="001B10F4" w14:paraId="3F86B2F9" w14:textId="77777777">
        <w:trPr>
          <w:divId w:val="2000184852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C15EED" w14:paraId="15DBFE2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375" w:type="dxa"/>
            <w:vAlign w:val="center"/>
            <w:hideMark/>
          </w:tcPr>
          <w:p w:rsidR="001B10F4" w:rsidRDefault="00C15EED" w14:paraId="33B2C53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0" w:type="dxa"/>
            <w:vAlign w:val="center"/>
            <w:hideMark/>
          </w:tcPr>
          <w:p w:rsidR="001B10F4" w:rsidRDefault="00C15EED" w14:paraId="6C45742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Pr="00F31146" w:rsidR="001B10F4" w:rsidTr="00F31146" w14:paraId="21C3C780" w14:textId="77777777">
        <w:trPr>
          <w:divId w:val="2000184852"/>
          <w:trHeight w:val="80"/>
          <w:tblCellSpacing w:w="0" w:type="dxa"/>
          <w:jc w:val="center"/>
        </w:trPr>
        <w:tc>
          <w:tcPr>
            <w:tcW w:w="375" w:type="dxa"/>
            <w:vAlign w:val="center"/>
            <w:hideMark/>
          </w:tcPr>
          <w:p w:rsidR="001B10F4" w:rsidRDefault="001B10F4" w14:paraId="2D8CBF05" w14:textId="77777777">
            <w:pPr>
              <w:rPr>
                <w:rFonts w:eastAsia="Times New Roman"/>
              </w:rPr>
            </w:pPr>
          </w:p>
        </w:tc>
        <w:tc>
          <w:tcPr>
            <w:tcW w:w="375" w:type="dxa"/>
            <w:vAlign w:val="center"/>
            <w:hideMark/>
          </w:tcPr>
          <w:p w:rsidR="001B10F4" w:rsidRDefault="001B10F4" w14:paraId="0B88DE03" w14:textId="77777777">
            <w:pPr>
              <w:rPr>
                <w:rFonts w:eastAsia="Times New Roman"/>
              </w:rPr>
            </w:pPr>
          </w:p>
        </w:tc>
        <w:tc>
          <w:tcPr>
            <w:tcW w:w="9000" w:type="dxa"/>
            <w:hideMark/>
          </w:tcPr>
          <w:p w:rsidRPr="00F31146" w:rsidR="001B10F4" w:rsidRDefault="00C15EED" w14:paraId="1CB9DF9A" w14:textId="77777777">
            <w:pPr>
              <w:jc w:val="both"/>
              <w:rPr>
                <w:rFonts w:eastAsia="Times New Roman"/>
                <w:lang w:val="es-ES"/>
              </w:rPr>
            </w:pPr>
            <w:r w:rsidRPr="00F31146">
              <w:rPr>
                <w:rFonts w:eastAsia="Times New Roman"/>
                <w:i/>
                <w:iCs/>
                <w:lang w:val="es-ES"/>
              </w:rPr>
              <w:t>“Ky botim u realizua me mbështetjen e Fondacionit Shoqëria e Hapur për Shqipërinë. Mendimet dhe opinionet e shprehura në të i përkasin autorëve dhe nuk përkojnë domosdoshmërisht me qëndrimet e Fondacionit.”</w:t>
            </w:r>
          </w:p>
        </w:tc>
      </w:tr>
    </w:tbl>
    <w:p w:rsidR="001B10F4" w:rsidRDefault="001B10F4" w14:paraId="6EC947F3" w14:textId="71639E7C">
      <w:pPr>
        <w:divId w:val="2000184852"/>
        <w:rPr>
          <w:rFonts w:eastAsia="Times New Roman"/>
          <w:lang w:val="es-E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 w:rsidR="00FE101D" w:rsidTr="00FE101D" w14:paraId="13388BCB" w14:textId="77777777">
        <w:trPr>
          <w:divId w:val="2000184852"/>
        </w:trPr>
        <w:tc>
          <w:tcPr>
            <w:tcW w:w="9350" w:type="dxa"/>
          </w:tcPr>
          <w:p w:rsidR="00FE101D" w:rsidRDefault="00FE101D" w14:paraId="0027D58F" w14:textId="20B4131F">
            <w:pPr>
              <w:rPr>
                <w:rFonts w:eastAsia="Times New Roman"/>
                <w:lang w:val="es-ES"/>
              </w:rPr>
            </w:pPr>
            <w:r>
              <w:rPr>
                <w:rFonts w:eastAsia="Times New Roman"/>
                <w:b/>
                <w:bCs/>
              </w:rPr>
              <w:t>Për GRANTMARRËSIN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sdt>
              <w:sdtPr>
                <w:rPr>
                  <w:rFonts w:eastAsia="Times New Roman"/>
                  <w:color w:val="0070C0"/>
                  <w:lang w:val="es-ES"/>
                </w:rPr>
                <w:alias w:val="#Nav: /Award/SA_Signer/SignerName"/>
                <w:tag w:val="#Nav: Financial_Management_Rules/50135"/>
                <w:id w:val="-1114279020"/>
                <w:placeholder>
                  <w:docPart w:val="DefaultPlaceholder_-1854013440"/>
                </w:placeholder>
                <w:dataBinding w:prefixMappings="xmlns:ns0='urn:microsoft-dynamics-nav/reports/Financial_Management_Rules/50135/'" w:xpath="/ns0:NavWordReportXmlPart[1]/ns0:Award[1]/ns0:SA_Signer[1]/ns0:SignerName[1]" w:storeItemID="{FE2F4C20-F26C-4773-B700-B7783D40C7D4}"/>
                <w:text/>
              </w:sdtPr>
              <w:sdtEndPr/>
              <w:sdtContent>
                <w:r w:rsidRPr="00113320" w:rsidR="00113320">
                  <w:rPr>
                    <w:rFonts w:eastAsia="Times New Roman"/>
                    <w:color w:val="0070C0"/>
                    <w:lang w:val="es-ES"/>
                  </w:rPr>
                  <w:t>SignerName</w:t>
                </w:r>
              </w:sdtContent>
            </w:sdt>
          </w:p>
        </w:tc>
      </w:tr>
    </w:tbl>
    <w:p w:rsidRPr="00F31146" w:rsidR="00FE101D" w:rsidRDefault="00FE101D" w14:paraId="15C3FAA7" w14:textId="77777777">
      <w:pPr>
        <w:divId w:val="2000184852"/>
        <w:rPr>
          <w:rFonts w:eastAsia="Times New Roman"/>
          <w:lang w:val="es-ES"/>
        </w:rPr>
      </w:pPr>
    </w:p>
    <w:p w:rsidR="00C15EED" w:rsidP="00FE101D" w:rsidRDefault="00C15EED" w14:paraId="18A2F539" w14:textId="77777777">
      <w:pPr>
        <w:divId w:val="358166303"/>
        <w:rPr>
          <w:rFonts w:eastAsia="Times New Roman"/>
        </w:rPr>
      </w:pPr>
    </w:p>
    <w:sectPr w:rsidR="00C15E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669E" w:rsidP="00113320" w:rsidRDefault="0061669E" w14:paraId="4485DAEE" w14:textId="77777777">
      <w:r>
        <w:separator/>
      </w:r>
    </w:p>
  </w:endnote>
  <w:endnote w:type="continuationSeparator" w:id="0">
    <w:p w:rsidR="0061669E" w:rsidP="00113320" w:rsidRDefault="0061669E" w14:paraId="761525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320" w:rsidRDefault="00113320" w14:paraId="22F778C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320" w:rsidRDefault="00113320" w14:paraId="52941DA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320" w:rsidRDefault="00113320" w14:paraId="02CB16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669E" w:rsidP="00113320" w:rsidRDefault="0061669E" w14:paraId="1053A717" w14:textId="77777777">
      <w:r>
        <w:separator/>
      </w:r>
    </w:p>
  </w:footnote>
  <w:footnote w:type="continuationSeparator" w:id="0">
    <w:p w:rsidR="0061669E" w:rsidP="00113320" w:rsidRDefault="0061669E" w14:paraId="05588C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320" w:rsidRDefault="00113320" w14:paraId="11D07005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320" w:rsidRDefault="00113320" w14:paraId="5E89F8BA" w14:textId="624A1452">
    <w:pPr>
      <w:pStyle w:val="Header"/>
    </w:pPr>
    <w:r>
      <w:rPr>
        <w:rFonts w:eastAsia="Times New Roman"/>
        <w:noProof/>
      </w:rPr>
      <w:drawing>
        <wp:inline distT="0" distB="0" distL="0" distR="0" wp14:anchorId="4EFA7484" wp14:editId="7954C6EA">
          <wp:extent cx="1492574" cy="390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SF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933" cy="393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3320" w:rsidRDefault="00113320" w14:paraId="528CBE1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DE"/>
    <w:rsid w:val="00113320"/>
    <w:rsid w:val="001B10F4"/>
    <w:rsid w:val="0061669E"/>
    <w:rsid w:val="006A5E7C"/>
    <w:rsid w:val="00BF0457"/>
    <w:rsid w:val="00C15EED"/>
    <w:rsid w:val="00D402DE"/>
    <w:rsid w:val="00F31146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9B60C"/>
  <w15:docId w15:val="{4482BCA4-65FC-4179-B1A1-9F554175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DE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1146"/>
    <w:rPr>
      <w:color w:val="808080"/>
    </w:rPr>
  </w:style>
  <w:style w:type="table" w:styleId="TableGrid">
    <w:name w:val="Table Grid"/>
    <w:basedOn w:val="TableNormal"/>
    <w:uiPriority w:val="59"/>
    <w:rsid w:val="00FE1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3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32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3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32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a03df611d6294d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6C3F-E88E-4415-BE1E-222C8770BDBE}"/>
      </w:docPartPr>
      <w:docPartBody>
        <w:p w:rsidR="00F3726F" w:rsidRDefault="00F542AC">
          <w:r w:rsidRPr="00D45E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ED"/>
    <w:rsid w:val="003F331B"/>
    <w:rsid w:val="004959A5"/>
    <w:rsid w:val="005474D7"/>
    <w:rsid w:val="00844AED"/>
    <w:rsid w:val="00C27615"/>
    <w:rsid w:val="00D74803"/>
    <w:rsid w:val="00F3726F"/>
    <w:rsid w:val="00F5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2AC"/>
    <w:rPr>
      <w:color w:val="808080"/>
    </w:rPr>
  </w:style>
  <w:style w:type="paragraph" w:customStyle="1" w:styleId="1833F4128E3A4CBFBCC07AAF9C8EC83B">
    <w:name w:val="1833F4128E3A4CBFBCC07AAF9C8EC83B"/>
    <w:rsid w:val="0049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2.xml>��< ? x m l   v e r s i o n = " 1 . 0 "   e n c o d i n g = " u t f - 1 6 " ? >  
 < N a v W o r d R e p o r t X m l P a r t   x m l n s = " u r n : m i c r o s o f t - d y n a m i c s - n a v / r e p o r t s / F i n a n c i a l _ M a n a g e m e n t _ R u l e s / 5 0 1 3 5 / " >  
     < A w a r d >  
         < A C T V _ D A T E > A C T V _ D A T E < / A C T V _ D A T E >  
         < A M E N D _ P R P > A M E N D _ P R P < / A M E N D _ P R P >  
         < A M T V E R B _ E N > A M T V E R B _ E N < / A M T V E R B _ E N >  
         < A p p l i c a t i o n I D > A p p l i c a t i o n I D < / A p p l i c a t i o n I D >  
         < A p p l i c a t i o n N a m e E n g > A p p l i c a t i o n N a m e E n g < / A p p l i c a t i o n N a m e E n g >  
         < A p p l i c a t i o n N a m e L o c a l > A p p l i c a t i o n N a m e L o c a l < / A p p l i c a t i o n N a m e L o c a l >  
         < A p p r S u b A m o u n t > A p p r S u b A m o u n t < / A p p r S u b A m o u n t >  
         < C o m p a n y N a m e > C o m p a n y N a m e < / C o m p a n y N a m e >  
         < C u r r e n c y C o d e > C u r r e n c y C o d e < / C u r r e n c y C o d e >  
         < C u r r e n t D a t e > C u r r e n t D a t e < / C u r r e n t D a t e >  
         < C u r r e n t D a t e T e x t > C u r r e n t D a t e T e x t < / C u r r e n t D a t e T e x t >  
         < D e f a u l t B u d g e t T y p e > D e f a u l t B u d g e t T y p e < / D e f a u l t B u d g e t T y p e >  
         < D e t a i l e d D e s c r E n g > D e t a i l e d D e s c r E n g < / D e t a i l e d D e s c r E n g >  
         < D e t a i l e d D e s c r i p t i o n > D e t a i l e d D e s c r i p t i o n < / D e t a i l e d D e s c r i p t i o n >  
         < D e t a i l e d D e s c r i p t i o n 2 > D e t a i l e d D e s c r i p t i o n 2 < / D e t a i l e d D e s c r i p t i o n 2 >  
         < D E T A I L _ D E S > D E T A I L _ D E S < / D E T A I L _ D E S >  
         < F A C T S H T 1 > F A C T S H T 1 < / F A C T S H T 1 >  
         < F A C T S H T 1 0 > F A C T S H T 1 0 < / F A C T S H T 1 0 >  
         < F A C T S H T 1 1 > F A C T S H T 1 1 < / F A C T S H T 1 1 >  
         < F A C T S H T 1 2 > F A C T S H T 1 2 < / F A C T S H T 1 2 >  
         < F A C T S H T 1 3 > F A C T S H T 1 3 < / F A C T S H T 1 3 >  
         < F A C T S H T 1 4 > F A C T S H T 1 4 < / F A C T S H T 1 4 >  
         < F A C T S H T 1 5 > F A C T S H T 1 5 < / F A C T S H T 1 5 >  
         < F A C T S H T 1 6 > F A C T S H T 1 6 < / F A C T S H T 1 6 >  
         < F A C T S H T 2 > F A C T S H T 2 < / F A C T S H T 2 >  
         < F A C T S H T 3 > F A C T S H T 3 < / F A C T S H T 3 >  
         < F A C T S H T 4 > F A C T S H T 4 < / F A C T S H T 4 >  
         < F A C T S H T 5 > F A C T S H T 5 < / F A C T S H T 5 >  
         < F A C T S H T 6 > F A C T S H T 6 < / F A C T S H T 6 >  
         < F A C T S H T 7 1 > F A C T S H T 7 1 < / F A C T S H T 7 1 >  
         < F A C T S H T 7 2 > F A C T S H T 7 2 < / F A C T S H T 7 2 >  
         < F A C T S H T 8 > F A C T S H T 8 < / F A C T S H T 8 >  
         < F A C T S H T 9 > F A C T S H T 9 < / F A C T S H T 9 >  
         < F P O S T o t a l B u d g e t > F P O S T o t a l B u d g e t < / F P O S T o t a l B u d g e t >  
         < G r a n t A g r e e m e n t N u m b e r > G r a n t A g r e e m e n t N u m b e r < / G r a n t A g r e e m e n t N u m b e r >  
         < G r a n t E n d D a t e > G r a n t E n d D a t e < / G r a n t E n d D a t e >  
         < G r a n t S t a r t D a t e > G r a n t S t a r t D a t e < / G r a n t S t a r t D a t e >  
         < M o d i f i c a t i o n A m o u n t > M o d i f i c a t i o n A m o u n t < / M o d i f i c a t i o n A m o u n t >  
         < M o d i f i c a t i o n A m o u n t R C Y > M o d i f i c a t i o n A m o u n t R C Y < / M o d i f i c a t i o n A m o u n t R C Y >  
         < P r o g r a m N a m e > P r o g r a m N a m e < / P r o g r a m N a m e >  
         < P r o j e c t C o d e > P r o j e c t C o d e < / P r o j e c t C o d e >  
         < R E G D A T E > R E G D A T E < / R E G D A T E >  
         < S p e e d k e y A w a r d > S p e e d k e y A w a r d < / S p e e d k e y A w a r d >  
         < S p e e d k e y B e n e f i c i a r y > S p e e d k e y B e n e f i c i a r y < / S p e e d k e y B e n e f i c i a r y >  
         < S p e e d k e y C o W > S p e e d k e y C o W < / S p e e d k e y C o W >  
         < S p e e d k e y F u n d > S p e e d k e y F u n d < / S p e e d k e y F u n d >  
         < S p e e d k e y G e o g r a p h y > S p e e d k e y G e o g r a p h y < / S p e e d k e y G e o g r a p h y >  
         < S p e e d k e y P r o g r a m > S p e e d k e y P r o g r a m < / S p e e d k e y P r o g r a m >  
         < S p e e d k e y P r o j e c t > S p e e d k e y P r o j e c t < / S p e e d k e y P r o j e c t >  
         < S u b C a t g N a m e > S u b C a t g N a m e < / S u b C a t g N a m e >  
         < T o t a l A p p r o v e d A m o u n t > T o t a l A p p r o v e d A m o u n t < / T o t a l A p p r o v e d A m o u n t >  
         < T o t a l E x p e n d i t u r e s > T o t a l E x p e n d i t u r e s < / T o t a l E x p e n d i t u r e s >  
         < T O T A L R E C A M > T O T A L R E C A M < / T O T A L R E C A M >  
         < T O T A L R E Q A M > T O T A L R E Q A M < / T O T A L R E Q A M >  
         < P a r e n t _ A w a r d >  
             < F u n d e r >  
                 < D o n o r N a m e > D o n o r N a m e < / D o n o r N a m e >  
             < / F u n d e r >  
         < / P a r e n t _ A w a r d >  
         < C u r r e n c y >  
             < C u r r e n c y S y m b o l > C u r r e n c y S y m b o l < / C u r r e n c y S y m b o l >  
         < / C u r r e n c y >  
         < A w a r d _ T y p e >  
             < P r o g r a m S u b C a t g N a m e > P r o g r a m S u b C a t g N a m e < / P r o g r a m S u b C a t g N a m e >  
         < / A w a r d _ T y p e >  
         < A w a r d _ C o n t a c t >  
             < C S _ N a m e > C S _ N a m e < / C S _ N a m e >  
             < C S _ P o s i t i o n > C S _ P o s i t i o n < / C S _ P o s i t i o n >  
             < C S _ R e l a t i o n > C S _ R e l a t i o n < / C S _ R e l a t i o n >  
         < / A w a r d _ C o n t a c t >  
         < P O _ C o n t a c t >  
             < P O _ N a m e > P O _ N a m e < / P O _ N a m e >  
         < / P O _ C o n t a c t >  
         < P L _ C o n t a c t >  
             < P L _ N a m e L o c > P L _ N a m e L o c < / P L _ N a m e L o c >  
             < P L _ P o s i t i o n > P L _ P o s i t i o n < / P L _ P o s i t i o n >  
         < / P L _ C o n t a c t >  
         < P D _ C o n t a c t >  
             < P D _ N a m e > P D _ N a m e < / P D _ N a m e >  
         < / P D _ C o n t a c t >  
         < G r a n t _ C o n t a c t >  
             < G r a n t C o n t a c t _ N a m e > G r a n t C o n t a c t _ N a m e < / G r a n t C o n t a c t _ N a m e >  
             < G r a n t C o n t a c t _ P o s i t i o n > G r a n t C o n t a c t _ P o s i t i o n < / G r a n t C o n t a c t _ P o s i t i o n >  
         < / G r a n t _ C o n t a c t >  
         < E D _ C o n t a c t >  
             < E D C o n t a c t _ N a m e > E D C o n t a c t _ N a m e < / E D C o n t a c t _ N a m e >  
             < E D C o n t a c t _ P o s i t i o n > E D C o n t a c t _ P o s i t i o n < / E D C o n t a c t _ P o s i t i o n >  
         < / E D _ C o n t a c t >  
         < G M _ C o n t a c t >  
             < G M N a m e > G M N a m e < / G M N a m e >  
             < G M P o s i t i o n > G M P o s i t i o n < / G M P o s i t i o n >  
         < / G M _ C o n t a c t >  
         < P C _ C o n t a c t >  
             < P C N a m e > P C N a m e < / P C N a m e >  
             < P C P o s i t i o n > P C P o s i t i o n < / P C P o s i t i o n >  
         < / P C _ C o n t a c t >  
         < S A _ S i g n e r >  
             < S i g n e r N a m e > S i g n e r N a m e < / S i g n e r N a m e >  
             < S i g n e r P o s i t i o n > S i g n e r P o s i t i o n < / S i g n e r P o s i t i o n >  
         < / S A _ S i g n e r >  
         < A V _ L e d g e r _ E n t r y >  
             < E x p C a t g A p p r o v e d A m t > E x p C a t g A p p r o v e d A m t < / E x p C a t g A p p r o v e d A m t >  
             < E x p C a t g N a m e > E x p C a t g N a m e < / E x p C a t g N a m e >  
             < D e t a i l e d _ A V _ L e d g e r _ E n t r y >  
                 < D e t a i l e d A V N a m e > D e t a i l e d A V N a m e < / D e t a i l e d A V N a m e >  
                 < D e t a i l e d E x p C a t g A p p r o v e d A m t > D e t a i l e d E x p C a t g A p p r o v e d A m t < / D e t a i l e d E x p C a t g A p p r o v e d A m t >  
                 < F u n d   / >  
             < / D e t a i l e d _ A V _ L e d g e r _ E n t r y >  
             < O S F F u n d s B u d g e t   / >  
             < N o n O S F F u n d s B u d g e t >  
                 < T P B u d g e t A m o u n t > T P B u d g e t A m o u n t < / T P B u d g e t A m o u n t >  
                 < T P B u d g e t D e s c r i p t i o n > T P B u d g e t D e s c r i p t i o n < / T P B u d g e t D e s c r i p t i o n >  
                 < T P B u d g e t F u n d > T P B u d g e t F u n d < / T P B u d g e t F u n d >  
                 < T P F u n d >  
                     < T P F u n d N a m e > T P F u n d N a m e < / T P F u n d N a m e >  
                 < / T P F u n d >  
             < / N o n O S F F u n d s B u d g e t >  
             < T h i r d P a r t y T o t a l A m o u n t >  
                 < T h i r d P a r t y T o t a l > T h i r d P a r t y T o t a l < / T h i r d P a r t y T o t a l >  
             < / T h i r d P a r t y T o t a l A m o u n t >  
         < / A V _ L e d g e r _ E n t r y >  
         < E q u i p m e n t _ D o n a t i o n >  
             < E q u i p m e n t A m o u n t > E q u i p m e n t A m o u n t < / E q u i p m e n t A m o u n t >  
             < E q u i p m e n t L i n e N o > E q u i p m e n t L i n e N o < / E q u i p m e n t L i n e N o >  
             < E q u i p m e n t N a m e > E q u i p m e n t N a m e < / E q u i p m e n t N a m e >  
         < / E q u i p m e n t _ D o n a t i o n >  
         < I n t e g e r >  
             < E q u i p m e n t T o t a l > E q u i p m e n t T o t a l < / E q u i p m e n t T o t a l >  
         < / I n t e g e r >  
         < M i l e s t o n e _ I n s t a l l m e n t >  
             < I n s t a l l m e n t A m o u n t > I n s t a l l m e n t A m o u n t < / I n s t a l l m e n t A m o u n t >  
             < I n s t a l l m e n t C o m p l e t i o n D a t e > I n s t a l l m e n t C o m p l e t i o n D a t e < / I n s t a l l m e n t C o m p l e t i o n D a t e >  
             < I n s t a l l m e n t C o u n t > I n s t a l l m e n t C o u n t < / I n s t a l l m e n t C o u n t >  
             < I n s t a l l m e n t D u e D a t e > I n s t a l l m e n t D u e D a t e < / I n s t a l l m e n t D u e D a t e >  
             < I n s t a l l m e n t N u m > I n s t a l l m e n t N u m < / I n s t a l l m e n t N u m >  
         < / M i l e s t o n e _ I n s t a l l m e n t >  
         < I n s t a l l m e n t D a t e s >  
             < I n s t a l l m e n t D a t e L i s t > I n s t a l l m e n t D a t e L i s t < / I n s t a l l m e n t D a t e L i s t >  
         < / I n s t a l l m e n t D a t e s >  
         < L a s t I n s t a l l I n f o >  
             < L a s t I n s t a l l D a t e > L a s t I n s t a l l D a t e < / L a s t I n s t a l l D a t e >  
         < / L a s t I n s t a l l I n f o >  
         < N e x t I n s t a l l m e n t I n f o >  
             < N e x t I n s t a l l m e n t A m o u n t > N e x t I n s t a l l m e n t A m o u n t < / N e x t I n s t a l l m e n t A m o u n t >  
             < N e x t I n s t a l l m e n t D u e D a t e > N e x t I n s t a l l m e n t D u e D a t e < / N e x t I n s t a l l m e n t D u e D a t e >  
         < / N e x t I n s t a l l m e n t I n f o >  
         < M i l e s t o n e _ R e p o r t >  
             < R e p o r R e m a r k > R e p o r R e m a r k < / R e p o r R e m a r k >  
             < R e p o r t C o u n t > R e p o r t C o u n t < / R e p o r t C o u n t >  
             < R e p o r t D a t e > R e p o r t D a t e < / R e p o r t D a t e >  
             < R e p o r t D e s c r i p t i o n > R e p o r t D e s c r i p t i o n < / R e p o r t D e s c r i p t i o n >  
             < R e p o r t N u m > R e p o r t N u m < / R e p o r t N u m >  
             < A V _ A c t i v i t y _ T y p e >  
                 < R e p o r t T y p e > R e p o r t T y p e < / R e p o r t T y p e >  
             < / A V _ A c t i v i t y _ T y p e >  
         < / M i l e s t o n e _ R e p o r t >  
         < R e p o r t D a t e s >  
             < R e p o r t D a t e L i s t > R e p o r t D a t e L i s t < / R e p o r t D a t e L i s t >  
         < / R e p o r t D a t e s >  
         < R e p o r t S t a r t E n d D a t e s >  
             < F i r s t R e p o r t D a t e > F i r s t R e p o r t D a t e < / F i r s t R e p o r t D a t e >  
             < L a s t R e p o r t D a t e > L a s t R e p o r t D a t e < / L a s t R e p o r t D a t e >  
         < / R e p o r t S t a r t E n d D a t e s >  
         < T C _ G r a n t _ A c t i v a t i o n _ D a t e >  
             < G r a n t A c t i v a t i o n D a t e > G r a n t A c t i v a t i o n D a t e < / G r a n t A c t i v a t i o n D a t e >  
         < / T C _ G r a n t _ A c t i v a t i o n _ D a t e >  
         < T C _ G r a n t _ D u e _ D a t e >  
             < G r a n t D u e D a t e > G r a n t D u e D a t e < / G r a n t D u e D a t e >  
         < / T C _ G r a n t _ D u e _ D a t e >  
         < T C _ P r o j e c t _ D u r a t i o n _ M o n t h s >  
             < P r o j e c t D u r a t i o n M o n t h s > P r o j e c t D u r a t i o n M o n t h s < / P r o j e c t D u r a t i o n M o n t h s >  
         < / T C _ P r o j e c t _ D u r a t i o n _ M o n t h s >  
         < T C _ A m o u n t _ V e r b a l _ L o c >  
             < A m o u n t V e r b a l L o c > A m o u n t V e r b a l L o c < / A m o u n t V e r b a l L o c >  
         < / T C _ A m o u n t _ V e r b a l _ L o c >  
         < T C _ A m o u n t _ V e r b a l _ R U S >  
             < A m o u n t V e r b a l R u s > A m o u n t V e r b a l R u s < / A m o u n t V e r b a l R u s >  
         < / T C _ A m o u n t _ V e r b a l _ R U S >  
         < T C _ A s s e s s m e n t >  
             < A s s e s s m e n t > A s s e s s m e n t < / A s s e s s m e n t >  
         < / T C _ A s s e s s m e n t >  
         < T C _ C l a s s i f i c a t i o n >  
             < C l a s s i f i c a t i o n > C l a s s i f i c a t i o n < / C l a s s i f i c a t i o n >  
         < / T C _ C l a s s i f i c a t i o n >  
         < T C _ G r a n t _ A p p r o v e d _ D a t e >  
             < G r a n t A p p r o v e d D a t e > G r a n t A p p r o v e d D a t e < / G r a n t A p p r o v e d D a t e >  
         < / T C _ G r a n t _ A p p r o v e d _ D a t e >  
         < T C _ G r a n t _ R e c e i v e d _ D a t e >  
             < D a t e R e c e i v e d > D a t e R e c e i v e d < / D a t e R e c e i v e d >  
         < / T C _ G r a n t _ R e c e i v e d _ D a t e >  
         < T C _ P a s s p o r t _ A u t h o r i t y >  
             < A p p l i c a n t P a s s p o r t A u t h o r i t y > A p p l i c a n t P a s s p o r t A u t h o r i t y < / A p p l i c a n t P a s s p o r t A u t h o r i t y >  
         < / T C _ P a s s p o r t _ A u t h o r i t y >  
         < T C _ P a s s p o r t _ I n f o r m a t i o n >  
             < A p p l i c a n t P a s s p o r t I n f o > A p p l i c a n t P a s s p o r t I n f o < / A p p l i c a n t P a s s p o r t I n f o >  
         < / T C _ P a s s p o r t _ I n f o r m a t i o n >  
         < T C _ P r o j e c t _ C o n t r i b u t i o n >  
             < P r o j e c t C o n t r i b u t i o n > P r o j e c t C o n t r i b u t i o n < / P r o j e c t C o n t r i b u t i o n >  
         < / T C _ P r o j e c t _ C o n t r i b u t i o n >  
         < T C _ P r o j e c t _ D u r a t i o n _ D a y s >  
             < P r o j e c t D u r a t i o n D a y s > P r o j e c t D u r a t i o n D a y s < / P r o j e c t D u r a t i o n D a y s >  
         < / T C _ P r o j e c t _ D u r a t i o n _ D a y s >  
         < T C _ P r o j e c t _ I m p a c t >  
             < P r o j e c t I m p a c t > P r o j e c t I m p a c t < / P r o j e c t I m p a c t >  
         < / T C _ P r o j e c t _ I m p a c t >  
         < T C _ P r o j e c t _ N a m e >  
             < P r o j e c t N a m e > P r o j e c t N a m e < / P r o j e c t N a m e >  
         < / T C _ P r o j e c t _ N a m e >  
         < T C _ P r o j e c t _ N a m e _ C o d e >  
             < P r o j e c t _ N a m e _ C o d e L o c a l > P r o j e c t _ N a m e _ C o d e L o c a l < / P r o j e c t _ N a m e _ C o d e L o c a l >  
         < / T C _ P r o j e c t _ N a m e _ C o d e >  
         < T C _ Q u a n t i t a t i v e >  
             < Q u a n t i t a t i v e > Q u a n t i t a t i v e < / Q u a n t i t a t i v e >  
         < / T C _ Q u a n t i t a t i v e >  
         < T C _ R e g i s t r a t i o n _ D a t e >  
             < R e g i s t r a t i o n D a t e > R e g i s t r a t i o n D a t e < / R e g i s t r a t i o n D a t e >  
         < / T C _ R e g i s t r a t i o n _ D a t e >  
         < T C _ R e g i s t e r e d >  
             < R e g i s t e r e d > R e g i s t e r e d < / R e g i s t e r e d >  
         < / T C _ R e g i s t e r e d >  
         < T C _ R e g i s t r a t i o n _ N u m b e r >  
             < R e g i s t r a t i o n N u m b e r > R e g i s t r a t i o n N u m b e r < / R e g i s t r a t i o n N u m b e r >  
         < / T C _ R e g i s t r a t i o n _ N u m b e r >  
         < T C _ N u m b e r _ o f _ I n s t a l l m e n t s >  
             < N u m b e r O f I n s t a l l m e n t s > N u m b e r O f I n s t a l l m e n t s < / N u m b e r O f I n s t a l l m e n t s >  
         < / T C _ N u m b e r _ o f _ I n s t a l l m e n t s >  
         < T C _ L a s t _ I n s t a l l m e n t _ D a t e >  
             < L a s t I n s t a l l m e n t D a t e > L a s t I n s t a l l m e n t D a t e < / L a s t I n s t a l l m e n t D a t e >  
         < / T C _ L a s t _ I n s t a l l m e n t _ D a t e >  
         < T C _ G o a l >  
             < G o a l > G o a l < / G o a l >  
         < / T C _ G o a l >  
         < T C _ P u b _ S t a t e m e n t >  
             < P u b l i c a t i o n S t a t e m e n t > P u b l i c a t i o n S t a t e m e n t < / P u b l i c a t i o n S t a t e m e n t >  
         < / T C _ P u b _ S t a t e m e n t >  
         < T C _ M i d t e r m _ D a t e >  
             < M i d t e r m R e p o r t D a t e > M i d t e r m R e p o r t D a t e < / M i d t e r m R e p o r t D a t e >  
         < / T C _ M i d t e r m _ D a t e >  
         < T C _ F i n a l _ D a t e >  
             < F i n a l R e p o r t D a t e > F i n a l R e p o r t D a t e < / F i n a l R e p o r t D a t e >  
         < / T C _ F i n a l _ D a t e >  
         < T C _ F E M _ D a t e >  
             < F E M D a t e > F E M D a t e < / F E M D a t e >  
         < / T C _ F E M _ D a t e >  
         < T C _ P R O B S T M N T >  
             < P R O B S T M N T > P R O B S T M N T < / P R O B S T M N T >  
         < / T C _ P R O B S T M N T >  
         < T C _ A C T I V I T I E S >  
             < A C T I V I T I E S > A C T I V I T I E S < / A C T I V I T I E S >  
         < / T C _ A C T I V I T I E S >  
         < T C _ I M P L O R G >  
             < I M P L O R G > I M P L O R G < / I M P L O R G >  
         < / T C _ I M P L O R G >  
         < T C _ G E N D A N A L Y S >  
             < G E N D A N A L Y S > G E N D A N A L Y S < / G E N D A N A L Y S >  
         < / T C _ G E N D A N A L Y S >  
         < T C _ Y O U T H P A R T >  
             < Y O U T H P A R T > Y O U T H P A R T < / Y O U T H P A R T >  
         < / T C _ Y O U T H P A R T >  
         < T C _ S U S T A I N >  
             < S U S T A I N > S U S T A I N < / S U S T A I N >  
         < / T C _ S U S T A I N >  
         < T C _ C O N C C O N D >  
             < C O N C C O N D > C O N C C O N D < / C O N C C O N D >  
         < / T C _ C O N C C O N D >  
         < T C _ C O I >  
             < C O I > C O I < / C O I >  
         < / T C _ C O I >  
         < T C _ B U D G C O M N T >  
             < B U D G C O M N T > B U D G C O M N T < / B U D G C O M N T >  
         < / T C _ B U D G C O M N T >  
         < T C _ L O C A L P A R T >  
             < L O C A L P A R T > L O C A L P A R T < / L O C A L P A R T >  
         < / T C _ L O C A L P A R T >  
         < T C _ P A R T N E R C M N T >  
             < P A R T N E R C M N T > P A R T N E R C M N T < / P A R T N E R C M N T >  
         < / T C _ P A R T N E R C M N T >  
         < T C _ T O T A L R E Q A M T >  
             < T O T A L R E Q A M T > T O T A L R E Q A M T < / T O T A L R E Q A M T >  
         < / T C _ T O T A L R E Q A M T >  
         < T C _ C N T X T B A K G R N D >  
             < C N T X T B A K G R N D > C N T X T B A K G R N D < / C N T X T B A K G R N D >  
         < / T C _ C N T X T B A K G R N D >  
         < T C _ I N D C T R _ S C S >  
             < I N D C T R _ S C S > I N D C T R _ S C S < / I N D C T R _ S C S >  
         < / T C _ I N D C T R _ S C S >  
         < V e n d o r >  
             < A p p l i c a n t C i t y N a m e > A p p l i c a n t C i t y N a m e < / A p p l i c a n t C i t y N a m e >  
             < A p p l i c a n t C o u n t r y N a m e > A p p l i c a n t C o u n t r y N a m e < / A p p l i c a n t C o u n t r y N a m e >  
             < A p p l i c a n t F a m i l y L o c > A p p l i c a n t F a m i l y L o c < / A p p l i c a n t F a m i l y L o c >  
             < A p p l i c a n t F i r s t M i d d l e N a m e L o c > A p p l i c a n t F i r s t M i d d l e N a m e L o c < / A p p l i c a n t F i r s t M i d d l e N a m e L o c >  
             < A p p l i c a n t P h o n e N o > A p p l i c a n t P h o n e N o < / A p p l i c a n t P h o n e N o >  
             < A p p l i c a n t S t r e e t A d d r e s s > A p p l i c a n t S t r e e t A d d r e s s < / A p p l i c a n t S t r e e t A d d r e s s >  
             < A p p l i c a n t S t r e e t A d d r e s s A l t > A p p l i c a n t S t r e e t A d d r e s s A l t < / A p p l i c a n t S t r e e t A d d r e s s A l t >  
             < A p p l i c a n t T a x I D > A p p l i c a n t T a x I D < / A p p l i c a n t T a x I D >  
             < A p p l i c a n t T a x N u m b e r > A p p l i c a n t T a x N u m b e r < / A p p l i c a n t T a x N u m b e r >  
             < A p p l i c a n t Z I P > A p p l i c a n t Z I P < / A p p l i c a n t Z I P >  
             < B i r t h _ C o u r t R e g i s t r _ C i t y > B i r t h _ C o u r t R e g i s t r _ C i t y < / B i r t h _ C o u r t R e g i s t r _ C i t y >  
             < V e n d o r _ P o s t i n g _ G r o u p >  
                 < D i s b u r s e m e n t   / >  
                 < D i s b u r s e d T o t a l >  
                     < T o t a l D i s b u r s e d > T o t a l D i s b u r s e d < / T o t a l D i s b u r s e d >  
                     < T o t a l R e m a i n i n g B u d g e t > T o t a l R e m a i n i n g B u d g e t < / T o t a l R e m a i n i n g B u d g e t >  
                 < / D i s b u r s e d T o t a l >  
             < / V e n d o r _ P o s t i n g _ G r o u p >  
             < V e n d o r _ T i t l e >  
                 < A p p l i c a n t T i t l e L o c > A p p l i c a n t T i t l e L o c < / A p p l i c a n t T i t l e L o c >  
             < / V e n d o r _ T i t l e >  
             < V e n d o r _ B a n k _ A c c o u n t >  
                 < B a n k A c c o u n t N a m e > B a n k A c c o u n t N a m e < / B a n k A c c o u n t N a m e >  
                 < B a n k A c c o u n t N u m b e r > B a n k A c c o u n t N u m b e r < / B a n k A c c o u n t N u m b e r >  
                 < B a n k A d d r e s s 1 > B a n k A d d r e s s 1 < / B a n k A d d r e s s 1 >  
                 < B a n k A d d r e s s 2 > B a n k A d d r e s s 2 < / B a n k A d d r e s s 2 >  
                 < B a n k C i t y > B a n k C i t y < / B a n k C i t y >  
                 < B a n k C o d e > B a n k C o d e < / B a n k C o d e >  
                 < B a n k C o u n t r y > B a n k C o u n t r y < / B a n k C o u n t r y >  
                 < B a n k Z I P > B a n k Z I P < / B a n k Z I P >  
             < / V e n d o r _ B a n k _ A c c o u n t >  
         < / V e n d o r >  
     < / A w a r d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798</ap:Words>
  <ap:Characters>0</ap:Characters>
  <ap:Application>Microsoft Office Word</ap:Application>
  <ap:DocSecurity>0</ap:DocSecurity>
  <ap:Lines>0</ap:Lines>
  <ap:Paragraphs>10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2020-06-11T13:19:49.1064814Z</dcterms:created>
  <dcterms:modified xsi:type="dcterms:W3CDTF">2020-06-11T13:19:49.1064814Z</dcterms:modified>
</coreProperties>
</file>