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81"/>
        <w:gridCol w:w="4820"/>
      </w:tblGrid>
      <w:tr w:rsidR="00A91FEB" w:rsidRPr="00A53363" w14:paraId="597E859F" w14:textId="77777777" w:rsidTr="00AD4444">
        <w:tc>
          <w:tcPr>
            <w:tcW w:w="9001" w:type="dxa"/>
            <w:gridSpan w:val="2"/>
            <w:tcBorders>
              <w:top w:val="nil"/>
              <w:left w:val="nil"/>
              <w:bottom w:val="single" w:sz="4" w:space="0" w:color="auto"/>
              <w:right w:val="nil"/>
            </w:tcBorders>
            <w:shd w:val="clear" w:color="auto" w:fill="auto"/>
          </w:tcPr>
          <w:p w14:paraId="7547692F" w14:textId="77777777" w:rsidR="00A91FEB" w:rsidRPr="00A53363" w:rsidRDefault="00A91FEB" w:rsidP="006862EB">
            <w:pPr>
              <w:pStyle w:val="NormalWeb"/>
              <w:tabs>
                <w:tab w:val="left" w:pos="4809"/>
                <w:tab w:val="left" w:pos="10009"/>
              </w:tabs>
              <w:spacing w:before="0" w:after="0"/>
              <w:jc w:val="center"/>
              <w:rPr>
                <w:rFonts w:ascii="Verdana" w:hAnsi="Verdana"/>
                <w:b/>
                <w:color w:val="000000"/>
              </w:rPr>
            </w:pPr>
            <w:r w:rsidRPr="00A53363">
              <w:rPr>
                <w:rFonts w:ascii="Verdana" w:hAnsi="Verdana"/>
                <w:b/>
                <w:color w:val="000000"/>
              </w:rPr>
              <w:t>VICER</w:t>
            </w:r>
            <w:r w:rsidR="00D05360">
              <w:rPr>
                <w:rFonts w:ascii="Verdana" w:hAnsi="Verdana"/>
                <w:b/>
                <w:color w:val="000000"/>
              </w:rPr>
              <w:t>R</w:t>
            </w:r>
            <w:r w:rsidR="00006A93">
              <w:rPr>
                <w:rFonts w:ascii="Verdana" w:hAnsi="Verdana"/>
                <w:b/>
                <w:color w:val="000000"/>
              </w:rPr>
              <w:t>ECTORÍA ACADÉ</w:t>
            </w:r>
            <w:r w:rsidRPr="00A53363">
              <w:rPr>
                <w:rFonts w:ascii="Verdana" w:hAnsi="Verdana"/>
                <w:b/>
                <w:color w:val="000000"/>
              </w:rPr>
              <w:t>MICA</w:t>
            </w:r>
          </w:p>
          <w:p w14:paraId="0D02C34A" w14:textId="1DCEA1A0" w:rsidR="0010684F" w:rsidRPr="001F7340" w:rsidRDefault="001F7340" w:rsidP="00AD4444">
            <w:pPr>
              <w:pStyle w:val="NormalWeb"/>
              <w:tabs>
                <w:tab w:val="left" w:pos="4809"/>
                <w:tab w:val="left" w:pos="10009"/>
              </w:tabs>
              <w:spacing w:before="0" w:after="0"/>
              <w:jc w:val="center"/>
              <w:rPr>
                <w:rFonts w:ascii="Verdana" w:hAnsi="Verdana"/>
                <w:b/>
                <w:color w:val="000000" w:themeColor="text1"/>
              </w:rPr>
            </w:pPr>
            <w:r w:rsidRPr="001F7340">
              <w:rPr>
                <w:rFonts w:ascii="Verdana" w:hAnsi="Verdana"/>
                <w:b/>
                <w:color w:val="000000" w:themeColor="text1"/>
              </w:rPr>
              <w:t xml:space="preserve">MAESTRÍA EN CUIDADOS PALIATIVOS </w:t>
            </w:r>
          </w:p>
          <w:p w14:paraId="3E0A9CA3" w14:textId="77777777" w:rsidR="00A91FEB" w:rsidRPr="00A53363" w:rsidRDefault="00A91FEB" w:rsidP="00AD4444">
            <w:pPr>
              <w:jc w:val="center"/>
              <w:rPr>
                <w:rFonts w:ascii="Verdana" w:hAnsi="Verdana"/>
                <w:b/>
                <w:color w:val="000000"/>
              </w:rPr>
            </w:pPr>
            <w:r w:rsidRPr="00A53363">
              <w:rPr>
                <w:rFonts w:ascii="Verdana" w:hAnsi="Verdana"/>
                <w:b/>
                <w:color w:val="000000"/>
              </w:rPr>
              <w:t>CONTENIDO PROGRAMÁTICO</w:t>
            </w:r>
            <w:r w:rsidR="000C18AB">
              <w:rPr>
                <w:rStyle w:val="Refdenotaalpie"/>
                <w:rFonts w:ascii="Verdana" w:hAnsi="Verdana"/>
                <w:b/>
                <w:color w:val="000000"/>
              </w:rPr>
              <w:footnoteReference w:id="1"/>
            </w:r>
          </w:p>
          <w:p w14:paraId="3828003E" w14:textId="77777777" w:rsidR="00A91FEB" w:rsidRDefault="00A91FEB" w:rsidP="00AD4444">
            <w:pPr>
              <w:jc w:val="center"/>
              <w:rPr>
                <w:rFonts w:ascii="Verdana" w:hAnsi="Verdana"/>
              </w:rPr>
            </w:pPr>
          </w:p>
          <w:p w14:paraId="719E1AFE" w14:textId="77777777" w:rsidR="004A5199" w:rsidRPr="00A53363" w:rsidRDefault="004A5199" w:rsidP="00AD4444">
            <w:pPr>
              <w:jc w:val="center"/>
              <w:rPr>
                <w:rFonts w:ascii="Verdana" w:hAnsi="Verdana"/>
              </w:rPr>
            </w:pPr>
          </w:p>
        </w:tc>
      </w:tr>
      <w:tr w:rsidR="00A91FEB" w:rsidRPr="00A53363" w14:paraId="53134FF1" w14:textId="77777777" w:rsidTr="00E56CB5">
        <w:tc>
          <w:tcPr>
            <w:tcW w:w="9001" w:type="dxa"/>
            <w:gridSpan w:val="2"/>
            <w:tcBorders>
              <w:top w:val="single" w:sz="4" w:space="0" w:color="auto"/>
            </w:tcBorders>
            <w:shd w:val="clear" w:color="auto" w:fill="19387D"/>
          </w:tcPr>
          <w:p w14:paraId="65D90EA2" w14:textId="77777777" w:rsidR="00A91FEB" w:rsidRPr="00A53363" w:rsidRDefault="00A91FEB" w:rsidP="00AD4444">
            <w:pPr>
              <w:pStyle w:val="NormalWeb"/>
              <w:tabs>
                <w:tab w:val="left" w:pos="4809"/>
                <w:tab w:val="left" w:pos="10009"/>
              </w:tabs>
              <w:spacing w:before="0" w:after="0"/>
              <w:jc w:val="center"/>
              <w:rPr>
                <w:rFonts w:ascii="Verdana" w:hAnsi="Verdana"/>
                <w:b/>
                <w:color w:val="FFFFFF" w:themeColor="background1"/>
              </w:rPr>
            </w:pPr>
            <w:r w:rsidRPr="00A53363">
              <w:rPr>
                <w:rFonts w:ascii="Verdana" w:hAnsi="Verdana"/>
                <w:b/>
                <w:color w:val="FFFFFF" w:themeColor="background1"/>
              </w:rPr>
              <w:t>Datos de identificación</w:t>
            </w:r>
          </w:p>
        </w:tc>
      </w:tr>
      <w:tr w:rsidR="000E020D" w:rsidRPr="00A53363" w14:paraId="4E3BA657" w14:textId="77777777" w:rsidTr="00AD4444">
        <w:trPr>
          <w:trHeight w:val="804"/>
        </w:trPr>
        <w:tc>
          <w:tcPr>
            <w:tcW w:w="4181" w:type="dxa"/>
            <w:shd w:val="clear" w:color="auto" w:fill="auto"/>
          </w:tcPr>
          <w:p w14:paraId="26EEAA64" w14:textId="77777777" w:rsidR="000E020D" w:rsidRPr="00006A93" w:rsidRDefault="000E020D" w:rsidP="000E020D">
            <w:pPr>
              <w:pStyle w:val="NormalWeb"/>
              <w:tabs>
                <w:tab w:val="left" w:pos="4809"/>
                <w:tab w:val="left" w:pos="10009"/>
              </w:tabs>
              <w:spacing w:before="0" w:after="0"/>
              <w:jc w:val="both"/>
              <w:rPr>
                <w:rFonts w:ascii="Verdana" w:hAnsi="Verdana" w:cs="Arial"/>
                <w:b/>
                <w:sz w:val="22"/>
                <w:szCs w:val="22"/>
              </w:rPr>
            </w:pPr>
            <w:r w:rsidRPr="00006A93">
              <w:rPr>
                <w:rFonts w:ascii="Verdana" w:hAnsi="Verdana" w:cs="Arial"/>
                <w:b/>
                <w:sz w:val="22"/>
                <w:szCs w:val="22"/>
              </w:rPr>
              <w:t>Programa</w:t>
            </w:r>
            <w:r w:rsidR="007E278B" w:rsidRPr="00006A93">
              <w:rPr>
                <w:rFonts w:ascii="Verdana" w:hAnsi="Verdana" w:cs="Arial"/>
                <w:b/>
                <w:sz w:val="22"/>
                <w:szCs w:val="22"/>
              </w:rPr>
              <w:t xml:space="preserve"> Académico</w:t>
            </w:r>
            <w:r w:rsidRPr="00006A93">
              <w:rPr>
                <w:rFonts w:ascii="Verdana" w:hAnsi="Verdana" w:cs="Arial"/>
                <w:b/>
                <w:sz w:val="22"/>
                <w:szCs w:val="22"/>
              </w:rPr>
              <w:t xml:space="preserve">: </w:t>
            </w:r>
          </w:p>
          <w:p w14:paraId="2D0B9000" w14:textId="03C2AC1D" w:rsidR="000E020D" w:rsidRPr="00006A93" w:rsidRDefault="00A05C1F" w:rsidP="00006A93">
            <w:pPr>
              <w:jc w:val="both"/>
              <w:rPr>
                <w:rFonts w:ascii="Verdana" w:hAnsi="Verdana" w:cs="Arial"/>
                <w:sz w:val="22"/>
                <w:szCs w:val="22"/>
              </w:rPr>
            </w:pPr>
            <w:r w:rsidRPr="00A05C1F">
              <w:rPr>
                <w:rFonts w:ascii="Verdana" w:hAnsi="Verdana" w:cs="Arial"/>
                <w:sz w:val="22"/>
                <w:szCs w:val="22"/>
              </w:rPr>
              <w:t>Maestría en Cuidados Paliativos</w:t>
            </w:r>
          </w:p>
        </w:tc>
        <w:tc>
          <w:tcPr>
            <w:tcW w:w="4820" w:type="dxa"/>
            <w:shd w:val="clear" w:color="auto" w:fill="auto"/>
          </w:tcPr>
          <w:p w14:paraId="2FA02964" w14:textId="498FFF60" w:rsidR="000E020D" w:rsidRPr="00006A93" w:rsidRDefault="003037D6" w:rsidP="000E020D">
            <w:pPr>
              <w:pStyle w:val="NormalWeb"/>
              <w:tabs>
                <w:tab w:val="left" w:pos="4809"/>
                <w:tab w:val="left" w:pos="10009"/>
              </w:tabs>
              <w:spacing w:before="0" w:after="0"/>
              <w:jc w:val="both"/>
              <w:rPr>
                <w:rFonts w:ascii="Verdana" w:hAnsi="Verdana" w:cs="Arial"/>
                <w:b/>
                <w:sz w:val="22"/>
                <w:szCs w:val="22"/>
              </w:rPr>
            </w:pPr>
            <w:r>
              <w:rPr>
                <w:rFonts w:ascii="Verdana" w:hAnsi="Verdana" w:cs="Arial"/>
                <w:b/>
                <w:sz w:val="22"/>
                <w:szCs w:val="22"/>
              </w:rPr>
              <w:t>Espacio académico</w:t>
            </w:r>
            <w:r w:rsidR="000E020D" w:rsidRPr="00006A93">
              <w:rPr>
                <w:rFonts w:ascii="Verdana" w:hAnsi="Verdana" w:cs="Arial"/>
                <w:b/>
                <w:sz w:val="22"/>
                <w:szCs w:val="22"/>
              </w:rPr>
              <w:t>:</w:t>
            </w:r>
          </w:p>
          <w:p w14:paraId="2E60AF8E" w14:textId="151F3CD4" w:rsidR="000E020D" w:rsidRPr="00A05C1F" w:rsidRDefault="00A05C1F" w:rsidP="00A05C1F">
            <w:pPr>
              <w:pStyle w:val="NormalWeb"/>
              <w:tabs>
                <w:tab w:val="left" w:pos="4809"/>
                <w:tab w:val="left" w:pos="10009"/>
              </w:tabs>
              <w:jc w:val="both"/>
              <w:rPr>
                <w:rFonts w:ascii="Verdana" w:hAnsi="Verdana" w:cs="Arial"/>
                <w:sz w:val="22"/>
                <w:szCs w:val="22"/>
              </w:rPr>
            </w:pPr>
            <w:r w:rsidRPr="00A05C1F">
              <w:rPr>
                <w:rFonts w:ascii="Verdana" w:hAnsi="Verdana" w:cs="Arial"/>
                <w:sz w:val="22"/>
                <w:szCs w:val="22"/>
              </w:rPr>
              <w:t>Investigación en Cuidados Paliativos y Rehabilitación</w:t>
            </w:r>
          </w:p>
        </w:tc>
      </w:tr>
      <w:tr w:rsidR="000E020D" w:rsidRPr="00A53363" w14:paraId="471EE781" w14:textId="77777777" w:rsidTr="00AD4444">
        <w:trPr>
          <w:trHeight w:val="380"/>
        </w:trPr>
        <w:tc>
          <w:tcPr>
            <w:tcW w:w="4181" w:type="dxa"/>
            <w:shd w:val="clear" w:color="auto" w:fill="auto"/>
          </w:tcPr>
          <w:p w14:paraId="61692395" w14:textId="77777777" w:rsidR="000E020D" w:rsidRPr="00006A93" w:rsidRDefault="000E020D" w:rsidP="000E020D">
            <w:pPr>
              <w:pStyle w:val="NormalWeb"/>
              <w:tabs>
                <w:tab w:val="left" w:pos="4809"/>
                <w:tab w:val="left" w:pos="10009"/>
              </w:tabs>
              <w:spacing w:before="0" w:after="0"/>
              <w:jc w:val="both"/>
              <w:rPr>
                <w:rFonts w:ascii="Verdana" w:hAnsi="Verdana" w:cs="Arial"/>
                <w:b/>
                <w:sz w:val="22"/>
                <w:szCs w:val="22"/>
              </w:rPr>
            </w:pPr>
            <w:r w:rsidRPr="00006A93">
              <w:rPr>
                <w:rFonts w:ascii="Verdana" w:hAnsi="Verdana" w:cs="Arial"/>
                <w:b/>
                <w:sz w:val="22"/>
                <w:szCs w:val="22"/>
              </w:rPr>
              <w:t xml:space="preserve">Código:  </w:t>
            </w:r>
          </w:p>
          <w:p w14:paraId="1986EC04" w14:textId="07797638" w:rsidR="000E020D" w:rsidRPr="00613DAA" w:rsidRDefault="00613DAA" w:rsidP="00006A93">
            <w:pPr>
              <w:pStyle w:val="NormalWeb"/>
              <w:tabs>
                <w:tab w:val="left" w:pos="4809"/>
                <w:tab w:val="left" w:pos="10009"/>
              </w:tabs>
              <w:spacing w:before="0" w:after="0"/>
              <w:jc w:val="both"/>
              <w:rPr>
                <w:rFonts w:ascii="Verdana" w:hAnsi="Verdana" w:cs="Arial"/>
                <w:sz w:val="22"/>
                <w:szCs w:val="22"/>
              </w:rPr>
            </w:pPr>
            <w:r w:rsidRPr="00613DAA">
              <w:rPr>
                <w:rFonts w:ascii="Verdana" w:hAnsi="Verdana" w:cs="Arial"/>
                <w:sz w:val="22"/>
                <w:szCs w:val="22"/>
              </w:rPr>
              <w:t>37543013</w:t>
            </w:r>
          </w:p>
        </w:tc>
        <w:tc>
          <w:tcPr>
            <w:tcW w:w="4820" w:type="dxa"/>
            <w:shd w:val="clear" w:color="auto" w:fill="auto"/>
          </w:tcPr>
          <w:p w14:paraId="6819039B" w14:textId="77777777" w:rsidR="000E020D" w:rsidRPr="00006A93" w:rsidRDefault="000E020D" w:rsidP="000E020D">
            <w:pPr>
              <w:pStyle w:val="Textoindependiente2"/>
              <w:tabs>
                <w:tab w:val="left" w:pos="4809"/>
                <w:tab w:val="left" w:pos="10009"/>
              </w:tabs>
              <w:snapToGrid w:val="0"/>
              <w:spacing w:after="0" w:line="240" w:lineRule="auto"/>
              <w:jc w:val="both"/>
              <w:rPr>
                <w:rFonts w:ascii="Verdana" w:hAnsi="Verdana" w:cs="Arial"/>
                <w:b/>
                <w:sz w:val="22"/>
                <w:szCs w:val="22"/>
              </w:rPr>
            </w:pPr>
            <w:r w:rsidRPr="00006A93">
              <w:rPr>
                <w:rFonts w:ascii="Verdana" w:hAnsi="Verdana" w:cs="Arial"/>
                <w:b/>
                <w:sz w:val="22"/>
                <w:szCs w:val="22"/>
              </w:rPr>
              <w:t>Plan de estudios:</w:t>
            </w:r>
          </w:p>
          <w:p w14:paraId="22AC4D51" w14:textId="06E47CD8" w:rsidR="000E020D" w:rsidRPr="00613DAA" w:rsidRDefault="00613DAA" w:rsidP="00006A93">
            <w:pPr>
              <w:snapToGrid w:val="0"/>
              <w:jc w:val="both"/>
              <w:rPr>
                <w:rFonts w:ascii="Verdana" w:hAnsi="Verdana" w:cs="Arial"/>
                <w:sz w:val="22"/>
                <w:szCs w:val="22"/>
                <w:lang w:val="es-ES_tradnl"/>
              </w:rPr>
            </w:pPr>
            <w:r w:rsidRPr="00613DAA">
              <w:rPr>
                <w:rFonts w:ascii="Verdana" w:hAnsi="Verdana" w:cs="Arial"/>
                <w:sz w:val="22"/>
                <w:szCs w:val="22"/>
                <w:lang w:val="es-ES_tradnl"/>
              </w:rPr>
              <w:t>2377</w:t>
            </w:r>
          </w:p>
        </w:tc>
      </w:tr>
      <w:tr w:rsidR="000E020D" w:rsidRPr="00A53363" w14:paraId="304C7676" w14:textId="77777777" w:rsidTr="00AD4444">
        <w:tc>
          <w:tcPr>
            <w:tcW w:w="4181" w:type="dxa"/>
            <w:shd w:val="clear" w:color="auto" w:fill="auto"/>
          </w:tcPr>
          <w:p w14:paraId="07A419DB" w14:textId="77777777" w:rsidR="000E020D" w:rsidRPr="00006A93" w:rsidRDefault="000E020D" w:rsidP="000E020D">
            <w:pPr>
              <w:pStyle w:val="Textoindependiente2"/>
              <w:tabs>
                <w:tab w:val="left" w:pos="4809"/>
                <w:tab w:val="left" w:pos="10009"/>
              </w:tabs>
              <w:snapToGrid w:val="0"/>
              <w:spacing w:after="0" w:line="240" w:lineRule="auto"/>
              <w:jc w:val="both"/>
              <w:rPr>
                <w:rFonts w:ascii="Verdana" w:hAnsi="Verdana" w:cs="Arial"/>
                <w:b/>
                <w:sz w:val="22"/>
                <w:szCs w:val="22"/>
              </w:rPr>
            </w:pPr>
            <w:r w:rsidRPr="00006A93">
              <w:rPr>
                <w:rFonts w:ascii="Verdana" w:hAnsi="Verdana" w:cs="Arial"/>
                <w:b/>
                <w:sz w:val="22"/>
                <w:szCs w:val="22"/>
              </w:rPr>
              <w:t>Número de Créditos dentro del Plan de Estudios:</w:t>
            </w:r>
          </w:p>
          <w:p w14:paraId="3D809FCE" w14:textId="69F06D13" w:rsidR="000E020D" w:rsidRPr="00006A93" w:rsidRDefault="00613DAA" w:rsidP="000E020D">
            <w:pPr>
              <w:pStyle w:val="NormalWeb"/>
              <w:tabs>
                <w:tab w:val="left" w:pos="4809"/>
                <w:tab w:val="left" w:pos="10009"/>
              </w:tabs>
              <w:spacing w:before="0" w:after="0"/>
              <w:jc w:val="both"/>
              <w:rPr>
                <w:rFonts w:ascii="Verdana" w:hAnsi="Verdana" w:cs="Arial"/>
                <w:sz w:val="22"/>
                <w:szCs w:val="22"/>
              </w:rPr>
            </w:pPr>
            <w:r>
              <w:rPr>
                <w:rFonts w:ascii="Verdana" w:hAnsi="Verdana" w:cs="Arial"/>
                <w:sz w:val="22"/>
                <w:szCs w:val="22"/>
              </w:rPr>
              <w:t xml:space="preserve"> 3 </w:t>
            </w:r>
          </w:p>
          <w:p w14:paraId="0A7F72FD" w14:textId="77777777" w:rsidR="000E020D" w:rsidRPr="00006A93" w:rsidRDefault="000E020D" w:rsidP="000E020D">
            <w:pPr>
              <w:pStyle w:val="NormalWeb"/>
              <w:tabs>
                <w:tab w:val="left" w:pos="4809"/>
                <w:tab w:val="left" w:pos="10009"/>
              </w:tabs>
              <w:spacing w:before="0" w:after="0"/>
              <w:jc w:val="both"/>
              <w:rPr>
                <w:rFonts w:ascii="Verdana" w:hAnsi="Verdana" w:cs="Arial"/>
                <w:b/>
                <w:sz w:val="22"/>
                <w:szCs w:val="22"/>
              </w:rPr>
            </w:pPr>
          </w:p>
        </w:tc>
        <w:tc>
          <w:tcPr>
            <w:tcW w:w="4820" w:type="dxa"/>
            <w:shd w:val="clear" w:color="auto" w:fill="auto"/>
          </w:tcPr>
          <w:p w14:paraId="566AFC85" w14:textId="77777777" w:rsidR="000E020D" w:rsidRPr="00006A93" w:rsidRDefault="000E020D" w:rsidP="000E020D">
            <w:pPr>
              <w:pStyle w:val="Textoindependiente2"/>
              <w:tabs>
                <w:tab w:val="left" w:pos="4809"/>
                <w:tab w:val="left" w:pos="10009"/>
              </w:tabs>
              <w:snapToGrid w:val="0"/>
              <w:spacing w:after="0" w:line="240" w:lineRule="auto"/>
              <w:jc w:val="both"/>
              <w:rPr>
                <w:rFonts w:ascii="Verdana" w:hAnsi="Verdana" w:cs="Arial"/>
                <w:b/>
                <w:sz w:val="22"/>
                <w:szCs w:val="22"/>
              </w:rPr>
            </w:pPr>
            <w:r w:rsidRPr="00006A93">
              <w:rPr>
                <w:rFonts w:ascii="Verdana" w:hAnsi="Verdana" w:cs="Arial"/>
                <w:b/>
                <w:sz w:val="22"/>
                <w:szCs w:val="22"/>
              </w:rPr>
              <w:t>Fecha de actualización:</w:t>
            </w:r>
          </w:p>
          <w:p w14:paraId="61666563" w14:textId="2CD82E7A" w:rsidR="000E020D" w:rsidRPr="00006A93" w:rsidRDefault="00613DAA" w:rsidP="00006A93">
            <w:pPr>
              <w:pStyle w:val="Textoindependiente2"/>
              <w:tabs>
                <w:tab w:val="left" w:pos="4809"/>
                <w:tab w:val="left" w:pos="10009"/>
              </w:tabs>
              <w:snapToGrid w:val="0"/>
              <w:spacing w:after="0" w:line="240" w:lineRule="auto"/>
              <w:jc w:val="both"/>
              <w:rPr>
                <w:rFonts w:ascii="Verdana" w:hAnsi="Verdana" w:cs="Arial"/>
                <w:sz w:val="22"/>
                <w:szCs w:val="22"/>
              </w:rPr>
            </w:pPr>
            <w:r>
              <w:rPr>
                <w:rFonts w:ascii="Verdana" w:hAnsi="Verdana" w:cs="Arial"/>
                <w:sz w:val="22"/>
                <w:szCs w:val="22"/>
              </w:rPr>
              <w:t>Julio 2026</w:t>
            </w:r>
          </w:p>
        </w:tc>
      </w:tr>
    </w:tbl>
    <w:p w14:paraId="00694B23" w14:textId="77777777" w:rsidR="000532A2" w:rsidRDefault="000532A2">
      <w:pPr>
        <w:rPr>
          <w:rFonts w:ascii="Verdana" w:hAnsi="Verdana"/>
        </w:rPr>
      </w:pPr>
    </w:p>
    <w:p w14:paraId="157F858C" w14:textId="77777777" w:rsidR="004B4D39" w:rsidRPr="00A53363" w:rsidRDefault="004B4D39">
      <w:pPr>
        <w:rPr>
          <w:rFonts w:ascii="Verdana" w:hAnsi="Verdana"/>
        </w:rPr>
      </w:pPr>
      <w:bookmarkStart w:id="0" w:name="_Hlk160441516"/>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1E3C9A3A" w14:textId="77777777" w:rsidTr="000532A2">
        <w:trPr>
          <w:cantSplit/>
        </w:trPr>
        <w:tc>
          <w:tcPr>
            <w:tcW w:w="9001" w:type="dxa"/>
            <w:shd w:val="clear" w:color="auto" w:fill="19387D"/>
          </w:tcPr>
          <w:p w14:paraId="62742F04" w14:textId="16B56E16" w:rsidR="00A91FEB" w:rsidRPr="00A53363" w:rsidRDefault="00A91FEB" w:rsidP="003037D6">
            <w:pPr>
              <w:pStyle w:val="NormalWeb"/>
              <w:tabs>
                <w:tab w:val="left" w:pos="4809"/>
                <w:tab w:val="left" w:pos="10009"/>
              </w:tabs>
              <w:spacing w:before="0" w:after="0"/>
              <w:jc w:val="center"/>
              <w:rPr>
                <w:rFonts w:ascii="Verdana" w:hAnsi="Verdana"/>
                <w:b/>
                <w:color w:val="FFFFFF" w:themeColor="background1"/>
              </w:rPr>
            </w:pPr>
            <w:r w:rsidRPr="00A53363">
              <w:rPr>
                <w:rFonts w:ascii="Verdana" w:hAnsi="Verdana"/>
                <w:b/>
                <w:color w:val="FFFFFF" w:themeColor="background1"/>
              </w:rPr>
              <w:t>Justificación de</w:t>
            </w:r>
            <w:r w:rsidR="003037D6">
              <w:rPr>
                <w:rFonts w:ascii="Verdana" w:hAnsi="Verdana"/>
                <w:b/>
                <w:color w:val="FFFFFF" w:themeColor="background1"/>
              </w:rPr>
              <w:t>l espacio académico</w:t>
            </w:r>
          </w:p>
        </w:tc>
      </w:tr>
    </w:tbl>
    <w:p w14:paraId="15F568E8" w14:textId="77777777" w:rsidR="000532A2" w:rsidRPr="00006A93" w:rsidRDefault="000532A2">
      <w:pPr>
        <w:rPr>
          <w:rFonts w:ascii="Verdana" w:hAnsi="Verdana"/>
        </w:rPr>
      </w:pPr>
    </w:p>
    <w:p w14:paraId="2870CB49" w14:textId="0495DCB0" w:rsidR="00613DAA" w:rsidRPr="00613DAA" w:rsidRDefault="00613DAA" w:rsidP="00C0502A">
      <w:pPr>
        <w:pStyle w:val="Default"/>
        <w:jc w:val="both"/>
        <w:rPr>
          <w:sz w:val="22"/>
          <w:szCs w:val="22"/>
        </w:rPr>
      </w:pPr>
      <w:bookmarkStart w:id="1" w:name="_Hlk160441740"/>
      <w:r w:rsidRPr="00613DAA">
        <w:rPr>
          <w:sz w:val="22"/>
          <w:szCs w:val="22"/>
        </w:rPr>
        <w:t xml:space="preserve">La rehabilitación es definida por la Organización Mundial de la Salud como un conjunto de medidas que ayudan a las personas que experimentan o pueden experimentar algún tipo de discapacidad, para lograr mantener las condiciones óptimas de funcionamiento (1). En este contexto, la rehabilitación para pacientes con necesidades paliativas es útil al mejorar la calidad de vida a través de un enfoque de atención centrado en la persona con alteraciones reales o potenciales en su función física, social y/o emocional, mientras ayuda a mantener la independencia funcional, así como la prevención de complicaciones asociadas a la declinación funcional. </w:t>
      </w:r>
    </w:p>
    <w:p w14:paraId="0A337C79" w14:textId="77777777" w:rsidR="00613DAA" w:rsidRPr="00613DAA" w:rsidRDefault="00613DAA" w:rsidP="00C0502A">
      <w:pPr>
        <w:pStyle w:val="Default"/>
        <w:jc w:val="both"/>
        <w:rPr>
          <w:sz w:val="22"/>
          <w:szCs w:val="22"/>
        </w:rPr>
      </w:pPr>
      <w:r w:rsidRPr="00613DAA">
        <w:rPr>
          <w:sz w:val="22"/>
          <w:szCs w:val="22"/>
        </w:rPr>
        <w:t xml:space="preserve">La rehabilitación paliativa ha sido definida por </w:t>
      </w:r>
      <w:proofErr w:type="spellStart"/>
      <w:r w:rsidRPr="00613DAA">
        <w:rPr>
          <w:sz w:val="22"/>
          <w:szCs w:val="22"/>
        </w:rPr>
        <w:t>Tiberini</w:t>
      </w:r>
      <w:proofErr w:type="spellEnd"/>
      <w:r w:rsidRPr="00613DAA">
        <w:rPr>
          <w:sz w:val="22"/>
          <w:szCs w:val="22"/>
        </w:rPr>
        <w:t xml:space="preserve"> y Richardson (2) como un paradigma que integra rehabilitación, autogestión y autocuidado en el modelo holístico de los cuidados paliativos, y como un enfoque que empodera a las personas para adaptarse a su nuevo estado de salud con dignidad y hacer frente de manera constructiva a las pérdidas resultantes del deterioro funcional. </w:t>
      </w:r>
    </w:p>
    <w:p w14:paraId="154A6716" w14:textId="77777777" w:rsidR="00613DAA" w:rsidRPr="00613DAA" w:rsidRDefault="00613DAA" w:rsidP="00C0502A">
      <w:pPr>
        <w:jc w:val="both"/>
        <w:rPr>
          <w:rFonts w:ascii="Verdana" w:hAnsi="Verdana"/>
          <w:sz w:val="22"/>
          <w:szCs w:val="22"/>
        </w:rPr>
      </w:pPr>
      <w:r w:rsidRPr="00613DAA">
        <w:rPr>
          <w:rFonts w:ascii="Verdana" w:hAnsi="Verdana"/>
          <w:sz w:val="22"/>
          <w:szCs w:val="22"/>
        </w:rPr>
        <w:t xml:space="preserve">La discapacidad en pacientes con declinación funcional a menudo se debe al reposo en cama, el </w:t>
      </w:r>
      <w:proofErr w:type="spellStart"/>
      <w:r w:rsidRPr="00613DAA">
        <w:rPr>
          <w:rFonts w:ascii="Verdana" w:hAnsi="Verdana"/>
          <w:sz w:val="22"/>
          <w:szCs w:val="22"/>
        </w:rPr>
        <w:t>desacondicionamiento</w:t>
      </w:r>
      <w:proofErr w:type="spellEnd"/>
      <w:r w:rsidRPr="00613DAA">
        <w:rPr>
          <w:rFonts w:ascii="Verdana" w:hAnsi="Verdana"/>
          <w:sz w:val="22"/>
          <w:szCs w:val="22"/>
        </w:rPr>
        <w:t xml:space="preserve">, y complicaciones neurológicas y musculo esqueléticas de la enfermedad o el tratamiento (3). Los pacientes con enfermedades avanzadas tienen una alta prevalencia de debilidad, dolor, fatiga, ansiedad, depresión y disnea además de otros síntomas. La rehabilitación paliativa busca ofrecer control de síntomas para este grupo de personas, siendo preciso identificar la evidencia científica que respalda la incorporación de diferentes disciplinas y acciones terapéuticas al proceso de atención. La investigación sobre la rehabilitación de pacientes con necesidades paliativas debe centrarse en una mejor forma de comprender el papel de la rehabilitación </w:t>
      </w:r>
      <w:r w:rsidRPr="00613DAA">
        <w:rPr>
          <w:rFonts w:ascii="Verdana" w:hAnsi="Verdana"/>
          <w:sz w:val="22"/>
          <w:szCs w:val="22"/>
        </w:rPr>
        <w:lastRenderedPageBreak/>
        <w:t>y definir las intervenciones adecuadas. El desarrollo de un cuerpo de conocimiento basado en evidencia asegurará que los pacientes y sus familiares reciben intervenciones de rehabilitación adecuadas (4).</w:t>
      </w:r>
    </w:p>
    <w:p w14:paraId="626168D1" w14:textId="77777777" w:rsidR="00613DAA" w:rsidRPr="00613DAA" w:rsidRDefault="00613DAA" w:rsidP="00C0502A">
      <w:pPr>
        <w:jc w:val="both"/>
        <w:rPr>
          <w:rFonts w:ascii="Verdana" w:hAnsi="Verdana"/>
          <w:sz w:val="22"/>
          <w:szCs w:val="22"/>
        </w:rPr>
      </w:pPr>
      <w:r w:rsidRPr="00613DAA">
        <w:rPr>
          <w:rFonts w:ascii="Verdana" w:hAnsi="Verdana"/>
          <w:sz w:val="22"/>
          <w:szCs w:val="22"/>
        </w:rPr>
        <w:t>De conformidad, con el Proyecto Educativo Institucional de la UAN y el Proyecto</w:t>
      </w:r>
    </w:p>
    <w:p w14:paraId="4DFF121C" w14:textId="6452C070" w:rsidR="00613DAA" w:rsidRDefault="00613DAA" w:rsidP="00C0502A">
      <w:pPr>
        <w:jc w:val="both"/>
        <w:rPr>
          <w:rFonts w:ascii="Verdana" w:hAnsi="Verdana"/>
          <w:sz w:val="22"/>
          <w:szCs w:val="22"/>
        </w:rPr>
      </w:pPr>
      <w:r w:rsidRPr="00613DAA">
        <w:rPr>
          <w:rFonts w:ascii="Verdana" w:hAnsi="Verdana"/>
          <w:sz w:val="22"/>
          <w:szCs w:val="22"/>
        </w:rPr>
        <w:t>Educativo del Programa, en el espacio académico, se fomentará en el estudiante el pensamiento crítico, autónomo y participativo, que responda a las necesidades de la sociedad, en términos de, personas y profesionales idóneos comprometidos</w:t>
      </w:r>
      <w:r>
        <w:rPr>
          <w:rFonts w:ascii="Verdana" w:hAnsi="Verdana"/>
          <w:sz w:val="22"/>
          <w:szCs w:val="22"/>
        </w:rPr>
        <w:t>.</w:t>
      </w:r>
    </w:p>
    <w:p w14:paraId="55AD7C13" w14:textId="77777777" w:rsidR="00613DAA" w:rsidRPr="00613DAA" w:rsidRDefault="00613DAA" w:rsidP="00C0502A">
      <w:pPr>
        <w:jc w:val="both"/>
        <w:rPr>
          <w:rFonts w:ascii="Verdana" w:hAnsi="Verdana"/>
          <w:sz w:val="22"/>
          <w:szCs w:val="22"/>
        </w:rPr>
      </w:pPr>
    </w:p>
    <w:p w14:paraId="4D66A37F" w14:textId="77777777" w:rsidR="00613DAA" w:rsidRPr="00613DAA" w:rsidRDefault="00613DAA" w:rsidP="00C0502A">
      <w:pPr>
        <w:jc w:val="both"/>
        <w:rPr>
          <w:rFonts w:ascii="Verdana" w:hAnsi="Verdana"/>
          <w:sz w:val="22"/>
          <w:szCs w:val="22"/>
        </w:rPr>
      </w:pPr>
      <w:r w:rsidRPr="00613DAA">
        <w:rPr>
          <w:rFonts w:ascii="Verdana" w:hAnsi="Verdana"/>
          <w:sz w:val="22"/>
          <w:szCs w:val="22"/>
        </w:rPr>
        <w:t xml:space="preserve">1. </w:t>
      </w:r>
      <w:proofErr w:type="spellStart"/>
      <w:r w:rsidRPr="00613DAA">
        <w:rPr>
          <w:rFonts w:ascii="Verdana" w:hAnsi="Verdana"/>
          <w:sz w:val="22"/>
          <w:szCs w:val="22"/>
        </w:rPr>
        <w:t>Bickenbach</w:t>
      </w:r>
      <w:proofErr w:type="spellEnd"/>
      <w:r w:rsidRPr="00613DAA">
        <w:rPr>
          <w:rFonts w:ascii="Verdana" w:hAnsi="Verdana"/>
          <w:sz w:val="22"/>
          <w:szCs w:val="22"/>
        </w:rPr>
        <w:t xml:space="preserve"> J. </w:t>
      </w:r>
      <w:proofErr w:type="spellStart"/>
      <w:r w:rsidRPr="00613DAA">
        <w:rPr>
          <w:rFonts w:ascii="Verdana" w:hAnsi="Verdana"/>
          <w:sz w:val="22"/>
          <w:szCs w:val="22"/>
        </w:rPr>
        <w:t>The</w:t>
      </w:r>
      <w:proofErr w:type="spellEnd"/>
      <w:r w:rsidRPr="00613DAA">
        <w:rPr>
          <w:rFonts w:ascii="Verdana" w:hAnsi="Verdana"/>
          <w:sz w:val="22"/>
          <w:szCs w:val="22"/>
        </w:rPr>
        <w:t xml:space="preserve"> </w:t>
      </w:r>
      <w:proofErr w:type="spellStart"/>
      <w:r w:rsidRPr="00613DAA">
        <w:rPr>
          <w:rFonts w:ascii="Verdana" w:hAnsi="Verdana"/>
          <w:sz w:val="22"/>
          <w:szCs w:val="22"/>
        </w:rPr>
        <w:t>world</w:t>
      </w:r>
      <w:proofErr w:type="spellEnd"/>
      <w:r w:rsidRPr="00613DAA">
        <w:rPr>
          <w:rFonts w:ascii="Verdana" w:hAnsi="Verdana"/>
          <w:sz w:val="22"/>
          <w:szCs w:val="22"/>
        </w:rPr>
        <w:t xml:space="preserve"> </w:t>
      </w:r>
      <w:proofErr w:type="spellStart"/>
      <w:r w:rsidRPr="00613DAA">
        <w:rPr>
          <w:rFonts w:ascii="Verdana" w:hAnsi="Verdana"/>
          <w:sz w:val="22"/>
          <w:szCs w:val="22"/>
        </w:rPr>
        <w:t>report</w:t>
      </w:r>
      <w:proofErr w:type="spellEnd"/>
      <w:r w:rsidRPr="00613DAA">
        <w:rPr>
          <w:rFonts w:ascii="Verdana" w:hAnsi="Verdana"/>
          <w:sz w:val="22"/>
          <w:szCs w:val="22"/>
        </w:rPr>
        <w:t xml:space="preserve"> </w:t>
      </w:r>
      <w:proofErr w:type="spellStart"/>
      <w:r w:rsidRPr="00613DAA">
        <w:rPr>
          <w:rFonts w:ascii="Verdana" w:hAnsi="Verdana"/>
          <w:sz w:val="22"/>
          <w:szCs w:val="22"/>
        </w:rPr>
        <w:t>on</w:t>
      </w:r>
      <w:proofErr w:type="spellEnd"/>
      <w:r w:rsidRPr="00613DAA">
        <w:rPr>
          <w:rFonts w:ascii="Verdana" w:hAnsi="Verdana"/>
          <w:sz w:val="22"/>
          <w:szCs w:val="22"/>
        </w:rPr>
        <w:t xml:space="preserve"> </w:t>
      </w:r>
      <w:proofErr w:type="spellStart"/>
      <w:r w:rsidRPr="00613DAA">
        <w:rPr>
          <w:rFonts w:ascii="Verdana" w:hAnsi="Verdana"/>
          <w:sz w:val="22"/>
          <w:szCs w:val="22"/>
        </w:rPr>
        <w:t>disability</w:t>
      </w:r>
      <w:proofErr w:type="spellEnd"/>
      <w:r w:rsidRPr="00613DAA">
        <w:rPr>
          <w:rFonts w:ascii="Verdana" w:hAnsi="Verdana"/>
          <w:sz w:val="22"/>
          <w:szCs w:val="22"/>
        </w:rPr>
        <w:t xml:space="preserve">. </w:t>
      </w:r>
      <w:proofErr w:type="spellStart"/>
      <w:r w:rsidRPr="00613DAA">
        <w:rPr>
          <w:rFonts w:ascii="Verdana" w:hAnsi="Verdana"/>
          <w:sz w:val="22"/>
          <w:szCs w:val="22"/>
        </w:rPr>
        <w:t>Disability</w:t>
      </w:r>
      <w:proofErr w:type="spellEnd"/>
      <w:r w:rsidRPr="00613DAA">
        <w:rPr>
          <w:rFonts w:ascii="Verdana" w:hAnsi="Verdana"/>
          <w:sz w:val="22"/>
          <w:szCs w:val="22"/>
        </w:rPr>
        <w:t xml:space="preserve"> and </w:t>
      </w:r>
      <w:proofErr w:type="spellStart"/>
      <w:r w:rsidRPr="00613DAA">
        <w:rPr>
          <w:rFonts w:ascii="Verdana" w:hAnsi="Verdana"/>
          <w:sz w:val="22"/>
          <w:szCs w:val="22"/>
        </w:rPr>
        <w:t>Society</w:t>
      </w:r>
      <w:proofErr w:type="spellEnd"/>
      <w:r w:rsidRPr="00613DAA">
        <w:rPr>
          <w:rFonts w:ascii="Verdana" w:hAnsi="Verdana"/>
          <w:sz w:val="22"/>
          <w:szCs w:val="22"/>
        </w:rPr>
        <w:t>. 2011;26(5).</w:t>
      </w:r>
    </w:p>
    <w:p w14:paraId="759B2B7B" w14:textId="77777777" w:rsidR="00613DAA" w:rsidRPr="00613DAA" w:rsidRDefault="00613DAA" w:rsidP="00C0502A">
      <w:pPr>
        <w:jc w:val="both"/>
        <w:rPr>
          <w:rFonts w:ascii="Verdana" w:hAnsi="Verdana"/>
          <w:sz w:val="22"/>
          <w:szCs w:val="22"/>
        </w:rPr>
      </w:pPr>
      <w:r w:rsidRPr="00613DAA">
        <w:rPr>
          <w:rFonts w:ascii="Verdana" w:hAnsi="Verdana"/>
          <w:sz w:val="22"/>
          <w:szCs w:val="22"/>
        </w:rPr>
        <w:t xml:space="preserve">2. </w:t>
      </w:r>
      <w:proofErr w:type="spellStart"/>
      <w:r w:rsidRPr="00613DAA">
        <w:rPr>
          <w:rFonts w:ascii="Verdana" w:hAnsi="Verdana"/>
          <w:sz w:val="22"/>
          <w:szCs w:val="22"/>
        </w:rPr>
        <w:t>Tiberini</w:t>
      </w:r>
      <w:proofErr w:type="spellEnd"/>
      <w:r w:rsidRPr="00613DAA">
        <w:rPr>
          <w:rFonts w:ascii="Verdana" w:hAnsi="Verdana"/>
          <w:sz w:val="22"/>
          <w:szCs w:val="22"/>
        </w:rPr>
        <w:t xml:space="preserve"> R, Turner K, Talbot-Rice H. </w:t>
      </w:r>
      <w:proofErr w:type="spellStart"/>
      <w:r w:rsidRPr="00613DAA">
        <w:rPr>
          <w:rFonts w:ascii="Verdana" w:hAnsi="Verdana"/>
          <w:sz w:val="22"/>
          <w:szCs w:val="22"/>
        </w:rPr>
        <w:t>Rehabilitation</w:t>
      </w:r>
      <w:proofErr w:type="spellEnd"/>
      <w:r w:rsidRPr="00613DAA">
        <w:rPr>
          <w:rFonts w:ascii="Verdana" w:hAnsi="Verdana"/>
          <w:sz w:val="22"/>
          <w:szCs w:val="22"/>
        </w:rPr>
        <w:t xml:space="preserve"> in </w:t>
      </w:r>
      <w:proofErr w:type="spellStart"/>
      <w:r w:rsidRPr="00613DAA">
        <w:rPr>
          <w:rFonts w:ascii="Verdana" w:hAnsi="Verdana"/>
          <w:sz w:val="22"/>
          <w:szCs w:val="22"/>
        </w:rPr>
        <w:t>Palliative</w:t>
      </w:r>
      <w:proofErr w:type="spellEnd"/>
      <w:r w:rsidRPr="00613DAA">
        <w:rPr>
          <w:rFonts w:ascii="Verdana" w:hAnsi="Verdana"/>
          <w:sz w:val="22"/>
          <w:szCs w:val="22"/>
        </w:rPr>
        <w:t xml:space="preserve"> </w:t>
      </w:r>
      <w:proofErr w:type="spellStart"/>
      <w:r w:rsidRPr="00613DAA">
        <w:rPr>
          <w:rFonts w:ascii="Verdana" w:hAnsi="Verdana"/>
          <w:sz w:val="22"/>
          <w:szCs w:val="22"/>
        </w:rPr>
        <w:t>Care</w:t>
      </w:r>
      <w:proofErr w:type="spellEnd"/>
      <w:r w:rsidRPr="00613DAA">
        <w:rPr>
          <w:rFonts w:ascii="Verdana" w:hAnsi="Verdana"/>
          <w:sz w:val="22"/>
          <w:szCs w:val="22"/>
        </w:rPr>
        <w:t xml:space="preserve">. In: </w:t>
      </w:r>
      <w:proofErr w:type="spellStart"/>
      <w:r w:rsidRPr="00613DAA">
        <w:rPr>
          <w:rFonts w:ascii="Verdana" w:hAnsi="Verdana"/>
          <w:sz w:val="22"/>
          <w:szCs w:val="22"/>
        </w:rPr>
        <w:t>Textbook</w:t>
      </w:r>
      <w:proofErr w:type="spellEnd"/>
      <w:r w:rsidRPr="00613DAA">
        <w:rPr>
          <w:rFonts w:ascii="Verdana" w:hAnsi="Verdana"/>
          <w:sz w:val="22"/>
          <w:szCs w:val="22"/>
        </w:rPr>
        <w:t xml:space="preserve"> of </w:t>
      </w:r>
      <w:proofErr w:type="spellStart"/>
      <w:r w:rsidRPr="00613DAA">
        <w:rPr>
          <w:rFonts w:ascii="Verdana" w:hAnsi="Verdana"/>
          <w:sz w:val="22"/>
          <w:szCs w:val="22"/>
        </w:rPr>
        <w:t>Palliative</w:t>
      </w:r>
      <w:proofErr w:type="spellEnd"/>
      <w:r w:rsidRPr="00613DAA">
        <w:rPr>
          <w:rFonts w:ascii="Verdana" w:hAnsi="Verdana"/>
          <w:sz w:val="22"/>
          <w:szCs w:val="22"/>
        </w:rPr>
        <w:t xml:space="preserve"> </w:t>
      </w:r>
      <w:proofErr w:type="spellStart"/>
      <w:r w:rsidRPr="00613DAA">
        <w:rPr>
          <w:rFonts w:ascii="Verdana" w:hAnsi="Verdana"/>
          <w:sz w:val="22"/>
          <w:szCs w:val="22"/>
        </w:rPr>
        <w:t>Care</w:t>
      </w:r>
      <w:proofErr w:type="spellEnd"/>
      <w:r w:rsidRPr="00613DAA">
        <w:rPr>
          <w:rFonts w:ascii="Verdana" w:hAnsi="Verdana"/>
          <w:sz w:val="22"/>
          <w:szCs w:val="22"/>
        </w:rPr>
        <w:t>. 2019.</w:t>
      </w:r>
    </w:p>
    <w:p w14:paraId="5CE0008C" w14:textId="77777777" w:rsidR="00613DAA" w:rsidRPr="00613DAA" w:rsidRDefault="00613DAA" w:rsidP="00C0502A">
      <w:pPr>
        <w:jc w:val="both"/>
        <w:rPr>
          <w:rFonts w:ascii="Verdana" w:hAnsi="Verdana"/>
          <w:sz w:val="22"/>
          <w:szCs w:val="22"/>
        </w:rPr>
      </w:pPr>
      <w:r w:rsidRPr="00613DAA">
        <w:rPr>
          <w:rFonts w:ascii="Verdana" w:hAnsi="Verdana"/>
          <w:sz w:val="22"/>
          <w:szCs w:val="22"/>
        </w:rPr>
        <w:t xml:space="preserve">3. Jones C, </w:t>
      </w:r>
      <w:proofErr w:type="spellStart"/>
      <w:r w:rsidRPr="00613DAA">
        <w:rPr>
          <w:rFonts w:ascii="Verdana" w:hAnsi="Verdana"/>
          <w:sz w:val="22"/>
          <w:szCs w:val="22"/>
        </w:rPr>
        <w:t>Bunnell</w:t>
      </w:r>
      <w:proofErr w:type="spellEnd"/>
      <w:r w:rsidRPr="00613DAA">
        <w:rPr>
          <w:rFonts w:ascii="Verdana" w:hAnsi="Verdana"/>
          <w:sz w:val="22"/>
          <w:szCs w:val="22"/>
        </w:rPr>
        <w:t xml:space="preserve"> A. </w:t>
      </w:r>
      <w:proofErr w:type="spellStart"/>
      <w:r w:rsidRPr="00613DAA">
        <w:rPr>
          <w:rFonts w:ascii="Verdana" w:hAnsi="Verdana"/>
          <w:sz w:val="22"/>
          <w:szCs w:val="22"/>
        </w:rPr>
        <w:t>Rehabilitation</w:t>
      </w:r>
      <w:proofErr w:type="spellEnd"/>
      <w:r w:rsidRPr="00613DAA">
        <w:rPr>
          <w:rFonts w:ascii="Verdana" w:hAnsi="Verdana"/>
          <w:sz w:val="22"/>
          <w:szCs w:val="22"/>
        </w:rPr>
        <w:t xml:space="preserve"> in </w:t>
      </w:r>
      <w:proofErr w:type="spellStart"/>
      <w:r w:rsidRPr="00613DAA">
        <w:rPr>
          <w:rFonts w:ascii="Verdana" w:hAnsi="Verdana"/>
          <w:sz w:val="22"/>
          <w:szCs w:val="22"/>
        </w:rPr>
        <w:t>Palliative</w:t>
      </w:r>
      <w:proofErr w:type="spellEnd"/>
      <w:r w:rsidRPr="00613DAA">
        <w:rPr>
          <w:rFonts w:ascii="Verdana" w:hAnsi="Verdana"/>
          <w:sz w:val="22"/>
          <w:szCs w:val="22"/>
        </w:rPr>
        <w:t xml:space="preserve"> </w:t>
      </w:r>
      <w:proofErr w:type="spellStart"/>
      <w:r w:rsidRPr="00613DAA">
        <w:rPr>
          <w:rFonts w:ascii="Verdana" w:hAnsi="Verdana"/>
          <w:sz w:val="22"/>
          <w:szCs w:val="22"/>
        </w:rPr>
        <w:t>Care</w:t>
      </w:r>
      <w:proofErr w:type="spellEnd"/>
      <w:r w:rsidRPr="00613DAA">
        <w:rPr>
          <w:rFonts w:ascii="Verdana" w:hAnsi="Verdana"/>
          <w:sz w:val="22"/>
          <w:szCs w:val="22"/>
        </w:rPr>
        <w:t xml:space="preserve">. In: Key </w:t>
      </w:r>
      <w:proofErr w:type="spellStart"/>
      <w:r w:rsidRPr="00613DAA">
        <w:rPr>
          <w:rFonts w:ascii="Verdana" w:hAnsi="Verdana"/>
          <w:sz w:val="22"/>
          <w:szCs w:val="22"/>
        </w:rPr>
        <w:t>Concepts</w:t>
      </w:r>
      <w:proofErr w:type="spellEnd"/>
      <w:r w:rsidRPr="00613DAA">
        <w:rPr>
          <w:rFonts w:ascii="Verdana" w:hAnsi="Verdana"/>
          <w:sz w:val="22"/>
          <w:szCs w:val="22"/>
        </w:rPr>
        <w:t xml:space="preserve"> in </w:t>
      </w:r>
      <w:proofErr w:type="spellStart"/>
      <w:r w:rsidRPr="00613DAA">
        <w:rPr>
          <w:rFonts w:ascii="Verdana" w:hAnsi="Verdana"/>
          <w:sz w:val="22"/>
          <w:szCs w:val="22"/>
        </w:rPr>
        <w:t>Palliative</w:t>
      </w:r>
      <w:proofErr w:type="spellEnd"/>
      <w:r w:rsidRPr="00613DAA">
        <w:rPr>
          <w:rFonts w:ascii="Verdana" w:hAnsi="Verdana"/>
          <w:sz w:val="22"/>
          <w:szCs w:val="22"/>
        </w:rPr>
        <w:t xml:space="preserve"> </w:t>
      </w:r>
      <w:proofErr w:type="spellStart"/>
      <w:r w:rsidRPr="00613DAA">
        <w:rPr>
          <w:rFonts w:ascii="Verdana" w:hAnsi="Verdana"/>
          <w:sz w:val="22"/>
          <w:szCs w:val="22"/>
        </w:rPr>
        <w:t>Care</w:t>
      </w:r>
      <w:proofErr w:type="spellEnd"/>
      <w:r w:rsidRPr="00613DAA">
        <w:rPr>
          <w:rFonts w:ascii="Verdana" w:hAnsi="Verdana"/>
          <w:sz w:val="22"/>
          <w:szCs w:val="22"/>
        </w:rPr>
        <w:t>. 2014.</w:t>
      </w:r>
    </w:p>
    <w:p w14:paraId="02C64ADA" w14:textId="1881E63C" w:rsidR="000532A2" w:rsidRPr="00613DAA" w:rsidRDefault="00613DAA" w:rsidP="00C0502A">
      <w:pPr>
        <w:jc w:val="both"/>
        <w:rPr>
          <w:rFonts w:ascii="Verdana" w:hAnsi="Verdana"/>
          <w:sz w:val="22"/>
          <w:szCs w:val="22"/>
        </w:rPr>
      </w:pPr>
      <w:r w:rsidRPr="00613DAA">
        <w:rPr>
          <w:rFonts w:ascii="Verdana" w:hAnsi="Verdana"/>
          <w:sz w:val="22"/>
          <w:szCs w:val="22"/>
        </w:rPr>
        <w:t xml:space="preserve">4. Eva G, </w:t>
      </w:r>
      <w:proofErr w:type="spellStart"/>
      <w:r w:rsidRPr="00613DAA">
        <w:rPr>
          <w:rFonts w:ascii="Verdana" w:hAnsi="Verdana"/>
          <w:sz w:val="22"/>
          <w:szCs w:val="22"/>
        </w:rPr>
        <w:t>Payne</w:t>
      </w:r>
      <w:proofErr w:type="spellEnd"/>
      <w:r w:rsidRPr="00613DAA">
        <w:rPr>
          <w:rFonts w:ascii="Verdana" w:hAnsi="Verdana"/>
          <w:sz w:val="22"/>
          <w:szCs w:val="22"/>
        </w:rPr>
        <w:t xml:space="preserve"> C. </w:t>
      </w:r>
      <w:proofErr w:type="spellStart"/>
      <w:r w:rsidRPr="00613DAA">
        <w:rPr>
          <w:rFonts w:ascii="Verdana" w:hAnsi="Verdana"/>
          <w:sz w:val="22"/>
          <w:szCs w:val="22"/>
        </w:rPr>
        <w:t>Developing</w:t>
      </w:r>
      <w:proofErr w:type="spellEnd"/>
      <w:r w:rsidRPr="00613DAA">
        <w:rPr>
          <w:rFonts w:ascii="Verdana" w:hAnsi="Verdana"/>
          <w:sz w:val="22"/>
          <w:szCs w:val="22"/>
        </w:rPr>
        <w:t xml:space="preserve"> </w:t>
      </w:r>
      <w:proofErr w:type="spellStart"/>
      <w:r w:rsidRPr="00613DAA">
        <w:rPr>
          <w:rFonts w:ascii="Verdana" w:hAnsi="Verdana"/>
          <w:sz w:val="22"/>
          <w:szCs w:val="22"/>
        </w:rPr>
        <w:t>research</w:t>
      </w:r>
      <w:proofErr w:type="spellEnd"/>
      <w:r w:rsidRPr="00613DAA">
        <w:rPr>
          <w:rFonts w:ascii="Verdana" w:hAnsi="Verdana"/>
          <w:sz w:val="22"/>
          <w:szCs w:val="22"/>
        </w:rPr>
        <w:t xml:space="preserve"> capital in </w:t>
      </w:r>
      <w:proofErr w:type="spellStart"/>
      <w:r w:rsidRPr="00613DAA">
        <w:rPr>
          <w:rFonts w:ascii="Verdana" w:hAnsi="Verdana"/>
          <w:sz w:val="22"/>
          <w:szCs w:val="22"/>
        </w:rPr>
        <w:t>palliative</w:t>
      </w:r>
      <w:proofErr w:type="spellEnd"/>
      <w:r w:rsidRPr="00613DAA">
        <w:rPr>
          <w:rFonts w:ascii="Verdana" w:hAnsi="Verdana"/>
          <w:sz w:val="22"/>
          <w:szCs w:val="22"/>
        </w:rPr>
        <w:t xml:space="preserve"> </w:t>
      </w:r>
      <w:proofErr w:type="spellStart"/>
      <w:r w:rsidRPr="00613DAA">
        <w:rPr>
          <w:rFonts w:ascii="Verdana" w:hAnsi="Verdana"/>
          <w:sz w:val="22"/>
          <w:szCs w:val="22"/>
        </w:rPr>
        <w:t>rehabilitation</w:t>
      </w:r>
      <w:proofErr w:type="spellEnd"/>
      <w:r w:rsidRPr="00613DAA">
        <w:rPr>
          <w:rFonts w:ascii="Verdana" w:hAnsi="Verdana"/>
          <w:sz w:val="22"/>
          <w:szCs w:val="22"/>
        </w:rPr>
        <w:t xml:space="preserve">: A ten </w:t>
      </w:r>
      <w:proofErr w:type="spellStart"/>
      <w:r w:rsidRPr="00613DAA">
        <w:rPr>
          <w:rFonts w:ascii="Verdana" w:hAnsi="Verdana"/>
          <w:sz w:val="22"/>
          <w:szCs w:val="22"/>
        </w:rPr>
        <w:t>point</w:t>
      </w:r>
      <w:proofErr w:type="spellEnd"/>
      <w:r w:rsidRPr="00613DAA">
        <w:rPr>
          <w:rFonts w:ascii="Verdana" w:hAnsi="Verdana"/>
          <w:sz w:val="22"/>
          <w:szCs w:val="22"/>
        </w:rPr>
        <w:t xml:space="preserve"> </w:t>
      </w:r>
      <w:proofErr w:type="spellStart"/>
      <w:r w:rsidRPr="00613DAA">
        <w:rPr>
          <w:rFonts w:ascii="Verdana" w:hAnsi="Verdana"/>
          <w:sz w:val="22"/>
          <w:szCs w:val="22"/>
        </w:rPr>
        <w:t>manifesto</w:t>
      </w:r>
      <w:proofErr w:type="spellEnd"/>
      <w:r w:rsidRPr="00613DAA">
        <w:rPr>
          <w:rFonts w:ascii="Verdana" w:hAnsi="Verdana"/>
          <w:sz w:val="22"/>
          <w:szCs w:val="22"/>
        </w:rPr>
        <w:t xml:space="preserve">. Vol. 22, </w:t>
      </w:r>
      <w:proofErr w:type="spellStart"/>
      <w:r w:rsidRPr="00613DAA">
        <w:rPr>
          <w:rFonts w:ascii="Verdana" w:hAnsi="Verdana"/>
          <w:sz w:val="22"/>
          <w:szCs w:val="22"/>
        </w:rPr>
        <w:t>Progress</w:t>
      </w:r>
      <w:proofErr w:type="spellEnd"/>
      <w:r w:rsidRPr="00613DAA">
        <w:rPr>
          <w:rFonts w:ascii="Verdana" w:hAnsi="Verdana"/>
          <w:sz w:val="22"/>
          <w:szCs w:val="22"/>
        </w:rPr>
        <w:t xml:space="preserve"> in </w:t>
      </w:r>
      <w:proofErr w:type="spellStart"/>
      <w:r w:rsidRPr="00613DAA">
        <w:rPr>
          <w:rFonts w:ascii="Verdana" w:hAnsi="Verdana"/>
          <w:sz w:val="22"/>
          <w:szCs w:val="22"/>
        </w:rPr>
        <w:t>Palliative</w:t>
      </w:r>
      <w:proofErr w:type="spellEnd"/>
      <w:r w:rsidRPr="00613DAA">
        <w:rPr>
          <w:rFonts w:ascii="Verdana" w:hAnsi="Verdana"/>
          <w:sz w:val="22"/>
          <w:szCs w:val="22"/>
        </w:rPr>
        <w:t xml:space="preserve"> </w:t>
      </w:r>
      <w:proofErr w:type="spellStart"/>
      <w:r w:rsidRPr="00613DAA">
        <w:rPr>
          <w:rFonts w:ascii="Verdana" w:hAnsi="Verdana"/>
          <w:sz w:val="22"/>
          <w:szCs w:val="22"/>
        </w:rPr>
        <w:t>Care</w:t>
      </w:r>
      <w:proofErr w:type="spellEnd"/>
      <w:r w:rsidRPr="00613DAA">
        <w:rPr>
          <w:rFonts w:ascii="Verdana" w:hAnsi="Verdana"/>
          <w:sz w:val="22"/>
          <w:szCs w:val="22"/>
        </w:rPr>
        <w:t>. 2014.</w:t>
      </w:r>
    </w:p>
    <w:bookmarkEnd w:id="0"/>
    <w:p w14:paraId="0C323403" w14:textId="77777777" w:rsidR="000532A2" w:rsidRPr="00006A93" w:rsidRDefault="000532A2">
      <w:pPr>
        <w:rPr>
          <w:rFonts w:ascii="Verdana" w:hAnsi="Verdana"/>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52E07F64" w14:textId="77777777" w:rsidTr="000532A2">
        <w:trPr>
          <w:cantSplit/>
        </w:trPr>
        <w:tc>
          <w:tcPr>
            <w:tcW w:w="9001" w:type="dxa"/>
            <w:shd w:val="clear" w:color="auto" w:fill="19387D"/>
          </w:tcPr>
          <w:p w14:paraId="7D020E03" w14:textId="77777777" w:rsidR="00A91FEB" w:rsidRPr="00A53363" w:rsidRDefault="00A91FEB" w:rsidP="00AD4444">
            <w:pPr>
              <w:snapToGrid w:val="0"/>
              <w:jc w:val="center"/>
              <w:rPr>
                <w:rFonts w:ascii="Verdana" w:hAnsi="Verdana" w:cs="Arial"/>
                <w:color w:val="FFFFFF" w:themeColor="background1"/>
                <w:sz w:val="18"/>
                <w:szCs w:val="18"/>
              </w:rPr>
            </w:pPr>
            <w:r w:rsidRPr="00A53363">
              <w:rPr>
                <w:rFonts w:ascii="Verdana" w:hAnsi="Verdana"/>
                <w:b/>
                <w:color w:val="FFFFFF" w:themeColor="background1"/>
              </w:rPr>
              <w:t>Objetivo General</w:t>
            </w:r>
          </w:p>
        </w:tc>
      </w:tr>
    </w:tbl>
    <w:p w14:paraId="0984090E" w14:textId="6C3583D0" w:rsidR="00A91FEB" w:rsidRPr="00613DAA" w:rsidRDefault="00613DAA">
      <w:pPr>
        <w:rPr>
          <w:rFonts w:ascii="Verdana" w:hAnsi="Verdana"/>
          <w:sz w:val="22"/>
          <w:szCs w:val="22"/>
        </w:rPr>
      </w:pPr>
      <w:r w:rsidRPr="00613DAA">
        <w:rPr>
          <w:rFonts w:ascii="Verdana" w:hAnsi="Verdana"/>
          <w:sz w:val="22"/>
          <w:szCs w:val="22"/>
        </w:rPr>
        <w:t>Reconocer el enfoque de rehabilitación paliativa, de acuerdo, con las trayectorias clínicas de enfermedades tributarias de cuidados paliativos desde la investigación.</w:t>
      </w:r>
    </w:p>
    <w:p w14:paraId="4DCC9F75" w14:textId="77777777" w:rsidR="000532A2" w:rsidRPr="00006A93" w:rsidRDefault="000532A2">
      <w:pPr>
        <w:rPr>
          <w:rFonts w:ascii="Verdana" w:hAnsi="Verdana"/>
          <w:sz w:val="22"/>
          <w:szCs w:val="22"/>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3E656208" w14:textId="77777777" w:rsidTr="00E56CB5">
        <w:trPr>
          <w:cantSplit/>
        </w:trPr>
        <w:tc>
          <w:tcPr>
            <w:tcW w:w="9001" w:type="dxa"/>
            <w:shd w:val="clear" w:color="auto" w:fill="19387D"/>
          </w:tcPr>
          <w:p w14:paraId="3E0E1C6D" w14:textId="77777777" w:rsidR="00A91FEB" w:rsidRPr="00A53363" w:rsidRDefault="00A91FEB" w:rsidP="00AD4444">
            <w:pPr>
              <w:snapToGrid w:val="0"/>
              <w:jc w:val="center"/>
              <w:rPr>
                <w:rFonts w:ascii="Verdana" w:hAnsi="Verdana" w:cs="Arial"/>
                <w:color w:val="FFFFFF" w:themeColor="background1"/>
                <w:sz w:val="18"/>
                <w:szCs w:val="18"/>
              </w:rPr>
            </w:pPr>
            <w:r w:rsidRPr="00A53363">
              <w:rPr>
                <w:rFonts w:ascii="Verdana" w:hAnsi="Verdana"/>
                <w:b/>
                <w:color w:val="FFFFFF" w:themeColor="background1"/>
              </w:rPr>
              <w:t>Objetivos  Específicos</w:t>
            </w:r>
          </w:p>
        </w:tc>
      </w:tr>
    </w:tbl>
    <w:p w14:paraId="526E9DFA" w14:textId="77777777" w:rsidR="000E020D" w:rsidRPr="00A53363" w:rsidRDefault="000E020D">
      <w:pPr>
        <w:rPr>
          <w:rFonts w:ascii="Verdana" w:hAnsi="Verdana"/>
        </w:rPr>
      </w:pPr>
    </w:p>
    <w:tbl>
      <w:tblPr>
        <w:tblStyle w:val="Tablaconcuadrcula"/>
        <w:tblW w:w="8851" w:type="dxa"/>
        <w:tblLayout w:type="fixed"/>
        <w:tblLook w:val="04A0" w:firstRow="1" w:lastRow="0" w:firstColumn="1" w:lastColumn="0" w:noHBand="0" w:noVBand="1"/>
      </w:tblPr>
      <w:tblGrid>
        <w:gridCol w:w="2212"/>
        <w:gridCol w:w="2213"/>
        <w:gridCol w:w="2304"/>
        <w:gridCol w:w="2122"/>
      </w:tblGrid>
      <w:tr w:rsidR="000532A2" w:rsidRPr="00613DAA" w14:paraId="2E58E3A6" w14:textId="77777777" w:rsidTr="00A53363">
        <w:tc>
          <w:tcPr>
            <w:tcW w:w="2212" w:type="dxa"/>
            <w:shd w:val="clear" w:color="auto" w:fill="8EAADB" w:themeFill="accent5" w:themeFillTint="99"/>
          </w:tcPr>
          <w:bookmarkEnd w:id="1"/>
          <w:p w14:paraId="78AF6E30" w14:textId="77777777" w:rsidR="000532A2" w:rsidRPr="00613DAA" w:rsidRDefault="00F74EC6" w:rsidP="00B1309D">
            <w:pPr>
              <w:pStyle w:val="Textoindependiente"/>
              <w:jc w:val="both"/>
              <w:rPr>
                <w:rFonts w:ascii="Verdana" w:hAnsi="Verdana" w:cs="Arial"/>
                <w:b/>
                <w:sz w:val="22"/>
                <w:szCs w:val="22"/>
              </w:rPr>
            </w:pPr>
            <w:r w:rsidRPr="00613DAA">
              <w:rPr>
                <w:rFonts w:ascii="Verdana" w:hAnsi="Verdana" w:cs="Arial"/>
                <w:b/>
                <w:sz w:val="22"/>
                <w:szCs w:val="22"/>
              </w:rPr>
              <w:t>Unidad temática</w:t>
            </w:r>
          </w:p>
        </w:tc>
        <w:tc>
          <w:tcPr>
            <w:tcW w:w="2213" w:type="dxa"/>
            <w:shd w:val="clear" w:color="auto" w:fill="8EAADB" w:themeFill="accent5" w:themeFillTint="99"/>
          </w:tcPr>
          <w:p w14:paraId="7D2316A1" w14:textId="77777777" w:rsidR="000532A2" w:rsidRPr="00613DAA" w:rsidRDefault="000532A2" w:rsidP="00F74EC6">
            <w:pPr>
              <w:pStyle w:val="Textoindependiente"/>
              <w:jc w:val="both"/>
              <w:rPr>
                <w:rFonts w:ascii="Verdana" w:hAnsi="Verdana" w:cs="Arial"/>
                <w:b/>
                <w:sz w:val="22"/>
                <w:szCs w:val="22"/>
              </w:rPr>
            </w:pPr>
            <w:r w:rsidRPr="00613DAA">
              <w:rPr>
                <w:rFonts w:ascii="Verdana" w:hAnsi="Verdana" w:cs="Arial"/>
                <w:b/>
                <w:sz w:val="22"/>
                <w:szCs w:val="22"/>
              </w:rPr>
              <w:t>Objetivo</w:t>
            </w:r>
            <w:r w:rsidR="00F74EC6" w:rsidRPr="00613DAA">
              <w:rPr>
                <w:rFonts w:ascii="Verdana" w:hAnsi="Verdana" w:cs="Arial"/>
                <w:b/>
                <w:sz w:val="22"/>
                <w:szCs w:val="22"/>
              </w:rPr>
              <w:t xml:space="preserve"> conceptual</w:t>
            </w:r>
          </w:p>
        </w:tc>
        <w:tc>
          <w:tcPr>
            <w:tcW w:w="2304" w:type="dxa"/>
            <w:shd w:val="clear" w:color="auto" w:fill="8EAADB" w:themeFill="accent5" w:themeFillTint="99"/>
          </w:tcPr>
          <w:p w14:paraId="46280D9B" w14:textId="77777777" w:rsidR="000532A2" w:rsidRPr="00613DAA" w:rsidRDefault="000532A2" w:rsidP="00F74EC6">
            <w:pPr>
              <w:pStyle w:val="Textoindependiente"/>
              <w:jc w:val="both"/>
              <w:rPr>
                <w:rFonts w:ascii="Verdana" w:hAnsi="Verdana" w:cs="Arial"/>
                <w:b/>
                <w:sz w:val="22"/>
                <w:szCs w:val="22"/>
              </w:rPr>
            </w:pPr>
            <w:r w:rsidRPr="00613DAA">
              <w:rPr>
                <w:rFonts w:ascii="Verdana" w:hAnsi="Verdana" w:cs="Arial"/>
                <w:b/>
                <w:sz w:val="22"/>
                <w:szCs w:val="22"/>
              </w:rPr>
              <w:t>Objetivo procedimental</w:t>
            </w:r>
          </w:p>
        </w:tc>
        <w:tc>
          <w:tcPr>
            <w:tcW w:w="2122" w:type="dxa"/>
            <w:shd w:val="clear" w:color="auto" w:fill="8EAADB" w:themeFill="accent5" w:themeFillTint="99"/>
          </w:tcPr>
          <w:p w14:paraId="099EDB8A" w14:textId="77777777" w:rsidR="000532A2" w:rsidRPr="00613DAA" w:rsidRDefault="000532A2" w:rsidP="00F74EC6">
            <w:pPr>
              <w:pStyle w:val="Textoindependiente"/>
              <w:jc w:val="both"/>
              <w:rPr>
                <w:rFonts w:ascii="Verdana" w:hAnsi="Verdana" w:cs="Arial"/>
                <w:b/>
                <w:sz w:val="22"/>
                <w:szCs w:val="22"/>
              </w:rPr>
            </w:pPr>
            <w:r w:rsidRPr="00613DAA">
              <w:rPr>
                <w:rFonts w:ascii="Verdana" w:hAnsi="Verdana" w:cs="Arial"/>
                <w:b/>
                <w:sz w:val="22"/>
                <w:szCs w:val="22"/>
              </w:rPr>
              <w:t>Objetivo actitudinal</w:t>
            </w:r>
          </w:p>
        </w:tc>
      </w:tr>
      <w:tr w:rsidR="00613DAA" w:rsidRPr="00613DAA" w14:paraId="4F54EE7B" w14:textId="77777777" w:rsidTr="00A53363">
        <w:tc>
          <w:tcPr>
            <w:tcW w:w="2212" w:type="dxa"/>
          </w:tcPr>
          <w:p w14:paraId="232218B8" w14:textId="6B6AD6D2" w:rsidR="00613DAA" w:rsidRPr="00613DAA" w:rsidRDefault="00C0502A" w:rsidP="00613DAA">
            <w:pPr>
              <w:pStyle w:val="Textoindependiente"/>
              <w:jc w:val="both"/>
              <w:rPr>
                <w:rFonts w:ascii="Verdana" w:hAnsi="Verdana" w:cs="Arial"/>
                <w:sz w:val="22"/>
                <w:szCs w:val="22"/>
              </w:rPr>
            </w:pPr>
            <w:r w:rsidRPr="00C0502A">
              <w:rPr>
                <w:rFonts w:ascii="Verdana" w:hAnsi="Verdana"/>
                <w:sz w:val="22"/>
                <w:szCs w:val="22"/>
              </w:rPr>
              <w:t>Unidad 1. Abordajes de Investigaciones en Rehabilitación paliativa</w:t>
            </w:r>
          </w:p>
        </w:tc>
        <w:tc>
          <w:tcPr>
            <w:tcW w:w="2213" w:type="dxa"/>
          </w:tcPr>
          <w:p w14:paraId="6E1B1445" w14:textId="33E78379" w:rsidR="00613DAA" w:rsidRPr="00613DAA" w:rsidRDefault="00613DAA" w:rsidP="00613DAA">
            <w:pPr>
              <w:pStyle w:val="Textoindependiente"/>
              <w:jc w:val="both"/>
              <w:rPr>
                <w:rFonts w:ascii="Verdana" w:hAnsi="Verdana" w:cs="Arial"/>
                <w:sz w:val="22"/>
                <w:szCs w:val="22"/>
              </w:rPr>
            </w:pPr>
            <w:r w:rsidRPr="00613DAA">
              <w:rPr>
                <w:rFonts w:ascii="Verdana" w:hAnsi="Verdana"/>
                <w:sz w:val="22"/>
                <w:szCs w:val="22"/>
              </w:rPr>
              <w:t xml:space="preserve">Identificar el concepto y las características de la rehabilitación paliativa. </w:t>
            </w:r>
          </w:p>
        </w:tc>
        <w:tc>
          <w:tcPr>
            <w:tcW w:w="2304" w:type="dxa"/>
          </w:tcPr>
          <w:p w14:paraId="779ECF68" w14:textId="72FDFA63" w:rsidR="00613DAA" w:rsidRPr="00613DAA" w:rsidRDefault="00613DAA" w:rsidP="00613DAA">
            <w:pPr>
              <w:pStyle w:val="Default"/>
              <w:rPr>
                <w:sz w:val="22"/>
                <w:szCs w:val="22"/>
              </w:rPr>
            </w:pPr>
            <w:r w:rsidRPr="00613DAA">
              <w:rPr>
                <w:sz w:val="22"/>
                <w:szCs w:val="22"/>
              </w:rPr>
              <w:t xml:space="preserve">Relacionar la mejor evidencia </w:t>
            </w:r>
          </w:p>
          <w:p w14:paraId="2287BA86" w14:textId="77777777" w:rsidR="00613DAA" w:rsidRPr="00613DAA" w:rsidRDefault="00613DAA" w:rsidP="00613DAA">
            <w:pPr>
              <w:pStyle w:val="Default"/>
              <w:rPr>
                <w:sz w:val="22"/>
                <w:szCs w:val="22"/>
              </w:rPr>
            </w:pPr>
            <w:r w:rsidRPr="00613DAA">
              <w:rPr>
                <w:sz w:val="22"/>
                <w:szCs w:val="22"/>
              </w:rPr>
              <w:t xml:space="preserve">científica en </w:t>
            </w:r>
          </w:p>
          <w:p w14:paraId="1FE59B92" w14:textId="4C0B7654" w:rsidR="00613DAA" w:rsidRPr="00613DAA" w:rsidRDefault="00613DAA" w:rsidP="00613DAA">
            <w:pPr>
              <w:pStyle w:val="Textoindependiente"/>
              <w:jc w:val="both"/>
              <w:rPr>
                <w:rFonts w:ascii="Verdana" w:hAnsi="Verdana" w:cs="Arial"/>
                <w:sz w:val="22"/>
                <w:szCs w:val="22"/>
              </w:rPr>
            </w:pPr>
            <w:r w:rsidRPr="00613DAA">
              <w:rPr>
                <w:rFonts w:ascii="Verdana" w:hAnsi="Verdana"/>
                <w:sz w:val="22"/>
                <w:szCs w:val="22"/>
              </w:rPr>
              <w:t xml:space="preserve">relación a la rehabilitación paliativa. </w:t>
            </w:r>
          </w:p>
        </w:tc>
        <w:tc>
          <w:tcPr>
            <w:tcW w:w="2122" w:type="dxa"/>
          </w:tcPr>
          <w:p w14:paraId="468DF74C" w14:textId="1F698817" w:rsidR="00613DAA" w:rsidRPr="00613DAA" w:rsidRDefault="00613DAA" w:rsidP="00613DAA">
            <w:pPr>
              <w:pStyle w:val="Textoindependiente"/>
              <w:jc w:val="both"/>
              <w:rPr>
                <w:rFonts w:ascii="Verdana" w:hAnsi="Verdana" w:cs="Arial"/>
                <w:sz w:val="22"/>
                <w:szCs w:val="22"/>
              </w:rPr>
            </w:pPr>
            <w:r w:rsidRPr="00613DAA">
              <w:rPr>
                <w:rFonts w:ascii="Verdana" w:hAnsi="Verdana"/>
                <w:sz w:val="22"/>
                <w:szCs w:val="22"/>
              </w:rPr>
              <w:t xml:space="preserve">Asumir una actitud crítica frente a la evidencia científica relacionada con la rehabilitación en personas con declinación funcional. </w:t>
            </w:r>
          </w:p>
        </w:tc>
      </w:tr>
      <w:tr w:rsidR="00613DAA" w:rsidRPr="00613DAA" w14:paraId="2983A8EA" w14:textId="77777777" w:rsidTr="00A53363">
        <w:tc>
          <w:tcPr>
            <w:tcW w:w="2212" w:type="dxa"/>
          </w:tcPr>
          <w:p w14:paraId="084DD6A7" w14:textId="12FB27B6" w:rsidR="00613DAA" w:rsidRPr="00613DAA" w:rsidRDefault="00C0502A" w:rsidP="00613DAA">
            <w:pPr>
              <w:pStyle w:val="Textoindependiente"/>
              <w:jc w:val="both"/>
              <w:rPr>
                <w:rFonts w:ascii="Verdana" w:hAnsi="Verdana" w:cs="Arial"/>
                <w:sz w:val="22"/>
                <w:szCs w:val="22"/>
              </w:rPr>
            </w:pPr>
            <w:r w:rsidRPr="00C0502A">
              <w:rPr>
                <w:rFonts w:ascii="Verdana" w:hAnsi="Verdana"/>
                <w:sz w:val="22"/>
                <w:szCs w:val="22"/>
              </w:rPr>
              <w:t>Unidad 2. Abordajes de Investigaciones en Rehabilitación paliativa en cáncer</w:t>
            </w:r>
          </w:p>
        </w:tc>
        <w:tc>
          <w:tcPr>
            <w:tcW w:w="2213" w:type="dxa"/>
          </w:tcPr>
          <w:p w14:paraId="2D3082B6" w14:textId="76A6B52F" w:rsidR="00613DAA" w:rsidRPr="00613DAA" w:rsidRDefault="00613DAA" w:rsidP="00C0502A">
            <w:pPr>
              <w:pStyle w:val="Textoindependiente"/>
              <w:spacing w:before="100" w:beforeAutospacing="1" w:after="100" w:afterAutospacing="1"/>
              <w:rPr>
                <w:rFonts w:ascii="Verdana" w:hAnsi="Verdana" w:cs="Arial"/>
                <w:sz w:val="22"/>
                <w:szCs w:val="22"/>
              </w:rPr>
            </w:pPr>
            <w:r w:rsidRPr="00613DAA">
              <w:rPr>
                <w:rFonts w:ascii="Verdana" w:hAnsi="Verdana"/>
                <w:sz w:val="22"/>
                <w:szCs w:val="22"/>
              </w:rPr>
              <w:t xml:space="preserve">Identificar el enfoque de rehabilitación paliativa en personas con cáncer. </w:t>
            </w:r>
          </w:p>
        </w:tc>
        <w:tc>
          <w:tcPr>
            <w:tcW w:w="2304" w:type="dxa"/>
          </w:tcPr>
          <w:p w14:paraId="391342E1" w14:textId="64AEB45D" w:rsidR="00613DAA" w:rsidRPr="00613DAA" w:rsidRDefault="00613DAA" w:rsidP="00C0502A">
            <w:pPr>
              <w:pStyle w:val="Textoindependiente"/>
              <w:spacing w:before="100" w:beforeAutospacing="1" w:after="100" w:afterAutospacing="1"/>
              <w:rPr>
                <w:rFonts w:ascii="Verdana" w:hAnsi="Verdana"/>
                <w:sz w:val="22"/>
                <w:szCs w:val="22"/>
              </w:rPr>
            </w:pPr>
            <w:r w:rsidRPr="00613DAA">
              <w:rPr>
                <w:rFonts w:ascii="Verdana" w:hAnsi="Verdana"/>
                <w:sz w:val="22"/>
                <w:szCs w:val="22"/>
              </w:rPr>
              <w:t xml:space="preserve">Analizar la mejor evidencia científica en relación con estrategias de rehabilitación, dirigidas a </w:t>
            </w:r>
            <w:r w:rsidRPr="00613DAA">
              <w:rPr>
                <w:rFonts w:ascii="Verdana" w:hAnsi="Verdana"/>
                <w:sz w:val="22"/>
                <w:szCs w:val="22"/>
              </w:rPr>
              <w:lastRenderedPageBreak/>
              <w:t xml:space="preserve">personas con cáncer. </w:t>
            </w:r>
          </w:p>
        </w:tc>
        <w:tc>
          <w:tcPr>
            <w:tcW w:w="2122" w:type="dxa"/>
          </w:tcPr>
          <w:p w14:paraId="32F98582" w14:textId="603558E8" w:rsidR="00613DAA" w:rsidRPr="00613DAA" w:rsidRDefault="00613DAA" w:rsidP="00C0502A">
            <w:pPr>
              <w:tabs>
                <w:tab w:val="left" w:pos="-1057"/>
                <w:tab w:val="center" w:pos="-738"/>
                <w:tab w:val="center" w:pos="84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before="100" w:beforeAutospacing="1" w:after="100" w:afterAutospacing="1"/>
              <w:rPr>
                <w:rFonts w:ascii="Verdana" w:hAnsi="Verdana" w:cs="Arial"/>
                <w:sz w:val="22"/>
                <w:szCs w:val="22"/>
              </w:rPr>
            </w:pPr>
            <w:r w:rsidRPr="00613DAA">
              <w:rPr>
                <w:rFonts w:ascii="Verdana" w:hAnsi="Verdana"/>
                <w:sz w:val="22"/>
                <w:szCs w:val="22"/>
              </w:rPr>
              <w:lastRenderedPageBreak/>
              <w:t>Asumir una actitud crítica frente a la evidencia científica relaciona</w:t>
            </w:r>
            <w:r w:rsidR="00C0502A">
              <w:rPr>
                <w:rFonts w:ascii="Verdana" w:hAnsi="Verdana"/>
                <w:sz w:val="22"/>
                <w:szCs w:val="22"/>
              </w:rPr>
              <w:t>da con rehabilitación en cáncer.</w:t>
            </w:r>
          </w:p>
        </w:tc>
      </w:tr>
      <w:tr w:rsidR="00613DAA" w:rsidRPr="00613DAA" w14:paraId="69ED1D2F" w14:textId="77777777" w:rsidTr="00A53363">
        <w:tc>
          <w:tcPr>
            <w:tcW w:w="2212" w:type="dxa"/>
          </w:tcPr>
          <w:p w14:paraId="3AF3E6EF" w14:textId="760D6E4C" w:rsidR="00613DAA" w:rsidRPr="00613DAA" w:rsidRDefault="00C0502A" w:rsidP="00613DAA">
            <w:pPr>
              <w:pStyle w:val="Textoindependiente"/>
              <w:jc w:val="both"/>
              <w:rPr>
                <w:rFonts w:ascii="Verdana" w:hAnsi="Verdana" w:cs="Arial"/>
                <w:sz w:val="22"/>
                <w:szCs w:val="22"/>
              </w:rPr>
            </w:pPr>
            <w:r w:rsidRPr="00C0502A">
              <w:rPr>
                <w:rFonts w:ascii="Verdana" w:hAnsi="Verdana"/>
                <w:sz w:val="22"/>
                <w:szCs w:val="22"/>
              </w:rPr>
              <w:lastRenderedPageBreak/>
              <w:t>Unidad 3. Abordajes de Investigaciones en Rehabilitación paliativa en falla de órgano.</w:t>
            </w:r>
          </w:p>
        </w:tc>
        <w:tc>
          <w:tcPr>
            <w:tcW w:w="2213" w:type="dxa"/>
          </w:tcPr>
          <w:p w14:paraId="39EF3511" w14:textId="6BC00079" w:rsidR="00613DAA" w:rsidRPr="00613DAA" w:rsidRDefault="00613DAA" w:rsidP="00613DAA">
            <w:pPr>
              <w:pStyle w:val="Textoindependiente"/>
              <w:jc w:val="both"/>
              <w:rPr>
                <w:rFonts w:ascii="Verdana" w:hAnsi="Verdana" w:cs="Arial"/>
                <w:sz w:val="22"/>
                <w:szCs w:val="22"/>
              </w:rPr>
            </w:pPr>
            <w:r w:rsidRPr="00613DAA">
              <w:rPr>
                <w:rFonts w:ascii="Verdana" w:hAnsi="Verdana"/>
                <w:sz w:val="22"/>
                <w:szCs w:val="22"/>
              </w:rPr>
              <w:t xml:space="preserve">Identificar el mejor enfoque de rehabilitación paliativa en personas con falla de órgano. </w:t>
            </w:r>
          </w:p>
        </w:tc>
        <w:tc>
          <w:tcPr>
            <w:tcW w:w="2304" w:type="dxa"/>
          </w:tcPr>
          <w:p w14:paraId="28D3A9A4" w14:textId="26D47D93" w:rsidR="00613DAA" w:rsidRPr="00613DAA" w:rsidRDefault="00613DAA" w:rsidP="00613DAA">
            <w:pPr>
              <w:pStyle w:val="Textoindependiente"/>
              <w:jc w:val="both"/>
              <w:rPr>
                <w:rFonts w:ascii="Verdana" w:hAnsi="Verdana" w:cs="Arial"/>
                <w:sz w:val="22"/>
                <w:szCs w:val="22"/>
              </w:rPr>
            </w:pPr>
            <w:r w:rsidRPr="00613DAA">
              <w:rPr>
                <w:rFonts w:ascii="Verdana" w:hAnsi="Verdana"/>
                <w:sz w:val="22"/>
                <w:szCs w:val="22"/>
              </w:rPr>
              <w:t xml:space="preserve">Relacionar la mejor evidencia científica que respalda la rehabilitación de personas con falla de órgano. </w:t>
            </w:r>
          </w:p>
        </w:tc>
        <w:tc>
          <w:tcPr>
            <w:tcW w:w="2122" w:type="dxa"/>
          </w:tcPr>
          <w:p w14:paraId="5B1FB199" w14:textId="4072735F" w:rsidR="00613DAA" w:rsidRPr="00613DAA" w:rsidRDefault="00613DAA" w:rsidP="00613DAA">
            <w:pPr>
              <w:pStyle w:val="Textoindependiente"/>
              <w:jc w:val="both"/>
              <w:rPr>
                <w:rFonts w:ascii="Verdana" w:hAnsi="Verdana" w:cs="Arial"/>
                <w:sz w:val="22"/>
                <w:szCs w:val="22"/>
              </w:rPr>
            </w:pPr>
            <w:r w:rsidRPr="00613DAA">
              <w:rPr>
                <w:rFonts w:ascii="Verdana" w:hAnsi="Verdana"/>
                <w:sz w:val="22"/>
                <w:szCs w:val="22"/>
              </w:rPr>
              <w:t xml:space="preserve">Asumir una actitud crítica frente a la evidencia científica relacionada con la atención de personas con falla de órgano. </w:t>
            </w:r>
          </w:p>
        </w:tc>
      </w:tr>
      <w:tr w:rsidR="00C0502A" w:rsidRPr="00613DAA" w14:paraId="6096D35F" w14:textId="77777777" w:rsidTr="00A53363">
        <w:tc>
          <w:tcPr>
            <w:tcW w:w="2212" w:type="dxa"/>
          </w:tcPr>
          <w:p w14:paraId="505F3C8D" w14:textId="5F932B25" w:rsidR="00C0502A" w:rsidRPr="00C0502A" w:rsidRDefault="00C0502A" w:rsidP="00C0502A">
            <w:pPr>
              <w:pStyle w:val="Textoindependiente"/>
              <w:jc w:val="both"/>
              <w:rPr>
                <w:rFonts w:ascii="Verdana" w:hAnsi="Verdana"/>
                <w:sz w:val="22"/>
                <w:szCs w:val="22"/>
              </w:rPr>
            </w:pPr>
            <w:r w:rsidRPr="00C0502A">
              <w:rPr>
                <w:rFonts w:ascii="Verdana" w:hAnsi="Verdana"/>
                <w:sz w:val="22"/>
                <w:szCs w:val="22"/>
              </w:rPr>
              <w:t>Unidad 4. Abordajes de Investigaciones en Rehabilitación paliativa en trastornos neurodegenerativos.</w:t>
            </w:r>
          </w:p>
        </w:tc>
        <w:tc>
          <w:tcPr>
            <w:tcW w:w="2213" w:type="dxa"/>
          </w:tcPr>
          <w:p w14:paraId="70A2DA8A" w14:textId="6296B023" w:rsidR="00C0502A" w:rsidRPr="00613DAA" w:rsidRDefault="00C0502A" w:rsidP="00C0502A">
            <w:pPr>
              <w:pStyle w:val="Textoindependiente"/>
              <w:jc w:val="both"/>
              <w:rPr>
                <w:rFonts w:ascii="Verdana" w:hAnsi="Verdana"/>
                <w:sz w:val="22"/>
                <w:szCs w:val="22"/>
              </w:rPr>
            </w:pPr>
            <w:r w:rsidRPr="00613DAA">
              <w:rPr>
                <w:rFonts w:ascii="Verdana" w:hAnsi="Verdana"/>
                <w:sz w:val="22"/>
                <w:szCs w:val="22"/>
              </w:rPr>
              <w:t xml:space="preserve">Identificar el enfoque de rehabilitación paliativa </w:t>
            </w:r>
            <w:r w:rsidRPr="00C0502A">
              <w:rPr>
                <w:rFonts w:ascii="Verdana" w:hAnsi="Verdana"/>
                <w:sz w:val="22"/>
                <w:szCs w:val="22"/>
              </w:rPr>
              <w:t>en trastornos neurodegenerativos</w:t>
            </w:r>
            <w:r>
              <w:rPr>
                <w:rFonts w:ascii="Verdana" w:hAnsi="Verdana"/>
                <w:sz w:val="22"/>
                <w:szCs w:val="22"/>
              </w:rPr>
              <w:t>.</w:t>
            </w:r>
          </w:p>
        </w:tc>
        <w:tc>
          <w:tcPr>
            <w:tcW w:w="2304" w:type="dxa"/>
          </w:tcPr>
          <w:p w14:paraId="32A6E0DC" w14:textId="756459BB" w:rsidR="00C0502A" w:rsidRPr="00613DAA" w:rsidRDefault="00C0502A" w:rsidP="00C0502A">
            <w:pPr>
              <w:pStyle w:val="Textoindependiente"/>
              <w:jc w:val="both"/>
              <w:rPr>
                <w:rFonts w:ascii="Verdana" w:hAnsi="Verdana"/>
                <w:sz w:val="22"/>
                <w:szCs w:val="22"/>
              </w:rPr>
            </w:pPr>
            <w:r w:rsidRPr="00613DAA">
              <w:rPr>
                <w:rFonts w:ascii="Verdana" w:hAnsi="Verdana"/>
                <w:sz w:val="22"/>
                <w:szCs w:val="22"/>
              </w:rPr>
              <w:t xml:space="preserve">Relacionar la mejor evidencia científica sobre rehabilitación </w:t>
            </w:r>
            <w:r w:rsidRPr="00C0502A">
              <w:rPr>
                <w:rFonts w:ascii="Verdana" w:hAnsi="Verdana"/>
                <w:sz w:val="22"/>
                <w:szCs w:val="22"/>
              </w:rPr>
              <w:t>en trastornos neurodegenerativos</w:t>
            </w:r>
            <w:r>
              <w:rPr>
                <w:rFonts w:ascii="Verdana" w:hAnsi="Verdana"/>
                <w:sz w:val="22"/>
                <w:szCs w:val="22"/>
              </w:rPr>
              <w:t>.</w:t>
            </w:r>
          </w:p>
        </w:tc>
        <w:tc>
          <w:tcPr>
            <w:tcW w:w="2122" w:type="dxa"/>
          </w:tcPr>
          <w:p w14:paraId="470D3429" w14:textId="0D8BFDD2" w:rsidR="00C0502A" w:rsidRPr="00613DAA" w:rsidRDefault="00C0502A" w:rsidP="00C0502A">
            <w:pPr>
              <w:pStyle w:val="Textoindependiente"/>
              <w:jc w:val="both"/>
              <w:rPr>
                <w:rFonts w:ascii="Verdana" w:hAnsi="Verdana"/>
                <w:sz w:val="22"/>
                <w:szCs w:val="22"/>
              </w:rPr>
            </w:pPr>
            <w:r w:rsidRPr="00613DAA">
              <w:rPr>
                <w:rFonts w:ascii="Verdana" w:hAnsi="Verdana"/>
                <w:sz w:val="22"/>
                <w:szCs w:val="22"/>
              </w:rPr>
              <w:t xml:space="preserve">Asumir una actitud crítica frente a la evidencia científica </w:t>
            </w:r>
            <w:r w:rsidRPr="00C0502A">
              <w:rPr>
                <w:rFonts w:ascii="Verdana" w:hAnsi="Verdana"/>
                <w:sz w:val="22"/>
                <w:szCs w:val="22"/>
              </w:rPr>
              <w:t>en trastornos neurodegenerativos</w:t>
            </w:r>
            <w:r>
              <w:rPr>
                <w:rFonts w:ascii="Verdana" w:hAnsi="Verdana"/>
                <w:sz w:val="22"/>
                <w:szCs w:val="22"/>
              </w:rPr>
              <w:t>.</w:t>
            </w:r>
          </w:p>
        </w:tc>
      </w:tr>
      <w:tr w:rsidR="00613DAA" w:rsidRPr="00613DAA" w14:paraId="6CFBC10A" w14:textId="77777777" w:rsidTr="00A53363">
        <w:tc>
          <w:tcPr>
            <w:tcW w:w="2212" w:type="dxa"/>
          </w:tcPr>
          <w:p w14:paraId="488595C6" w14:textId="7B4FB48E" w:rsidR="00613DAA" w:rsidRPr="00613DAA" w:rsidRDefault="00C0502A" w:rsidP="00613DAA">
            <w:pPr>
              <w:pStyle w:val="Textoindependiente"/>
              <w:jc w:val="both"/>
              <w:rPr>
                <w:rFonts w:ascii="Verdana" w:hAnsi="Verdana" w:cs="Arial"/>
                <w:sz w:val="22"/>
                <w:szCs w:val="22"/>
              </w:rPr>
            </w:pPr>
            <w:r w:rsidRPr="00C0502A">
              <w:rPr>
                <w:rFonts w:ascii="Verdana" w:hAnsi="Verdana" w:cs="Arial"/>
                <w:sz w:val="22"/>
                <w:szCs w:val="22"/>
              </w:rPr>
              <w:t>Unidad 5. Abordajes de Investigaciones en Rehabilitación paliativa en demencia y fragilidad.</w:t>
            </w:r>
          </w:p>
        </w:tc>
        <w:tc>
          <w:tcPr>
            <w:tcW w:w="2213" w:type="dxa"/>
          </w:tcPr>
          <w:p w14:paraId="47CFB6E1" w14:textId="36C228D4" w:rsidR="00613DAA" w:rsidRPr="00613DAA" w:rsidRDefault="00613DAA" w:rsidP="00C0502A">
            <w:pPr>
              <w:pStyle w:val="Textoindependiente"/>
              <w:jc w:val="both"/>
              <w:rPr>
                <w:rFonts w:ascii="Verdana" w:hAnsi="Verdana" w:cs="Arial"/>
                <w:sz w:val="22"/>
                <w:szCs w:val="22"/>
              </w:rPr>
            </w:pPr>
            <w:r w:rsidRPr="00613DAA">
              <w:rPr>
                <w:rFonts w:ascii="Verdana" w:hAnsi="Verdana"/>
                <w:sz w:val="22"/>
                <w:szCs w:val="22"/>
              </w:rPr>
              <w:t>Identificar el enfoque de rehabilitación paliativa en personas con</w:t>
            </w:r>
            <w:r w:rsidR="00C0502A">
              <w:t xml:space="preserve"> </w:t>
            </w:r>
            <w:r w:rsidR="00C0502A" w:rsidRPr="00C0502A">
              <w:rPr>
                <w:rFonts w:ascii="Verdana" w:hAnsi="Verdana"/>
                <w:sz w:val="22"/>
                <w:szCs w:val="22"/>
              </w:rPr>
              <w:t>demencia</w:t>
            </w:r>
            <w:r w:rsidR="00C0502A">
              <w:rPr>
                <w:rFonts w:ascii="Verdana" w:hAnsi="Verdana"/>
                <w:sz w:val="22"/>
                <w:szCs w:val="22"/>
              </w:rPr>
              <w:t xml:space="preserve"> y</w:t>
            </w:r>
            <w:r w:rsidRPr="00613DAA">
              <w:rPr>
                <w:rFonts w:ascii="Verdana" w:hAnsi="Verdana"/>
                <w:sz w:val="22"/>
                <w:szCs w:val="22"/>
              </w:rPr>
              <w:t xml:space="preserve"> fragilidad. </w:t>
            </w:r>
          </w:p>
        </w:tc>
        <w:tc>
          <w:tcPr>
            <w:tcW w:w="2304" w:type="dxa"/>
          </w:tcPr>
          <w:p w14:paraId="06A7A970" w14:textId="50719898" w:rsidR="00613DAA" w:rsidRPr="00613DAA" w:rsidRDefault="00613DAA" w:rsidP="00613DAA">
            <w:pPr>
              <w:pStyle w:val="Textoindependiente"/>
              <w:jc w:val="both"/>
              <w:rPr>
                <w:rFonts w:ascii="Verdana" w:hAnsi="Verdana" w:cs="Arial"/>
                <w:sz w:val="22"/>
                <w:szCs w:val="22"/>
              </w:rPr>
            </w:pPr>
            <w:r w:rsidRPr="00613DAA">
              <w:rPr>
                <w:rFonts w:ascii="Verdana" w:hAnsi="Verdana"/>
                <w:sz w:val="22"/>
                <w:szCs w:val="22"/>
              </w:rPr>
              <w:t xml:space="preserve">Relacionar la mejor evidencia científica sobre rehabilitación en contextos de </w:t>
            </w:r>
            <w:r w:rsidR="00C0502A" w:rsidRPr="00C0502A">
              <w:rPr>
                <w:rFonts w:ascii="Verdana" w:hAnsi="Verdana"/>
                <w:sz w:val="22"/>
                <w:szCs w:val="22"/>
              </w:rPr>
              <w:t>demencia y</w:t>
            </w:r>
            <w:r w:rsidR="00C0502A">
              <w:rPr>
                <w:rFonts w:ascii="Verdana" w:hAnsi="Verdana"/>
                <w:sz w:val="22"/>
                <w:szCs w:val="22"/>
              </w:rPr>
              <w:t xml:space="preserve"> fragilidad</w:t>
            </w:r>
            <w:r w:rsidRPr="00613DAA">
              <w:rPr>
                <w:rFonts w:ascii="Verdana" w:hAnsi="Verdana"/>
                <w:sz w:val="22"/>
                <w:szCs w:val="22"/>
              </w:rPr>
              <w:t xml:space="preserve">. </w:t>
            </w:r>
          </w:p>
        </w:tc>
        <w:tc>
          <w:tcPr>
            <w:tcW w:w="2122" w:type="dxa"/>
          </w:tcPr>
          <w:p w14:paraId="691BDD0A" w14:textId="4A2BBDD2" w:rsidR="00613DAA" w:rsidRPr="00613DAA" w:rsidRDefault="00613DAA" w:rsidP="00613DAA">
            <w:pPr>
              <w:pStyle w:val="Textoindependiente"/>
              <w:jc w:val="both"/>
              <w:rPr>
                <w:rFonts w:ascii="Verdana" w:hAnsi="Verdana" w:cs="Arial"/>
                <w:sz w:val="22"/>
                <w:szCs w:val="22"/>
              </w:rPr>
            </w:pPr>
            <w:r w:rsidRPr="00613DAA">
              <w:rPr>
                <w:rFonts w:ascii="Verdana" w:hAnsi="Verdana"/>
                <w:sz w:val="22"/>
                <w:szCs w:val="22"/>
              </w:rPr>
              <w:t xml:space="preserve">Asumir una actitud crítica frente a la evidencia científica en relación a la </w:t>
            </w:r>
            <w:r w:rsidR="00C0502A" w:rsidRPr="00C0502A">
              <w:rPr>
                <w:rFonts w:ascii="Verdana" w:hAnsi="Verdana"/>
                <w:sz w:val="22"/>
                <w:szCs w:val="22"/>
              </w:rPr>
              <w:t xml:space="preserve">demencia y </w:t>
            </w:r>
            <w:r w:rsidRPr="00613DAA">
              <w:rPr>
                <w:rFonts w:ascii="Verdana" w:hAnsi="Verdana"/>
                <w:sz w:val="22"/>
                <w:szCs w:val="22"/>
              </w:rPr>
              <w:t xml:space="preserve">fragilidad. </w:t>
            </w:r>
          </w:p>
        </w:tc>
      </w:tr>
      <w:tr w:rsidR="00BB619D" w:rsidRPr="00613DAA" w14:paraId="0481EBAD" w14:textId="77777777" w:rsidTr="00A53363">
        <w:tc>
          <w:tcPr>
            <w:tcW w:w="2212" w:type="dxa"/>
          </w:tcPr>
          <w:p w14:paraId="6CECB4B3" w14:textId="45298B46" w:rsidR="00BB619D" w:rsidRPr="00C0502A" w:rsidRDefault="00BB619D" w:rsidP="00BB619D">
            <w:pPr>
              <w:pStyle w:val="Textoindependiente"/>
              <w:jc w:val="both"/>
              <w:rPr>
                <w:rFonts w:ascii="Verdana" w:hAnsi="Verdana" w:cs="Arial"/>
                <w:sz w:val="22"/>
                <w:szCs w:val="22"/>
              </w:rPr>
            </w:pPr>
            <w:r w:rsidRPr="00BB619D">
              <w:rPr>
                <w:rFonts w:ascii="Verdana" w:hAnsi="Verdana" w:cs="Arial"/>
                <w:sz w:val="22"/>
                <w:szCs w:val="22"/>
              </w:rPr>
              <w:t>Unidad 6. Abordajes de Investigaciones en Rehabilitación paliativa en eventos catastróficos (ictus severo, fractura de cadera del adulto mayor).</w:t>
            </w:r>
          </w:p>
        </w:tc>
        <w:tc>
          <w:tcPr>
            <w:tcW w:w="2213" w:type="dxa"/>
          </w:tcPr>
          <w:p w14:paraId="4FDD2924" w14:textId="7289F78D" w:rsidR="00BB619D" w:rsidRPr="00613DAA" w:rsidRDefault="00BB619D" w:rsidP="00BB619D">
            <w:pPr>
              <w:pStyle w:val="Textoindependiente"/>
              <w:jc w:val="both"/>
              <w:rPr>
                <w:rFonts w:ascii="Verdana" w:hAnsi="Verdana"/>
                <w:sz w:val="22"/>
                <w:szCs w:val="22"/>
              </w:rPr>
            </w:pPr>
            <w:r w:rsidRPr="00613DAA">
              <w:rPr>
                <w:rFonts w:ascii="Verdana" w:hAnsi="Verdana"/>
                <w:sz w:val="22"/>
                <w:szCs w:val="22"/>
              </w:rPr>
              <w:t>Identificar el enfoque de rehabilitación paliativa en personas con</w:t>
            </w:r>
            <w:r>
              <w:t xml:space="preserve"> </w:t>
            </w:r>
            <w:r w:rsidRPr="00BB619D">
              <w:rPr>
                <w:rFonts w:ascii="Verdana" w:hAnsi="Verdana"/>
                <w:sz w:val="22"/>
                <w:szCs w:val="22"/>
              </w:rPr>
              <w:t>eventos catastróficos (ictus severo, fractura de cadera del adulto mayor).</w:t>
            </w:r>
            <w:r w:rsidRPr="00613DAA">
              <w:rPr>
                <w:rFonts w:ascii="Verdana" w:hAnsi="Verdana"/>
                <w:sz w:val="22"/>
                <w:szCs w:val="22"/>
              </w:rPr>
              <w:t xml:space="preserve"> </w:t>
            </w:r>
          </w:p>
        </w:tc>
        <w:tc>
          <w:tcPr>
            <w:tcW w:w="2304" w:type="dxa"/>
          </w:tcPr>
          <w:p w14:paraId="72803C7E" w14:textId="7391CBEC" w:rsidR="00BB619D" w:rsidRPr="00613DAA" w:rsidRDefault="00BB619D" w:rsidP="00BB619D">
            <w:pPr>
              <w:pStyle w:val="Textoindependiente"/>
              <w:jc w:val="both"/>
              <w:rPr>
                <w:rFonts w:ascii="Verdana" w:hAnsi="Verdana"/>
                <w:sz w:val="22"/>
                <w:szCs w:val="22"/>
              </w:rPr>
            </w:pPr>
            <w:r w:rsidRPr="00613DAA">
              <w:rPr>
                <w:rFonts w:ascii="Verdana" w:hAnsi="Verdana"/>
                <w:sz w:val="22"/>
                <w:szCs w:val="22"/>
              </w:rPr>
              <w:t>Relacionar la mejor evidencia científica sobre rehabilitación en contextos</w:t>
            </w:r>
            <w:r>
              <w:rPr>
                <w:rFonts w:ascii="Verdana" w:hAnsi="Verdana"/>
                <w:sz w:val="22"/>
                <w:szCs w:val="22"/>
              </w:rPr>
              <w:t xml:space="preserve"> de</w:t>
            </w:r>
            <w:r w:rsidRPr="00613DAA">
              <w:rPr>
                <w:rFonts w:ascii="Verdana" w:hAnsi="Verdana"/>
                <w:sz w:val="22"/>
                <w:szCs w:val="22"/>
              </w:rPr>
              <w:t xml:space="preserve"> </w:t>
            </w:r>
            <w:r w:rsidRPr="00BB619D">
              <w:rPr>
                <w:rFonts w:ascii="Verdana" w:hAnsi="Verdana"/>
                <w:sz w:val="22"/>
                <w:szCs w:val="22"/>
              </w:rPr>
              <w:t>eventos catastróficos (ictus severo, fractura de cadera del adulto mayor).</w:t>
            </w:r>
          </w:p>
        </w:tc>
        <w:tc>
          <w:tcPr>
            <w:tcW w:w="2122" w:type="dxa"/>
          </w:tcPr>
          <w:p w14:paraId="3C9D95A0" w14:textId="61FFC50B" w:rsidR="00BB619D" w:rsidRPr="00613DAA" w:rsidRDefault="00BB619D" w:rsidP="00BB619D">
            <w:pPr>
              <w:pStyle w:val="Textoindependiente"/>
              <w:jc w:val="both"/>
              <w:rPr>
                <w:rFonts w:ascii="Verdana" w:hAnsi="Verdana"/>
                <w:sz w:val="22"/>
                <w:szCs w:val="22"/>
              </w:rPr>
            </w:pPr>
            <w:r w:rsidRPr="00613DAA">
              <w:rPr>
                <w:rFonts w:ascii="Verdana" w:hAnsi="Verdana"/>
                <w:sz w:val="22"/>
                <w:szCs w:val="22"/>
              </w:rPr>
              <w:t>Asumir una actitud crítica frente a la evidencia científica en relación</w:t>
            </w:r>
            <w:r>
              <w:rPr>
                <w:rFonts w:ascii="Verdana" w:hAnsi="Verdana"/>
                <w:sz w:val="22"/>
                <w:szCs w:val="22"/>
              </w:rPr>
              <w:t xml:space="preserve"> a</w:t>
            </w:r>
            <w:r w:rsidRPr="00613DAA">
              <w:rPr>
                <w:rFonts w:ascii="Verdana" w:hAnsi="Verdana"/>
                <w:sz w:val="22"/>
                <w:szCs w:val="22"/>
              </w:rPr>
              <w:t xml:space="preserve"> </w:t>
            </w:r>
            <w:r w:rsidRPr="00BB619D">
              <w:rPr>
                <w:rFonts w:ascii="Verdana" w:hAnsi="Verdana"/>
                <w:sz w:val="22"/>
                <w:szCs w:val="22"/>
              </w:rPr>
              <w:t>eventos catastróficos (ictus severo, fractura de cadera del adulto mayor).</w:t>
            </w:r>
            <w:r w:rsidRPr="00613DAA">
              <w:rPr>
                <w:rFonts w:ascii="Verdana" w:hAnsi="Verdana"/>
                <w:sz w:val="22"/>
                <w:szCs w:val="22"/>
              </w:rPr>
              <w:t xml:space="preserve"> </w:t>
            </w:r>
          </w:p>
        </w:tc>
      </w:tr>
    </w:tbl>
    <w:p w14:paraId="4F9923D1" w14:textId="77777777" w:rsidR="000532A2" w:rsidRPr="00A53363" w:rsidRDefault="000532A2">
      <w:pPr>
        <w:rPr>
          <w:rFonts w:ascii="Verdana" w:hAnsi="Verdana"/>
        </w:rPr>
      </w:pPr>
    </w:p>
    <w:p w14:paraId="40FFF6C5" w14:textId="77777777" w:rsidR="000532A2" w:rsidRPr="00A53363" w:rsidRDefault="000532A2">
      <w:pPr>
        <w:rPr>
          <w:rFonts w:ascii="Verdana" w:hAnsi="Verdana"/>
        </w:rPr>
      </w:pPr>
      <w:bookmarkStart w:id="2" w:name="_Hlk160441928"/>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50D4BD92" w14:textId="77777777" w:rsidTr="00E56CB5">
        <w:trPr>
          <w:cantSplit/>
        </w:trPr>
        <w:tc>
          <w:tcPr>
            <w:tcW w:w="9001" w:type="dxa"/>
            <w:shd w:val="clear" w:color="auto" w:fill="19387D"/>
          </w:tcPr>
          <w:p w14:paraId="36AAC859" w14:textId="77777777" w:rsidR="00A91FEB" w:rsidRPr="00A53363" w:rsidRDefault="00A91FEB" w:rsidP="00AD4444">
            <w:pPr>
              <w:pStyle w:val="NormalWeb"/>
              <w:tabs>
                <w:tab w:val="left" w:pos="4809"/>
                <w:tab w:val="left" w:pos="10009"/>
              </w:tabs>
              <w:spacing w:before="0" w:after="0"/>
              <w:jc w:val="center"/>
              <w:rPr>
                <w:rFonts w:ascii="Verdana" w:hAnsi="Verdana"/>
                <w:b/>
                <w:color w:val="FFFFFF" w:themeColor="background1"/>
              </w:rPr>
            </w:pPr>
            <w:r w:rsidRPr="00A53363">
              <w:rPr>
                <w:rFonts w:ascii="Verdana" w:hAnsi="Verdana"/>
                <w:b/>
                <w:color w:val="FFFFFF" w:themeColor="background1"/>
              </w:rPr>
              <w:t>Contenidos</w:t>
            </w:r>
          </w:p>
        </w:tc>
      </w:tr>
    </w:tbl>
    <w:p w14:paraId="0C796F92" w14:textId="77777777" w:rsidR="00A91FEB" w:rsidRPr="00006A93" w:rsidRDefault="00A91FEB">
      <w:pPr>
        <w:rPr>
          <w:rFonts w:ascii="Verdana" w:hAnsi="Verdana"/>
          <w:sz w:val="22"/>
          <w:szCs w:val="22"/>
        </w:rPr>
      </w:pPr>
    </w:p>
    <w:bookmarkEnd w:id="2"/>
    <w:p w14:paraId="294B8AA9" w14:textId="1A38E5C7" w:rsidR="00613DAA" w:rsidRDefault="00613DAA" w:rsidP="00613DAA">
      <w:pPr>
        <w:suppressAutoHyphens w:val="0"/>
        <w:autoSpaceDE w:val="0"/>
        <w:autoSpaceDN w:val="0"/>
        <w:adjustRightInd w:val="0"/>
        <w:rPr>
          <w:rFonts w:ascii="Verdana" w:eastAsiaTheme="minorHAnsi" w:hAnsi="Verdana" w:cs="Trebuchet MS"/>
          <w:b/>
          <w:bCs/>
          <w:color w:val="000000"/>
          <w:sz w:val="22"/>
          <w:szCs w:val="22"/>
          <w:lang w:val="es-CO" w:eastAsia="en-US"/>
        </w:rPr>
      </w:pPr>
      <w:r w:rsidRPr="00613DAA">
        <w:rPr>
          <w:rFonts w:ascii="Verdana" w:eastAsiaTheme="minorHAnsi" w:hAnsi="Verdana" w:cs="Trebuchet MS"/>
          <w:b/>
          <w:bCs/>
          <w:color w:val="000000"/>
          <w:sz w:val="22"/>
          <w:szCs w:val="22"/>
          <w:lang w:val="es-CO" w:eastAsia="en-US"/>
        </w:rPr>
        <w:t xml:space="preserve">Unidad 1. Abordajes de Investigaciones en Rehabilitación paliativa </w:t>
      </w:r>
    </w:p>
    <w:p w14:paraId="13D3C130" w14:textId="77777777" w:rsidR="007A7351" w:rsidRPr="00613DAA" w:rsidRDefault="007A7351" w:rsidP="00613DAA">
      <w:pPr>
        <w:suppressAutoHyphens w:val="0"/>
        <w:autoSpaceDE w:val="0"/>
        <w:autoSpaceDN w:val="0"/>
        <w:adjustRightInd w:val="0"/>
        <w:rPr>
          <w:rFonts w:ascii="Verdana" w:eastAsiaTheme="minorHAnsi" w:hAnsi="Verdana" w:cs="Trebuchet MS"/>
          <w:color w:val="000000"/>
          <w:sz w:val="22"/>
          <w:szCs w:val="22"/>
          <w:lang w:val="es-CO" w:eastAsia="en-US"/>
        </w:rPr>
      </w:pPr>
    </w:p>
    <w:p w14:paraId="52133C93"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b/>
          <w:bCs/>
          <w:color w:val="000000"/>
          <w:sz w:val="22"/>
          <w:szCs w:val="22"/>
          <w:lang w:val="es-CO" w:eastAsia="en-US"/>
        </w:rPr>
        <w:t xml:space="preserve">Tema 1. </w:t>
      </w:r>
      <w:r w:rsidRPr="00613DAA">
        <w:rPr>
          <w:rFonts w:ascii="Verdana" w:eastAsiaTheme="minorHAnsi" w:hAnsi="Verdana" w:cs="Verdana"/>
          <w:color w:val="000000"/>
          <w:sz w:val="22"/>
          <w:szCs w:val="22"/>
          <w:lang w:val="es-CO" w:eastAsia="en-US"/>
        </w:rPr>
        <w:t xml:space="preserve">Declinación funcional y trayectorias de enfermedad en cuidados paliativos. </w:t>
      </w:r>
    </w:p>
    <w:p w14:paraId="0FD0F989" w14:textId="77777777" w:rsidR="007A7351"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b/>
          <w:bCs/>
          <w:color w:val="000000"/>
          <w:sz w:val="22"/>
          <w:szCs w:val="22"/>
          <w:lang w:val="es-CO" w:eastAsia="en-US"/>
        </w:rPr>
        <w:t xml:space="preserve">Tema 2. </w:t>
      </w:r>
      <w:r w:rsidRPr="00613DAA">
        <w:rPr>
          <w:rFonts w:ascii="Verdana" w:eastAsiaTheme="minorHAnsi" w:hAnsi="Verdana" w:cs="Verdana"/>
          <w:color w:val="000000"/>
          <w:sz w:val="22"/>
          <w:szCs w:val="22"/>
          <w:lang w:val="es-CO" w:eastAsia="en-US"/>
        </w:rPr>
        <w:t xml:space="preserve">Modelos de intervenciones en rehabilitación paliativa. </w:t>
      </w:r>
    </w:p>
    <w:p w14:paraId="0FC41036" w14:textId="2AA179F8"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b/>
          <w:bCs/>
          <w:color w:val="000000"/>
          <w:sz w:val="22"/>
          <w:szCs w:val="22"/>
          <w:lang w:val="es-CO" w:eastAsia="en-US"/>
        </w:rPr>
        <w:t xml:space="preserve">Tema 3. </w:t>
      </w:r>
      <w:r w:rsidRPr="00613DAA">
        <w:rPr>
          <w:rFonts w:ascii="Verdana" w:eastAsiaTheme="minorHAnsi" w:hAnsi="Verdana" w:cs="Verdana"/>
          <w:color w:val="000000"/>
          <w:sz w:val="22"/>
          <w:szCs w:val="22"/>
          <w:lang w:val="es-CO" w:eastAsia="en-US"/>
        </w:rPr>
        <w:t xml:space="preserve">Realidad virtual durante la rehabilitación de personas que requieren cuidados paliativos </w:t>
      </w:r>
    </w:p>
    <w:p w14:paraId="2F27AF2C" w14:textId="77777777" w:rsidR="007A7351" w:rsidRDefault="007A7351" w:rsidP="00613DAA">
      <w:pPr>
        <w:suppressAutoHyphens w:val="0"/>
        <w:autoSpaceDE w:val="0"/>
        <w:autoSpaceDN w:val="0"/>
        <w:adjustRightInd w:val="0"/>
        <w:rPr>
          <w:rFonts w:ascii="Verdana" w:eastAsiaTheme="minorHAnsi" w:hAnsi="Verdana" w:cs="Trebuchet MS"/>
          <w:b/>
          <w:bCs/>
          <w:color w:val="000000"/>
          <w:sz w:val="22"/>
          <w:szCs w:val="22"/>
          <w:lang w:val="es-CO" w:eastAsia="en-US"/>
        </w:rPr>
      </w:pPr>
    </w:p>
    <w:p w14:paraId="6FAEA548" w14:textId="47FFAC61" w:rsidR="00613DAA" w:rsidRDefault="00613DAA" w:rsidP="00613DAA">
      <w:pPr>
        <w:suppressAutoHyphens w:val="0"/>
        <w:autoSpaceDE w:val="0"/>
        <w:autoSpaceDN w:val="0"/>
        <w:adjustRightInd w:val="0"/>
        <w:rPr>
          <w:rFonts w:ascii="Verdana" w:eastAsiaTheme="minorHAnsi" w:hAnsi="Verdana" w:cs="Trebuchet MS"/>
          <w:b/>
          <w:bCs/>
          <w:color w:val="000000"/>
          <w:sz w:val="22"/>
          <w:szCs w:val="22"/>
          <w:lang w:val="es-CO" w:eastAsia="en-US"/>
        </w:rPr>
      </w:pPr>
      <w:r w:rsidRPr="00613DAA">
        <w:rPr>
          <w:rFonts w:ascii="Verdana" w:eastAsiaTheme="minorHAnsi" w:hAnsi="Verdana" w:cs="Trebuchet MS"/>
          <w:b/>
          <w:bCs/>
          <w:color w:val="000000"/>
          <w:sz w:val="22"/>
          <w:szCs w:val="22"/>
          <w:lang w:val="es-CO" w:eastAsia="en-US"/>
        </w:rPr>
        <w:t xml:space="preserve">Unidad 2. Abordajes de Investigaciones en Rehabilitación paliativa en cáncer </w:t>
      </w:r>
    </w:p>
    <w:p w14:paraId="3684D321" w14:textId="77777777" w:rsidR="007A7351" w:rsidRPr="00613DAA" w:rsidRDefault="007A7351" w:rsidP="00613DAA">
      <w:pPr>
        <w:suppressAutoHyphens w:val="0"/>
        <w:autoSpaceDE w:val="0"/>
        <w:autoSpaceDN w:val="0"/>
        <w:adjustRightInd w:val="0"/>
        <w:rPr>
          <w:rFonts w:ascii="Verdana" w:eastAsiaTheme="minorHAnsi" w:hAnsi="Verdana" w:cs="Trebuchet MS"/>
          <w:color w:val="000000"/>
          <w:sz w:val="22"/>
          <w:szCs w:val="22"/>
          <w:lang w:val="es-CO" w:eastAsia="en-US"/>
        </w:rPr>
      </w:pPr>
    </w:p>
    <w:p w14:paraId="1A07A7CE"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b/>
          <w:bCs/>
          <w:color w:val="000000"/>
          <w:sz w:val="22"/>
          <w:szCs w:val="22"/>
          <w:lang w:val="es-CO" w:eastAsia="en-US"/>
        </w:rPr>
        <w:t xml:space="preserve">Tema 1. </w:t>
      </w:r>
      <w:r w:rsidRPr="00613DAA">
        <w:rPr>
          <w:rFonts w:ascii="Verdana" w:eastAsiaTheme="minorHAnsi" w:hAnsi="Verdana" w:cs="Verdana"/>
          <w:color w:val="000000"/>
          <w:sz w:val="22"/>
          <w:szCs w:val="22"/>
          <w:lang w:val="es-CO" w:eastAsia="en-US"/>
        </w:rPr>
        <w:t xml:space="preserve">Rehabilitación física y psicosocial. </w:t>
      </w:r>
    </w:p>
    <w:p w14:paraId="32BD4C00" w14:textId="77777777" w:rsidR="00613DAA" w:rsidRPr="00613DAA" w:rsidRDefault="00613DAA" w:rsidP="00613DAA">
      <w:pPr>
        <w:suppressAutoHyphens w:val="0"/>
        <w:autoSpaceDE w:val="0"/>
        <w:autoSpaceDN w:val="0"/>
        <w:adjustRightInd w:val="0"/>
        <w:spacing w:after="141"/>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en el manejo del dolor. </w:t>
      </w:r>
    </w:p>
    <w:p w14:paraId="23195E63" w14:textId="77777777" w:rsidR="00613DAA" w:rsidRPr="00613DAA" w:rsidRDefault="00613DAA" w:rsidP="00613DAA">
      <w:pPr>
        <w:suppressAutoHyphens w:val="0"/>
        <w:autoSpaceDE w:val="0"/>
        <w:autoSpaceDN w:val="0"/>
        <w:adjustRightInd w:val="0"/>
        <w:spacing w:after="141"/>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y complicaciones neuromusculares. </w:t>
      </w:r>
    </w:p>
    <w:p w14:paraId="1F46D342" w14:textId="77777777" w:rsidR="00613DAA" w:rsidRPr="00613DAA" w:rsidRDefault="00613DAA" w:rsidP="00613DAA">
      <w:pPr>
        <w:suppressAutoHyphens w:val="0"/>
        <w:autoSpaceDE w:val="0"/>
        <w:autoSpaceDN w:val="0"/>
        <w:adjustRightInd w:val="0"/>
        <w:spacing w:after="141"/>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w:t>
      </w:r>
      <w:proofErr w:type="spellStart"/>
      <w:r w:rsidRPr="00613DAA">
        <w:rPr>
          <w:rFonts w:ascii="Verdana" w:eastAsiaTheme="minorHAnsi" w:hAnsi="Verdana" w:cs="Verdana"/>
          <w:color w:val="000000"/>
          <w:sz w:val="22"/>
          <w:szCs w:val="22"/>
          <w:lang w:val="es-CO" w:eastAsia="en-US"/>
        </w:rPr>
        <w:t>musculoesquelética</w:t>
      </w:r>
      <w:proofErr w:type="spellEnd"/>
      <w:r w:rsidRPr="00613DAA">
        <w:rPr>
          <w:rFonts w:ascii="Verdana" w:eastAsiaTheme="minorHAnsi" w:hAnsi="Verdana" w:cs="Verdana"/>
          <w:color w:val="000000"/>
          <w:sz w:val="22"/>
          <w:szCs w:val="22"/>
          <w:lang w:val="es-CO" w:eastAsia="en-US"/>
        </w:rPr>
        <w:t xml:space="preserve"> en cáncer avanzado. </w:t>
      </w:r>
    </w:p>
    <w:p w14:paraId="7B2355E7" w14:textId="77777777" w:rsidR="00613DAA" w:rsidRPr="00613DAA" w:rsidRDefault="00613DAA" w:rsidP="00613DAA">
      <w:pPr>
        <w:suppressAutoHyphens w:val="0"/>
        <w:autoSpaceDE w:val="0"/>
        <w:autoSpaceDN w:val="0"/>
        <w:adjustRightInd w:val="0"/>
        <w:spacing w:after="141"/>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Edema y </w:t>
      </w:r>
      <w:proofErr w:type="spellStart"/>
      <w:r w:rsidRPr="00613DAA">
        <w:rPr>
          <w:rFonts w:ascii="Verdana" w:eastAsiaTheme="minorHAnsi" w:hAnsi="Verdana" w:cs="Verdana"/>
          <w:color w:val="000000"/>
          <w:sz w:val="22"/>
          <w:szCs w:val="22"/>
          <w:lang w:val="es-CO" w:eastAsia="en-US"/>
        </w:rPr>
        <w:t>linfedema</w:t>
      </w:r>
      <w:proofErr w:type="spellEnd"/>
      <w:r w:rsidRPr="00613DAA">
        <w:rPr>
          <w:rFonts w:ascii="Verdana" w:eastAsiaTheme="minorHAnsi" w:hAnsi="Verdana" w:cs="Verdana"/>
          <w:color w:val="000000"/>
          <w:sz w:val="22"/>
          <w:szCs w:val="22"/>
          <w:lang w:val="es-CO" w:eastAsia="en-US"/>
        </w:rPr>
        <w:t xml:space="preserve">. </w:t>
      </w:r>
    </w:p>
    <w:p w14:paraId="15A37156" w14:textId="77777777" w:rsidR="00613DAA" w:rsidRPr="00613DAA" w:rsidRDefault="00613DAA" w:rsidP="00613DAA">
      <w:pPr>
        <w:suppressAutoHyphens w:val="0"/>
        <w:autoSpaceDE w:val="0"/>
        <w:autoSpaceDN w:val="0"/>
        <w:adjustRightInd w:val="0"/>
        <w:spacing w:after="141"/>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funcional en cáncer avanzado. </w:t>
      </w:r>
    </w:p>
    <w:p w14:paraId="3A3FB1CE"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en sobrevivientes de cáncer. </w:t>
      </w:r>
    </w:p>
    <w:p w14:paraId="38950334"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p>
    <w:p w14:paraId="47A8B3C9"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b/>
          <w:bCs/>
          <w:color w:val="000000"/>
          <w:sz w:val="22"/>
          <w:szCs w:val="22"/>
          <w:lang w:val="es-CO" w:eastAsia="en-US"/>
        </w:rPr>
        <w:t>Tema 2</w:t>
      </w:r>
      <w:r w:rsidRPr="00613DAA">
        <w:rPr>
          <w:rFonts w:ascii="Verdana" w:eastAsiaTheme="minorHAnsi" w:hAnsi="Verdana" w:cs="Verdana"/>
          <w:color w:val="000000"/>
          <w:sz w:val="22"/>
          <w:szCs w:val="22"/>
          <w:lang w:val="es-CO" w:eastAsia="en-US"/>
        </w:rPr>
        <w:t xml:space="preserve">. Ámbitos de rehabilitación </w:t>
      </w:r>
    </w:p>
    <w:p w14:paraId="2E061451" w14:textId="77777777" w:rsidR="00613DAA" w:rsidRPr="00613DAA" w:rsidRDefault="00613DAA" w:rsidP="00613DAA">
      <w:pPr>
        <w:suppressAutoHyphens w:val="0"/>
        <w:autoSpaceDE w:val="0"/>
        <w:autoSpaceDN w:val="0"/>
        <w:adjustRightInd w:val="0"/>
        <w:spacing w:after="144"/>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Rehabilitaciones en unidades paliativas y entornos hospitalarios. </w:t>
      </w:r>
    </w:p>
    <w:p w14:paraId="3A46294A" w14:textId="77777777" w:rsidR="00613DAA" w:rsidRPr="00613DAA" w:rsidRDefault="00613DAA" w:rsidP="00613DAA">
      <w:pPr>
        <w:suppressAutoHyphens w:val="0"/>
        <w:autoSpaceDE w:val="0"/>
        <w:autoSpaceDN w:val="0"/>
        <w:adjustRightInd w:val="0"/>
        <w:spacing w:after="144"/>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en centros día y programas comunitarios. </w:t>
      </w:r>
    </w:p>
    <w:p w14:paraId="30AAC8C3"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infantil. </w:t>
      </w:r>
    </w:p>
    <w:p w14:paraId="22E4A241"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p>
    <w:p w14:paraId="3831610B" w14:textId="3C0AA55C" w:rsid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b/>
          <w:bCs/>
          <w:color w:val="000000"/>
          <w:sz w:val="22"/>
          <w:szCs w:val="22"/>
          <w:lang w:val="es-CO" w:eastAsia="en-US"/>
        </w:rPr>
        <w:t xml:space="preserve">Tema 3. </w:t>
      </w:r>
      <w:r w:rsidRPr="00613DAA">
        <w:rPr>
          <w:rFonts w:ascii="Verdana" w:eastAsiaTheme="minorHAnsi" w:hAnsi="Verdana" w:cs="Verdana"/>
          <w:color w:val="000000"/>
          <w:sz w:val="22"/>
          <w:szCs w:val="22"/>
          <w:lang w:val="es-CO" w:eastAsia="en-US"/>
        </w:rPr>
        <w:t xml:space="preserve">Medición de resultados funcionales. </w:t>
      </w:r>
    </w:p>
    <w:p w14:paraId="7F7690A9" w14:textId="77777777" w:rsidR="007A7351" w:rsidRPr="00613DAA" w:rsidRDefault="007A7351" w:rsidP="00613DAA">
      <w:pPr>
        <w:suppressAutoHyphens w:val="0"/>
        <w:autoSpaceDE w:val="0"/>
        <w:autoSpaceDN w:val="0"/>
        <w:adjustRightInd w:val="0"/>
        <w:rPr>
          <w:rFonts w:ascii="Verdana" w:eastAsiaTheme="minorHAnsi" w:hAnsi="Verdana" w:cs="Trebuchet MS"/>
          <w:color w:val="000000"/>
          <w:sz w:val="22"/>
          <w:szCs w:val="22"/>
          <w:lang w:val="es-CO" w:eastAsia="en-US"/>
        </w:rPr>
      </w:pPr>
    </w:p>
    <w:p w14:paraId="5964BD22" w14:textId="0E566715" w:rsidR="00613DAA" w:rsidRDefault="00613DAA" w:rsidP="00613DAA">
      <w:pPr>
        <w:suppressAutoHyphens w:val="0"/>
        <w:autoSpaceDE w:val="0"/>
        <w:autoSpaceDN w:val="0"/>
        <w:adjustRightInd w:val="0"/>
        <w:rPr>
          <w:rFonts w:ascii="Verdana" w:eastAsiaTheme="minorHAnsi" w:hAnsi="Verdana" w:cs="Trebuchet MS"/>
          <w:b/>
          <w:bCs/>
          <w:color w:val="000000"/>
          <w:sz w:val="22"/>
          <w:szCs w:val="22"/>
          <w:lang w:val="es-CO" w:eastAsia="en-US"/>
        </w:rPr>
      </w:pPr>
      <w:r w:rsidRPr="00613DAA">
        <w:rPr>
          <w:rFonts w:ascii="Verdana" w:eastAsiaTheme="minorHAnsi" w:hAnsi="Verdana" w:cs="Trebuchet MS"/>
          <w:b/>
          <w:bCs/>
          <w:color w:val="000000"/>
          <w:sz w:val="22"/>
          <w:szCs w:val="22"/>
          <w:lang w:val="es-CO" w:eastAsia="en-US"/>
        </w:rPr>
        <w:t xml:space="preserve">Unidad 3. Abordajes de Investigaciones en Rehabilitación paliativa en falla de órgano. </w:t>
      </w:r>
    </w:p>
    <w:p w14:paraId="23BD386B" w14:textId="77777777" w:rsidR="007A7351" w:rsidRPr="00613DAA" w:rsidRDefault="007A7351" w:rsidP="00613DAA">
      <w:pPr>
        <w:suppressAutoHyphens w:val="0"/>
        <w:autoSpaceDE w:val="0"/>
        <w:autoSpaceDN w:val="0"/>
        <w:adjustRightInd w:val="0"/>
        <w:rPr>
          <w:rFonts w:ascii="Verdana" w:eastAsiaTheme="minorHAnsi" w:hAnsi="Verdana" w:cs="Trebuchet MS"/>
          <w:color w:val="000000"/>
          <w:sz w:val="22"/>
          <w:szCs w:val="22"/>
          <w:lang w:val="es-CO" w:eastAsia="en-US"/>
        </w:rPr>
      </w:pPr>
    </w:p>
    <w:p w14:paraId="08B8AEE7"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b/>
          <w:bCs/>
          <w:color w:val="000000"/>
          <w:sz w:val="22"/>
          <w:szCs w:val="22"/>
          <w:lang w:val="es-CO" w:eastAsia="en-US"/>
        </w:rPr>
        <w:t xml:space="preserve">Tema 1. </w:t>
      </w:r>
      <w:r w:rsidRPr="00613DAA">
        <w:rPr>
          <w:rFonts w:ascii="Verdana" w:eastAsiaTheme="minorHAnsi" w:hAnsi="Verdana" w:cs="Verdana"/>
          <w:color w:val="000000"/>
          <w:sz w:val="22"/>
          <w:szCs w:val="22"/>
          <w:lang w:val="es-CO" w:eastAsia="en-US"/>
        </w:rPr>
        <w:t xml:space="preserve">Rehabilitación física, funcional y social. </w:t>
      </w:r>
    </w:p>
    <w:p w14:paraId="301A7676" w14:textId="77777777" w:rsidR="00613DAA" w:rsidRPr="00613DAA" w:rsidRDefault="00613DAA" w:rsidP="00613DAA">
      <w:pPr>
        <w:suppressAutoHyphens w:val="0"/>
        <w:autoSpaceDE w:val="0"/>
        <w:autoSpaceDN w:val="0"/>
        <w:adjustRightInd w:val="0"/>
        <w:spacing w:after="141"/>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cardiovascular. </w:t>
      </w:r>
    </w:p>
    <w:p w14:paraId="023F5C98" w14:textId="77777777" w:rsidR="00613DAA" w:rsidRPr="00613DAA" w:rsidRDefault="00613DAA" w:rsidP="00613DAA">
      <w:pPr>
        <w:suppressAutoHyphens w:val="0"/>
        <w:autoSpaceDE w:val="0"/>
        <w:autoSpaceDN w:val="0"/>
        <w:adjustRightInd w:val="0"/>
        <w:spacing w:after="141"/>
        <w:rPr>
          <w:rFonts w:ascii="Verdana" w:eastAsiaTheme="minorHAnsi" w:hAnsi="Verdana" w:cs="Trebuchet MS"/>
          <w:color w:val="000000"/>
          <w:sz w:val="22"/>
          <w:szCs w:val="22"/>
          <w:lang w:val="es-CO" w:eastAsia="en-US"/>
        </w:rPr>
      </w:pPr>
      <w:r w:rsidRPr="00613DAA">
        <w:rPr>
          <w:rFonts w:ascii="Verdana" w:eastAsiaTheme="minorHAnsi" w:hAnsi="Verdana" w:cs="Verdana"/>
          <w:color w:val="000000"/>
          <w:sz w:val="22"/>
          <w:szCs w:val="22"/>
          <w:lang w:val="es-CO" w:eastAsia="en-US"/>
        </w:rPr>
        <w:t xml:space="preserve">- Indicaciones de rehabilitación para el control de síntomas. </w:t>
      </w:r>
    </w:p>
    <w:p w14:paraId="53CFF0E2"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Manejo de la disfagia </w:t>
      </w:r>
      <w:proofErr w:type="spellStart"/>
      <w:r w:rsidRPr="00613DAA">
        <w:rPr>
          <w:rFonts w:ascii="Verdana" w:eastAsiaTheme="minorHAnsi" w:hAnsi="Verdana" w:cs="Verdana"/>
          <w:color w:val="000000"/>
          <w:sz w:val="22"/>
          <w:szCs w:val="22"/>
          <w:lang w:val="es-CO" w:eastAsia="en-US"/>
        </w:rPr>
        <w:t>orofaríngea</w:t>
      </w:r>
      <w:proofErr w:type="spellEnd"/>
      <w:r w:rsidRPr="00613DAA">
        <w:rPr>
          <w:rFonts w:ascii="Verdana" w:eastAsiaTheme="minorHAnsi" w:hAnsi="Verdana" w:cs="Verdana"/>
          <w:color w:val="000000"/>
          <w:sz w:val="22"/>
          <w:szCs w:val="22"/>
          <w:lang w:val="es-CO" w:eastAsia="en-US"/>
        </w:rPr>
        <w:t xml:space="preserve"> y trastornos de la deglución. </w:t>
      </w:r>
    </w:p>
    <w:p w14:paraId="6B58FABF"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p>
    <w:p w14:paraId="4F9870C4"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b/>
          <w:bCs/>
          <w:color w:val="000000"/>
          <w:sz w:val="22"/>
          <w:szCs w:val="22"/>
          <w:lang w:val="es-CO" w:eastAsia="en-US"/>
        </w:rPr>
        <w:t>Tema 2</w:t>
      </w:r>
      <w:r w:rsidRPr="00613DAA">
        <w:rPr>
          <w:rFonts w:ascii="Verdana" w:eastAsiaTheme="minorHAnsi" w:hAnsi="Verdana" w:cs="Verdana"/>
          <w:color w:val="000000"/>
          <w:sz w:val="22"/>
          <w:szCs w:val="22"/>
          <w:lang w:val="es-CO" w:eastAsia="en-US"/>
        </w:rPr>
        <w:t xml:space="preserve">. Ámbitos de rehabilitación (institucional, domiciliaria, comunitaria). </w:t>
      </w:r>
    </w:p>
    <w:p w14:paraId="262AE0F4"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Programas de rehabilitación cardiopulmonar en cuidados paliativos. </w:t>
      </w:r>
    </w:p>
    <w:p w14:paraId="4EF38AEA"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domiciliaria. </w:t>
      </w:r>
    </w:p>
    <w:p w14:paraId="702521D3"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p>
    <w:p w14:paraId="5B8F8E4B" w14:textId="386BDFA0" w:rsid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b/>
          <w:bCs/>
          <w:color w:val="000000"/>
          <w:sz w:val="22"/>
          <w:szCs w:val="22"/>
          <w:lang w:val="es-CO" w:eastAsia="en-US"/>
        </w:rPr>
        <w:t xml:space="preserve">Tema 3. </w:t>
      </w:r>
      <w:r w:rsidRPr="00613DAA">
        <w:rPr>
          <w:rFonts w:ascii="Verdana" w:eastAsiaTheme="minorHAnsi" w:hAnsi="Verdana" w:cs="Verdana"/>
          <w:color w:val="000000"/>
          <w:sz w:val="22"/>
          <w:szCs w:val="22"/>
          <w:lang w:val="es-CO" w:eastAsia="en-US"/>
        </w:rPr>
        <w:t xml:space="preserve">Medición de resultados funcionales. </w:t>
      </w:r>
    </w:p>
    <w:p w14:paraId="1D6ED7CA" w14:textId="77777777" w:rsidR="007A7351" w:rsidRPr="00613DAA" w:rsidRDefault="007A7351" w:rsidP="00613DAA">
      <w:pPr>
        <w:suppressAutoHyphens w:val="0"/>
        <w:autoSpaceDE w:val="0"/>
        <w:autoSpaceDN w:val="0"/>
        <w:adjustRightInd w:val="0"/>
        <w:rPr>
          <w:rFonts w:ascii="Verdana" w:eastAsiaTheme="minorHAnsi" w:hAnsi="Verdana" w:cs="Trebuchet MS"/>
          <w:color w:val="000000"/>
          <w:sz w:val="22"/>
          <w:szCs w:val="22"/>
          <w:lang w:val="es-CO" w:eastAsia="en-US"/>
        </w:rPr>
      </w:pPr>
    </w:p>
    <w:p w14:paraId="2D52A9CA" w14:textId="433DE4F5" w:rsidR="00613DAA" w:rsidRDefault="00613DAA" w:rsidP="00613DAA">
      <w:pPr>
        <w:suppressAutoHyphens w:val="0"/>
        <w:autoSpaceDE w:val="0"/>
        <w:autoSpaceDN w:val="0"/>
        <w:adjustRightInd w:val="0"/>
        <w:rPr>
          <w:rFonts w:ascii="Verdana" w:eastAsiaTheme="minorHAnsi" w:hAnsi="Verdana" w:cs="Trebuchet MS"/>
          <w:b/>
          <w:bCs/>
          <w:color w:val="000000"/>
          <w:sz w:val="22"/>
          <w:szCs w:val="22"/>
          <w:lang w:val="es-CO" w:eastAsia="en-US"/>
        </w:rPr>
      </w:pPr>
      <w:r w:rsidRPr="00613DAA">
        <w:rPr>
          <w:rFonts w:ascii="Verdana" w:eastAsiaTheme="minorHAnsi" w:hAnsi="Verdana" w:cs="Trebuchet MS"/>
          <w:b/>
          <w:bCs/>
          <w:color w:val="000000"/>
          <w:sz w:val="22"/>
          <w:szCs w:val="22"/>
          <w:lang w:val="es-CO" w:eastAsia="en-US"/>
        </w:rPr>
        <w:t xml:space="preserve">Unidad 4. Abordajes de Investigaciones en Rehabilitación paliativa en trastornos neurodegenerativos. </w:t>
      </w:r>
    </w:p>
    <w:p w14:paraId="38857075" w14:textId="77777777" w:rsidR="007A7351" w:rsidRPr="00613DAA" w:rsidRDefault="007A7351" w:rsidP="00613DAA">
      <w:pPr>
        <w:suppressAutoHyphens w:val="0"/>
        <w:autoSpaceDE w:val="0"/>
        <w:autoSpaceDN w:val="0"/>
        <w:adjustRightInd w:val="0"/>
        <w:rPr>
          <w:rFonts w:ascii="Verdana" w:eastAsiaTheme="minorHAnsi" w:hAnsi="Verdana" w:cs="Trebuchet MS"/>
          <w:color w:val="000000"/>
          <w:sz w:val="22"/>
          <w:szCs w:val="22"/>
          <w:lang w:val="es-CO" w:eastAsia="en-US"/>
        </w:rPr>
      </w:pPr>
    </w:p>
    <w:p w14:paraId="57487C5A" w14:textId="7AFC5E1F" w:rsidR="00613DAA" w:rsidRPr="00613DAA" w:rsidRDefault="00613DAA" w:rsidP="00613DAA">
      <w:pPr>
        <w:suppressAutoHyphens w:val="0"/>
        <w:autoSpaceDE w:val="0"/>
        <w:autoSpaceDN w:val="0"/>
        <w:adjustRightInd w:val="0"/>
        <w:spacing w:after="144"/>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lastRenderedPageBreak/>
        <w:t xml:space="preserve">- </w:t>
      </w:r>
      <w:proofErr w:type="spellStart"/>
      <w:r w:rsidRPr="00613DAA">
        <w:rPr>
          <w:rFonts w:ascii="Verdana" w:eastAsiaTheme="minorHAnsi" w:hAnsi="Verdana" w:cs="Verdana"/>
          <w:color w:val="000000"/>
          <w:sz w:val="22"/>
          <w:szCs w:val="22"/>
          <w:lang w:val="es-CO" w:eastAsia="en-US"/>
        </w:rPr>
        <w:t>Topic</w:t>
      </w:r>
      <w:proofErr w:type="spellEnd"/>
      <w:r w:rsidRPr="00613DAA">
        <w:rPr>
          <w:rFonts w:ascii="Verdana" w:eastAsiaTheme="minorHAnsi" w:hAnsi="Verdana" w:cs="Verdana"/>
          <w:color w:val="000000"/>
          <w:sz w:val="22"/>
          <w:szCs w:val="22"/>
          <w:lang w:val="es-CO" w:eastAsia="en-US"/>
        </w:rPr>
        <w:t xml:space="preserve"> 1 </w:t>
      </w:r>
      <w:proofErr w:type="spellStart"/>
      <w:r w:rsidRPr="00613DAA">
        <w:rPr>
          <w:rFonts w:ascii="Verdana" w:eastAsiaTheme="minorHAnsi" w:hAnsi="Verdana" w:cs="Verdana"/>
          <w:color w:val="000000"/>
          <w:sz w:val="22"/>
          <w:szCs w:val="22"/>
          <w:lang w:val="es-CO" w:eastAsia="en-US"/>
        </w:rPr>
        <w:t>Rehabilitation</w:t>
      </w:r>
      <w:proofErr w:type="spellEnd"/>
      <w:r w:rsidRPr="00613DAA">
        <w:rPr>
          <w:rFonts w:ascii="Verdana" w:eastAsiaTheme="minorHAnsi" w:hAnsi="Verdana" w:cs="Verdana"/>
          <w:color w:val="000000"/>
          <w:sz w:val="22"/>
          <w:szCs w:val="22"/>
          <w:lang w:val="es-CO" w:eastAsia="en-US"/>
        </w:rPr>
        <w:t xml:space="preserve"> in </w:t>
      </w:r>
      <w:proofErr w:type="spellStart"/>
      <w:r w:rsidRPr="00613DAA">
        <w:rPr>
          <w:rFonts w:ascii="Verdana" w:eastAsiaTheme="minorHAnsi" w:hAnsi="Verdana" w:cs="Verdana"/>
          <w:color w:val="000000"/>
          <w:sz w:val="22"/>
          <w:szCs w:val="22"/>
          <w:lang w:val="es-CO" w:eastAsia="en-US"/>
        </w:rPr>
        <w:t>multiple</w:t>
      </w:r>
      <w:proofErr w:type="spellEnd"/>
      <w:r w:rsidRPr="00613DAA">
        <w:rPr>
          <w:rFonts w:ascii="Verdana" w:eastAsiaTheme="minorHAnsi" w:hAnsi="Verdana" w:cs="Verdana"/>
          <w:color w:val="000000"/>
          <w:sz w:val="22"/>
          <w:szCs w:val="22"/>
          <w:lang w:val="es-CO" w:eastAsia="en-US"/>
        </w:rPr>
        <w:t xml:space="preserve"> </w:t>
      </w:r>
      <w:proofErr w:type="spellStart"/>
      <w:r w:rsidRPr="00613DAA">
        <w:rPr>
          <w:rFonts w:ascii="Verdana" w:eastAsiaTheme="minorHAnsi" w:hAnsi="Verdana" w:cs="Verdana"/>
          <w:color w:val="000000"/>
          <w:sz w:val="22"/>
          <w:szCs w:val="22"/>
          <w:lang w:val="es-CO" w:eastAsia="en-US"/>
        </w:rPr>
        <w:t>sclerosis</w:t>
      </w:r>
      <w:proofErr w:type="spellEnd"/>
      <w:r w:rsidRPr="00613DAA">
        <w:rPr>
          <w:rFonts w:ascii="Verdana" w:eastAsiaTheme="minorHAnsi" w:hAnsi="Verdana" w:cs="Verdana"/>
          <w:color w:val="000000"/>
          <w:sz w:val="22"/>
          <w:szCs w:val="22"/>
          <w:lang w:val="es-CO" w:eastAsia="en-US"/>
        </w:rPr>
        <w:t xml:space="preserve">. </w:t>
      </w:r>
    </w:p>
    <w:p w14:paraId="12D77DF6" w14:textId="77777777" w:rsidR="00613DAA" w:rsidRPr="00613DAA" w:rsidRDefault="00613DAA" w:rsidP="00613DAA">
      <w:pPr>
        <w:suppressAutoHyphens w:val="0"/>
        <w:autoSpaceDE w:val="0"/>
        <w:autoSpaceDN w:val="0"/>
        <w:adjustRightInd w:val="0"/>
        <w:spacing w:after="144"/>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w:t>
      </w:r>
      <w:proofErr w:type="spellStart"/>
      <w:r w:rsidRPr="00613DAA">
        <w:rPr>
          <w:rFonts w:ascii="Verdana" w:eastAsiaTheme="minorHAnsi" w:hAnsi="Verdana" w:cs="Verdana"/>
          <w:color w:val="000000"/>
          <w:sz w:val="22"/>
          <w:szCs w:val="22"/>
          <w:lang w:val="es-CO" w:eastAsia="en-US"/>
        </w:rPr>
        <w:t>Rehabilitation</w:t>
      </w:r>
      <w:proofErr w:type="spellEnd"/>
      <w:r w:rsidRPr="00613DAA">
        <w:rPr>
          <w:rFonts w:ascii="Verdana" w:eastAsiaTheme="minorHAnsi" w:hAnsi="Verdana" w:cs="Verdana"/>
          <w:color w:val="000000"/>
          <w:sz w:val="22"/>
          <w:szCs w:val="22"/>
          <w:lang w:val="es-CO" w:eastAsia="en-US"/>
        </w:rPr>
        <w:t xml:space="preserve"> in </w:t>
      </w:r>
      <w:proofErr w:type="spellStart"/>
      <w:r w:rsidRPr="00613DAA">
        <w:rPr>
          <w:rFonts w:ascii="Verdana" w:eastAsiaTheme="minorHAnsi" w:hAnsi="Verdana" w:cs="Verdana"/>
          <w:color w:val="000000"/>
          <w:sz w:val="22"/>
          <w:szCs w:val="22"/>
          <w:lang w:val="es-CO" w:eastAsia="en-US"/>
        </w:rPr>
        <w:t>amyotrophic</w:t>
      </w:r>
      <w:proofErr w:type="spellEnd"/>
      <w:r w:rsidRPr="00613DAA">
        <w:rPr>
          <w:rFonts w:ascii="Verdana" w:eastAsiaTheme="minorHAnsi" w:hAnsi="Verdana" w:cs="Verdana"/>
          <w:color w:val="000000"/>
          <w:sz w:val="22"/>
          <w:szCs w:val="22"/>
          <w:lang w:val="es-CO" w:eastAsia="en-US"/>
        </w:rPr>
        <w:t xml:space="preserve"> lateral </w:t>
      </w:r>
      <w:proofErr w:type="spellStart"/>
      <w:r w:rsidRPr="00613DAA">
        <w:rPr>
          <w:rFonts w:ascii="Verdana" w:eastAsiaTheme="minorHAnsi" w:hAnsi="Verdana" w:cs="Verdana"/>
          <w:color w:val="000000"/>
          <w:sz w:val="22"/>
          <w:szCs w:val="22"/>
          <w:lang w:val="es-CO" w:eastAsia="en-US"/>
        </w:rPr>
        <w:t>sclerosis</w:t>
      </w:r>
      <w:proofErr w:type="spellEnd"/>
      <w:r w:rsidRPr="00613DAA">
        <w:rPr>
          <w:rFonts w:ascii="Verdana" w:eastAsiaTheme="minorHAnsi" w:hAnsi="Verdana" w:cs="Verdana"/>
          <w:color w:val="000000"/>
          <w:sz w:val="22"/>
          <w:szCs w:val="22"/>
          <w:lang w:val="es-CO" w:eastAsia="en-US"/>
        </w:rPr>
        <w:t xml:space="preserve">. </w:t>
      </w:r>
    </w:p>
    <w:p w14:paraId="7008041B"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-Cerebral </w:t>
      </w:r>
      <w:proofErr w:type="spellStart"/>
      <w:r w:rsidRPr="00613DAA">
        <w:rPr>
          <w:rFonts w:ascii="Verdana" w:eastAsiaTheme="minorHAnsi" w:hAnsi="Verdana" w:cs="Verdana"/>
          <w:color w:val="000000"/>
          <w:sz w:val="22"/>
          <w:szCs w:val="22"/>
          <w:lang w:val="es-CO" w:eastAsia="en-US"/>
        </w:rPr>
        <w:t>palsy</w:t>
      </w:r>
      <w:proofErr w:type="spellEnd"/>
      <w:r w:rsidRPr="00613DAA">
        <w:rPr>
          <w:rFonts w:ascii="Verdana" w:eastAsiaTheme="minorHAnsi" w:hAnsi="Verdana" w:cs="Verdana"/>
          <w:color w:val="000000"/>
          <w:sz w:val="22"/>
          <w:szCs w:val="22"/>
          <w:lang w:val="es-CO" w:eastAsia="en-US"/>
        </w:rPr>
        <w:t xml:space="preserve">. </w:t>
      </w:r>
    </w:p>
    <w:p w14:paraId="7E92736B"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p>
    <w:p w14:paraId="5362DA90"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b/>
          <w:bCs/>
          <w:color w:val="000000"/>
          <w:sz w:val="22"/>
          <w:szCs w:val="22"/>
          <w:lang w:val="es-CO" w:eastAsia="en-US"/>
        </w:rPr>
        <w:t>Tema 2</w:t>
      </w:r>
      <w:r w:rsidRPr="00613DAA">
        <w:rPr>
          <w:rFonts w:ascii="Verdana" w:eastAsiaTheme="minorHAnsi" w:hAnsi="Verdana" w:cs="Verdana"/>
          <w:color w:val="000000"/>
          <w:sz w:val="22"/>
          <w:szCs w:val="22"/>
          <w:lang w:val="es-CO" w:eastAsia="en-US"/>
        </w:rPr>
        <w:t xml:space="preserve">. Ámbitos de rehabilitación. </w:t>
      </w:r>
    </w:p>
    <w:p w14:paraId="1267A88C" w14:textId="77777777" w:rsidR="00613DAA" w:rsidRPr="00613DAA" w:rsidRDefault="00613DAA" w:rsidP="00613DAA">
      <w:pPr>
        <w:suppressAutoHyphens w:val="0"/>
        <w:autoSpaceDE w:val="0"/>
        <w:autoSpaceDN w:val="0"/>
        <w:adjustRightInd w:val="0"/>
        <w:spacing w:after="144"/>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en unidades de larga duración. </w:t>
      </w:r>
    </w:p>
    <w:p w14:paraId="2DB9BB5B"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Programas de rehabilitación integral. </w:t>
      </w:r>
    </w:p>
    <w:p w14:paraId="49556A40"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p>
    <w:p w14:paraId="6CD9EB12" w14:textId="38283F76" w:rsid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b/>
          <w:bCs/>
          <w:color w:val="000000"/>
          <w:sz w:val="22"/>
          <w:szCs w:val="22"/>
          <w:lang w:val="es-CO" w:eastAsia="en-US"/>
        </w:rPr>
        <w:t xml:space="preserve">Tema 3. </w:t>
      </w:r>
      <w:r w:rsidRPr="00613DAA">
        <w:rPr>
          <w:rFonts w:ascii="Verdana" w:eastAsiaTheme="minorHAnsi" w:hAnsi="Verdana" w:cs="Verdana"/>
          <w:color w:val="000000"/>
          <w:sz w:val="22"/>
          <w:szCs w:val="22"/>
          <w:lang w:val="es-CO" w:eastAsia="en-US"/>
        </w:rPr>
        <w:t xml:space="preserve">Medición de resultados funcionales. </w:t>
      </w:r>
    </w:p>
    <w:p w14:paraId="7B1753E0" w14:textId="77777777" w:rsidR="007A7351" w:rsidRPr="00613DAA" w:rsidRDefault="007A7351" w:rsidP="00613DAA">
      <w:pPr>
        <w:suppressAutoHyphens w:val="0"/>
        <w:autoSpaceDE w:val="0"/>
        <w:autoSpaceDN w:val="0"/>
        <w:adjustRightInd w:val="0"/>
        <w:rPr>
          <w:rFonts w:ascii="Verdana" w:eastAsiaTheme="minorHAnsi" w:hAnsi="Verdana" w:cs="Trebuchet MS"/>
          <w:color w:val="000000"/>
          <w:sz w:val="22"/>
          <w:szCs w:val="22"/>
          <w:lang w:val="es-CO" w:eastAsia="en-US"/>
        </w:rPr>
      </w:pPr>
    </w:p>
    <w:p w14:paraId="7F1BF8DD" w14:textId="0C9B72CD" w:rsidR="00613DAA" w:rsidRDefault="00613DAA" w:rsidP="00613DAA">
      <w:pPr>
        <w:suppressAutoHyphens w:val="0"/>
        <w:autoSpaceDE w:val="0"/>
        <w:autoSpaceDN w:val="0"/>
        <w:adjustRightInd w:val="0"/>
        <w:rPr>
          <w:rFonts w:ascii="Verdana" w:eastAsiaTheme="minorHAnsi" w:hAnsi="Verdana" w:cs="Trebuchet MS"/>
          <w:b/>
          <w:bCs/>
          <w:color w:val="000000"/>
          <w:sz w:val="22"/>
          <w:szCs w:val="22"/>
          <w:lang w:val="es-CO" w:eastAsia="en-US"/>
        </w:rPr>
      </w:pPr>
      <w:r w:rsidRPr="00613DAA">
        <w:rPr>
          <w:rFonts w:ascii="Verdana" w:eastAsiaTheme="minorHAnsi" w:hAnsi="Verdana" w:cs="Trebuchet MS"/>
          <w:b/>
          <w:bCs/>
          <w:color w:val="000000"/>
          <w:sz w:val="22"/>
          <w:szCs w:val="22"/>
          <w:lang w:val="es-CO" w:eastAsia="en-US"/>
        </w:rPr>
        <w:t xml:space="preserve">Unidad 5. Abordajes de Investigaciones en Rehabilitación paliativa en demencia y fragilidad. </w:t>
      </w:r>
    </w:p>
    <w:p w14:paraId="428FCD8E" w14:textId="77777777" w:rsidR="007A7351" w:rsidRPr="00613DAA" w:rsidRDefault="007A7351" w:rsidP="00613DAA">
      <w:pPr>
        <w:suppressAutoHyphens w:val="0"/>
        <w:autoSpaceDE w:val="0"/>
        <w:autoSpaceDN w:val="0"/>
        <w:adjustRightInd w:val="0"/>
        <w:rPr>
          <w:rFonts w:ascii="Verdana" w:eastAsiaTheme="minorHAnsi" w:hAnsi="Verdana" w:cs="Trebuchet MS"/>
          <w:color w:val="000000"/>
          <w:sz w:val="22"/>
          <w:szCs w:val="22"/>
          <w:lang w:val="es-CO" w:eastAsia="en-US"/>
        </w:rPr>
      </w:pPr>
    </w:p>
    <w:p w14:paraId="6F2722B4"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b/>
          <w:bCs/>
          <w:color w:val="000000"/>
          <w:sz w:val="22"/>
          <w:szCs w:val="22"/>
          <w:lang w:val="es-CO" w:eastAsia="en-US"/>
        </w:rPr>
        <w:t xml:space="preserve">Tema 1. </w:t>
      </w:r>
      <w:r w:rsidRPr="00613DAA">
        <w:rPr>
          <w:rFonts w:ascii="Verdana" w:eastAsiaTheme="minorHAnsi" w:hAnsi="Verdana" w:cs="Verdana"/>
          <w:color w:val="000000"/>
          <w:sz w:val="22"/>
          <w:szCs w:val="22"/>
          <w:lang w:val="es-CO" w:eastAsia="en-US"/>
        </w:rPr>
        <w:t xml:space="preserve">Rehabilitación física y psicosocial. </w:t>
      </w:r>
    </w:p>
    <w:p w14:paraId="4B6B4D4C"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en demencias. </w:t>
      </w:r>
    </w:p>
    <w:p w14:paraId="6E814AD4"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p>
    <w:p w14:paraId="71208845"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b/>
          <w:bCs/>
          <w:color w:val="000000"/>
          <w:sz w:val="22"/>
          <w:szCs w:val="22"/>
          <w:lang w:val="es-CO" w:eastAsia="en-US"/>
        </w:rPr>
        <w:t>Tema 2</w:t>
      </w:r>
      <w:r w:rsidRPr="00613DAA">
        <w:rPr>
          <w:rFonts w:ascii="Verdana" w:eastAsiaTheme="minorHAnsi" w:hAnsi="Verdana" w:cs="Verdana"/>
          <w:color w:val="000000"/>
          <w:sz w:val="22"/>
          <w:szCs w:val="22"/>
          <w:lang w:val="es-CO" w:eastAsia="en-US"/>
        </w:rPr>
        <w:t xml:space="preserve">. Ámbitos de rehabilitación. </w:t>
      </w:r>
    </w:p>
    <w:p w14:paraId="0818B695" w14:textId="77777777" w:rsidR="00613DAA" w:rsidRPr="00613DAA" w:rsidRDefault="00613DAA" w:rsidP="00613DAA">
      <w:pPr>
        <w:suppressAutoHyphens w:val="0"/>
        <w:autoSpaceDE w:val="0"/>
        <w:autoSpaceDN w:val="0"/>
        <w:adjustRightInd w:val="0"/>
        <w:spacing w:after="144"/>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en unidades de larga duración. </w:t>
      </w:r>
    </w:p>
    <w:p w14:paraId="37211AD1"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color w:val="000000"/>
          <w:sz w:val="22"/>
          <w:szCs w:val="22"/>
          <w:lang w:val="es-CO" w:eastAsia="en-US"/>
        </w:rPr>
        <w:t xml:space="preserve">- Programas de rehabilitación integral. </w:t>
      </w:r>
    </w:p>
    <w:p w14:paraId="0C0E8F9B"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p>
    <w:p w14:paraId="25A7F252"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b/>
          <w:bCs/>
          <w:color w:val="000000"/>
          <w:sz w:val="22"/>
          <w:szCs w:val="22"/>
          <w:lang w:val="es-CO" w:eastAsia="en-US"/>
        </w:rPr>
        <w:t xml:space="preserve">Tema 3. </w:t>
      </w:r>
      <w:r w:rsidRPr="00613DAA">
        <w:rPr>
          <w:rFonts w:ascii="Verdana" w:eastAsiaTheme="minorHAnsi" w:hAnsi="Verdana" w:cs="Verdana"/>
          <w:color w:val="000000"/>
          <w:sz w:val="22"/>
          <w:szCs w:val="22"/>
          <w:lang w:val="es-CO" w:eastAsia="en-US"/>
        </w:rPr>
        <w:t xml:space="preserve">Medición de resultados en demencia y fragilidad. </w:t>
      </w:r>
    </w:p>
    <w:p w14:paraId="3707F26E"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Cambio mínimo importante. </w:t>
      </w:r>
    </w:p>
    <w:p w14:paraId="46EC3A1B"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p>
    <w:p w14:paraId="6F7DF6F8" w14:textId="77777777" w:rsidR="00613DAA" w:rsidRPr="00613DAA" w:rsidRDefault="00613DAA" w:rsidP="00613DAA">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Trebuchet MS"/>
          <w:b/>
          <w:bCs/>
          <w:color w:val="000000"/>
          <w:sz w:val="22"/>
          <w:szCs w:val="22"/>
          <w:lang w:val="es-CO" w:eastAsia="en-US"/>
        </w:rPr>
        <w:t xml:space="preserve">Unidad 6. Abordajes de Investigaciones en Rehabilitación paliativa en eventos catastróficos (ictus severo, fractura de cadera del adulto mayor). </w:t>
      </w:r>
    </w:p>
    <w:p w14:paraId="01F1D346" w14:textId="4EAAFF82" w:rsidR="00613DAA" w:rsidRPr="00613DAA" w:rsidRDefault="00613DAA" w:rsidP="007A7351">
      <w:pPr>
        <w:suppressAutoHyphens w:val="0"/>
        <w:autoSpaceDE w:val="0"/>
        <w:autoSpaceDN w:val="0"/>
        <w:adjustRightInd w:val="0"/>
        <w:rPr>
          <w:rFonts w:ascii="Verdana" w:eastAsiaTheme="minorHAnsi" w:hAnsi="Verdana" w:cs="Trebuchet MS"/>
          <w:color w:val="000000"/>
          <w:sz w:val="22"/>
          <w:szCs w:val="22"/>
          <w:lang w:val="es-CO" w:eastAsia="en-US"/>
        </w:rPr>
      </w:pPr>
      <w:r w:rsidRPr="00613DAA">
        <w:rPr>
          <w:rFonts w:ascii="Verdana" w:eastAsiaTheme="minorHAnsi" w:hAnsi="Verdana" w:cs="Verdana"/>
          <w:b/>
          <w:bCs/>
          <w:color w:val="000000"/>
          <w:sz w:val="22"/>
          <w:szCs w:val="22"/>
          <w:lang w:val="es-CO" w:eastAsia="en-US"/>
        </w:rPr>
        <w:t xml:space="preserve">Tema 1. </w:t>
      </w:r>
      <w:r w:rsidRPr="00613DAA">
        <w:rPr>
          <w:rFonts w:ascii="Verdana" w:eastAsiaTheme="minorHAnsi" w:hAnsi="Verdana" w:cs="Verdana"/>
          <w:color w:val="000000"/>
          <w:sz w:val="22"/>
          <w:szCs w:val="22"/>
          <w:lang w:val="es-CO" w:eastAsia="en-US"/>
        </w:rPr>
        <w:t xml:space="preserve">Rehabilitación física y psicosocial. </w:t>
      </w:r>
    </w:p>
    <w:p w14:paraId="3542CFE4" w14:textId="77777777" w:rsidR="00613DAA" w:rsidRPr="00613DAA" w:rsidRDefault="00613DAA" w:rsidP="00613DAA">
      <w:pPr>
        <w:suppressAutoHyphens w:val="0"/>
        <w:autoSpaceDE w:val="0"/>
        <w:autoSpaceDN w:val="0"/>
        <w:adjustRightInd w:val="0"/>
        <w:spacing w:after="141"/>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Rehabilitación en geriatría. </w:t>
      </w:r>
    </w:p>
    <w:p w14:paraId="5F2E1ECB"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color w:val="000000"/>
          <w:sz w:val="22"/>
          <w:szCs w:val="22"/>
          <w:lang w:val="es-CO" w:eastAsia="en-US"/>
        </w:rPr>
        <w:t xml:space="preserve">- Espasticidad. </w:t>
      </w:r>
    </w:p>
    <w:p w14:paraId="07602EBC" w14:textId="77777777" w:rsidR="00613DAA" w:rsidRP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p>
    <w:p w14:paraId="0FEDA5BC" w14:textId="06BBDB01" w:rsidR="00613DAA" w:rsidRDefault="00613DAA" w:rsidP="00613DAA">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b/>
          <w:bCs/>
          <w:color w:val="000000"/>
          <w:sz w:val="22"/>
          <w:szCs w:val="22"/>
          <w:lang w:val="es-CO" w:eastAsia="en-US"/>
        </w:rPr>
        <w:t>Tema 2</w:t>
      </w:r>
      <w:r w:rsidRPr="00613DAA">
        <w:rPr>
          <w:rFonts w:ascii="Verdana" w:eastAsiaTheme="minorHAnsi" w:hAnsi="Verdana" w:cs="Verdana"/>
          <w:color w:val="000000"/>
          <w:sz w:val="22"/>
          <w:szCs w:val="22"/>
          <w:lang w:val="es-CO" w:eastAsia="en-US"/>
        </w:rPr>
        <w:t xml:space="preserve">. Ámbitos de rehabilitación (institucional, domiciliaria, comunitaria). </w:t>
      </w:r>
    </w:p>
    <w:p w14:paraId="6FCD64DD" w14:textId="77777777" w:rsidR="007A7351" w:rsidRPr="00613DAA" w:rsidRDefault="007A7351" w:rsidP="00613DAA">
      <w:pPr>
        <w:suppressAutoHyphens w:val="0"/>
        <w:autoSpaceDE w:val="0"/>
        <w:autoSpaceDN w:val="0"/>
        <w:adjustRightInd w:val="0"/>
        <w:rPr>
          <w:rFonts w:ascii="Verdana" w:eastAsiaTheme="minorHAnsi" w:hAnsi="Verdana" w:cs="Trebuchet MS"/>
          <w:color w:val="000000"/>
          <w:sz w:val="22"/>
          <w:szCs w:val="22"/>
          <w:lang w:val="es-CO" w:eastAsia="en-US"/>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8330"/>
      </w:tblGrid>
      <w:tr w:rsidR="00613DAA" w:rsidRPr="00613DAA" w14:paraId="1C426E0C" w14:textId="77777777" w:rsidTr="007A7351">
        <w:trPr>
          <w:trHeight w:val="107"/>
        </w:trPr>
        <w:tc>
          <w:tcPr>
            <w:tcW w:w="8330" w:type="dxa"/>
          </w:tcPr>
          <w:p w14:paraId="2AFBE30F" w14:textId="44957E86" w:rsidR="00613DAA" w:rsidRPr="00613DAA" w:rsidRDefault="00613DAA" w:rsidP="007A7351">
            <w:pPr>
              <w:suppressAutoHyphens w:val="0"/>
              <w:autoSpaceDE w:val="0"/>
              <w:autoSpaceDN w:val="0"/>
              <w:adjustRightInd w:val="0"/>
              <w:rPr>
                <w:rFonts w:ascii="Verdana" w:eastAsiaTheme="minorHAnsi" w:hAnsi="Verdana" w:cs="Verdana"/>
                <w:color w:val="000000"/>
                <w:sz w:val="22"/>
                <w:szCs w:val="22"/>
                <w:lang w:val="es-CO" w:eastAsia="en-US"/>
              </w:rPr>
            </w:pPr>
            <w:r w:rsidRPr="00613DAA">
              <w:rPr>
                <w:rFonts w:ascii="Verdana" w:eastAsiaTheme="minorHAnsi" w:hAnsi="Verdana" w:cs="Verdana"/>
                <w:b/>
                <w:bCs/>
                <w:color w:val="000000"/>
                <w:sz w:val="22"/>
                <w:szCs w:val="22"/>
                <w:lang w:val="es-CO" w:eastAsia="en-US"/>
              </w:rPr>
              <w:t xml:space="preserve">Tema 3. </w:t>
            </w:r>
            <w:r w:rsidRPr="00613DAA">
              <w:rPr>
                <w:rFonts w:ascii="Verdana" w:eastAsiaTheme="minorHAnsi" w:hAnsi="Verdana" w:cs="Verdana"/>
                <w:color w:val="000000"/>
                <w:sz w:val="22"/>
                <w:szCs w:val="22"/>
                <w:lang w:val="es-CO" w:eastAsia="en-US"/>
              </w:rPr>
              <w:t>Medición de resultados en</w:t>
            </w:r>
            <w:r w:rsidR="007A7351">
              <w:rPr>
                <w:rFonts w:ascii="Verdana" w:eastAsiaTheme="minorHAnsi" w:hAnsi="Verdana" w:cs="Verdana"/>
                <w:color w:val="000000"/>
                <w:sz w:val="22"/>
                <w:szCs w:val="22"/>
                <w:lang w:val="es-CO" w:eastAsia="en-US"/>
              </w:rPr>
              <w:t xml:space="preserve"> r</w:t>
            </w:r>
            <w:r w:rsidRPr="00613DAA">
              <w:rPr>
                <w:rFonts w:ascii="Verdana" w:eastAsiaTheme="minorHAnsi" w:hAnsi="Verdana" w:cs="Verdana"/>
                <w:color w:val="000000"/>
                <w:sz w:val="22"/>
                <w:szCs w:val="22"/>
                <w:lang w:val="es-CO" w:eastAsia="en-US"/>
              </w:rPr>
              <w:t xml:space="preserve">ehabilitación del adulto mayor. </w:t>
            </w:r>
          </w:p>
        </w:tc>
      </w:tr>
    </w:tbl>
    <w:p w14:paraId="29B9EC3D" w14:textId="77777777" w:rsidR="000532A2" w:rsidRPr="00613DAA" w:rsidRDefault="000532A2">
      <w:pPr>
        <w:rPr>
          <w:rFonts w:ascii="Verdana" w:hAnsi="Verdana"/>
          <w:sz w:val="22"/>
          <w:szCs w:val="22"/>
        </w:rPr>
      </w:pPr>
    </w:p>
    <w:p w14:paraId="35419DF4" w14:textId="77777777" w:rsidR="000532A2" w:rsidRPr="00006A93" w:rsidRDefault="000532A2">
      <w:pPr>
        <w:rPr>
          <w:rFonts w:ascii="Verdana" w:hAnsi="Verdana"/>
          <w:sz w:val="22"/>
          <w:szCs w:val="22"/>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355EB151" w14:textId="77777777" w:rsidTr="00E56CB5">
        <w:trPr>
          <w:cantSplit/>
        </w:trPr>
        <w:tc>
          <w:tcPr>
            <w:tcW w:w="9001" w:type="dxa"/>
            <w:shd w:val="clear" w:color="auto" w:fill="19387D"/>
          </w:tcPr>
          <w:p w14:paraId="31556DB6" w14:textId="77777777" w:rsidR="00A91FEB" w:rsidRPr="00A53363" w:rsidRDefault="00A91FEB" w:rsidP="00AD4444">
            <w:pPr>
              <w:pStyle w:val="NormalWeb"/>
              <w:tabs>
                <w:tab w:val="left" w:pos="4809"/>
                <w:tab w:val="left" w:pos="10009"/>
              </w:tabs>
              <w:spacing w:before="0" w:after="0"/>
              <w:jc w:val="center"/>
              <w:rPr>
                <w:rFonts w:ascii="Verdana" w:hAnsi="Verdana"/>
                <w:b/>
                <w:color w:val="FFFFFF" w:themeColor="background1"/>
              </w:rPr>
            </w:pPr>
            <w:r w:rsidRPr="00A53363">
              <w:rPr>
                <w:rFonts w:ascii="Verdana" w:hAnsi="Verdana"/>
                <w:b/>
                <w:color w:val="FFFFFF" w:themeColor="background1"/>
              </w:rPr>
              <w:t xml:space="preserve">Competencias que los estudiantes desarrollan </w:t>
            </w:r>
          </w:p>
        </w:tc>
      </w:tr>
    </w:tbl>
    <w:p w14:paraId="0CC52DDF" w14:textId="77777777" w:rsidR="00F74EC6" w:rsidRPr="00006A93" w:rsidRDefault="00F74EC6" w:rsidP="000E020D">
      <w:pPr>
        <w:jc w:val="both"/>
        <w:rPr>
          <w:rFonts w:ascii="Verdana" w:hAnsi="Verdana"/>
          <w:sz w:val="22"/>
          <w:szCs w:val="22"/>
          <w:lang w:eastAsia="fr-BE"/>
        </w:rPr>
      </w:pPr>
    </w:p>
    <w:p w14:paraId="037D7565" w14:textId="77777777" w:rsidR="000E020D" w:rsidRPr="00006A93" w:rsidRDefault="000E020D" w:rsidP="000E020D">
      <w:pPr>
        <w:jc w:val="both"/>
        <w:rPr>
          <w:rFonts w:ascii="Verdana" w:hAnsi="Verdana"/>
          <w:sz w:val="22"/>
          <w:szCs w:val="22"/>
        </w:rPr>
      </w:pPr>
    </w:p>
    <w:p w14:paraId="7F0D4BB3" w14:textId="77777777" w:rsidR="000E020D" w:rsidRPr="00006A93" w:rsidRDefault="000E020D" w:rsidP="000E020D">
      <w:pPr>
        <w:pStyle w:val="Prrafodelista"/>
        <w:numPr>
          <w:ilvl w:val="0"/>
          <w:numId w:val="9"/>
        </w:numPr>
        <w:jc w:val="both"/>
        <w:textAlignment w:val="baseline"/>
        <w:rPr>
          <w:rFonts w:ascii="Verdana" w:hAnsi="Verdana"/>
          <w:b/>
          <w:sz w:val="22"/>
          <w:szCs w:val="22"/>
          <w:lang w:eastAsia="fr-BE"/>
        </w:rPr>
      </w:pPr>
      <w:r w:rsidRPr="00006A93">
        <w:rPr>
          <w:rFonts w:ascii="Verdana" w:hAnsi="Verdana"/>
          <w:b/>
          <w:sz w:val="22"/>
          <w:szCs w:val="22"/>
          <w:lang w:eastAsia="fr-BE"/>
        </w:rPr>
        <w:t xml:space="preserve">Competencias institucionales: </w:t>
      </w:r>
    </w:p>
    <w:p w14:paraId="3C1E1215" w14:textId="77777777" w:rsidR="000E020D" w:rsidRDefault="000E020D" w:rsidP="000E020D">
      <w:pPr>
        <w:jc w:val="both"/>
        <w:textAlignment w:val="baseline"/>
        <w:rPr>
          <w:rFonts w:ascii="Verdana" w:hAnsi="Verdana"/>
          <w:color w:val="FF0000"/>
          <w:sz w:val="22"/>
          <w:szCs w:val="22"/>
          <w:lang w:eastAsia="fr-BE"/>
        </w:rPr>
      </w:pPr>
    </w:p>
    <w:p w14:paraId="68A87370" w14:textId="77777777" w:rsidR="00260723" w:rsidRDefault="00260723" w:rsidP="00260723">
      <w:pPr>
        <w:ind w:firstLine="426"/>
        <w:jc w:val="both"/>
        <w:textAlignment w:val="baseline"/>
        <w:rPr>
          <w:rFonts w:ascii="Verdana" w:hAnsi="Verdana"/>
          <w:color w:val="FF0000"/>
          <w:sz w:val="22"/>
          <w:szCs w:val="22"/>
          <w:lang w:eastAsia="fr-BE"/>
        </w:rPr>
      </w:pPr>
    </w:p>
    <w:tbl>
      <w:tblPr>
        <w:tblStyle w:val="Tablaconcuadrcula"/>
        <w:tblW w:w="8784" w:type="dxa"/>
        <w:tblLayout w:type="fixed"/>
        <w:tblLook w:val="04A0" w:firstRow="1" w:lastRow="0" w:firstColumn="1" w:lastColumn="0" w:noHBand="0" w:noVBand="1"/>
      </w:tblPr>
      <w:tblGrid>
        <w:gridCol w:w="1980"/>
        <w:gridCol w:w="6804"/>
      </w:tblGrid>
      <w:tr w:rsidR="00895237" w:rsidRPr="00977520" w14:paraId="31218F55" w14:textId="77777777" w:rsidTr="00895237">
        <w:tc>
          <w:tcPr>
            <w:tcW w:w="1980"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2161784A" w14:textId="77777777" w:rsidR="00895237" w:rsidRPr="00977520" w:rsidRDefault="00895237">
            <w:pPr>
              <w:pStyle w:val="Textoindependiente"/>
              <w:jc w:val="both"/>
              <w:rPr>
                <w:rFonts w:ascii="Verdana" w:hAnsi="Verdana" w:cs="Arial"/>
                <w:b/>
                <w:sz w:val="22"/>
                <w:szCs w:val="22"/>
              </w:rPr>
            </w:pPr>
            <w:r w:rsidRPr="00977520">
              <w:rPr>
                <w:rFonts w:ascii="Verdana" w:hAnsi="Verdana" w:cs="Arial"/>
                <w:b/>
                <w:sz w:val="22"/>
                <w:szCs w:val="22"/>
              </w:rPr>
              <w:t>Competencia Institucional</w:t>
            </w:r>
          </w:p>
        </w:tc>
        <w:tc>
          <w:tcPr>
            <w:tcW w:w="6804"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3350783D" w14:textId="70921A7D" w:rsidR="00895237" w:rsidRPr="00977520" w:rsidRDefault="000D3FA6">
            <w:pPr>
              <w:pStyle w:val="Textoindependiente"/>
              <w:jc w:val="both"/>
              <w:rPr>
                <w:rFonts w:ascii="Verdana" w:hAnsi="Verdana" w:cs="Arial"/>
                <w:b/>
                <w:sz w:val="22"/>
                <w:szCs w:val="22"/>
              </w:rPr>
            </w:pPr>
            <w:r w:rsidRPr="00977520">
              <w:rPr>
                <w:rFonts w:ascii="Verdana" w:hAnsi="Verdana" w:cs="Arial"/>
                <w:b/>
                <w:sz w:val="22"/>
                <w:szCs w:val="22"/>
              </w:rPr>
              <w:t>Definición</w:t>
            </w:r>
            <w:r w:rsidR="00895237" w:rsidRPr="00977520">
              <w:rPr>
                <w:rFonts w:ascii="Verdana" w:hAnsi="Verdana" w:cs="Arial"/>
                <w:b/>
                <w:sz w:val="22"/>
                <w:szCs w:val="22"/>
              </w:rPr>
              <w:t xml:space="preserve"> de la competencia</w:t>
            </w:r>
          </w:p>
        </w:tc>
      </w:tr>
      <w:tr w:rsidR="00977520" w:rsidRPr="00977520" w14:paraId="057D478F" w14:textId="77777777" w:rsidTr="006015FB">
        <w:tc>
          <w:tcPr>
            <w:tcW w:w="1980" w:type="dxa"/>
            <w:hideMark/>
          </w:tcPr>
          <w:p w14:paraId="6F847B2E" w14:textId="6AC97E07" w:rsidR="00977520" w:rsidRPr="00977520" w:rsidRDefault="00977520" w:rsidP="00977520">
            <w:pPr>
              <w:pStyle w:val="Textoindependiente"/>
              <w:spacing w:before="100" w:beforeAutospacing="1" w:after="100" w:afterAutospacing="1"/>
              <w:rPr>
                <w:rFonts w:ascii="Verdana" w:hAnsi="Verdana"/>
                <w:sz w:val="22"/>
                <w:szCs w:val="22"/>
              </w:rPr>
            </w:pPr>
            <w:r w:rsidRPr="00977520">
              <w:rPr>
                <w:rFonts w:ascii="Verdana" w:hAnsi="Verdana"/>
                <w:sz w:val="22"/>
                <w:szCs w:val="22"/>
              </w:rPr>
              <w:lastRenderedPageBreak/>
              <w:t xml:space="preserve">Competencias investigativas </w:t>
            </w:r>
          </w:p>
        </w:tc>
        <w:tc>
          <w:tcPr>
            <w:tcW w:w="6804" w:type="dxa"/>
          </w:tcPr>
          <w:p w14:paraId="4876829B" w14:textId="4EF4CDA6" w:rsidR="00977520" w:rsidRPr="00977520" w:rsidRDefault="00977520" w:rsidP="00977520">
            <w:pPr>
              <w:suppressAutoHyphens w:val="0"/>
              <w:autoSpaceDE w:val="0"/>
              <w:autoSpaceDN w:val="0"/>
              <w:adjustRightInd w:val="0"/>
              <w:rPr>
                <w:rFonts w:ascii="Verdana" w:eastAsiaTheme="minorHAnsi" w:hAnsi="Verdana" w:cs="Calibri"/>
                <w:sz w:val="22"/>
                <w:szCs w:val="22"/>
                <w:lang w:val="es-CO" w:eastAsia="en-US"/>
              </w:rPr>
            </w:pPr>
            <w:r w:rsidRPr="00977520">
              <w:rPr>
                <w:rFonts w:ascii="Verdana" w:hAnsi="Verdana"/>
                <w:sz w:val="22"/>
                <w:szCs w:val="22"/>
              </w:rPr>
              <w:t xml:space="preserve">Utiliza herramientas tecnológicas disponibles para la búsqueda y consulta de textos científicos sobre rehabilitación paliativa. </w:t>
            </w:r>
          </w:p>
        </w:tc>
      </w:tr>
      <w:tr w:rsidR="00977520" w:rsidRPr="00977520" w14:paraId="65C3E07F" w14:textId="77777777" w:rsidTr="006015FB">
        <w:tc>
          <w:tcPr>
            <w:tcW w:w="1980" w:type="dxa"/>
            <w:hideMark/>
          </w:tcPr>
          <w:p w14:paraId="322EE4DC" w14:textId="4074C725" w:rsidR="00977520" w:rsidRPr="00977520" w:rsidRDefault="00977520" w:rsidP="00977520">
            <w:pPr>
              <w:jc w:val="both"/>
              <w:textAlignment w:val="baseline"/>
              <w:rPr>
                <w:rFonts w:ascii="Verdana" w:hAnsi="Verdana"/>
                <w:sz w:val="22"/>
                <w:szCs w:val="22"/>
                <w:lang w:eastAsia="fr-BE"/>
              </w:rPr>
            </w:pPr>
            <w:r w:rsidRPr="00977520">
              <w:rPr>
                <w:rFonts w:ascii="Verdana" w:hAnsi="Verdana"/>
                <w:sz w:val="22"/>
                <w:szCs w:val="22"/>
              </w:rPr>
              <w:t xml:space="preserve">Pensamiento crítico </w:t>
            </w:r>
          </w:p>
        </w:tc>
        <w:tc>
          <w:tcPr>
            <w:tcW w:w="6804" w:type="dxa"/>
          </w:tcPr>
          <w:p w14:paraId="4C0E9055" w14:textId="5B08AD6F" w:rsidR="00977520" w:rsidRPr="00977520" w:rsidRDefault="00977520" w:rsidP="00977520">
            <w:pPr>
              <w:pStyle w:val="Textoindependiente"/>
              <w:jc w:val="both"/>
              <w:rPr>
                <w:rFonts w:ascii="Verdana" w:hAnsi="Verdana" w:cs="Arial"/>
                <w:sz w:val="22"/>
                <w:szCs w:val="22"/>
              </w:rPr>
            </w:pPr>
            <w:r w:rsidRPr="00977520">
              <w:rPr>
                <w:rFonts w:ascii="Verdana" w:hAnsi="Verdana"/>
                <w:sz w:val="22"/>
                <w:szCs w:val="22"/>
              </w:rPr>
              <w:t xml:space="preserve">Argumenta con precisión las intervenciones de rehabilitación paliativa aplicadas en cada trayectoria de la enfermedad. </w:t>
            </w:r>
          </w:p>
        </w:tc>
      </w:tr>
      <w:tr w:rsidR="00977520" w:rsidRPr="00977520" w14:paraId="172A7C5E" w14:textId="77777777" w:rsidTr="006015FB">
        <w:tc>
          <w:tcPr>
            <w:tcW w:w="1980" w:type="dxa"/>
            <w:hideMark/>
          </w:tcPr>
          <w:p w14:paraId="26885D40" w14:textId="4910658F" w:rsidR="00977520" w:rsidRPr="00977520" w:rsidRDefault="00977520" w:rsidP="00977520">
            <w:pPr>
              <w:pStyle w:val="Textoindependiente"/>
              <w:jc w:val="both"/>
              <w:rPr>
                <w:rFonts w:ascii="Verdana" w:hAnsi="Verdana" w:cs="Arial"/>
                <w:sz w:val="22"/>
                <w:szCs w:val="22"/>
              </w:rPr>
            </w:pPr>
            <w:r w:rsidRPr="00977520">
              <w:rPr>
                <w:rFonts w:ascii="Verdana" w:hAnsi="Verdana"/>
                <w:sz w:val="22"/>
                <w:szCs w:val="22"/>
              </w:rPr>
              <w:t xml:space="preserve">Comunicación en inglés </w:t>
            </w:r>
          </w:p>
        </w:tc>
        <w:tc>
          <w:tcPr>
            <w:tcW w:w="6804" w:type="dxa"/>
          </w:tcPr>
          <w:p w14:paraId="586E366B" w14:textId="15150561" w:rsidR="00977520" w:rsidRPr="00977520" w:rsidRDefault="00977520" w:rsidP="00977520">
            <w:pPr>
              <w:pStyle w:val="Textoindependiente"/>
              <w:jc w:val="both"/>
              <w:rPr>
                <w:rFonts w:ascii="Verdana" w:hAnsi="Verdana" w:cs="Arial"/>
                <w:sz w:val="22"/>
                <w:szCs w:val="22"/>
              </w:rPr>
            </w:pPr>
            <w:r w:rsidRPr="00977520">
              <w:rPr>
                <w:rFonts w:ascii="Verdana" w:hAnsi="Verdana"/>
                <w:sz w:val="22"/>
                <w:szCs w:val="22"/>
              </w:rPr>
              <w:t xml:space="preserve">Consulta en idioma inglés la literatura científica sobre rehabilitación paliativa. </w:t>
            </w:r>
          </w:p>
        </w:tc>
      </w:tr>
      <w:tr w:rsidR="00977520" w:rsidRPr="00977520" w14:paraId="5D47C365" w14:textId="77777777" w:rsidTr="006015FB">
        <w:tc>
          <w:tcPr>
            <w:tcW w:w="1980" w:type="dxa"/>
            <w:hideMark/>
          </w:tcPr>
          <w:p w14:paraId="53F1DF4A" w14:textId="4DE4831B" w:rsidR="00977520" w:rsidRPr="00977520" w:rsidRDefault="00977520" w:rsidP="00977520">
            <w:pPr>
              <w:pStyle w:val="Textoindependiente"/>
              <w:jc w:val="both"/>
              <w:rPr>
                <w:rFonts w:ascii="Verdana" w:hAnsi="Verdana" w:cs="Arial"/>
                <w:sz w:val="22"/>
                <w:szCs w:val="22"/>
              </w:rPr>
            </w:pPr>
            <w:r w:rsidRPr="00977520">
              <w:rPr>
                <w:rFonts w:ascii="Verdana" w:hAnsi="Verdana"/>
                <w:sz w:val="22"/>
                <w:szCs w:val="22"/>
              </w:rPr>
              <w:t xml:space="preserve">Escritura en lengua materna </w:t>
            </w:r>
          </w:p>
        </w:tc>
        <w:tc>
          <w:tcPr>
            <w:tcW w:w="6804" w:type="dxa"/>
          </w:tcPr>
          <w:p w14:paraId="010FFC1E" w14:textId="5286899C" w:rsidR="00977520" w:rsidRPr="00977520" w:rsidRDefault="00977520" w:rsidP="00977520">
            <w:pPr>
              <w:pStyle w:val="Textoindependiente"/>
              <w:jc w:val="both"/>
              <w:rPr>
                <w:rFonts w:ascii="Verdana" w:hAnsi="Verdana" w:cs="Arial"/>
                <w:sz w:val="22"/>
                <w:szCs w:val="22"/>
              </w:rPr>
            </w:pPr>
            <w:r w:rsidRPr="00977520">
              <w:rPr>
                <w:rFonts w:ascii="Verdana" w:hAnsi="Verdana"/>
                <w:sz w:val="22"/>
                <w:szCs w:val="22"/>
              </w:rPr>
              <w:t xml:space="preserve">Utiliza correctamente las pautas del idioma español en sus escritos. </w:t>
            </w:r>
          </w:p>
        </w:tc>
      </w:tr>
      <w:tr w:rsidR="00977520" w:rsidRPr="00977520" w14:paraId="7D1FBD45" w14:textId="77777777" w:rsidTr="006015FB">
        <w:tc>
          <w:tcPr>
            <w:tcW w:w="1980" w:type="dxa"/>
            <w:hideMark/>
          </w:tcPr>
          <w:p w14:paraId="251FD1E3" w14:textId="2EE2884C" w:rsidR="00977520" w:rsidRPr="00977520" w:rsidRDefault="00977520" w:rsidP="00977520">
            <w:pPr>
              <w:pStyle w:val="Textoindependiente"/>
              <w:jc w:val="both"/>
              <w:rPr>
                <w:rFonts w:ascii="Verdana" w:hAnsi="Verdana" w:cs="Arial"/>
                <w:sz w:val="22"/>
                <w:szCs w:val="22"/>
              </w:rPr>
            </w:pPr>
            <w:r w:rsidRPr="00977520">
              <w:rPr>
                <w:rFonts w:ascii="Verdana" w:hAnsi="Verdana"/>
                <w:sz w:val="22"/>
                <w:szCs w:val="22"/>
              </w:rPr>
              <w:t xml:space="preserve">Pensamiento matemático </w:t>
            </w:r>
          </w:p>
        </w:tc>
        <w:tc>
          <w:tcPr>
            <w:tcW w:w="6804" w:type="dxa"/>
          </w:tcPr>
          <w:p w14:paraId="50C3A863" w14:textId="43938DEC" w:rsidR="00977520" w:rsidRPr="00977520" w:rsidRDefault="00977520" w:rsidP="00977520">
            <w:pPr>
              <w:pStyle w:val="Textoindependiente"/>
              <w:jc w:val="both"/>
              <w:rPr>
                <w:rFonts w:ascii="Verdana" w:hAnsi="Verdana" w:cs="Arial"/>
                <w:sz w:val="22"/>
                <w:szCs w:val="22"/>
              </w:rPr>
            </w:pPr>
            <w:r w:rsidRPr="00977520">
              <w:rPr>
                <w:rFonts w:ascii="Verdana" w:hAnsi="Verdana"/>
                <w:sz w:val="22"/>
                <w:szCs w:val="22"/>
              </w:rPr>
              <w:t xml:space="preserve">Interpreta resultados estadísticos en los trabajos de investigación que reportan resultados de rehabilitación en personas con necesidades paliativas. </w:t>
            </w:r>
          </w:p>
        </w:tc>
      </w:tr>
      <w:tr w:rsidR="00977520" w:rsidRPr="00977520" w14:paraId="26F4814C" w14:textId="77777777" w:rsidTr="006015FB">
        <w:tc>
          <w:tcPr>
            <w:tcW w:w="1980" w:type="dxa"/>
            <w:hideMark/>
          </w:tcPr>
          <w:p w14:paraId="45AD0211" w14:textId="5356797F" w:rsidR="00977520" w:rsidRPr="00977520" w:rsidRDefault="00977520" w:rsidP="00977520">
            <w:pPr>
              <w:pStyle w:val="Textoindependiente"/>
              <w:jc w:val="both"/>
              <w:rPr>
                <w:rFonts w:ascii="Verdana" w:hAnsi="Verdana"/>
                <w:sz w:val="22"/>
                <w:szCs w:val="22"/>
                <w:lang w:eastAsia="fr-BE"/>
              </w:rPr>
            </w:pPr>
            <w:r w:rsidRPr="00977520">
              <w:rPr>
                <w:rFonts w:ascii="Verdana" w:hAnsi="Verdana"/>
                <w:sz w:val="22"/>
                <w:szCs w:val="22"/>
              </w:rPr>
              <w:t xml:space="preserve">Competencia ciudadana </w:t>
            </w:r>
          </w:p>
        </w:tc>
        <w:tc>
          <w:tcPr>
            <w:tcW w:w="6804" w:type="dxa"/>
          </w:tcPr>
          <w:p w14:paraId="193525B6" w14:textId="377FEF2E" w:rsidR="00977520" w:rsidRPr="00977520" w:rsidRDefault="00977520" w:rsidP="00977520">
            <w:pPr>
              <w:suppressAutoHyphens w:val="0"/>
              <w:autoSpaceDE w:val="0"/>
              <w:autoSpaceDN w:val="0"/>
              <w:adjustRightInd w:val="0"/>
              <w:rPr>
                <w:rFonts w:ascii="Verdana" w:hAnsi="Verdana" w:cs="Arial"/>
                <w:sz w:val="22"/>
                <w:szCs w:val="22"/>
              </w:rPr>
            </w:pPr>
            <w:r w:rsidRPr="00977520">
              <w:rPr>
                <w:rFonts w:ascii="Verdana" w:hAnsi="Verdana"/>
                <w:sz w:val="22"/>
                <w:szCs w:val="22"/>
              </w:rPr>
              <w:t xml:space="preserve">Trabaja en equipo, manteniendo un lenguaje asertivo, cordial y respetuoso y cumple con las disposiciones establecidas en el reglamento estudiantil. </w:t>
            </w:r>
          </w:p>
        </w:tc>
      </w:tr>
      <w:tr w:rsidR="00977520" w:rsidRPr="00977520" w14:paraId="6ED4FE01" w14:textId="77777777" w:rsidTr="0063059B">
        <w:tc>
          <w:tcPr>
            <w:tcW w:w="1980" w:type="dxa"/>
            <w:tcBorders>
              <w:top w:val="single" w:sz="4" w:space="0" w:color="auto"/>
              <w:left w:val="single" w:sz="4" w:space="0" w:color="auto"/>
              <w:bottom w:val="single" w:sz="4" w:space="0" w:color="auto"/>
              <w:right w:val="single" w:sz="4" w:space="0" w:color="auto"/>
            </w:tcBorders>
            <w:hideMark/>
          </w:tcPr>
          <w:p w14:paraId="0D1113B5" w14:textId="32635959" w:rsidR="00977520" w:rsidRPr="00977520" w:rsidRDefault="00977520" w:rsidP="00977520">
            <w:pPr>
              <w:pStyle w:val="Textoindependiente"/>
              <w:jc w:val="both"/>
              <w:rPr>
                <w:rFonts w:ascii="Verdana" w:hAnsi="Verdana"/>
                <w:sz w:val="22"/>
                <w:szCs w:val="22"/>
                <w:lang w:eastAsia="fr-BE"/>
              </w:rPr>
            </w:pPr>
            <w:r w:rsidRPr="00977520">
              <w:rPr>
                <w:rFonts w:ascii="Verdana" w:hAnsi="Verdana"/>
                <w:sz w:val="22"/>
                <w:szCs w:val="22"/>
                <w:lang w:eastAsia="fr-BE"/>
              </w:rPr>
              <w:t>Competencia en tecnología y manejo de la información y la comunicación (TIC)</w:t>
            </w:r>
          </w:p>
        </w:tc>
        <w:tc>
          <w:tcPr>
            <w:tcW w:w="6804" w:type="dxa"/>
          </w:tcPr>
          <w:p w14:paraId="632DCB16" w14:textId="4BA8A0FD" w:rsidR="00977520" w:rsidRPr="00977520" w:rsidRDefault="00977520" w:rsidP="00977520">
            <w:pPr>
              <w:pStyle w:val="Textoindependiente"/>
              <w:jc w:val="both"/>
              <w:rPr>
                <w:rFonts w:ascii="Verdana" w:hAnsi="Verdana" w:cs="Arial"/>
                <w:sz w:val="22"/>
                <w:szCs w:val="22"/>
              </w:rPr>
            </w:pPr>
            <w:r w:rsidRPr="00977520">
              <w:rPr>
                <w:rFonts w:ascii="Verdana" w:hAnsi="Verdana"/>
                <w:sz w:val="22"/>
                <w:szCs w:val="22"/>
              </w:rPr>
              <w:t xml:space="preserve">Hace uso de las TICS como herramientas de aprendizaje y difusión del conocimiento. </w:t>
            </w:r>
          </w:p>
        </w:tc>
      </w:tr>
    </w:tbl>
    <w:p w14:paraId="7C216598" w14:textId="77777777" w:rsidR="00895237" w:rsidRPr="00006A93" w:rsidRDefault="00895237" w:rsidP="000E020D">
      <w:pPr>
        <w:jc w:val="both"/>
        <w:textAlignment w:val="baseline"/>
        <w:rPr>
          <w:rFonts w:ascii="Verdana" w:hAnsi="Verdana"/>
          <w:sz w:val="22"/>
          <w:szCs w:val="22"/>
          <w:lang w:val="es-CO" w:eastAsia="fr-BE"/>
        </w:rPr>
      </w:pPr>
    </w:p>
    <w:p w14:paraId="28437487" w14:textId="77777777" w:rsidR="000E020D" w:rsidRPr="00006A93" w:rsidRDefault="000E020D" w:rsidP="000E020D">
      <w:pPr>
        <w:jc w:val="both"/>
        <w:textAlignment w:val="baseline"/>
        <w:rPr>
          <w:rFonts w:ascii="Verdana" w:hAnsi="Verdana"/>
          <w:sz w:val="22"/>
          <w:szCs w:val="22"/>
          <w:lang w:eastAsia="fr-BE"/>
        </w:rPr>
      </w:pPr>
      <w:r w:rsidRPr="00006A93">
        <w:rPr>
          <w:rFonts w:ascii="Verdana" w:hAnsi="Verdana"/>
          <w:sz w:val="22"/>
          <w:szCs w:val="22"/>
          <w:lang w:eastAsia="fr-BE"/>
        </w:rPr>
        <w:t xml:space="preserve"> </w:t>
      </w:r>
    </w:p>
    <w:p w14:paraId="3EDA1FB5" w14:textId="77777777" w:rsidR="000E020D" w:rsidRPr="00006A93" w:rsidRDefault="000E020D" w:rsidP="000E020D">
      <w:pPr>
        <w:pStyle w:val="Prrafodelista"/>
        <w:numPr>
          <w:ilvl w:val="0"/>
          <w:numId w:val="9"/>
        </w:numPr>
        <w:jc w:val="both"/>
        <w:rPr>
          <w:rFonts w:ascii="Verdana" w:hAnsi="Verdana"/>
          <w:sz w:val="22"/>
          <w:szCs w:val="22"/>
          <w:lang w:eastAsia="fr-BE"/>
        </w:rPr>
      </w:pPr>
      <w:r w:rsidRPr="00006A93">
        <w:rPr>
          <w:rFonts w:ascii="Verdana" w:hAnsi="Verdana"/>
          <w:b/>
          <w:sz w:val="22"/>
          <w:szCs w:val="22"/>
          <w:lang w:eastAsia="fr-BE"/>
        </w:rPr>
        <w:t>Competencias del Programa Académico</w:t>
      </w:r>
      <w:r w:rsidRPr="00006A93">
        <w:rPr>
          <w:rFonts w:ascii="Verdana" w:hAnsi="Verdana"/>
          <w:sz w:val="22"/>
          <w:szCs w:val="22"/>
          <w:lang w:eastAsia="fr-BE"/>
        </w:rPr>
        <w:t xml:space="preserve">: </w:t>
      </w:r>
    </w:p>
    <w:p w14:paraId="50FF333A" w14:textId="77777777" w:rsidR="000E020D" w:rsidRPr="00977520" w:rsidRDefault="000E020D" w:rsidP="000E020D">
      <w:pPr>
        <w:jc w:val="both"/>
        <w:rPr>
          <w:rFonts w:ascii="Verdana" w:hAnsi="Verdana"/>
          <w:b/>
          <w:sz w:val="22"/>
          <w:szCs w:val="22"/>
          <w:lang w:eastAsia="fr-BE"/>
        </w:rPr>
      </w:pPr>
    </w:p>
    <w:p w14:paraId="02D453FC" w14:textId="5D9D3D1F" w:rsidR="00977520" w:rsidRDefault="00977520" w:rsidP="00977520">
      <w:pPr>
        <w:rPr>
          <w:rFonts w:ascii="Verdana" w:hAnsi="Verdana"/>
          <w:b/>
          <w:sz w:val="22"/>
          <w:szCs w:val="22"/>
        </w:rPr>
      </w:pPr>
      <w:bookmarkStart w:id="3" w:name="_Hlk160442295"/>
      <w:r w:rsidRPr="00977520">
        <w:rPr>
          <w:rFonts w:ascii="Verdana" w:hAnsi="Verdana"/>
          <w:b/>
          <w:sz w:val="22"/>
          <w:szCs w:val="22"/>
        </w:rPr>
        <w:t>Competencias del ser</w:t>
      </w:r>
    </w:p>
    <w:p w14:paraId="743EA567" w14:textId="77777777" w:rsidR="00977520" w:rsidRPr="00977520" w:rsidRDefault="00977520" w:rsidP="00977520">
      <w:pPr>
        <w:rPr>
          <w:rFonts w:ascii="Verdana" w:hAnsi="Verdana"/>
          <w:b/>
          <w:sz w:val="22"/>
          <w:szCs w:val="22"/>
        </w:rPr>
      </w:pPr>
    </w:p>
    <w:p w14:paraId="26A6A345" w14:textId="77777777" w:rsidR="00977520" w:rsidRPr="00977520" w:rsidRDefault="00977520" w:rsidP="00977520">
      <w:pPr>
        <w:rPr>
          <w:rFonts w:ascii="Verdana" w:hAnsi="Verdana"/>
          <w:sz w:val="22"/>
          <w:szCs w:val="22"/>
        </w:rPr>
      </w:pPr>
      <w:r w:rsidRPr="00977520">
        <w:rPr>
          <w:rFonts w:ascii="Verdana" w:hAnsi="Verdana"/>
          <w:sz w:val="22"/>
          <w:szCs w:val="22"/>
        </w:rPr>
        <w:t>● Capacidad para establecer y mantener la relación de ayuda con la persona, cuidador y familia, frente a diferentes cuidados requeridos desde la investigación.</w:t>
      </w:r>
    </w:p>
    <w:p w14:paraId="61D254CD" w14:textId="77777777" w:rsidR="00977520" w:rsidRPr="00977520" w:rsidRDefault="00977520" w:rsidP="00977520">
      <w:pPr>
        <w:rPr>
          <w:rFonts w:ascii="Verdana" w:hAnsi="Verdana"/>
          <w:sz w:val="22"/>
          <w:szCs w:val="22"/>
        </w:rPr>
      </w:pPr>
      <w:r w:rsidRPr="00977520">
        <w:rPr>
          <w:rFonts w:ascii="Verdana" w:hAnsi="Verdana"/>
          <w:sz w:val="22"/>
          <w:szCs w:val="22"/>
        </w:rPr>
        <w:t>● Demuestra sensibilidad y compromiso frente a las necesidades de investigación de cuidados paliativos en la persona, cuidador y familia.</w:t>
      </w:r>
    </w:p>
    <w:p w14:paraId="5D0C18EF" w14:textId="77777777" w:rsidR="00977520" w:rsidRPr="00977520" w:rsidRDefault="00977520" w:rsidP="00977520">
      <w:pPr>
        <w:rPr>
          <w:rFonts w:ascii="Verdana" w:hAnsi="Verdana"/>
          <w:sz w:val="22"/>
          <w:szCs w:val="22"/>
        </w:rPr>
      </w:pPr>
      <w:r w:rsidRPr="00977520">
        <w:rPr>
          <w:rFonts w:ascii="Verdana" w:hAnsi="Verdana"/>
          <w:sz w:val="22"/>
          <w:szCs w:val="22"/>
        </w:rPr>
        <w:t>● Demuestra respeto por la cultura y los derechos humanos en las intervenciones farmacológicas y no farmacológicas a la persona paliativa y su familia evidenciadas en la evidencia científica.</w:t>
      </w:r>
    </w:p>
    <w:p w14:paraId="34256835" w14:textId="77777777" w:rsidR="00977520" w:rsidRPr="00977520" w:rsidRDefault="00977520" w:rsidP="00977520">
      <w:pPr>
        <w:rPr>
          <w:rFonts w:ascii="Verdana" w:hAnsi="Verdana"/>
          <w:sz w:val="22"/>
          <w:szCs w:val="22"/>
        </w:rPr>
      </w:pPr>
      <w:r w:rsidRPr="00977520">
        <w:rPr>
          <w:rFonts w:ascii="Verdana" w:hAnsi="Verdana"/>
          <w:sz w:val="22"/>
          <w:szCs w:val="22"/>
        </w:rPr>
        <w:t>● Establece interacciones y relaciones de calidad, y humanizadas con el equipo interdisciplinario y la persona de cuidado en los procesos de investigación.</w:t>
      </w:r>
    </w:p>
    <w:p w14:paraId="1A1B9BDD" w14:textId="77777777" w:rsidR="00977520" w:rsidRPr="00977520" w:rsidRDefault="00977520" w:rsidP="00977520">
      <w:pPr>
        <w:rPr>
          <w:rFonts w:ascii="Verdana" w:hAnsi="Verdana"/>
          <w:sz w:val="22"/>
          <w:szCs w:val="22"/>
        </w:rPr>
      </w:pPr>
      <w:r w:rsidRPr="00977520">
        <w:rPr>
          <w:rFonts w:ascii="Verdana" w:hAnsi="Verdana"/>
          <w:sz w:val="22"/>
          <w:szCs w:val="22"/>
        </w:rPr>
        <w:t>● Compromiso ético ante la universidad, la disciplina y la sociedad.</w:t>
      </w:r>
    </w:p>
    <w:p w14:paraId="30372243" w14:textId="77777777" w:rsidR="00977520" w:rsidRPr="00977520" w:rsidRDefault="00977520" w:rsidP="00977520">
      <w:pPr>
        <w:rPr>
          <w:rFonts w:ascii="Verdana" w:hAnsi="Verdana"/>
          <w:sz w:val="22"/>
          <w:szCs w:val="22"/>
        </w:rPr>
      </w:pPr>
      <w:r w:rsidRPr="00977520">
        <w:rPr>
          <w:rFonts w:ascii="Verdana" w:hAnsi="Verdana"/>
          <w:sz w:val="22"/>
          <w:szCs w:val="22"/>
        </w:rPr>
        <w:t>● Orienta su proceso de aprendizaje de forma autónoma, crítica, responsable y permanente.</w:t>
      </w:r>
    </w:p>
    <w:p w14:paraId="4E2A27ED" w14:textId="77777777" w:rsidR="00977520" w:rsidRPr="00977520" w:rsidRDefault="00977520" w:rsidP="00977520">
      <w:pPr>
        <w:rPr>
          <w:rFonts w:ascii="Verdana" w:hAnsi="Verdana"/>
          <w:sz w:val="22"/>
          <w:szCs w:val="22"/>
        </w:rPr>
      </w:pPr>
      <w:r w:rsidRPr="00977520">
        <w:rPr>
          <w:rFonts w:ascii="Verdana" w:hAnsi="Verdana"/>
          <w:sz w:val="22"/>
          <w:szCs w:val="22"/>
        </w:rPr>
        <w:t>● Práctica los principios de convivencia ciudadana, con ética, que contribuyan al ejercicio profesional idóneo e integral en los procesos de investigación.</w:t>
      </w:r>
    </w:p>
    <w:p w14:paraId="424A82CB" w14:textId="77777777" w:rsidR="00977520" w:rsidRPr="00977520" w:rsidRDefault="00977520" w:rsidP="00977520">
      <w:pPr>
        <w:rPr>
          <w:rFonts w:ascii="Verdana" w:hAnsi="Verdana"/>
          <w:sz w:val="22"/>
          <w:szCs w:val="22"/>
        </w:rPr>
      </w:pPr>
      <w:r w:rsidRPr="00977520">
        <w:rPr>
          <w:rFonts w:ascii="Verdana" w:hAnsi="Verdana"/>
          <w:sz w:val="22"/>
          <w:szCs w:val="22"/>
        </w:rPr>
        <w:lastRenderedPageBreak/>
        <w:t>● Apropia su formación académica e investigativa de manera autónoma, ética y comprometida para dar respuesta ante la sociedad de manera responsable.</w:t>
      </w:r>
    </w:p>
    <w:p w14:paraId="3F887B77" w14:textId="77777777" w:rsidR="00977520" w:rsidRPr="00977520" w:rsidRDefault="00977520" w:rsidP="00977520">
      <w:pPr>
        <w:rPr>
          <w:rFonts w:ascii="Verdana" w:hAnsi="Verdana"/>
          <w:sz w:val="22"/>
          <w:szCs w:val="22"/>
        </w:rPr>
      </w:pPr>
      <w:r w:rsidRPr="00977520">
        <w:rPr>
          <w:rFonts w:ascii="Verdana" w:hAnsi="Verdana"/>
          <w:sz w:val="22"/>
          <w:szCs w:val="22"/>
        </w:rPr>
        <w:t>● Compromiso con la valoración y respeto por la diversidad y</w:t>
      </w:r>
    </w:p>
    <w:p w14:paraId="71F55646" w14:textId="77777777" w:rsidR="00977520" w:rsidRPr="00977520" w:rsidRDefault="00977520" w:rsidP="00977520">
      <w:pPr>
        <w:rPr>
          <w:rFonts w:ascii="Verdana" w:hAnsi="Verdana"/>
          <w:sz w:val="22"/>
          <w:szCs w:val="22"/>
        </w:rPr>
      </w:pPr>
      <w:r w:rsidRPr="00977520">
        <w:rPr>
          <w:rFonts w:ascii="Verdana" w:hAnsi="Verdana"/>
          <w:sz w:val="22"/>
          <w:szCs w:val="22"/>
        </w:rPr>
        <w:t>multiculturalidad.</w:t>
      </w:r>
    </w:p>
    <w:p w14:paraId="6BFBB7A9" w14:textId="77777777" w:rsidR="00977520" w:rsidRPr="00977520" w:rsidRDefault="00977520" w:rsidP="00977520">
      <w:pPr>
        <w:rPr>
          <w:rFonts w:ascii="Verdana" w:hAnsi="Verdana"/>
          <w:sz w:val="22"/>
          <w:szCs w:val="22"/>
        </w:rPr>
      </w:pPr>
      <w:r w:rsidRPr="00977520">
        <w:rPr>
          <w:rFonts w:ascii="Verdana" w:hAnsi="Verdana"/>
          <w:sz w:val="22"/>
          <w:szCs w:val="22"/>
        </w:rPr>
        <w:t>● Establece comunicación asertiva con el equipo interdisciplinario, persona paliativa, cuidador, familia y sociedad en los procesos investigativos.</w:t>
      </w:r>
    </w:p>
    <w:p w14:paraId="32C1AE87" w14:textId="77777777" w:rsidR="00977520" w:rsidRPr="00977520" w:rsidRDefault="00977520" w:rsidP="00977520">
      <w:pPr>
        <w:rPr>
          <w:rFonts w:ascii="Verdana" w:hAnsi="Verdana"/>
          <w:sz w:val="22"/>
          <w:szCs w:val="22"/>
        </w:rPr>
      </w:pPr>
      <w:r w:rsidRPr="00977520">
        <w:rPr>
          <w:rFonts w:ascii="Verdana" w:hAnsi="Verdana"/>
          <w:sz w:val="22"/>
          <w:szCs w:val="22"/>
        </w:rPr>
        <w:t>● Protege y socializa los derechos de las personas que requieren cuidados paliativos.</w:t>
      </w:r>
    </w:p>
    <w:p w14:paraId="4B514CAE" w14:textId="77777777" w:rsidR="00977520" w:rsidRPr="00977520" w:rsidRDefault="00977520" w:rsidP="00977520">
      <w:pPr>
        <w:rPr>
          <w:rFonts w:ascii="Verdana" w:hAnsi="Verdana"/>
          <w:sz w:val="22"/>
          <w:szCs w:val="22"/>
        </w:rPr>
      </w:pPr>
      <w:r w:rsidRPr="00977520">
        <w:rPr>
          <w:rFonts w:ascii="Verdana" w:hAnsi="Verdana"/>
          <w:sz w:val="22"/>
          <w:szCs w:val="22"/>
        </w:rPr>
        <w:t>Competencias del saber</w:t>
      </w:r>
    </w:p>
    <w:p w14:paraId="08F78EAC" w14:textId="77777777" w:rsidR="00977520" w:rsidRPr="00977520" w:rsidRDefault="00977520" w:rsidP="00977520">
      <w:pPr>
        <w:rPr>
          <w:rFonts w:ascii="Verdana" w:hAnsi="Verdana"/>
          <w:sz w:val="22"/>
          <w:szCs w:val="22"/>
        </w:rPr>
      </w:pPr>
      <w:r w:rsidRPr="00977520">
        <w:rPr>
          <w:rFonts w:ascii="Verdana" w:hAnsi="Verdana"/>
          <w:sz w:val="22"/>
          <w:szCs w:val="22"/>
        </w:rPr>
        <w:t>● Conoce las distintas funciones, responsabilidades y roles que debe desempeñar el egresado frente a situaciones de investigación o fenómenos de estudio en cuidado paliativo.</w:t>
      </w:r>
    </w:p>
    <w:p w14:paraId="1C291FB3" w14:textId="77777777" w:rsidR="00977520" w:rsidRPr="00977520" w:rsidRDefault="00977520" w:rsidP="00977520">
      <w:pPr>
        <w:rPr>
          <w:rFonts w:ascii="Verdana" w:hAnsi="Verdana"/>
          <w:sz w:val="22"/>
          <w:szCs w:val="22"/>
        </w:rPr>
      </w:pPr>
      <w:r w:rsidRPr="00977520">
        <w:rPr>
          <w:rFonts w:ascii="Verdana" w:hAnsi="Verdana"/>
          <w:sz w:val="22"/>
          <w:szCs w:val="22"/>
        </w:rPr>
        <w:t>● Dispone las políticas, leyes y normas legales vigentes, que respaldan el desempeño como Magister.</w:t>
      </w:r>
    </w:p>
    <w:p w14:paraId="70B1C6E1" w14:textId="77777777" w:rsidR="00977520" w:rsidRPr="00977520" w:rsidRDefault="00977520" w:rsidP="00977520">
      <w:pPr>
        <w:rPr>
          <w:rFonts w:ascii="Verdana" w:hAnsi="Verdana"/>
          <w:sz w:val="22"/>
          <w:szCs w:val="22"/>
        </w:rPr>
      </w:pPr>
      <w:r w:rsidRPr="00977520">
        <w:rPr>
          <w:rFonts w:ascii="Verdana" w:hAnsi="Verdana"/>
          <w:sz w:val="22"/>
          <w:szCs w:val="22"/>
        </w:rPr>
        <w:t>● Implementa la reglamentación vigente en investigación en relación a los cuidados paliativos.</w:t>
      </w:r>
    </w:p>
    <w:p w14:paraId="6F27900F" w14:textId="77777777" w:rsidR="00977520" w:rsidRPr="00977520" w:rsidRDefault="00977520" w:rsidP="00977520">
      <w:pPr>
        <w:rPr>
          <w:rFonts w:ascii="Verdana" w:hAnsi="Verdana"/>
          <w:sz w:val="22"/>
          <w:szCs w:val="22"/>
        </w:rPr>
      </w:pPr>
      <w:r w:rsidRPr="00977520">
        <w:rPr>
          <w:rFonts w:ascii="Verdana" w:hAnsi="Verdana"/>
          <w:sz w:val="22"/>
          <w:szCs w:val="22"/>
        </w:rPr>
        <w:t>● Caracteriza el conocimiento científico e investigativo y lo utiliza para dar respuesta a los problemas y necesidades del contexto de la persona paliativa, cuidador y familia.</w:t>
      </w:r>
    </w:p>
    <w:p w14:paraId="5BCE860F" w14:textId="77777777" w:rsidR="00977520" w:rsidRPr="00977520" w:rsidRDefault="00977520" w:rsidP="00977520">
      <w:pPr>
        <w:rPr>
          <w:rFonts w:ascii="Verdana" w:hAnsi="Verdana"/>
          <w:sz w:val="22"/>
          <w:szCs w:val="22"/>
        </w:rPr>
      </w:pPr>
      <w:r w:rsidRPr="00977520">
        <w:rPr>
          <w:rFonts w:ascii="Verdana" w:hAnsi="Verdana"/>
          <w:sz w:val="22"/>
          <w:szCs w:val="22"/>
        </w:rPr>
        <w:t>● Conoce y adquiere la capacidad para aplicar la tecnología y la informática en investigaciones de salud, en el contexto de la persona, la familia y la comunidad.</w:t>
      </w:r>
    </w:p>
    <w:p w14:paraId="1CF9DBF9" w14:textId="77777777" w:rsidR="00977520" w:rsidRPr="00977520" w:rsidRDefault="00977520" w:rsidP="00977520">
      <w:pPr>
        <w:rPr>
          <w:rFonts w:ascii="Verdana" w:hAnsi="Verdana"/>
          <w:sz w:val="22"/>
          <w:szCs w:val="22"/>
        </w:rPr>
      </w:pPr>
      <w:r w:rsidRPr="00977520">
        <w:rPr>
          <w:rFonts w:ascii="Verdana" w:hAnsi="Verdana"/>
          <w:sz w:val="22"/>
          <w:szCs w:val="22"/>
        </w:rPr>
        <w:t>● Capacidad científica e investigativa, y habilidad para la formación de nuevos magísteres en cuidados paliativos con énfasis investigativo.</w:t>
      </w:r>
    </w:p>
    <w:p w14:paraId="38788FDD" w14:textId="77777777" w:rsidR="00977520" w:rsidRPr="00977520" w:rsidRDefault="00977520" w:rsidP="00977520">
      <w:pPr>
        <w:rPr>
          <w:rFonts w:ascii="Verdana" w:hAnsi="Verdana"/>
          <w:sz w:val="22"/>
          <w:szCs w:val="22"/>
        </w:rPr>
      </w:pPr>
      <w:r w:rsidRPr="00977520">
        <w:rPr>
          <w:rFonts w:ascii="Verdana" w:hAnsi="Verdana"/>
          <w:sz w:val="22"/>
          <w:szCs w:val="22"/>
        </w:rPr>
        <w:t>● Capacidad para documentar y comunicar de forma amplia y completa la información a la persona, familia y comunidad para proveer continuidad y seguridad en el cuidado a la persona con necesidad de cuidados paliativos desde la investigación.</w:t>
      </w:r>
    </w:p>
    <w:p w14:paraId="0433D1CD" w14:textId="77777777" w:rsidR="00977520" w:rsidRPr="00977520" w:rsidRDefault="00977520" w:rsidP="00977520">
      <w:pPr>
        <w:rPr>
          <w:rFonts w:ascii="Verdana" w:hAnsi="Verdana"/>
          <w:sz w:val="22"/>
          <w:szCs w:val="22"/>
        </w:rPr>
      </w:pPr>
      <w:r w:rsidRPr="00977520">
        <w:rPr>
          <w:rFonts w:ascii="Verdana" w:hAnsi="Verdana"/>
          <w:sz w:val="22"/>
          <w:szCs w:val="22"/>
        </w:rPr>
        <w:t>● Capacidad para utilizar las tecnologías de la información y la comunicación</w:t>
      </w:r>
    </w:p>
    <w:p w14:paraId="53046802" w14:textId="4429502A" w:rsidR="00977520" w:rsidRDefault="00977520" w:rsidP="00977520">
      <w:pPr>
        <w:rPr>
          <w:rFonts w:ascii="Verdana" w:hAnsi="Verdana"/>
          <w:sz w:val="22"/>
          <w:szCs w:val="22"/>
        </w:rPr>
      </w:pPr>
      <w:r w:rsidRPr="00977520">
        <w:rPr>
          <w:rFonts w:ascii="Verdana" w:hAnsi="Verdana"/>
          <w:sz w:val="22"/>
          <w:szCs w:val="22"/>
        </w:rPr>
        <w:t>para la toma de decisiones en los procesos de investigación en cuidados paliativos.</w:t>
      </w:r>
    </w:p>
    <w:p w14:paraId="7FF536F7" w14:textId="77777777" w:rsidR="00977520" w:rsidRPr="00977520" w:rsidRDefault="00977520" w:rsidP="00977520">
      <w:pPr>
        <w:rPr>
          <w:rFonts w:ascii="Verdana" w:hAnsi="Verdana"/>
          <w:sz w:val="22"/>
          <w:szCs w:val="22"/>
        </w:rPr>
      </w:pPr>
    </w:p>
    <w:p w14:paraId="6B16F9F4" w14:textId="501F6E64" w:rsidR="00977520" w:rsidRDefault="00977520" w:rsidP="00977520">
      <w:pPr>
        <w:rPr>
          <w:rFonts w:ascii="Verdana" w:hAnsi="Verdana"/>
          <w:b/>
          <w:sz w:val="22"/>
          <w:szCs w:val="22"/>
        </w:rPr>
      </w:pPr>
      <w:r w:rsidRPr="00977520">
        <w:rPr>
          <w:rFonts w:ascii="Verdana" w:hAnsi="Verdana"/>
          <w:b/>
          <w:sz w:val="22"/>
          <w:szCs w:val="22"/>
        </w:rPr>
        <w:t>Competencias del saber hacer</w:t>
      </w:r>
    </w:p>
    <w:p w14:paraId="60DAD5AE" w14:textId="77777777" w:rsidR="00977520" w:rsidRPr="00977520" w:rsidRDefault="00977520" w:rsidP="00977520">
      <w:pPr>
        <w:rPr>
          <w:rFonts w:ascii="Verdana" w:hAnsi="Verdana"/>
          <w:b/>
          <w:sz w:val="22"/>
          <w:szCs w:val="22"/>
        </w:rPr>
      </w:pPr>
    </w:p>
    <w:p w14:paraId="6B7FEEB0" w14:textId="77777777" w:rsidR="00977520" w:rsidRPr="00977520" w:rsidRDefault="00977520" w:rsidP="00977520">
      <w:pPr>
        <w:rPr>
          <w:rFonts w:ascii="Verdana" w:hAnsi="Verdana"/>
          <w:sz w:val="22"/>
          <w:szCs w:val="22"/>
        </w:rPr>
      </w:pPr>
      <w:r w:rsidRPr="00977520">
        <w:rPr>
          <w:rFonts w:ascii="Verdana" w:hAnsi="Verdana"/>
          <w:sz w:val="22"/>
          <w:szCs w:val="22"/>
        </w:rPr>
        <w:t xml:space="preserve">● Habilidad para resolver las necesidades, propios de la persona paliativa, cuidador y su familia utilizando la investigación y las </w:t>
      </w:r>
      <w:proofErr w:type="spellStart"/>
      <w:r w:rsidRPr="00977520">
        <w:rPr>
          <w:rFonts w:ascii="Verdana" w:hAnsi="Verdana"/>
          <w:sz w:val="22"/>
          <w:szCs w:val="22"/>
        </w:rPr>
        <w:t>TICs</w:t>
      </w:r>
      <w:proofErr w:type="spellEnd"/>
      <w:r w:rsidRPr="00977520">
        <w:rPr>
          <w:rFonts w:ascii="Verdana" w:hAnsi="Verdana"/>
          <w:sz w:val="22"/>
          <w:szCs w:val="22"/>
        </w:rPr>
        <w:t>.</w:t>
      </w:r>
    </w:p>
    <w:p w14:paraId="25F4C941" w14:textId="77777777" w:rsidR="00977520" w:rsidRPr="00977520" w:rsidRDefault="00977520" w:rsidP="00977520">
      <w:pPr>
        <w:rPr>
          <w:rFonts w:ascii="Verdana" w:hAnsi="Verdana"/>
          <w:sz w:val="22"/>
          <w:szCs w:val="22"/>
        </w:rPr>
      </w:pPr>
      <w:r w:rsidRPr="00977520">
        <w:rPr>
          <w:rFonts w:ascii="Verdana" w:hAnsi="Verdana"/>
          <w:sz w:val="22"/>
          <w:szCs w:val="22"/>
        </w:rPr>
        <w:t>● Capacidad para aplicar los conocimientos científicos e investigativos en la persona paliativa, cuidador, familia y comunidad; considerando las diversas etapas del curso de vida en los procesos de salud - enfermedad - muerte desde la investigación.</w:t>
      </w:r>
    </w:p>
    <w:p w14:paraId="3AD98B12" w14:textId="77777777" w:rsidR="00977520" w:rsidRPr="00977520" w:rsidRDefault="00977520" w:rsidP="00977520">
      <w:pPr>
        <w:rPr>
          <w:rFonts w:ascii="Verdana" w:hAnsi="Verdana"/>
          <w:sz w:val="22"/>
          <w:szCs w:val="22"/>
        </w:rPr>
      </w:pPr>
      <w:r w:rsidRPr="00977520">
        <w:rPr>
          <w:rFonts w:ascii="Verdana" w:hAnsi="Verdana"/>
          <w:sz w:val="22"/>
          <w:szCs w:val="22"/>
        </w:rPr>
        <w:t>● Planea, ejecuta y evalúa procesos de investigación en cuidados paliativos que mejoran la calidad de vida y dignifican la muerte de la persona paliativa.</w:t>
      </w:r>
    </w:p>
    <w:p w14:paraId="46B8FDD1" w14:textId="77777777" w:rsidR="00977520" w:rsidRPr="00977520" w:rsidRDefault="00977520" w:rsidP="00977520">
      <w:pPr>
        <w:rPr>
          <w:rFonts w:ascii="Verdana" w:hAnsi="Verdana"/>
          <w:sz w:val="22"/>
          <w:szCs w:val="22"/>
        </w:rPr>
      </w:pPr>
      <w:r w:rsidRPr="00977520">
        <w:rPr>
          <w:rFonts w:ascii="Verdana" w:hAnsi="Verdana"/>
          <w:sz w:val="22"/>
          <w:szCs w:val="22"/>
        </w:rPr>
        <w:t>● Crea y/o gestiona procesos administrativos dentro del contexto del cuidado paliativo a nivel local, nacional e internacional apoyados en la investigación.</w:t>
      </w:r>
    </w:p>
    <w:p w14:paraId="41EE1151" w14:textId="77777777" w:rsidR="00977520" w:rsidRPr="00977520" w:rsidRDefault="00977520" w:rsidP="00977520">
      <w:pPr>
        <w:rPr>
          <w:rFonts w:ascii="Verdana" w:hAnsi="Verdana"/>
          <w:sz w:val="22"/>
          <w:szCs w:val="22"/>
        </w:rPr>
      </w:pPr>
      <w:r w:rsidRPr="00977520">
        <w:rPr>
          <w:rFonts w:ascii="Verdana" w:hAnsi="Verdana"/>
          <w:sz w:val="22"/>
          <w:szCs w:val="22"/>
        </w:rPr>
        <w:t>● Capacidad de liderazgo y destreza para gestionar programas y proyectos de atención en cuidados paliativos.</w:t>
      </w:r>
    </w:p>
    <w:p w14:paraId="651B3AD2" w14:textId="77777777" w:rsidR="00977520" w:rsidRPr="00977520" w:rsidRDefault="00977520" w:rsidP="00977520">
      <w:pPr>
        <w:rPr>
          <w:rFonts w:ascii="Verdana" w:hAnsi="Verdana"/>
          <w:sz w:val="22"/>
          <w:szCs w:val="22"/>
        </w:rPr>
      </w:pPr>
      <w:r w:rsidRPr="00977520">
        <w:rPr>
          <w:rFonts w:ascii="Verdana" w:hAnsi="Verdana"/>
          <w:sz w:val="22"/>
          <w:szCs w:val="22"/>
        </w:rPr>
        <w:lastRenderedPageBreak/>
        <w:t>● Reconoce los derechos de autor y las fuentes como sustento de los procesos de investigación aplicada, ciencia e innovación.</w:t>
      </w:r>
    </w:p>
    <w:p w14:paraId="46001061" w14:textId="77777777" w:rsidR="00977520" w:rsidRDefault="00977520" w:rsidP="00977520">
      <w:pPr>
        <w:rPr>
          <w:rFonts w:ascii="Verdana" w:hAnsi="Verdana"/>
          <w:sz w:val="22"/>
          <w:szCs w:val="22"/>
        </w:rPr>
      </w:pPr>
      <w:r w:rsidRPr="00977520">
        <w:rPr>
          <w:rFonts w:ascii="Verdana" w:hAnsi="Verdana"/>
          <w:sz w:val="22"/>
          <w:szCs w:val="22"/>
        </w:rPr>
        <w:t>● Habilidad para interactuar en equipos interdisciplinarios y multisectoriales, con capacidad resolutiva para satisfacer las necesidades de cuidados paliativos a la persona dentro de su contexto desde la investigación.</w:t>
      </w:r>
    </w:p>
    <w:p w14:paraId="1E69351A" w14:textId="77777777" w:rsidR="00977520" w:rsidRDefault="00977520" w:rsidP="00977520">
      <w:pPr>
        <w:rPr>
          <w:rFonts w:ascii="Verdana" w:hAnsi="Verdana"/>
          <w:sz w:val="22"/>
          <w:szCs w:val="22"/>
        </w:rPr>
      </w:pPr>
    </w:p>
    <w:p w14:paraId="55E25A1A" w14:textId="1FC6291F" w:rsidR="00977520" w:rsidRPr="00977520" w:rsidRDefault="00977520" w:rsidP="00977520">
      <w:pPr>
        <w:rPr>
          <w:rFonts w:ascii="Verdana" w:hAnsi="Verdana"/>
          <w:b/>
          <w:sz w:val="22"/>
          <w:szCs w:val="22"/>
        </w:rPr>
      </w:pPr>
      <w:r w:rsidRPr="00977520">
        <w:rPr>
          <w:rFonts w:ascii="Verdana" w:hAnsi="Verdana"/>
          <w:b/>
          <w:sz w:val="22"/>
          <w:szCs w:val="22"/>
        </w:rPr>
        <w:t>Competencias de comunicación</w:t>
      </w:r>
    </w:p>
    <w:p w14:paraId="10245E42" w14:textId="77777777" w:rsidR="00977520" w:rsidRPr="00977520" w:rsidRDefault="00977520" w:rsidP="00977520">
      <w:pPr>
        <w:rPr>
          <w:rFonts w:ascii="Verdana" w:hAnsi="Verdana"/>
          <w:sz w:val="22"/>
          <w:szCs w:val="22"/>
        </w:rPr>
      </w:pPr>
    </w:p>
    <w:p w14:paraId="67A76BBD" w14:textId="77777777" w:rsidR="00977520" w:rsidRPr="00977520" w:rsidRDefault="00977520" w:rsidP="00977520">
      <w:pPr>
        <w:rPr>
          <w:rFonts w:ascii="Verdana" w:hAnsi="Verdana"/>
          <w:sz w:val="22"/>
          <w:szCs w:val="22"/>
        </w:rPr>
      </w:pPr>
      <w:r w:rsidRPr="00977520">
        <w:rPr>
          <w:rFonts w:ascii="Verdana" w:hAnsi="Verdana"/>
          <w:sz w:val="22"/>
          <w:szCs w:val="22"/>
        </w:rPr>
        <w:t>● Facilita interacciones humanas empáticas, asertivas, respetuosas, sensibles, y educativas con los miembros del equipo interprofesional,</w:t>
      </w:r>
    </w:p>
    <w:p w14:paraId="1CDD18C4" w14:textId="77777777" w:rsidR="00977520" w:rsidRPr="00977520" w:rsidRDefault="00977520" w:rsidP="00977520">
      <w:pPr>
        <w:rPr>
          <w:rFonts w:ascii="Verdana" w:hAnsi="Verdana"/>
          <w:sz w:val="22"/>
          <w:szCs w:val="22"/>
        </w:rPr>
      </w:pPr>
      <w:r w:rsidRPr="00977520">
        <w:rPr>
          <w:rFonts w:ascii="Verdana" w:hAnsi="Verdana"/>
          <w:sz w:val="22"/>
          <w:szCs w:val="22"/>
        </w:rPr>
        <w:t>persona que requiere cuidados paliativos, familia y cuidadores en los procesos de investigación.</w:t>
      </w:r>
    </w:p>
    <w:p w14:paraId="690BC847" w14:textId="77777777" w:rsidR="00977520" w:rsidRPr="00977520" w:rsidRDefault="00977520" w:rsidP="00977520">
      <w:pPr>
        <w:rPr>
          <w:rFonts w:ascii="Verdana" w:hAnsi="Verdana"/>
          <w:sz w:val="22"/>
          <w:szCs w:val="22"/>
        </w:rPr>
      </w:pPr>
      <w:r w:rsidRPr="00977520">
        <w:rPr>
          <w:rFonts w:ascii="Verdana" w:hAnsi="Verdana"/>
          <w:sz w:val="22"/>
          <w:szCs w:val="22"/>
        </w:rPr>
        <w:t>● Establece comunicación asertiva, solidaria y comprensiva con el entorno en los procesos de investigación.</w:t>
      </w:r>
    </w:p>
    <w:p w14:paraId="040F4B06" w14:textId="77777777" w:rsidR="00977520" w:rsidRPr="00977520" w:rsidRDefault="00977520" w:rsidP="00977520">
      <w:pPr>
        <w:rPr>
          <w:rFonts w:ascii="Verdana" w:hAnsi="Verdana"/>
          <w:sz w:val="22"/>
          <w:szCs w:val="22"/>
        </w:rPr>
      </w:pPr>
      <w:r w:rsidRPr="00977520">
        <w:rPr>
          <w:rFonts w:ascii="Verdana" w:hAnsi="Verdana"/>
          <w:sz w:val="22"/>
          <w:szCs w:val="22"/>
        </w:rPr>
        <w:t>● Identifica información científica necesaria para contribuir desde la investigación a la solución de las necesidades de las personas que requiere cuidados paliativos, familia y cuidadores.</w:t>
      </w:r>
    </w:p>
    <w:p w14:paraId="59BDE8FD" w14:textId="77777777" w:rsidR="00977520" w:rsidRPr="00977520" w:rsidRDefault="00977520" w:rsidP="00977520">
      <w:pPr>
        <w:rPr>
          <w:rFonts w:ascii="Verdana" w:hAnsi="Verdana"/>
          <w:sz w:val="22"/>
          <w:szCs w:val="22"/>
        </w:rPr>
      </w:pPr>
      <w:r w:rsidRPr="00977520">
        <w:rPr>
          <w:rFonts w:ascii="Verdana" w:hAnsi="Verdana"/>
          <w:sz w:val="22"/>
          <w:szCs w:val="22"/>
        </w:rPr>
        <w:t>● Promueve los derechos y los deberes de las personas que requiere cuidados paliativos, familia y cuidadores.</w:t>
      </w:r>
    </w:p>
    <w:p w14:paraId="695D150E" w14:textId="65A01A82" w:rsidR="000532A2" w:rsidRPr="00006A93" w:rsidRDefault="00977520" w:rsidP="00977520">
      <w:pPr>
        <w:rPr>
          <w:rFonts w:ascii="Verdana" w:hAnsi="Verdana"/>
          <w:sz w:val="22"/>
          <w:szCs w:val="22"/>
        </w:rPr>
      </w:pPr>
      <w:r w:rsidRPr="00977520">
        <w:rPr>
          <w:rFonts w:ascii="Verdana" w:hAnsi="Verdana"/>
          <w:sz w:val="22"/>
          <w:szCs w:val="22"/>
        </w:rPr>
        <w:t>● Reconoce los derechos de autor y las fuentes como sustento de los procesos de investigación, ciencia e innovación.</w:t>
      </w:r>
    </w:p>
    <w:p w14:paraId="32FDA3E3" w14:textId="77777777" w:rsidR="00D50F02" w:rsidRPr="00006A93" w:rsidRDefault="00D50F02">
      <w:pPr>
        <w:rPr>
          <w:rFonts w:ascii="Verdana" w:hAnsi="Verdana"/>
          <w:sz w:val="22"/>
          <w:szCs w:val="22"/>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548CC5AB" w14:textId="77777777" w:rsidTr="00E56CB5">
        <w:trPr>
          <w:cantSplit/>
        </w:trPr>
        <w:tc>
          <w:tcPr>
            <w:tcW w:w="9001" w:type="dxa"/>
            <w:shd w:val="clear" w:color="auto" w:fill="19387D"/>
          </w:tcPr>
          <w:p w14:paraId="47850139" w14:textId="77777777" w:rsidR="00A91FEB" w:rsidRPr="00A53363" w:rsidRDefault="00A91FEB" w:rsidP="00AD4444">
            <w:pPr>
              <w:pStyle w:val="NormalWeb"/>
              <w:tabs>
                <w:tab w:val="left" w:pos="4809"/>
                <w:tab w:val="left" w:pos="10009"/>
              </w:tabs>
              <w:spacing w:before="0" w:after="0"/>
              <w:jc w:val="center"/>
              <w:rPr>
                <w:rFonts w:ascii="Verdana" w:hAnsi="Verdana"/>
                <w:b/>
                <w:color w:val="FFFFFF" w:themeColor="background1"/>
              </w:rPr>
            </w:pPr>
            <w:r w:rsidRPr="00A53363">
              <w:rPr>
                <w:rFonts w:ascii="Verdana" w:hAnsi="Verdana"/>
                <w:b/>
                <w:color w:val="FFFFFF" w:themeColor="background1"/>
              </w:rPr>
              <w:t>Metodología</w:t>
            </w:r>
          </w:p>
        </w:tc>
      </w:tr>
    </w:tbl>
    <w:p w14:paraId="3788026B" w14:textId="77777777" w:rsidR="000E020D" w:rsidRPr="00006A93" w:rsidRDefault="000E020D">
      <w:pPr>
        <w:rPr>
          <w:rFonts w:ascii="Verdana" w:hAnsi="Verdana"/>
        </w:rPr>
      </w:pPr>
    </w:p>
    <w:p w14:paraId="7990716B" w14:textId="5714E0D3" w:rsidR="00977520" w:rsidRDefault="00582400" w:rsidP="00977520">
      <w:pPr>
        <w:jc w:val="both"/>
        <w:rPr>
          <w:rFonts w:ascii="Verdana" w:hAnsi="Verdana"/>
          <w:sz w:val="22"/>
        </w:rPr>
      </w:pPr>
      <w:r w:rsidRPr="00006A93">
        <w:rPr>
          <w:rFonts w:ascii="Verdana" w:hAnsi="Verdana"/>
          <w:b/>
          <w:sz w:val="22"/>
        </w:rPr>
        <w:t xml:space="preserve">Modelo pedagógico:  </w:t>
      </w:r>
      <w:r w:rsidR="00977520" w:rsidRPr="00977520">
        <w:rPr>
          <w:rFonts w:ascii="Verdana" w:hAnsi="Verdana"/>
          <w:sz w:val="22"/>
        </w:rPr>
        <w:t>La Facultad de Enfermería de la Universidad Antonio Nariño, considera su propuesta de Modelo Pedagógico como el conjunto de componentes esenciales en el proceso enseñanza aprendizaje, articulado a los lineamientos institucionales, que toma como base la corriente constructivista, con el fin de consolidar el perfil integral del profesional de enfermería a través del aprendizaje significativo para lograr óptimos resultados de aprendizaje.</w:t>
      </w:r>
    </w:p>
    <w:p w14:paraId="5701EAB3" w14:textId="77777777" w:rsidR="00977520" w:rsidRPr="00977520" w:rsidRDefault="00977520" w:rsidP="00977520">
      <w:pPr>
        <w:jc w:val="both"/>
        <w:rPr>
          <w:rFonts w:ascii="Verdana" w:hAnsi="Verdana"/>
          <w:sz w:val="22"/>
        </w:rPr>
      </w:pPr>
    </w:p>
    <w:p w14:paraId="77D19FC7" w14:textId="355C0F2E" w:rsidR="00582400" w:rsidRPr="00977520" w:rsidRDefault="00977520" w:rsidP="00977520">
      <w:pPr>
        <w:jc w:val="both"/>
        <w:rPr>
          <w:rFonts w:ascii="Verdana" w:hAnsi="Verdana"/>
          <w:sz w:val="22"/>
        </w:rPr>
      </w:pPr>
      <w:r w:rsidRPr="00977520">
        <w:rPr>
          <w:rFonts w:ascii="Verdana" w:hAnsi="Verdana"/>
          <w:sz w:val="22"/>
        </w:rPr>
        <w:t>El modelo es dinámico y sinérgico, para alcanzar los propósitos de formación cuenta con cinco elementos fundamentales: integralidad, contenidos actuales centrados en competencias y resultados de aprendizaje, experiencias metodológicas novedosas y evaluación formativa. En este aspecto, la didáctica y la interacción entre el estudiante y el profesor son fundamentales en el proceso enseñanza aprendizaje, contribuyendo a la consecución de los resultados".</w:t>
      </w:r>
    </w:p>
    <w:p w14:paraId="3FEB9E7D" w14:textId="77777777" w:rsidR="00582400" w:rsidRPr="00006A93" w:rsidRDefault="00582400" w:rsidP="00582400">
      <w:pPr>
        <w:jc w:val="both"/>
        <w:rPr>
          <w:rFonts w:ascii="Verdana" w:hAnsi="Verdana"/>
          <w:sz w:val="22"/>
        </w:rPr>
      </w:pPr>
    </w:p>
    <w:p w14:paraId="4D2BEB5D" w14:textId="46F18887" w:rsidR="00582400" w:rsidRPr="00977520" w:rsidRDefault="00582400" w:rsidP="00582400">
      <w:pPr>
        <w:jc w:val="both"/>
        <w:rPr>
          <w:rFonts w:ascii="Verdana" w:hAnsi="Verdana"/>
          <w:sz w:val="22"/>
        </w:rPr>
      </w:pPr>
      <w:r w:rsidRPr="00006A93">
        <w:rPr>
          <w:rFonts w:ascii="Verdana" w:hAnsi="Verdana"/>
          <w:b/>
          <w:sz w:val="22"/>
        </w:rPr>
        <w:t>Modalidad:</w:t>
      </w:r>
      <w:r w:rsidR="00977520">
        <w:rPr>
          <w:rFonts w:ascii="Verdana" w:hAnsi="Verdana"/>
          <w:b/>
          <w:sz w:val="22"/>
        </w:rPr>
        <w:t xml:space="preserve"> </w:t>
      </w:r>
      <w:r w:rsidR="00977520" w:rsidRPr="00977520">
        <w:rPr>
          <w:rFonts w:ascii="Verdana" w:hAnsi="Verdana"/>
          <w:sz w:val="22"/>
        </w:rPr>
        <w:t>Presencial teórico, 3 créditos; 144 horas, 48 horas presenciales y 96 horas de trabajo independiente.</w:t>
      </w:r>
    </w:p>
    <w:p w14:paraId="28F13357" w14:textId="77777777" w:rsidR="00582400" w:rsidRPr="00006A93" w:rsidRDefault="00582400" w:rsidP="00582400">
      <w:pPr>
        <w:jc w:val="both"/>
        <w:rPr>
          <w:rFonts w:ascii="Verdana" w:hAnsi="Verdana"/>
          <w:sz w:val="22"/>
        </w:rPr>
      </w:pPr>
    </w:p>
    <w:p w14:paraId="1DD3831E" w14:textId="313EE5EC" w:rsidR="00525B95" w:rsidRDefault="00582400" w:rsidP="00525B95">
      <w:pPr>
        <w:jc w:val="both"/>
        <w:rPr>
          <w:rFonts w:ascii="Verdana" w:hAnsi="Verdana"/>
          <w:sz w:val="22"/>
        </w:rPr>
      </w:pPr>
      <w:r w:rsidRPr="00006A93">
        <w:rPr>
          <w:rFonts w:ascii="Verdana" w:hAnsi="Verdana"/>
          <w:b/>
          <w:sz w:val="22"/>
        </w:rPr>
        <w:t>Estrategias pedagógicas:</w:t>
      </w:r>
      <w:r w:rsidR="00525B95">
        <w:rPr>
          <w:rFonts w:ascii="Verdana" w:hAnsi="Verdana"/>
          <w:b/>
          <w:sz w:val="22"/>
        </w:rPr>
        <w:t xml:space="preserve"> </w:t>
      </w:r>
      <w:r w:rsidR="00525B95" w:rsidRPr="00525B95">
        <w:rPr>
          <w:rFonts w:ascii="Verdana" w:hAnsi="Verdana"/>
          <w:sz w:val="22"/>
        </w:rPr>
        <w:t>Lectura crítica de literatura científica, foros de discusión, ensayos, talleres grupales, análisis de caso, debates</w:t>
      </w:r>
      <w:r w:rsidR="00525B95">
        <w:rPr>
          <w:rFonts w:ascii="Verdana" w:hAnsi="Verdana"/>
          <w:sz w:val="22"/>
        </w:rPr>
        <w:t>, aula invertida</w:t>
      </w:r>
      <w:r w:rsidR="00525B95" w:rsidRPr="00525B95">
        <w:rPr>
          <w:rFonts w:ascii="Verdana" w:hAnsi="Verdana"/>
          <w:sz w:val="22"/>
        </w:rPr>
        <w:t xml:space="preserve"> y seminarios.</w:t>
      </w:r>
    </w:p>
    <w:p w14:paraId="77C9397A" w14:textId="77777777" w:rsidR="00525B95" w:rsidRPr="00525B95" w:rsidRDefault="00525B95" w:rsidP="00525B95">
      <w:pPr>
        <w:jc w:val="both"/>
        <w:rPr>
          <w:rFonts w:ascii="Verdana" w:hAnsi="Verdana"/>
          <w:sz w:val="22"/>
        </w:rPr>
      </w:pPr>
    </w:p>
    <w:p w14:paraId="0C59DF2C" w14:textId="77777777" w:rsidR="00525B95" w:rsidRDefault="00525B95" w:rsidP="00525B95">
      <w:pPr>
        <w:jc w:val="both"/>
        <w:rPr>
          <w:rFonts w:ascii="Verdana" w:hAnsi="Verdana"/>
          <w:sz w:val="22"/>
        </w:rPr>
      </w:pPr>
      <w:r w:rsidRPr="00525B95">
        <w:rPr>
          <w:rFonts w:ascii="Verdana" w:hAnsi="Verdana"/>
          <w:sz w:val="22"/>
        </w:rPr>
        <w:lastRenderedPageBreak/>
        <w:t xml:space="preserve">Como parte de la estrategia para fortalecer habilidades tecnológicas, se presentará el uso de tecnología móvil y aplicaciones en salud, junto con objetos virtuales de aprendizaje orientados a la educación en este ámbito. </w:t>
      </w:r>
    </w:p>
    <w:p w14:paraId="780151D2" w14:textId="77777777" w:rsidR="00525B95" w:rsidRDefault="00525B95" w:rsidP="00525B95">
      <w:pPr>
        <w:jc w:val="both"/>
        <w:rPr>
          <w:rFonts w:ascii="Verdana" w:hAnsi="Verdana"/>
          <w:sz w:val="22"/>
        </w:rPr>
      </w:pPr>
    </w:p>
    <w:p w14:paraId="484B614E" w14:textId="4756C310" w:rsidR="00582400" w:rsidRPr="00525B95" w:rsidRDefault="00525B95" w:rsidP="00525B95">
      <w:pPr>
        <w:jc w:val="both"/>
        <w:rPr>
          <w:rFonts w:ascii="Verdana" w:hAnsi="Verdana"/>
          <w:sz w:val="22"/>
        </w:rPr>
      </w:pPr>
      <w:r w:rsidRPr="00525B95">
        <w:rPr>
          <w:rFonts w:ascii="Verdana" w:hAnsi="Verdana"/>
          <w:sz w:val="22"/>
        </w:rPr>
        <w:t xml:space="preserve">Además, se explorará el potencial de la inteligencia artificial generativa mediante </w:t>
      </w:r>
      <w:proofErr w:type="spellStart"/>
      <w:r w:rsidRPr="00525B95">
        <w:rPr>
          <w:rFonts w:ascii="Verdana" w:hAnsi="Verdana"/>
          <w:sz w:val="22"/>
        </w:rPr>
        <w:t>Wysa</w:t>
      </w:r>
      <w:proofErr w:type="spellEnd"/>
      <w:r w:rsidRPr="00525B95">
        <w:rPr>
          <w:rFonts w:ascii="Verdana" w:hAnsi="Verdana"/>
          <w:sz w:val="22"/>
        </w:rPr>
        <w:t>, una</w:t>
      </w:r>
      <w:r>
        <w:rPr>
          <w:rFonts w:ascii="Verdana" w:hAnsi="Verdana"/>
          <w:sz w:val="22"/>
        </w:rPr>
        <w:t xml:space="preserve"> </w:t>
      </w:r>
      <w:r w:rsidRPr="00525B95">
        <w:rPr>
          <w:rFonts w:ascii="Verdana" w:hAnsi="Verdana"/>
          <w:sz w:val="22"/>
        </w:rPr>
        <w:t>plataforma gratuita diseñada para ofrecer soporte emocional y herramientas de salud mental, con aplicaciones específicas en la rehabilitación y el cuidado paliativo.</w:t>
      </w:r>
    </w:p>
    <w:p w14:paraId="0EE0B8DE" w14:textId="77777777" w:rsidR="007B514F" w:rsidRPr="00006A93" w:rsidRDefault="007B514F" w:rsidP="00582400">
      <w:pPr>
        <w:jc w:val="both"/>
        <w:rPr>
          <w:rFonts w:ascii="Verdana" w:hAnsi="Verdana"/>
          <w:b/>
          <w:sz w:val="22"/>
        </w:rPr>
      </w:pPr>
    </w:p>
    <w:p w14:paraId="5E20D3B8" w14:textId="77777777" w:rsidR="000D0E50" w:rsidRPr="00006A93" w:rsidRDefault="000D0E50" w:rsidP="000D0E50">
      <w:pPr>
        <w:rPr>
          <w:rFonts w:ascii="Verdana" w:hAnsi="Verdana"/>
          <w:lang w:val="es-CO"/>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0D0E50" w:rsidRPr="00A53363" w14:paraId="0C5370C1" w14:textId="77777777" w:rsidTr="00A55BC4">
        <w:trPr>
          <w:cantSplit/>
        </w:trPr>
        <w:tc>
          <w:tcPr>
            <w:tcW w:w="9001" w:type="dxa"/>
            <w:shd w:val="clear" w:color="auto" w:fill="19387D"/>
          </w:tcPr>
          <w:p w14:paraId="2C672717" w14:textId="563AEE3B" w:rsidR="000D0E50" w:rsidRPr="00A53363" w:rsidRDefault="000D0E50" w:rsidP="00A55BC4">
            <w:pPr>
              <w:pStyle w:val="NormalWeb"/>
              <w:tabs>
                <w:tab w:val="left" w:pos="4809"/>
                <w:tab w:val="left" w:pos="10009"/>
              </w:tabs>
              <w:spacing w:before="0" w:after="0"/>
              <w:jc w:val="center"/>
              <w:rPr>
                <w:rFonts w:ascii="Verdana" w:hAnsi="Verdana"/>
                <w:b/>
                <w:color w:val="FFFFFF" w:themeColor="background1"/>
              </w:rPr>
            </w:pPr>
            <w:r>
              <w:rPr>
                <w:rFonts w:ascii="Verdana" w:hAnsi="Verdana"/>
                <w:b/>
                <w:color w:val="FFFFFF" w:themeColor="background1"/>
              </w:rPr>
              <w:t>Resultado</w:t>
            </w:r>
            <w:r w:rsidR="003037D6">
              <w:rPr>
                <w:rFonts w:ascii="Verdana" w:hAnsi="Verdana"/>
                <w:b/>
                <w:color w:val="FFFFFF" w:themeColor="background1"/>
              </w:rPr>
              <w:t>s</w:t>
            </w:r>
            <w:r>
              <w:rPr>
                <w:rFonts w:ascii="Verdana" w:hAnsi="Verdana"/>
                <w:b/>
                <w:color w:val="FFFFFF" w:themeColor="background1"/>
              </w:rPr>
              <w:t xml:space="preserve"> de Aprendizaje</w:t>
            </w:r>
          </w:p>
        </w:tc>
      </w:tr>
    </w:tbl>
    <w:p w14:paraId="781955F4" w14:textId="77777777" w:rsidR="000D0E50" w:rsidRPr="00006A93" w:rsidRDefault="000D0E50" w:rsidP="000D0E50">
      <w:pPr>
        <w:rPr>
          <w:rFonts w:ascii="Verdana" w:hAnsi="Verdana"/>
        </w:rPr>
      </w:pPr>
    </w:p>
    <w:tbl>
      <w:tblPr>
        <w:tblStyle w:val="Tablaconcuadrcula"/>
        <w:tblW w:w="8926" w:type="dxa"/>
        <w:tblLayout w:type="fixed"/>
        <w:tblLook w:val="04A0" w:firstRow="1" w:lastRow="0" w:firstColumn="1" w:lastColumn="0" w:noHBand="0" w:noVBand="1"/>
      </w:tblPr>
      <w:tblGrid>
        <w:gridCol w:w="1980"/>
        <w:gridCol w:w="6946"/>
      </w:tblGrid>
      <w:tr w:rsidR="003F75D5" w14:paraId="35730232" w14:textId="77777777" w:rsidTr="003F75D5">
        <w:tc>
          <w:tcPr>
            <w:tcW w:w="1980"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3EB0EB78" w14:textId="77777777" w:rsidR="003F75D5" w:rsidRDefault="003F75D5" w:rsidP="008838B1">
            <w:pPr>
              <w:pStyle w:val="Textoindependiente"/>
              <w:jc w:val="both"/>
              <w:rPr>
                <w:rFonts w:ascii="Verdana" w:hAnsi="Verdana" w:cs="Arial"/>
                <w:b/>
                <w:sz w:val="22"/>
                <w:szCs w:val="22"/>
              </w:rPr>
            </w:pPr>
            <w:r>
              <w:rPr>
                <w:rFonts w:ascii="Verdana" w:hAnsi="Verdana" w:cs="Arial"/>
                <w:b/>
                <w:sz w:val="22"/>
                <w:szCs w:val="22"/>
              </w:rPr>
              <w:t>Unidad temática</w:t>
            </w:r>
          </w:p>
        </w:tc>
        <w:tc>
          <w:tcPr>
            <w:tcW w:w="6946"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24463BDB" w14:textId="77777777" w:rsidR="003F75D5" w:rsidRDefault="003F75D5" w:rsidP="008838B1">
            <w:pPr>
              <w:pStyle w:val="Textoindependiente"/>
              <w:jc w:val="both"/>
              <w:rPr>
                <w:rFonts w:ascii="Verdana" w:hAnsi="Verdana" w:cs="Arial"/>
                <w:b/>
                <w:sz w:val="22"/>
                <w:szCs w:val="22"/>
              </w:rPr>
            </w:pPr>
            <w:r>
              <w:rPr>
                <w:rFonts w:ascii="Verdana" w:hAnsi="Verdana" w:cs="Arial"/>
                <w:b/>
                <w:sz w:val="22"/>
                <w:szCs w:val="22"/>
              </w:rPr>
              <w:t>Resultado de Aprendizaje</w:t>
            </w:r>
          </w:p>
        </w:tc>
      </w:tr>
      <w:tr w:rsidR="003F75D5" w14:paraId="2ED53E1A" w14:textId="77777777" w:rsidTr="003F75D5">
        <w:tc>
          <w:tcPr>
            <w:tcW w:w="1980" w:type="dxa"/>
            <w:tcBorders>
              <w:top w:val="single" w:sz="4" w:space="0" w:color="auto"/>
              <w:left w:val="single" w:sz="4" w:space="0" w:color="auto"/>
              <w:bottom w:val="single" w:sz="4" w:space="0" w:color="auto"/>
              <w:right w:val="single" w:sz="4" w:space="0" w:color="auto"/>
            </w:tcBorders>
          </w:tcPr>
          <w:p w14:paraId="18281680" w14:textId="12E54FBF" w:rsidR="003F75D5" w:rsidRDefault="00F03ACB" w:rsidP="008838B1">
            <w:pPr>
              <w:pStyle w:val="Textoindependiente"/>
              <w:spacing w:before="100" w:beforeAutospacing="1" w:after="100" w:afterAutospacing="1"/>
              <w:rPr>
                <w:rFonts w:ascii="Verdana" w:hAnsi="Verdana"/>
                <w:sz w:val="22"/>
                <w:szCs w:val="22"/>
              </w:rPr>
            </w:pPr>
            <w:r w:rsidRPr="00F03ACB">
              <w:rPr>
                <w:rFonts w:ascii="Verdana" w:hAnsi="Verdana"/>
                <w:sz w:val="22"/>
                <w:szCs w:val="22"/>
              </w:rPr>
              <w:t>Unidad 1. Abordajes de Investigaciones en Rehabilitación paliativa</w:t>
            </w:r>
          </w:p>
        </w:tc>
        <w:tc>
          <w:tcPr>
            <w:tcW w:w="6946" w:type="dxa"/>
            <w:tcBorders>
              <w:top w:val="single" w:sz="4" w:space="0" w:color="auto"/>
              <w:left w:val="single" w:sz="4" w:space="0" w:color="auto"/>
              <w:bottom w:val="single" w:sz="4" w:space="0" w:color="auto"/>
              <w:right w:val="single" w:sz="4" w:space="0" w:color="auto"/>
            </w:tcBorders>
          </w:tcPr>
          <w:p w14:paraId="54F3FA46" w14:textId="3F8C76E2" w:rsidR="003F75D5" w:rsidRPr="00895237" w:rsidRDefault="00B16B45" w:rsidP="008838B1">
            <w:pPr>
              <w:suppressAutoHyphens w:val="0"/>
              <w:autoSpaceDE w:val="0"/>
              <w:autoSpaceDN w:val="0"/>
              <w:adjustRightInd w:val="0"/>
              <w:rPr>
                <w:rFonts w:ascii="Verdana" w:eastAsiaTheme="minorHAnsi" w:hAnsi="Verdana" w:cs="Calibri"/>
                <w:color w:val="FF0000"/>
                <w:sz w:val="22"/>
                <w:szCs w:val="22"/>
                <w:lang w:val="es-CO" w:eastAsia="en-US"/>
              </w:rPr>
            </w:pPr>
            <w:r w:rsidRPr="00B16B45">
              <w:rPr>
                <w:rFonts w:ascii="Verdana" w:eastAsiaTheme="minorHAnsi" w:hAnsi="Verdana" w:cs="Calibri"/>
                <w:color w:val="000000" w:themeColor="text1"/>
                <w:sz w:val="22"/>
                <w:szCs w:val="22"/>
                <w:lang w:val="es-CO" w:eastAsia="en-US"/>
              </w:rPr>
              <w:t>Identifica</w:t>
            </w:r>
            <w:r w:rsidR="0073670E">
              <w:rPr>
                <w:rFonts w:ascii="Verdana" w:eastAsiaTheme="minorHAnsi" w:hAnsi="Verdana" w:cs="Calibri"/>
                <w:color w:val="000000" w:themeColor="text1"/>
                <w:sz w:val="22"/>
                <w:szCs w:val="22"/>
                <w:lang w:val="es-CO" w:eastAsia="en-US"/>
              </w:rPr>
              <w:t>r</w:t>
            </w:r>
            <w:r w:rsidRPr="00B16B45">
              <w:rPr>
                <w:rFonts w:ascii="Verdana" w:eastAsiaTheme="minorHAnsi" w:hAnsi="Verdana" w:cs="Calibri"/>
                <w:color w:val="000000" w:themeColor="text1"/>
                <w:sz w:val="22"/>
                <w:szCs w:val="22"/>
                <w:lang w:val="es-CO" w:eastAsia="en-US"/>
              </w:rPr>
              <w:t xml:space="preserve"> el enfoque de rehabilitación en cuidados paliativos, según la trayectoria de la enfermedad.</w:t>
            </w:r>
          </w:p>
        </w:tc>
      </w:tr>
      <w:tr w:rsidR="003F75D5" w14:paraId="1D530A52" w14:textId="77777777" w:rsidTr="003F75D5">
        <w:tc>
          <w:tcPr>
            <w:tcW w:w="1980" w:type="dxa"/>
            <w:tcBorders>
              <w:top w:val="single" w:sz="4" w:space="0" w:color="auto"/>
              <w:left w:val="single" w:sz="4" w:space="0" w:color="auto"/>
              <w:bottom w:val="single" w:sz="4" w:space="0" w:color="auto"/>
              <w:right w:val="single" w:sz="4" w:space="0" w:color="auto"/>
            </w:tcBorders>
          </w:tcPr>
          <w:p w14:paraId="45BC29C9" w14:textId="355565FD" w:rsidR="003F75D5" w:rsidRDefault="00F03ACB" w:rsidP="008838B1">
            <w:pPr>
              <w:jc w:val="both"/>
              <w:textAlignment w:val="baseline"/>
              <w:rPr>
                <w:rFonts w:ascii="Verdana" w:hAnsi="Verdana"/>
                <w:sz w:val="22"/>
                <w:szCs w:val="22"/>
                <w:lang w:eastAsia="fr-BE"/>
              </w:rPr>
            </w:pPr>
            <w:r w:rsidRPr="00F03ACB">
              <w:rPr>
                <w:rFonts w:ascii="Verdana" w:hAnsi="Verdana"/>
                <w:sz w:val="22"/>
                <w:szCs w:val="22"/>
                <w:lang w:eastAsia="fr-BE"/>
              </w:rPr>
              <w:t>Unidad 2. Abordajes de Investigaciones en Rehabilitación paliativa en cáncer</w:t>
            </w:r>
          </w:p>
        </w:tc>
        <w:tc>
          <w:tcPr>
            <w:tcW w:w="6946" w:type="dxa"/>
            <w:tcBorders>
              <w:top w:val="single" w:sz="4" w:space="0" w:color="auto"/>
              <w:left w:val="single" w:sz="4" w:space="0" w:color="auto"/>
              <w:bottom w:val="single" w:sz="4" w:space="0" w:color="auto"/>
              <w:right w:val="single" w:sz="4" w:space="0" w:color="auto"/>
            </w:tcBorders>
          </w:tcPr>
          <w:p w14:paraId="5E9BE2A7" w14:textId="1FF4DD77" w:rsidR="003F75D5" w:rsidRDefault="00B16B45" w:rsidP="008838B1">
            <w:pPr>
              <w:pStyle w:val="Textoindependiente"/>
              <w:jc w:val="both"/>
              <w:rPr>
                <w:rFonts w:ascii="Verdana" w:hAnsi="Verdana" w:cs="Arial"/>
                <w:sz w:val="22"/>
                <w:szCs w:val="22"/>
              </w:rPr>
            </w:pPr>
            <w:r w:rsidRPr="00B16B45">
              <w:rPr>
                <w:rFonts w:ascii="Verdana" w:hAnsi="Verdana" w:cs="Arial"/>
                <w:sz w:val="22"/>
                <w:szCs w:val="22"/>
              </w:rPr>
              <w:t>Incorpora</w:t>
            </w:r>
            <w:r w:rsidR="0073670E">
              <w:rPr>
                <w:rFonts w:ascii="Verdana" w:hAnsi="Verdana" w:cs="Arial"/>
                <w:sz w:val="22"/>
                <w:szCs w:val="22"/>
              </w:rPr>
              <w:t>r</w:t>
            </w:r>
            <w:r w:rsidRPr="00B16B45">
              <w:rPr>
                <w:rFonts w:ascii="Verdana" w:hAnsi="Verdana" w:cs="Arial"/>
                <w:sz w:val="22"/>
                <w:szCs w:val="22"/>
              </w:rPr>
              <w:t xml:space="preserve"> la evidencia científica y avances tecnológicos disponibles a los procesos de rehabilitación paliativa</w:t>
            </w:r>
            <w:r w:rsidR="0073670E">
              <w:rPr>
                <w:rFonts w:ascii="Verdana" w:hAnsi="Verdana" w:cs="Arial"/>
                <w:sz w:val="22"/>
                <w:szCs w:val="22"/>
              </w:rPr>
              <w:t xml:space="preserve"> en personas que cursan con </w:t>
            </w:r>
            <w:proofErr w:type="spellStart"/>
            <w:r w:rsidR="0073670E">
              <w:rPr>
                <w:rFonts w:ascii="Verdana" w:hAnsi="Verdana" w:cs="Arial"/>
                <w:sz w:val="22"/>
                <w:szCs w:val="22"/>
              </w:rPr>
              <w:t>cancer</w:t>
            </w:r>
            <w:proofErr w:type="spellEnd"/>
            <w:r w:rsidRPr="00B16B45">
              <w:rPr>
                <w:rFonts w:ascii="Verdana" w:hAnsi="Verdana" w:cs="Arial"/>
                <w:sz w:val="22"/>
                <w:szCs w:val="22"/>
              </w:rPr>
              <w:t>.</w:t>
            </w:r>
          </w:p>
        </w:tc>
      </w:tr>
      <w:tr w:rsidR="003F75D5" w14:paraId="058DCAED" w14:textId="77777777" w:rsidTr="003F75D5">
        <w:tc>
          <w:tcPr>
            <w:tcW w:w="1980" w:type="dxa"/>
            <w:tcBorders>
              <w:top w:val="single" w:sz="4" w:space="0" w:color="auto"/>
              <w:left w:val="single" w:sz="4" w:space="0" w:color="auto"/>
              <w:bottom w:val="single" w:sz="4" w:space="0" w:color="auto"/>
              <w:right w:val="single" w:sz="4" w:space="0" w:color="auto"/>
            </w:tcBorders>
          </w:tcPr>
          <w:p w14:paraId="15BFA39D" w14:textId="1AC2450B" w:rsidR="003F75D5" w:rsidRDefault="00F03ACB" w:rsidP="008838B1">
            <w:pPr>
              <w:pStyle w:val="Textoindependiente"/>
              <w:jc w:val="both"/>
              <w:rPr>
                <w:rFonts w:ascii="Verdana" w:hAnsi="Verdana" w:cs="Arial"/>
                <w:sz w:val="22"/>
                <w:szCs w:val="22"/>
              </w:rPr>
            </w:pPr>
            <w:r w:rsidRPr="00F03ACB">
              <w:rPr>
                <w:rFonts w:ascii="Verdana" w:hAnsi="Verdana" w:cs="Arial"/>
                <w:sz w:val="22"/>
                <w:szCs w:val="22"/>
              </w:rPr>
              <w:t>Unidad 3. Abordajes de Investigaciones en Rehabilitación paliativa en falla de órgano.</w:t>
            </w:r>
          </w:p>
        </w:tc>
        <w:tc>
          <w:tcPr>
            <w:tcW w:w="6946" w:type="dxa"/>
            <w:tcBorders>
              <w:top w:val="single" w:sz="4" w:space="0" w:color="auto"/>
              <w:left w:val="single" w:sz="4" w:space="0" w:color="auto"/>
              <w:bottom w:val="single" w:sz="4" w:space="0" w:color="auto"/>
              <w:right w:val="single" w:sz="4" w:space="0" w:color="auto"/>
            </w:tcBorders>
          </w:tcPr>
          <w:p w14:paraId="73F47DDF" w14:textId="16837AAA" w:rsidR="003F75D5" w:rsidRDefault="0073670E" w:rsidP="008838B1">
            <w:pPr>
              <w:pStyle w:val="Textoindependiente"/>
              <w:jc w:val="both"/>
              <w:rPr>
                <w:rFonts w:ascii="Verdana" w:hAnsi="Verdana" w:cs="Arial"/>
                <w:sz w:val="22"/>
                <w:szCs w:val="22"/>
              </w:rPr>
            </w:pPr>
            <w:r>
              <w:rPr>
                <w:rFonts w:ascii="Verdana" w:hAnsi="Verdana" w:cs="Arial"/>
                <w:sz w:val="22"/>
                <w:szCs w:val="22"/>
              </w:rPr>
              <w:t>Analizar la</w:t>
            </w:r>
            <w:r w:rsidR="00B16B45" w:rsidRPr="00B16B45">
              <w:rPr>
                <w:rFonts w:ascii="Verdana" w:hAnsi="Verdana" w:cs="Arial"/>
                <w:sz w:val="22"/>
                <w:szCs w:val="22"/>
              </w:rPr>
              <w:t xml:space="preserve"> evidencia científica en segunda lengua a fin de consolidar su aprendizaje e integrarlo con conocimientos de rehabilitación en cuidados paliativos</w:t>
            </w:r>
            <w:r>
              <w:rPr>
                <w:rFonts w:ascii="Verdana" w:hAnsi="Verdana" w:cs="Arial"/>
                <w:sz w:val="22"/>
                <w:szCs w:val="22"/>
              </w:rPr>
              <w:t xml:space="preserve"> en personas que cursan con</w:t>
            </w:r>
            <w:r w:rsidRPr="00F03ACB">
              <w:rPr>
                <w:rFonts w:ascii="Verdana" w:hAnsi="Verdana" w:cs="Arial"/>
                <w:sz w:val="22"/>
                <w:szCs w:val="22"/>
              </w:rPr>
              <w:t xml:space="preserve"> </w:t>
            </w:r>
            <w:r w:rsidRPr="00F03ACB">
              <w:rPr>
                <w:rFonts w:ascii="Verdana" w:hAnsi="Verdana" w:cs="Arial"/>
                <w:sz w:val="22"/>
                <w:szCs w:val="22"/>
              </w:rPr>
              <w:t>en falla de órgano</w:t>
            </w:r>
            <w:r w:rsidR="00B16B45" w:rsidRPr="00B16B45">
              <w:rPr>
                <w:rFonts w:ascii="Verdana" w:hAnsi="Verdana" w:cs="Arial"/>
                <w:sz w:val="22"/>
                <w:szCs w:val="22"/>
              </w:rPr>
              <w:t>.</w:t>
            </w:r>
          </w:p>
        </w:tc>
      </w:tr>
      <w:tr w:rsidR="00B16B45" w14:paraId="71D9BF9B" w14:textId="77777777" w:rsidTr="003F75D5">
        <w:tc>
          <w:tcPr>
            <w:tcW w:w="1980" w:type="dxa"/>
            <w:tcBorders>
              <w:top w:val="single" w:sz="4" w:space="0" w:color="auto"/>
              <w:left w:val="single" w:sz="4" w:space="0" w:color="auto"/>
              <w:bottom w:val="single" w:sz="4" w:space="0" w:color="auto"/>
              <w:right w:val="single" w:sz="4" w:space="0" w:color="auto"/>
            </w:tcBorders>
          </w:tcPr>
          <w:p w14:paraId="3D18F84A" w14:textId="3A475D12" w:rsidR="00B16B45" w:rsidRPr="00B16B45" w:rsidRDefault="00F03ACB" w:rsidP="008838B1">
            <w:pPr>
              <w:pStyle w:val="Textoindependiente"/>
              <w:jc w:val="both"/>
              <w:rPr>
                <w:rFonts w:ascii="Verdana" w:hAnsi="Verdana" w:cs="Arial"/>
                <w:sz w:val="22"/>
                <w:szCs w:val="22"/>
              </w:rPr>
            </w:pPr>
            <w:r w:rsidRPr="00F03ACB">
              <w:rPr>
                <w:rFonts w:ascii="Verdana" w:hAnsi="Verdana" w:cs="Arial"/>
                <w:sz w:val="22"/>
                <w:szCs w:val="22"/>
              </w:rPr>
              <w:t>Unidad 4. Abordajes de Investigaciones en Rehabilitación paliativa en trastornos neurodegenerativos.</w:t>
            </w:r>
          </w:p>
        </w:tc>
        <w:tc>
          <w:tcPr>
            <w:tcW w:w="6946" w:type="dxa"/>
            <w:tcBorders>
              <w:top w:val="single" w:sz="4" w:space="0" w:color="auto"/>
              <w:left w:val="single" w:sz="4" w:space="0" w:color="auto"/>
              <w:bottom w:val="single" w:sz="4" w:space="0" w:color="auto"/>
              <w:right w:val="single" w:sz="4" w:space="0" w:color="auto"/>
            </w:tcBorders>
          </w:tcPr>
          <w:p w14:paraId="01FA13E4" w14:textId="48D7A9E8" w:rsidR="00B16B45" w:rsidRDefault="00B16B45" w:rsidP="008838B1">
            <w:pPr>
              <w:pStyle w:val="Textoindependiente"/>
              <w:jc w:val="both"/>
              <w:rPr>
                <w:rFonts w:ascii="Verdana" w:hAnsi="Verdana" w:cs="Arial"/>
                <w:sz w:val="22"/>
                <w:szCs w:val="22"/>
              </w:rPr>
            </w:pPr>
            <w:r w:rsidRPr="00B16B45">
              <w:rPr>
                <w:rFonts w:ascii="Verdana" w:hAnsi="Verdana" w:cs="Arial"/>
                <w:sz w:val="22"/>
                <w:szCs w:val="22"/>
              </w:rPr>
              <w:t xml:space="preserve">Asume un rol activo en el cuidado y atención de las personas que requieren de cuidados paliativos </w:t>
            </w:r>
            <w:r w:rsidR="00D32B61" w:rsidRPr="00D32B61">
              <w:rPr>
                <w:rFonts w:ascii="Verdana" w:hAnsi="Verdana" w:cs="Arial"/>
                <w:sz w:val="22"/>
                <w:szCs w:val="22"/>
              </w:rPr>
              <w:t>e</w:t>
            </w:r>
            <w:r w:rsidR="00D32B61">
              <w:rPr>
                <w:rFonts w:ascii="Verdana" w:hAnsi="Verdana" w:cs="Arial"/>
                <w:sz w:val="22"/>
                <w:szCs w:val="22"/>
              </w:rPr>
              <w:t xml:space="preserve">n trastornos neurodegenerativos </w:t>
            </w:r>
            <w:r w:rsidRPr="00B16B45">
              <w:rPr>
                <w:rFonts w:ascii="Verdana" w:hAnsi="Verdana" w:cs="Arial"/>
                <w:sz w:val="22"/>
                <w:szCs w:val="22"/>
              </w:rPr>
              <w:t>y su familia.</w:t>
            </w:r>
          </w:p>
        </w:tc>
      </w:tr>
      <w:tr w:rsidR="00F03ACB" w14:paraId="5A49CB51" w14:textId="77777777" w:rsidTr="003F75D5">
        <w:tc>
          <w:tcPr>
            <w:tcW w:w="1980" w:type="dxa"/>
            <w:tcBorders>
              <w:top w:val="single" w:sz="4" w:space="0" w:color="auto"/>
              <w:left w:val="single" w:sz="4" w:space="0" w:color="auto"/>
              <w:bottom w:val="single" w:sz="4" w:space="0" w:color="auto"/>
              <w:right w:val="single" w:sz="4" w:space="0" w:color="auto"/>
            </w:tcBorders>
          </w:tcPr>
          <w:p w14:paraId="4B3A3D6D" w14:textId="46081AAC" w:rsidR="00F03ACB" w:rsidRPr="00F03ACB" w:rsidRDefault="00F03ACB" w:rsidP="008838B1">
            <w:pPr>
              <w:pStyle w:val="Textoindependiente"/>
              <w:jc w:val="both"/>
              <w:rPr>
                <w:rFonts w:ascii="Verdana" w:hAnsi="Verdana" w:cs="Arial"/>
                <w:sz w:val="22"/>
                <w:szCs w:val="22"/>
              </w:rPr>
            </w:pPr>
            <w:r w:rsidRPr="00F03ACB">
              <w:rPr>
                <w:rFonts w:ascii="Verdana" w:hAnsi="Verdana" w:cs="Arial"/>
                <w:sz w:val="22"/>
                <w:szCs w:val="22"/>
              </w:rPr>
              <w:t xml:space="preserve">Unidad 5. Abordajes de </w:t>
            </w:r>
            <w:r w:rsidRPr="00F03ACB">
              <w:rPr>
                <w:rFonts w:ascii="Verdana" w:hAnsi="Verdana" w:cs="Arial"/>
                <w:sz w:val="22"/>
                <w:szCs w:val="22"/>
              </w:rPr>
              <w:lastRenderedPageBreak/>
              <w:t>Investigaciones en Rehabilitación paliativa en demencia y fragilidad.</w:t>
            </w:r>
          </w:p>
        </w:tc>
        <w:tc>
          <w:tcPr>
            <w:tcW w:w="6946" w:type="dxa"/>
            <w:tcBorders>
              <w:top w:val="single" w:sz="4" w:space="0" w:color="auto"/>
              <w:left w:val="single" w:sz="4" w:space="0" w:color="auto"/>
              <w:bottom w:val="single" w:sz="4" w:space="0" w:color="auto"/>
              <w:right w:val="single" w:sz="4" w:space="0" w:color="auto"/>
            </w:tcBorders>
          </w:tcPr>
          <w:p w14:paraId="145349FA" w14:textId="08CCCFF0" w:rsidR="00F03ACB" w:rsidRPr="00B16B45" w:rsidRDefault="00826E82" w:rsidP="00826E82">
            <w:pPr>
              <w:pStyle w:val="Textoindependiente"/>
              <w:jc w:val="both"/>
              <w:rPr>
                <w:rFonts w:ascii="Verdana" w:hAnsi="Verdana" w:cs="Arial"/>
                <w:sz w:val="22"/>
                <w:szCs w:val="22"/>
              </w:rPr>
            </w:pPr>
            <w:r w:rsidRPr="00826E82">
              <w:rPr>
                <w:rFonts w:ascii="Verdana" w:hAnsi="Verdana" w:cs="Arial"/>
                <w:sz w:val="22"/>
                <w:szCs w:val="22"/>
              </w:rPr>
              <w:lastRenderedPageBreak/>
              <w:t xml:space="preserve">Analizar la evidencia científica en segunda lengua a fin de consolidar su aprendizaje e integrarlo con conocimientos de </w:t>
            </w:r>
            <w:r w:rsidRPr="00826E82">
              <w:rPr>
                <w:rFonts w:ascii="Verdana" w:hAnsi="Verdana" w:cs="Arial"/>
                <w:sz w:val="22"/>
                <w:szCs w:val="22"/>
              </w:rPr>
              <w:lastRenderedPageBreak/>
              <w:t>rehabilitación en cuidados paliativos en personas que cursan con demencia y fragilidad.</w:t>
            </w:r>
          </w:p>
        </w:tc>
      </w:tr>
      <w:tr w:rsidR="00F03ACB" w14:paraId="53742E21" w14:textId="77777777" w:rsidTr="003F75D5">
        <w:tc>
          <w:tcPr>
            <w:tcW w:w="1980" w:type="dxa"/>
            <w:tcBorders>
              <w:top w:val="single" w:sz="4" w:space="0" w:color="auto"/>
              <w:left w:val="single" w:sz="4" w:space="0" w:color="auto"/>
              <w:bottom w:val="single" w:sz="4" w:space="0" w:color="auto"/>
              <w:right w:val="single" w:sz="4" w:space="0" w:color="auto"/>
            </w:tcBorders>
          </w:tcPr>
          <w:p w14:paraId="6FA64851" w14:textId="59139799" w:rsidR="00F03ACB" w:rsidRPr="00F03ACB" w:rsidRDefault="00F03ACB" w:rsidP="008838B1">
            <w:pPr>
              <w:pStyle w:val="Textoindependiente"/>
              <w:jc w:val="both"/>
              <w:rPr>
                <w:rFonts w:ascii="Verdana" w:hAnsi="Verdana" w:cs="Arial"/>
                <w:sz w:val="22"/>
                <w:szCs w:val="22"/>
              </w:rPr>
            </w:pPr>
            <w:r w:rsidRPr="00F03ACB">
              <w:rPr>
                <w:rFonts w:ascii="Verdana" w:hAnsi="Verdana" w:cs="Arial"/>
                <w:sz w:val="22"/>
                <w:szCs w:val="22"/>
              </w:rPr>
              <w:lastRenderedPageBreak/>
              <w:t>Unidad 6. Abordajes de Investigaciones en Rehabilitación paliativa en eventos catastróficos (ictus severo, fractura de cadera del adulto mayor).</w:t>
            </w:r>
          </w:p>
        </w:tc>
        <w:tc>
          <w:tcPr>
            <w:tcW w:w="6946" w:type="dxa"/>
            <w:tcBorders>
              <w:top w:val="single" w:sz="4" w:space="0" w:color="auto"/>
              <w:left w:val="single" w:sz="4" w:space="0" w:color="auto"/>
              <w:bottom w:val="single" w:sz="4" w:space="0" w:color="auto"/>
              <w:right w:val="single" w:sz="4" w:space="0" w:color="auto"/>
            </w:tcBorders>
          </w:tcPr>
          <w:p w14:paraId="59314D6D" w14:textId="018D79C3" w:rsidR="00F03ACB" w:rsidRPr="00B16B45" w:rsidRDefault="00826E82" w:rsidP="008838B1">
            <w:pPr>
              <w:pStyle w:val="Textoindependiente"/>
              <w:jc w:val="both"/>
              <w:rPr>
                <w:rFonts w:ascii="Verdana" w:hAnsi="Verdana" w:cs="Arial"/>
                <w:sz w:val="22"/>
                <w:szCs w:val="22"/>
              </w:rPr>
            </w:pPr>
            <w:r w:rsidRPr="00826E82">
              <w:rPr>
                <w:rFonts w:ascii="Verdana" w:hAnsi="Verdana" w:cs="Arial"/>
                <w:sz w:val="22"/>
                <w:szCs w:val="22"/>
              </w:rPr>
              <w:t>Analizar la evidencia científica en segunda lengua a fin de consolidar su aprendizaje e integrarlo con conocimientos de rehabilitación en cuidados paliativos en personas que cursan con eventos catastróficos (ictus severo, fractura de cadera del adulto mayor).</w:t>
            </w:r>
          </w:p>
        </w:tc>
      </w:tr>
    </w:tbl>
    <w:p w14:paraId="7F037A88" w14:textId="77777777" w:rsidR="000D0E50" w:rsidRPr="00006A93" w:rsidRDefault="000D0E50" w:rsidP="00582400">
      <w:pPr>
        <w:jc w:val="both"/>
        <w:rPr>
          <w:rFonts w:ascii="Verdana" w:hAnsi="Verdana"/>
          <w:sz w:val="22"/>
          <w:lang w:val="es-CO"/>
        </w:rPr>
      </w:pPr>
    </w:p>
    <w:bookmarkEnd w:id="3"/>
    <w:p w14:paraId="4380AE37" w14:textId="77777777" w:rsidR="00582400" w:rsidRPr="00006A93" w:rsidRDefault="00582400">
      <w:pPr>
        <w:rPr>
          <w:rFonts w:ascii="Verdana" w:hAnsi="Verdana"/>
          <w:lang w:val="es-CO"/>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6414D619" w14:textId="77777777" w:rsidTr="00E56CB5">
        <w:trPr>
          <w:cantSplit/>
        </w:trPr>
        <w:tc>
          <w:tcPr>
            <w:tcW w:w="9001" w:type="dxa"/>
            <w:shd w:val="clear" w:color="auto" w:fill="19387D"/>
          </w:tcPr>
          <w:p w14:paraId="3AA842BB" w14:textId="77777777" w:rsidR="00A91FEB" w:rsidRPr="00A53363" w:rsidRDefault="00A91FEB" w:rsidP="00AD4444">
            <w:pPr>
              <w:pStyle w:val="NormalWeb"/>
              <w:tabs>
                <w:tab w:val="left" w:pos="4809"/>
                <w:tab w:val="left" w:pos="10009"/>
              </w:tabs>
              <w:spacing w:before="0" w:after="0"/>
              <w:jc w:val="center"/>
              <w:rPr>
                <w:rFonts w:ascii="Verdana" w:hAnsi="Verdana"/>
                <w:b/>
                <w:color w:val="FFFFFF" w:themeColor="background1"/>
              </w:rPr>
            </w:pPr>
            <w:r w:rsidRPr="00A53363">
              <w:rPr>
                <w:rFonts w:ascii="Verdana" w:hAnsi="Verdana"/>
                <w:b/>
                <w:color w:val="FFFFFF" w:themeColor="background1"/>
              </w:rPr>
              <w:t>Criterios de evaluación</w:t>
            </w:r>
          </w:p>
        </w:tc>
      </w:tr>
    </w:tbl>
    <w:p w14:paraId="0E6678F1" w14:textId="77777777" w:rsidR="00582400" w:rsidRPr="00006A93" w:rsidRDefault="00582400">
      <w:pPr>
        <w:rPr>
          <w:rFonts w:ascii="Verdana" w:hAnsi="Verdana"/>
        </w:rPr>
      </w:pPr>
    </w:p>
    <w:p w14:paraId="0C3A72B2" w14:textId="77777777" w:rsidR="00F74EC6" w:rsidRPr="00006A93" w:rsidRDefault="00F74EC6">
      <w:pPr>
        <w:rPr>
          <w:rFonts w:ascii="Verdana" w:hAnsi="Verdana"/>
        </w:rPr>
      </w:pPr>
    </w:p>
    <w:p w14:paraId="394ED288" w14:textId="77777777" w:rsidR="00F74EC6" w:rsidRPr="00006A93" w:rsidRDefault="00F74EC6">
      <w:pPr>
        <w:rPr>
          <w:rFonts w:ascii="Verdana" w:hAnsi="Verdana"/>
        </w:rPr>
      </w:pPr>
    </w:p>
    <w:tbl>
      <w:tblPr>
        <w:tblStyle w:val="Tablaconcuadrcula"/>
        <w:tblW w:w="8914" w:type="dxa"/>
        <w:tblLayout w:type="fixed"/>
        <w:tblLook w:val="04A0" w:firstRow="1" w:lastRow="0" w:firstColumn="1" w:lastColumn="0" w:noHBand="0" w:noVBand="1"/>
      </w:tblPr>
      <w:tblGrid>
        <w:gridCol w:w="1626"/>
        <w:gridCol w:w="2197"/>
        <w:gridCol w:w="2765"/>
        <w:gridCol w:w="2326"/>
      </w:tblGrid>
      <w:tr w:rsidR="00582400" w:rsidRPr="00A53363" w14:paraId="7CF4CDDA" w14:textId="77777777" w:rsidTr="007267C8">
        <w:trPr>
          <w:tblHeader/>
        </w:trPr>
        <w:tc>
          <w:tcPr>
            <w:tcW w:w="1626" w:type="dxa"/>
            <w:shd w:val="clear" w:color="auto" w:fill="8EAADB" w:themeFill="accent5" w:themeFillTint="99"/>
          </w:tcPr>
          <w:p w14:paraId="1FEF8A45" w14:textId="77777777" w:rsidR="00582400" w:rsidRPr="00A53363" w:rsidRDefault="00582400" w:rsidP="00B1309D">
            <w:pPr>
              <w:jc w:val="both"/>
              <w:rPr>
                <w:rFonts w:ascii="Verdana" w:hAnsi="Verdana" w:cstheme="minorHAnsi"/>
                <w:b/>
                <w:sz w:val="22"/>
                <w:szCs w:val="22"/>
              </w:rPr>
            </w:pPr>
            <w:r w:rsidRPr="00A53363">
              <w:rPr>
                <w:rFonts w:ascii="Verdana" w:hAnsi="Verdana" w:cstheme="minorHAnsi"/>
                <w:b/>
                <w:sz w:val="22"/>
                <w:szCs w:val="22"/>
              </w:rPr>
              <w:t>Momentos de evaluación (¿Cuándo se evalúa?)</w:t>
            </w:r>
          </w:p>
        </w:tc>
        <w:tc>
          <w:tcPr>
            <w:tcW w:w="2197" w:type="dxa"/>
            <w:shd w:val="clear" w:color="auto" w:fill="8EAADB" w:themeFill="accent5" w:themeFillTint="99"/>
          </w:tcPr>
          <w:p w14:paraId="43982AE5" w14:textId="77777777" w:rsidR="00582400" w:rsidRPr="00A53363" w:rsidRDefault="00582400" w:rsidP="00B1309D">
            <w:pPr>
              <w:jc w:val="both"/>
              <w:rPr>
                <w:rFonts w:ascii="Verdana" w:hAnsi="Verdana" w:cstheme="minorHAnsi"/>
                <w:b/>
                <w:sz w:val="22"/>
                <w:szCs w:val="22"/>
              </w:rPr>
            </w:pPr>
            <w:r w:rsidRPr="00A53363">
              <w:rPr>
                <w:rFonts w:ascii="Verdana" w:hAnsi="Verdana" w:cstheme="minorHAnsi"/>
                <w:b/>
                <w:sz w:val="22"/>
                <w:szCs w:val="22"/>
              </w:rPr>
              <w:t>Estrategia de evaluación (¿Cómo evaluar?)</w:t>
            </w:r>
          </w:p>
        </w:tc>
        <w:tc>
          <w:tcPr>
            <w:tcW w:w="2765" w:type="dxa"/>
            <w:shd w:val="clear" w:color="auto" w:fill="8EAADB" w:themeFill="accent5" w:themeFillTint="99"/>
          </w:tcPr>
          <w:p w14:paraId="3FB26503" w14:textId="37F6991E" w:rsidR="00582400" w:rsidRPr="00A53363" w:rsidRDefault="007D337D" w:rsidP="00B1309D">
            <w:pPr>
              <w:jc w:val="both"/>
              <w:rPr>
                <w:rFonts w:ascii="Verdana" w:hAnsi="Verdana" w:cstheme="minorHAnsi"/>
                <w:b/>
                <w:sz w:val="22"/>
                <w:szCs w:val="22"/>
              </w:rPr>
            </w:pPr>
            <w:r>
              <w:rPr>
                <w:rFonts w:ascii="Verdana" w:hAnsi="Verdana" w:cstheme="minorHAnsi"/>
                <w:b/>
                <w:sz w:val="22"/>
                <w:szCs w:val="22"/>
              </w:rPr>
              <w:t>Resultado de aprendizaje</w:t>
            </w:r>
            <w:r w:rsidR="00582400" w:rsidRPr="00A53363">
              <w:rPr>
                <w:rFonts w:ascii="Verdana" w:hAnsi="Verdana" w:cstheme="minorHAnsi"/>
                <w:b/>
                <w:sz w:val="22"/>
                <w:szCs w:val="22"/>
              </w:rPr>
              <w:t xml:space="preserve"> (¿Qué se evalúa?)</w:t>
            </w:r>
          </w:p>
        </w:tc>
        <w:tc>
          <w:tcPr>
            <w:tcW w:w="2326" w:type="dxa"/>
            <w:shd w:val="clear" w:color="auto" w:fill="8EAADB" w:themeFill="accent5" w:themeFillTint="99"/>
          </w:tcPr>
          <w:p w14:paraId="69E3CF16" w14:textId="77777777" w:rsidR="007D337D" w:rsidRDefault="007D337D" w:rsidP="00B1309D">
            <w:pPr>
              <w:jc w:val="both"/>
              <w:rPr>
                <w:rFonts w:ascii="Verdana" w:hAnsi="Verdana" w:cstheme="minorHAnsi"/>
                <w:b/>
                <w:sz w:val="22"/>
                <w:szCs w:val="22"/>
              </w:rPr>
            </w:pPr>
            <w:r>
              <w:rPr>
                <w:rFonts w:ascii="Verdana" w:hAnsi="Verdana" w:cstheme="minorHAnsi"/>
                <w:b/>
                <w:sz w:val="22"/>
                <w:szCs w:val="22"/>
              </w:rPr>
              <w:t>Método de evaluación</w:t>
            </w:r>
          </w:p>
          <w:p w14:paraId="39DA0B6B" w14:textId="03DDAA88" w:rsidR="00582400" w:rsidRPr="00A53363" w:rsidRDefault="00582400" w:rsidP="00B1309D">
            <w:pPr>
              <w:jc w:val="both"/>
              <w:rPr>
                <w:rFonts w:ascii="Verdana" w:hAnsi="Verdana" w:cstheme="minorHAnsi"/>
                <w:b/>
                <w:sz w:val="22"/>
                <w:szCs w:val="22"/>
              </w:rPr>
            </w:pPr>
            <w:r w:rsidRPr="00A53363">
              <w:rPr>
                <w:rFonts w:ascii="Verdana" w:hAnsi="Verdana" w:cstheme="minorHAnsi"/>
                <w:b/>
                <w:sz w:val="22"/>
                <w:szCs w:val="22"/>
              </w:rPr>
              <w:t>¿A través de qué se evalúa?</w:t>
            </w:r>
          </w:p>
        </w:tc>
      </w:tr>
      <w:tr w:rsidR="00D50F02" w:rsidRPr="00A53363" w14:paraId="2D72544A" w14:textId="77777777" w:rsidTr="0003568C">
        <w:trPr>
          <w:trHeight w:val="545"/>
        </w:trPr>
        <w:tc>
          <w:tcPr>
            <w:tcW w:w="1626" w:type="dxa"/>
            <w:vAlign w:val="center"/>
          </w:tcPr>
          <w:p w14:paraId="568A170F" w14:textId="2FE28A41" w:rsidR="00D50F02" w:rsidRPr="00A53363" w:rsidRDefault="00D50F02" w:rsidP="00AE46AC">
            <w:pPr>
              <w:jc w:val="center"/>
              <w:rPr>
                <w:rFonts w:ascii="Verdana" w:hAnsi="Verdana" w:cstheme="minorHAnsi"/>
                <w:sz w:val="22"/>
                <w:szCs w:val="22"/>
              </w:rPr>
            </w:pPr>
            <w:r>
              <w:rPr>
                <w:rFonts w:ascii="Verdana" w:hAnsi="Verdana" w:cstheme="minorHAnsi"/>
                <w:sz w:val="22"/>
                <w:szCs w:val="22"/>
              </w:rPr>
              <w:t xml:space="preserve">Primer corte (  </w:t>
            </w:r>
            <w:r w:rsidR="005E4AAF">
              <w:rPr>
                <w:rFonts w:ascii="Verdana" w:hAnsi="Verdana" w:cstheme="minorHAnsi"/>
                <w:sz w:val="22"/>
                <w:szCs w:val="22"/>
              </w:rPr>
              <w:t>35</w:t>
            </w:r>
            <w:r>
              <w:rPr>
                <w:rFonts w:ascii="Verdana" w:hAnsi="Verdana" w:cstheme="minorHAnsi"/>
                <w:sz w:val="22"/>
                <w:szCs w:val="22"/>
              </w:rPr>
              <w:t xml:space="preserve"> </w:t>
            </w:r>
            <w:r w:rsidRPr="00A53363">
              <w:rPr>
                <w:rFonts w:ascii="Verdana" w:hAnsi="Verdana" w:cstheme="minorHAnsi"/>
                <w:sz w:val="22"/>
                <w:szCs w:val="22"/>
              </w:rPr>
              <w:t>%)</w:t>
            </w:r>
          </w:p>
        </w:tc>
        <w:tc>
          <w:tcPr>
            <w:tcW w:w="2197" w:type="dxa"/>
            <w:vAlign w:val="center"/>
          </w:tcPr>
          <w:p w14:paraId="01C11DAE" w14:textId="77777777" w:rsidR="005E4AAF" w:rsidRDefault="005E4AAF" w:rsidP="005E4AAF">
            <w:pPr>
              <w:jc w:val="center"/>
              <w:rPr>
                <w:rFonts w:ascii="Verdana" w:hAnsi="Verdana" w:cstheme="minorHAnsi"/>
                <w:sz w:val="22"/>
                <w:szCs w:val="22"/>
              </w:rPr>
            </w:pPr>
          </w:p>
          <w:p w14:paraId="2DC2A06E" w14:textId="27D06BB7" w:rsidR="005E4AAF" w:rsidRPr="005E4AAF" w:rsidRDefault="005E4AAF" w:rsidP="005E4AAF">
            <w:pPr>
              <w:jc w:val="center"/>
              <w:rPr>
                <w:rFonts w:ascii="Verdana" w:hAnsi="Verdana" w:cstheme="minorHAnsi"/>
                <w:sz w:val="22"/>
                <w:szCs w:val="22"/>
              </w:rPr>
            </w:pPr>
            <w:proofErr w:type="spellStart"/>
            <w:r w:rsidRPr="005E4AAF">
              <w:rPr>
                <w:rFonts w:ascii="Verdana" w:hAnsi="Verdana" w:cstheme="minorHAnsi"/>
                <w:sz w:val="22"/>
                <w:szCs w:val="22"/>
              </w:rPr>
              <w:t>Heteroevaluación</w:t>
            </w:r>
            <w:proofErr w:type="spellEnd"/>
          </w:p>
          <w:p w14:paraId="1E915F06" w14:textId="7BAD5A37" w:rsidR="005E4AAF" w:rsidRPr="005E4AAF" w:rsidRDefault="005E4AAF" w:rsidP="005E4AAF">
            <w:pPr>
              <w:jc w:val="center"/>
              <w:rPr>
                <w:rFonts w:ascii="Verdana" w:hAnsi="Verdana" w:cstheme="minorHAnsi"/>
                <w:sz w:val="22"/>
                <w:szCs w:val="22"/>
              </w:rPr>
            </w:pPr>
            <w:r>
              <w:rPr>
                <w:rFonts w:ascii="Verdana" w:hAnsi="Verdana" w:cstheme="minorHAnsi"/>
                <w:sz w:val="22"/>
                <w:szCs w:val="22"/>
              </w:rPr>
              <w:t>(35</w:t>
            </w:r>
            <w:r w:rsidRPr="005E4AAF">
              <w:rPr>
                <w:rFonts w:ascii="Verdana" w:hAnsi="Verdana" w:cstheme="minorHAnsi"/>
                <w:sz w:val="22"/>
                <w:szCs w:val="22"/>
              </w:rPr>
              <w:t xml:space="preserve"> %)</w:t>
            </w:r>
          </w:p>
          <w:p w14:paraId="49F73276" w14:textId="77777777" w:rsidR="005E4AAF" w:rsidRPr="005E4AAF" w:rsidRDefault="005E4AAF" w:rsidP="005E4AAF">
            <w:pPr>
              <w:jc w:val="center"/>
              <w:rPr>
                <w:rFonts w:ascii="Verdana" w:hAnsi="Verdana" w:cstheme="minorHAnsi"/>
                <w:sz w:val="22"/>
                <w:szCs w:val="22"/>
              </w:rPr>
            </w:pPr>
          </w:p>
          <w:p w14:paraId="319963A8" w14:textId="7A8BCB2A" w:rsidR="00D50F02" w:rsidRPr="00A53363" w:rsidRDefault="00D50F02" w:rsidP="005E4AAF">
            <w:pPr>
              <w:jc w:val="center"/>
              <w:rPr>
                <w:rFonts w:ascii="Verdana" w:hAnsi="Verdana" w:cstheme="minorHAnsi"/>
                <w:sz w:val="22"/>
                <w:szCs w:val="22"/>
              </w:rPr>
            </w:pPr>
          </w:p>
        </w:tc>
        <w:tc>
          <w:tcPr>
            <w:tcW w:w="2765" w:type="dxa"/>
          </w:tcPr>
          <w:p w14:paraId="6490F40E" w14:textId="3A63E1BF" w:rsidR="00D50F02" w:rsidRPr="00A53363" w:rsidRDefault="00D50F02" w:rsidP="00B1309D">
            <w:pPr>
              <w:jc w:val="both"/>
              <w:rPr>
                <w:rFonts w:ascii="Verdana" w:hAnsi="Verdana" w:cstheme="minorHAnsi"/>
                <w:sz w:val="22"/>
                <w:szCs w:val="22"/>
              </w:rPr>
            </w:pPr>
          </w:p>
        </w:tc>
        <w:tc>
          <w:tcPr>
            <w:tcW w:w="2326" w:type="dxa"/>
          </w:tcPr>
          <w:p w14:paraId="27EF96A1" w14:textId="77777777" w:rsidR="00D50F02" w:rsidRPr="00A53363" w:rsidRDefault="00D50F02" w:rsidP="00B1309D">
            <w:pPr>
              <w:jc w:val="both"/>
              <w:rPr>
                <w:rFonts w:ascii="Verdana" w:hAnsi="Verdana" w:cstheme="minorHAnsi"/>
                <w:sz w:val="22"/>
                <w:szCs w:val="22"/>
              </w:rPr>
            </w:pPr>
          </w:p>
        </w:tc>
      </w:tr>
      <w:tr w:rsidR="00D50F02" w:rsidRPr="00A53363" w14:paraId="15A754C6" w14:textId="77777777" w:rsidTr="00347CA5">
        <w:trPr>
          <w:trHeight w:val="545"/>
        </w:trPr>
        <w:tc>
          <w:tcPr>
            <w:tcW w:w="1626" w:type="dxa"/>
            <w:vAlign w:val="center"/>
          </w:tcPr>
          <w:p w14:paraId="46B8E2ED" w14:textId="77777777" w:rsidR="00AE46AC" w:rsidRDefault="00D50F02" w:rsidP="00AE46AC">
            <w:pPr>
              <w:jc w:val="center"/>
              <w:rPr>
                <w:rFonts w:ascii="Verdana" w:hAnsi="Verdana" w:cstheme="minorHAnsi"/>
                <w:sz w:val="22"/>
                <w:szCs w:val="22"/>
              </w:rPr>
            </w:pPr>
            <w:r>
              <w:rPr>
                <w:rFonts w:ascii="Verdana" w:hAnsi="Verdana" w:cstheme="minorHAnsi"/>
                <w:sz w:val="22"/>
                <w:szCs w:val="22"/>
              </w:rPr>
              <w:t xml:space="preserve">Segundo corte </w:t>
            </w:r>
          </w:p>
          <w:p w14:paraId="16185E65" w14:textId="2CD22391" w:rsidR="00D50F02" w:rsidRPr="00A53363" w:rsidRDefault="00D50F02" w:rsidP="00AE46AC">
            <w:pPr>
              <w:jc w:val="center"/>
              <w:rPr>
                <w:rFonts w:ascii="Verdana" w:hAnsi="Verdana" w:cstheme="minorHAnsi"/>
                <w:sz w:val="22"/>
                <w:szCs w:val="22"/>
              </w:rPr>
            </w:pPr>
            <w:r>
              <w:rPr>
                <w:rFonts w:ascii="Verdana" w:hAnsi="Verdana" w:cstheme="minorHAnsi"/>
                <w:sz w:val="22"/>
                <w:szCs w:val="22"/>
              </w:rPr>
              <w:t xml:space="preserve">(  </w:t>
            </w:r>
            <w:r w:rsidR="005E4AAF">
              <w:rPr>
                <w:rFonts w:ascii="Verdana" w:hAnsi="Verdana" w:cstheme="minorHAnsi"/>
                <w:sz w:val="22"/>
                <w:szCs w:val="22"/>
              </w:rPr>
              <w:t>35</w:t>
            </w:r>
            <w:r>
              <w:rPr>
                <w:rFonts w:ascii="Verdana" w:hAnsi="Verdana" w:cstheme="minorHAnsi"/>
                <w:sz w:val="22"/>
                <w:szCs w:val="22"/>
              </w:rPr>
              <w:t xml:space="preserve"> </w:t>
            </w:r>
            <w:r w:rsidRPr="00A53363">
              <w:rPr>
                <w:rFonts w:ascii="Verdana" w:hAnsi="Verdana" w:cstheme="minorHAnsi"/>
                <w:sz w:val="22"/>
                <w:szCs w:val="22"/>
              </w:rPr>
              <w:t>%)</w:t>
            </w:r>
          </w:p>
        </w:tc>
        <w:tc>
          <w:tcPr>
            <w:tcW w:w="2197" w:type="dxa"/>
            <w:vAlign w:val="center"/>
          </w:tcPr>
          <w:p w14:paraId="2C2E1594" w14:textId="77777777" w:rsidR="005E4AAF" w:rsidRPr="005E4AAF" w:rsidRDefault="005E4AAF" w:rsidP="005E4AAF">
            <w:pPr>
              <w:jc w:val="center"/>
              <w:rPr>
                <w:rFonts w:ascii="Verdana" w:hAnsi="Verdana" w:cstheme="minorHAnsi"/>
                <w:sz w:val="22"/>
                <w:szCs w:val="22"/>
              </w:rPr>
            </w:pPr>
            <w:proofErr w:type="spellStart"/>
            <w:r w:rsidRPr="005E4AAF">
              <w:rPr>
                <w:rFonts w:ascii="Verdana" w:hAnsi="Verdana" w:cstheme="minorHAnsi"/>
                <w:sz w:val="22"/>
                <w:szCs w:val="22"/>
              </w:rPr>
              <w:t>Heteroevaluación</w:t>
            </w:r>
            <w:proofErr w:type="spellEnd"/>
          </w:p>
          <w:p w14:paraId="7EFEA35B" w14:textId="11EE086C" w:rsidR="005E4AAF" w:rsidRPr="005E4AAF" w:rsidRDefault="005E4AAF" w:rsidP="005E4AAF">
            <w:pPr>
              <w:jc w:val="center"/>
              <w:rPr>
                <w:rFonts w:ascii="Verdana" w:hAnsi="Verdana" w:cstheme="minorHAnsi"/>
                <w:sz w:val="22"/>
                <w:szCs w:val="22"/>
              </w:rPr>
            </w:pPr>
            <w:r>
              <w:rPr>
                <w:rFonts w:ascii="Verdana" w:hAnsi="Verdana" w:cstheme="minorHAnsi"/>
                <w:sz w:val="22"/>
                <w:szCs w:val="22"/>
              </w:rPr>
              <w:t>(35</w:t>
            </w:r>
            <w:r w:rsidRPr="005E4AAF">
              <w:rPr>
                <w:rFonts w:ascii="Verdana" w:hAnsi="Verdana" w:cstheme="minorHAnsi"/>
                <w:sz w:val="22"/>
                <w:szCs w:val="22"/>
              </w:rPr>
              <w:t xml:space="preserve"> %)</w:t>
            </w:r>
          </w:p>
          <w:p w14:paraId="09CDDD09" w14:textId="77777777" w:rsidR="005E4AAF" w:rsidRPr="005E4AAF" w:rsidRDefault="005E4AAF" w:rsidP="005E4AAF">
            <w:pPr>
              <w:jc w:val="center"/>
              <w:rPr>
                <w:rFonts w:ascii="Verdana" w:hAnsi="Verdana" w:cstheme="minorHAnsi"/>
                <w:sz w:val="22"/>
                <w:szCs w:val="22"/>
              </w:rPr>
            </w:pPr>
          </w:p>
          <w:p w14:paraId="3FEA156B" w14:textId="77777777" w:rsidR="00D50F02" w:rsidRPr="00A53363" w:rsidRDefault="00D50F02" w:rsidP="005E4AAF">
            <w:pPr>
              <w:jc w:val="center"/>
              <w:rPr>
                <w:rFonts w:ascii="Verdana" w:hAnsi="Verdana" w:cstheme="minorHAnsi"/>
                <w:sz w:val="22"/>
                <w:szCs w:val="22"/>
              </w:rPr>
            </w:pPr>
          </w:p>
        </w:tc>
        <w:tc>
          <w:tcPr>
            <w:tcW w:w="2765" w:type="dxa"/>
          </w:tcPr>
          <w:p w14:paraId="0822AFF7" w14:textId="77777777" w:rsidR="00B16B45" w:rsidRPr="00B16B45" w:rsidRDefault="00B16B45" w:rsidP="00B16B45">
            <w:pPr>
              <w:jc w:val="both"/>
              <w:rPr>
                <w:rFonts w:ascii="Verdana" w:hAnsi="Verdana" w:cstheme="minorHAnsi"/>
                <w:sz w:val="22"/>
                <w:szCs w:val="22"/>
              </w:rPr>
            </w:pPr>
          </w:p>
          <w:p w14:paraId="124483B7" w14:textId="11DC32B7" w:rsidR="00D50F02" w:rsidRPr="00A53363" w:rsidRDefault="00D50F02" w:rsidP="00B16B45">
            <w:pPr>
              <w:jc w:val="both"/>
              <w:rPr>
                <w:rFonts w:ascii="Verdana" w:hAnsi="Verdana" w:cstheme="minorHAnsi"/>
                <w:sz w:val="22"/>
                <w:szCs w:val="22"/>
              </w:rPr>
            </w:pPr>
          </w:p>
        </w:tc>
        <w:tc>
          <w:tcPr>
            <w:tcW w:w="2326" w:type="dxa"/>
          </w:tcPr>
          <w:p w14:paraId="697DAEC9" w14:textId="77777777" w:rsidR="00D50F02" w:rsidRPr="00A53363" w:rsidRDefault="00D50F02" w:rsidP="00B1309D">
            <w:pPr>
              <w:jc w:val="both"/>
              <w:rPr>
                <w:rFonts w:ascii="Verdana" w:hAnsi="Verdana" w:cstheme="minorHAnsi"/>
                <w:sz w:val="22"/>
                <w:szCs w:val="22"/>
              </w:rPr>
            </w:pPr>
          </w:p>
        </w:tc>
      </w:tr>
      <w:tr w:rsidR="00D50F02" w:rsidRPr="00A53363" w14:paraId="7F39E513" w14:textId="77777777" w:rsidTr="008B71A0">
        <w:trPr>
          <w:trHeight w:val="545"/>
        </w:trPr>
        <w:tc>
          <w:tcPr>
            <w:tcW w:w="1626" w:type="dxa"/>
            <w:vAlign w:val="center"/>
          </w:tcPr>
          <w:p w14:paraId="4F6BFE27" w14:textId="266CF9DC" w:rsidR="00D50F02" w:rsidRPr="00A53363" w:rsidRDefault="00D50F02" w:rsidP="00AE46AC">
            <w:pPr>
              <w:jc w:val="center"/>
              <w:rPr>
                <w:rFonts w:ascii="Verdana" w:hAnsi="Verdana" w:cstheme="minorHAnsi"/>
                <w:sz w:val="22"/>
                <w:szCs w:val="22"/>
              </w:rPr>
            </w:pPr>
            <w:r>
              <w:rPr>
                <w:rFonts w:ascii="Verdana" w:hAnsi="Verdana" w:cstheme="minorHAnsi"/>
                <w:sz w:val="22"/>
                <w:szCs w:val="22"/>
              </w:rPr>
              <w:t xml:space="preserve">Tercer corte (   </w:t>
            </w:r>
            <w:r w:rsidR="005E4AAF">
              <w:rPr>
                <w:rFonts w:ascii="Verdana" w:hAnsi="Verdana" w:cstheme="minorHAnsi"/>
                <w:sz w:val="22"/>
                <w:szCs w:val="22"/>
              </w:rPr>
              <w:t>30</w:t>
            </w:r>
            <w:r>
              <w:rPr>
                <w:rFonts w:ascii="Verdana" w:hAnsi="Verdana" w:cstheme="minorHAnsi"/>
                <w:sz w:val="22"/>
                <w:szCs w:val="22"/>
              </w:rPr>
              <w:t xml:space="preserve"> </w:t>
            </w:r>
            <w:r w:rsidRPr="00A53363">
              <w:rPr>
                <w:rFonts w:ascii="Verdana" w:hAnsi="Verdana" w:cstheme="minorHAnsi"/>
                <w:sz w:val="22"/>
                <w:szCs w:val="22"/>
              </w:rPr>
              <w:t>%)</w:t>
            </w:r>
          </w:p>
        </w:tc>
        <w:tc>
          <w:tcPr>
            <w:tcW w:w="2197" w:type="dxa"/>
            <w:vAlign w:val="center"/>
          </w:tcPr>
          <w:p w14:paraId="622E1606" w14:textId="77777777" w:rsidR="005E4AAF" w:rsidRPr="005E4AAF" w:rsidRDefault="005E4AAF" w:rsidP="005E4AAF">
            <w:pPr>
              <w:jc w:val="center"/>
              <w:rPr>
                <w:rFonts w:ascii="Verdana" w:hAnsi="Verdana" w:cstheme="minorHAnsi"/>
                <w:sz w:val="22"/>
                <w:szCs w:val="22"/>
              </w:rPr>
            </w:pPr>
            <w:proofErr w:type="spellStart"/>
            <w:r w:rsidRPr="005E4AAF">
              <w:rPr>
                <w:rFonts w:ascii="Verdana" w:hAnsi="Verdana" w:cstheme="minorHAnsi"/>
                <w:sz w:val="22"/>
                <w:szCs w:val="22"/>
              </w:rPr>
              <w:t>Heteroevaluación</w:t>
            </w:r>
            <w:proofErr w:type="spellEnd"/>
          </w:p>
          <w:p w14:paraId="7D021048" w14:textId="5AF357E0" w:rsidR="00D50F02" w:rsidRPr="00A53363" w:rsidRDefault="005E4AAF" w:rsidP="005E4AAF">
            <w:pPr>
              <w:jc w:val="center"/>
              <w:rPr>
                <w:rFonts w:ascii="Verdana" w:hAnsi="Verdana" w:cstheme="minorHAnsi"/>
                <w:sz w:val="22"/>
                <w:szCs w:val="22"/>
              </w:rPr>
            </w:pPr>
            <w:r w:rsidRPr="005E4AAF">
              <w:rPr>
                <w:rFonts w:ascii="Verdana" w:hAnsi="Verdana" w:cstheme="minorHAnsi"/>
                <w:sz w:val="22"/>
                <w:szCs w:val="22"/>
              </w:rPr>
              <w:t>(</w:t>
            </w:r>
            <w:r>
              <w:rPr>
                <w:rFonts w:ascii="Verdana" w:hAnsi="Verdana" w:cstheme="minorHAnsi"/>
                <w:sz w:val="22"/>
                <w:szCs w:val="22"/>
              </w:rPr>
              <w:t>35</w:t>
            </w:r>
            <w:r w:rsidRPr="005E4AAF">
              <w:rPr>
                <w:rFonts w:ascii="Verdana" w:hAnsi="Verdana" w:cstheme="minorHAnsi"/>
                <w:sz w:val="22"/>
                <w:szCs w:val="22"/>
              </w:rPr>
              <w:t>%)</w:t>
            </w:r>
          </w:p>
        </w:tc>
        <w:tc>
          <w:tcPr>
            <w:tcW w:w="2765" w:type="dxa"/>
          </w:tcPr>
          <w:p w14:paraId="53378C7F" w14:textId="4846A3E1" w:rsidR="00D50F02" w:rsidRPr="00A53363" w:rsidRDefault="00D50F02" w:rsidP="00B1309D">
            <w:pPr>
              <w:jc w:val="both"/>
              <w:rPr>
                <w:rFonts w:ascii="Verdana" w:hAnsi="Verdana" w:cstheme="minorHAnsi"/>
                <w:sz w:val="22"/>
                <w:szCs w:val="22"/>
              </w:rPr>
            </w:pPr>
            <w:bookmarkStart w:id="4" w:name="_GoBack"/>
            <w:bookmarkEnd w:id="4"/>
          </w:p>
        </w:tc>
        <w:tc>
          <w:tcPr>
            <w:tcW w:w="2326" w:type="dxa"/>
          </w:tcPr>
          <w:p w14:paraId="1515C52C" w14:textId="77777777" w:rsidR="00D50F02" w:rsidRPr="00A53363" w:rsidRDefault="00D50F02" w:rsidP="00B1309D">
            <w:pPr>
              <w:jc w:val="both"/>
              <w:rPr>
                <w:rFonts w:ascii="Verdana" w:hAnsi="Verdana" w:cstheme="minorHAnsi"/>
                <w:sz w:val="22"/>
                <w:szCs w:val="22"/>
              </w:rPr>
            </w:pPr>
          </w:p>
        </w:tc>
      </w:tr>
    </w:tbl>
    <w:p w14:paraId="4CC97584" w14:textId="77777777" w:rsidR="00582400" w:rsidRPr="00A53363" w:rsidRDefault="00582400">
      <w:pPr>
        <w:rPr>
          <w:rFonts w:ascii="Verdana" w:hAnsi="Verdana"/>
        </w:rPr>
      </w:pPr>
    </w:p>
    <w:p w14:paraId="67AE3872" w14:textId="77777777" w:rsidR="00582400" w:rsidRPr="00A53363" w:rsidRDefault="00582400">
      <w:pPr>
        <w:rPr>
          <w:rFonts w:ascii="Verdana" w:hAnsi="Verdana"/>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38E813E0" w14:textId="77777777" w:rsidTr="00E56CB5">
        <w:tc>
          <w:tcPr>
            <w:tcW w:w="9001" w:type="dxa"/>
            <w:shd w:val="clear" w:color="auto" w:fill="19387D"/>
          </w:tcPr>
          <w:p w14:paraId="21B85D82" w14:textId="77777777" w:rsidR="00A91FEB" w:rsidRPr="00A53363" w:rsidRDefault="00A91FEB" w:rsidP="00CA13CF">
            <w:pPr>
              <w:pStyle w:val="Encabezadodelatabla"/>
              <w:suppressLineNumbers w:val="0"/>
              <w:rPr>
                <w:rFonts w:ascii="Verdana" w:hAnsi="Verdana"/>
                <w:color w:val="FFFFFF" w:themeColor="background1"/>
              </w:rPr>
            </w:pPr>
            <w:r w:rsidRPr="00A53363">
              <w:rPr>
                <w:rFonts w:ascii="Verdana" w:hAnsi="Verdana"/>
                <w:color w:val="FFFFFF" w:themeColor="background1"/>
              </w:rPr>
              <w:t>Fuentes de información o referencias</w:t>
            </w:r>
          </w:p>
        </w:tc>
      </w:tr>
      <w:tr w:rsidR="00CA13CF" w:rsidRPr="00A53363" w14:paraId="108D7418" w14:textId="77777777" w:rsidTr="00842358">
        <w:tc>
          <w:tcPr>
            <w:tcW w:w="9001" w:type="dxa"/>
            <w:shd w:val="clear" w:color="auto" w:fill="B4C6E7" w:themeFill="accent5" w:themeFillTint="66"/>
          </w:tcPr>
          <w:p w14:paraId="3A4F5570" w14:textId="647013A3" w:rsidR="00CA13CF" w:rsidRPr="00A53363" w:rsidRDefault="00CA13CF" w:rsidP="00C114F1">
            <w:pPr>
              <w:snapToGrid w:val="0"/>
              <w:jc w:val="both"/>
              <w:rPr>
                <w:rFonts w:ascii="Verdana" w:hAnsi="Verdana"/>
                <w:b/>
                <w:sz w:val="22"/>
              </w:rPr>
            </w:pPr>
            <w:r w:rsidRPr="00A53363">
              <w:rPr>
                <w:rFonts w:ascii="Verdana" w:hAnsi="Verdana"/>
                <w:b/>
                <w:sz w:val="22"/>
              </w:rPr>
              <w:t xml:space="preserve">Textos Guía </w:t>
            </w:r>
          </w:p>
        </w:tc>
      </w:tr>
    </w:tbl>
    <w:p w14:paraId="2D550F1F" w14:textId="77777777" w:rsidR="00E9513E" w:rsidRDefault="00E9513E" w:rsidP="00E9513E">
      <w:pPr>
        <w:pStyle w:val="Default"/>
        <w:spacing w:after="21"/>
        <w:rPr>
          <w:sz w:val="22"/>
          <w:szCs w:val="22"/>
        </w:rPr>
      </w:pPr>
      <w:r>
        <w:rPr>
          <w:sz w:val="22"/>
          <w:szCs w:val="22"/>
        </w:rPr>
        <w:lastRenderedPageBreak/>
        <w:t xml:space="preserve">1. </w:t>
      </w:r>
      <w:proofErr w:type="spellStart"/>
      <w:r>
        <w:rPr>
          <w:sz w:val="22"/>
          <w:szCs w:val="22"/>
        </w:rPr>
        <w:t>Tiberini</w:t>
      </w:r>
      <w:proofErr w:type="spellEnd"/>
      <w:r>
        <w:rPr>
          <w:sz w:val="22"/>
          <w:szCs w:val="22"/>
        </w:rPr>
        <w:t xml:space="preserve"> R, Turner K, Talbot-Rice H. </w:t>
      </w:r>
      <w:proofErr w:type="spellStart"/>
      <w:r>
        <w:rPr>
          <w:sz w:val="22"/>
          <w:szCs w:val="22"/>
        </w:rPr>
        <w:t>Rehabilitation</w:t>
      </w:r>
      <w:proofErr w:type="spellEnd"/>
      <w:r>
        <w:rPr>
          <w:sz w:val="22"/>
          <w:szCs w:val="22"/>
        </w:rPr>
        <w:t xml:space="preserve"> in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In: </w:t>
      </w:r>
      <w:proofErr w:type="spellStart"/>
      <w:r>
        <w:rPr>
          <w:sz w:val="22"/>
          <w:szCs w:val="22"/>
        </w:rPr>
        <w:t>Textbook</w:t>
      </w:r>
      <w:proofErr w:type="spellEnd"/>
      <w:r>
        <w:rPr>
          <w:sz w:val="22"/>
          <w:szCs w:val="22"/>
        </w:rPr>
        <w:t xml:space="preserve"> of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2019. </w:t>
      </w:r>
    </w:p>
    <w:p w14:paraId="3331E584" w14:textId="77777777" w:rsidR="00E9513E" w:rsidRDefault="00E9513E" w:rsidP="00E9513E">
      <w:pPr>
        <w:pStyle w:val="Default"/>
        <w:spacing w:after="21"/>
        <w:rPr>
          <w:sz w:val="22"/>
          <w:szCs w:val="22"/>
        </w:rPr>
      </w:pPr>
      <w:r>
        <w:rPr>
          <w:sz w:val="22"/>
          <w:szCs w:val="22"/>
        </w:rPr>
        <w:t xml:space="preserve">2. TIMM, </w:t>
      </w:r>
      <w:proofErr w:type="spellStart"/>
      <w:r>
        <w:rPr>
          <w:sz w:val="22"/>
          <w:szCs w:val="22"/>
        </w:rPr>
        <w:t>Helle</w:t>
      </w:r>
      <w:proofErr w:type="spellEnd"/>
      <w:r>
        <w:rPr>
          <w:sz w:val="22"/>
          <w:szCs w:val="22"/>
        </w:rPr>
        <w:t xml:space="preserve">; THUESEN, </w:t>
      </w:r>
      <w:proofErr w:type="spellStart"/>
      <w:r>
        <w:rPr>
          <w:sz w:val="22"/>
          <w:szCs w:val="22"/>
        </w:rPr>
        <w:t>Jette</w:t>
      </w:r>
      <w:proofErr w:type="spellEnd"/>
      <w:r>
        <w:rPr>
          <w:sz w:val="22"/>
          <w:szCs w:val="22"/>
        </w:rPr>
        <w:t xml:space="preserve">; CLARK, David. </w:t>
      </w:r>
      <w:proofErr w:type="spellStart"/>
      <w:r>
        <w:rPr>
          <w:sz w:val="22"/>
          <w:szCs w:val="22"/>
        </w:rPr>
        <w:t>Rehabilitation</w:t>
      </w:r>
      <w:proofErr w:type="spellEnd"/>
      <w:r>
        <w:rPr>
          <w:sz w:val="22"/>
          <w:szCs w:val="22"/>
        </w:rPr>
        <w:t xml:space="preserve"> and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histories, </w:t>
      </w:r>
      <w:proofErr w:type="spellStart"/>
      <w:r>
        <w:rPr>
          <w:sz w:val="22"/>
          <w:szCs w:val="22"/>
        </w:rPr>
        <w:t>dialectics</w:t>
      </w:r>
      <w:proofErr w:type="spellEnd"/>
      <w:r>
        <w:rPr>
          <w:sz w:val="22"/>
          <w:szCs w:val="22"/>
        </w:rPr>
        <w:t xml:space="preserve"> and </w:t>
      </w:r>
      <w:proofErr w:type="spellStart"/>
      <w:r>
        <w:rPr>
          <w:sz w:val="22"/>
          <w:szCs w:val="22"/>
        </w:rPr>
        <w:t>challenges</w:t>
      </w:r>
      <w:proofErr w:type="spellEnd"/>
      <w:r>
        <w:rPr>
          <w:sz w:val="22"/>
          <w:szCs w:val="22"/>
        </w:rPr>
        <w:t xml:space="preserve">. </w:t>
      </w:r>
      <w:proofErr w:type="spellStart"/>
      <w:r>
        <w:rPr>
          <w:i/>
          <w:iCs/>
          <w:sz w:val="22"/>
          <w:szCs w:val="22"/>
        </w:rPr>
        <w:t>Wellcome</w:t>
      </w:r>
      <w:proofErr w:type="spellEnd"/>
      <w:r>
        <w:rPr>
          <w:i/>
          <w:iCs/>
          <w:sz w:val="22"/>
          <w:szCs w:val="22"/>
        </w:rPr>
        <w:t xml:space="preserve"> Open </w:t>
      </w:r>
      <w:proofErr w:type="spellStart"/>
      <w:r>
        <w:rPr>
          <w:i/>
          <w:iCs/>
          <w:sz w:val="22"/>
          <w:szCs w:val="22"/>
        </w:rPr>
        <w:t>Research</w:t>
      </w:r>
      <w:proofErr w:type="spellEnd"/>
      <w:r>
        <w:rPr>
          <w:sz w:val="22"/>
          <w:szCs w:val="22"/>
        </w:rPr>
        <w:t xml:space="preserve">, 2021, vol. 6. </w:t>
      </w:r>
    </w:p>
    <w:p w14:paraId="1C3EB6D9" w14:textId="77777777" w:rsidR="00E9513E" w:rsidRDefault="00E9513E" w:rsidP="00E9513E">
      <w:pPr>
        <w:pStyle w:val="Default"/>
        <w:spacing w:after="21"/>
        <w:rPr>
          <w:sz w:val="22"/>
          <w:szCs w:val="22"/>
        </w:rPr>
      </w:pPr>
      <w:r>
        <w:rPr>
          <w:sz w:val="22"/>
          <w:szCs w:val="22"/>
        </w:rPr>
        <w:t xml:space="preserve">3. SAMPEDRO PILEGAARD, Marc, et al. </w:t>
      </w:r>
      <w:proofErr w:type="spellStart"/>
      <w:r>
        <w:rPr>
          <w:sz w:val="22"/>
          <w:szCs w:val="22"/>
        </w:rPr>
        <w:t>Rehabilitation</w:t>
      </w:r>
      <w:proofErr w:type="spellEnd"/>
      <w:r>
        <w:rPr>
          <w:sz w:val="22"/>
          <w:szCs w:val="22"/>
        </w:rPr>
        <w:t xml:space="preserve"> and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socioeconomically</w:t>
      </w:r>
      <w:proofErr w:type="spellEnd"/>
      <w:r>
        <w:rPr>
          <w:sz w:val="22"/>
          <w:szCs w:val="22"/>
        </w:rPr>
        <w:t xml:space="preserve"> </w:t>
      </w:r>
      <w:proofErr w:type="spellStart"/>
      <w:r>
        <w:rPr>
          <w:sz w:val="22"/>
          <w:szCs w:val="22"/>
        </w:rPr>
        <w:t>disadvantaged</w:t>
      </w:r>
      <w:proofErr w:type="spellEnd"/>
      <w:r>
        <w:rPr>
          <w:sz w:val="22"/>
          <w:szCs w:val="22"/>
        </w:rPr>
        <w:t xml:space="preserve"> </w:t>
      </w:r>
      <w:proofErr w:type="spellStart"/>
      <w:r>
        <w:rPr>
          <w:sz w:val="22"/>
          <w:szCs w:val="22"/>
        </w:rPr>
        <w:t>patients</w:t>
      </w:r>
      <w:proofErr w:type="spellEnd"/>
      <w:r>
        <w:rPr>
          <w:sz w:val="22"/>
          <w:szCs w:val="22"/>
        </w:rPr>
        <w:t xml:space="preserve"> </w:t>
      </w:r>
      <w:proofErr w:type="spellStart"/>
      <w:r>
        <w:rPr>
          <w:sz w:val="22"/>
          <w:szCs w:val="22"/>
        </w:rPr>
        <w:t>with</w:t>
      </w:r>
      <w:proofErr w:type="spellEnd"/>
      <w:r>
        <w:rPr>
          <w:sz w:val="22"/>
          <w:szCs w:val="22"/>
        </w:rPr>
        <w:t xml:space="preserve"> </w:t>
      </w:r>
      <w:proofErr w:type="spellStart"/>
      <w:r>
        <w:rPr>
          <w:sz w:val="22"/>
          <w:szCs w:val="22"/>
        </w:rPr>
        <w:t>advanced</w:t>
      </w:r>
      <w:proofErr w:type="spellEnd"/>
      <w:r>
        <w:rPr>
          <w:sz w:val="22"/>
          <w:szCs w:val="22"/>
        </w:rPr>
        <w:t xml:space="preserve"> </w:t>
      </w:r>
      <w:proofErr w:type="spellStart"/>
      <w:r>
        <w:rPr>
          <w:sz w:val="22"/>
          <w:szCs w:val="22"/>
        </w:rPr>
        <w:t>cancer</w:t>
      </w:r>
      <w:proofErr w:type="spellEnd"/>
      <w:r>
        <w:rPr>
          <w:sz w:val="22"/>
          <w:szCs w:val="22"/>
        </w:rPr>
        <w:t xml:space="preserve">: a </w:t>
      </w:r>
      <w:proofErr w:type="spellStart"/>
      <w:r>
        <w:rPr>
          <w:sz w:val="22"/>
          <w:szCs w:val="22"/>
        </w:rPr>
        <w:t>scoping</w:t>
      </w:r>
      <w:proofErr w:type="spellEnd"/>
      <w:r>
        <w:rPr>
          <w:sz w:val="22"/>
          <w:szCs w:val="22"/>
        </w:rPr>
        <w:t xml:space="preserve"> </w:t>
      </w:r>
      <w:proofErr w:type="spellStart"/>
      <w:r>
        <w:rPr>
          <w:sz w:val="22"/>
          <w:szCs w:val="22"/>
        </w:rPr>
        <w:t>review</w:t>
      </w:r>
      <w:proofErr w:type="spellEnd"/>
      <w:r>
        <w:rPr>
          <w:sz w:val="22"/>
          <w:szCs w:val="22"/>
        </w:rPr>
        <w:t xml:space="preserve">. </w:t>
      </w:r>
      <w:r>
        <w:rPr>
          <w:i/>
          <w:iCs/>
          <w:sz w:val="22"/>
          <w:szCs w:val="22"/>
        </w:rPr>
        <w:t xml:space="preserve">Acta </w:t>
      </w:r>
      <w:proofErr w:type="spellStart"/>
      <w:r>
        <w:rPr>
          <w:i/>
          <w:iCs/>
          <w:sz w:val="22"/>
          <w:szCs w:val="22"/>
        </w:rPr>
        <w:t>Oncologica</w:t>
      </w:r>
      <w:proofErr w:type="spellEnd"/>
      <w:r>
        <w:rPr>
          <w:sz w:val="22"/>
          <w:szCs w:val="22"/>
        </w:rPr>
        <w:t xml:space="preserve">, 2021, vol. 60, no 1, p. 112-123. </w:t>
      </w:r>
    </w:p>
    <w:p w14:paraId="2CF957A8" w14:textId="77777777" w:rsidR="00E9513E" w:rsidRDefault="00E9513E" w:rsidP="00E9513E">
      <w:pPr>
        <w:pStyle w:val="Default"/>
        <w:spacing w:after="21"/>
        <w:rPr>
          <w:sz w:val="22"/>
          <w:szCs w:val="22"/>
        </w:rPr>
      </w:pPr>
      <w:r>
        <w:rPr>
          <w:sz w:val="22"/>
          <w:szCs w:val="22"/>
        </w:rPr>
        <w:t xml:space="preserve">4. </w:t>
      </w:r>
      <w:proofErr w:type="spellStart"/>
      <w:r>
        <w:rPr>
          <w:sz w:val="22"/>
          <w:szCs w:val="22"/>
        </w:rPr>
        <w:t>Cecatto</w:t>
      </w:r>
      <w:proofErr w:type="spellEnd"/>
      <w:r>
        <w:rPr>
          <w:sz w:val="22"/>
          <w:szCs w:val="22"/>
        </w:rPr>
        <w:t xml:space="preserve">, Rebeca </w:t>
      </w:r>
      <w:proofErr w:type="spellStart"/>
      <w:r>
        <w:rPr>
          <w:sz w:val="22"/>
          <w:szCs w:val="22"/>
        </w:rPr>
        <w:t>Boltes</w:t>
      </w:r>
      <w:proofErr w:type="spellEnd"/>
      <w:r>
        <w:rPr>
          <w:sz w:val="22"/>
          <w:szCs w:val="22"/>
        </w:rPr>
        <w:t xml:space="preserve">, and </w:t>
      </w:r>
      <w:proofErr w:type="spellStart"/>
      <w:r>
        <w:rPr>
          <w:sz w:val="22"/>
          <w:szCs w:val="22"/>
        </w:rPr>
        <w:t>Linamara</w:t>
      </w:r>
      <w:proofErr w:type="spellEnd"/>
      <w:r>
        <w:rPr>
          <w:sz w:val="22"/>
          <w:szCs w:val="22"/>
        </w:rPr>
        <w:t xml:space="preserve"> Rizzo </w:t>
      </w:r>
      <w:proofErr w:type="spellStart"/>
      <w:r>
        <w:rPr>
          <w:sz w:val="22"/>
          <w:szCs w:val="22"/>
        </w:rPr>
        <w:t>Battistella</w:t>
      </w:r>
      <w:proofErr w:type="spellEnd"/>
      <w:r>
        <w:rPr>
          <w:sz w:val="22"/>
          <w:szCs w:val="22"/>
        </w:rPr>
        <w:t>. "</w:t>
      </w:r>
      <w:proofErr w:type="spellStart"/>
      <w:r>
        <w:rPr>
          <w:sz w:val="22"/>
          <w:szCs w:val="22"/>
        </w:rPr>
        <w:t>Rehabilitation</w:t>
      </w:r>
      <w:proofErr w:type="spellEnd"/>
      <w:r>
        <w:rPr>
          <w:sz w:val="22"/>
          <w:szCs w:val="22"/>
        </w:rPr>
        <w:t xml:space="preserve"> and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in </w:t>
      </w:r>
      <w:proofErr w:type="spellStart"/>
      <w:r>
        <w:rPr>
          <w:sz w:val="22"/>
          <w:szCs w:val="22"/>
        </w:rPr>
        <w:t>Neurocritical</w:t>
      </w:r>
      <w:proofErr w:type="spellEnd"/>
      <w:r>
        <w:rPr>
          <w:sz w:val="22"/>
          <w:szCs w:val="22"/>
        </w:rPr>
        <w:t xml:space="preserve"> </w:t>
      </w:r>
      <w:proofErr w:type="spellStart"/>
      <w:r>
        <w:rPr>
          <w:sz w:val="22"/>
          <w:szCs w:val="22"/>
        </w:rPr>
        <w:t>Patients</w:t>
      </w:r>
      <w:proofErr w:type="spellEnd"/>
      <w:r>
        <w:rPr>
          <w:sz w:val="22"/>
          <w:szCs w:val="22"/>
        </w:rPr>
        <w:t xml:space="preserve">." </w:t>
      </w:r>
      <w:proofErr w:type="spellStart"/>
      <w:r>
        <w:rPr>
          <w:i/>
          <w:iCs/>
          <w:sz w:val="22"/>
          <w:szCs w:val="22"/>
        </w:rPr>
        <w:t>Neurocritical</w:t>
      </w:r>
      <w:proofErr w:type="spellEnd"/>
      <w:r>
        <w:rPr>
          <w:i/>
          <w:iCs/>
          <w:sz w:val="22"/>
          <w:szCs w:val="22"/>
        </w:rPr>
        <w:t xml:space="preserve"> </w:t>
      </w:r>
      <w:proofErr w:type="spellStart"/>
      <w:r>
        <w:rPr>
          <w:i/>
          <w:iCs/>
          <w:sz w:val="22"/>
          <w:szCs w:val="22"/>
        </w:rPr>
        <w:t>Care</w:t>
      </w:r>
      <w:proofErr w:type="spellEnd"/>
      <w:r>
        <w:rPr>
          <w:i/>
          <w:iCs/>
          <w:sz w:val="22"/>
          <w:szCs w:val="22"/>
        </w:rPr>
        <w:t xml:space="preserve"> </w:t>
      </w:r>
      <w:proofErr w:type="spellStart"/>
      <w:r>
        <w:rPr>
          <w:i/>
          <w:iCs/>
          <w:sz w:val="22"/>
          <w:szCs w:val="22"/>
        </w:rPr>
        <w:t>for</w:t>
      </w:r>
      <w:proofErr w:type="spellEnd"/>
      <w:r>
        <w:rPr>
          <w:i/>
          <w:iCs/>
          <w:sz w:val="22"/>
          <w:szCs w:val="22"/>
        </w:rPr>
        <w:t xml:space="preserve"> </w:t>
      </w:r>
      <w:proofErr w:type="spellStart"/>
      <w:r>
        <w:rPr>
          <w:i/>
          <w:iCs/>
          <w:sz w:val="22"/>
          <w:szCs w:val="22"/>
        </w:rPr>
        <w:t>Neurosurgeons</w:t>
      </w:r>
      <w:proofErr w:type="spellEnd"/>
      <w:r>
        <w:rPr>
          <w:sz w:val="22"/>
          <w:szCs w:val="22"/>
        </w:rPr>
        <w:t xml:space="preserve">. </w:t>
      </w:r>
      <w:proofErr w:type="spellStart"/>
      <w:r>
        <w:rPr>
          <w:sz w:val="22"/>
          <w:szCs w:val="22"/>
        </w:rPr>
        <w:t>Springer</w:t>
      </w:r>
      <w:proofErr w:type="spellEnd"/>
      <w:r>
        <w:rPr>
          <w:sz w:val="22"/>
          <w:szCs w:val="22"/>
        </w:rPr>
        <w:t xml:space="preserve">, </w:t>
      </w:r>
      <w:proofErr w:type="spellStart"/>
      <w:r>
        <w:rPr>
          <w:sz w:val="22"/>
          <w:szCs w:val="22"/>
        </w:rPr>
        <w:t>Cham</w:t>
      </w:r>
      <w:proofErr w:type="spellEnd"/>
      <w:r>
        <w:rPr>
          <w:sz w:val="22"/>
          <w:szCs w:val="22"/>
        </w:rPr>
        <w:t xml:space="preserve">, 2021. 667-675. </w:t>
      </w:r>
    </w:p>
    <w:p w14:paraId="74A4A40A" w14:textId="77777777" w:rsidR="00E9513E" w:rsidRDefault="00E9513E" w:rsidP="00E9513E">
      <w:pPr>
        <w:pStyle w:val="Default"/>
        <w:spacing w:after="21"/>
        <w:rPr>
          <w:sz w:val="22"/>
          <w:szCs w:val="22"/>
        </w:rPr>
      </w:pPr>
      <w:r>
        <w:rPr>
          <w:sz w:val="22"/>
          <w:szCs w:val="22"/>
        </w:rPr>
        <w:t xml:space="preserve">5. </w:t>
      </w:r>
      <w:proofErr w:type="spellStart"/>
      <w:r>
        <w:rPr>
          <w:sz w:val="22"/>
          <w:szCs w:val="22"/>
        </w:rPr>
        <w:t>Chowdhury</w:t>
      </w:r>
      <w:proofErr w:type="spellEnd"/>
      <w:r>
        <w:rPr>
          <w:sz w:val="22"/>
          <w:szCs w:val="22"/>
        </w:rPr>
        <w:t xml:space="preserve"> RA, </w:t>
      </w:r>
      <w:proofErr w:type="spellStart"/>
      <w:r>
        <w:rPr>
          <w:sz w:val="22"/>
          <w:szCs w:val="22"/>
        </w:rPr>
        <w:t>Brennan</w:t>
      </w:r>
      <w:proofErr w:type="spellEnd"/>
      <w:r>
        <w:rPr>
          <w:sz w:val="22"/>
          <w:szCs w:val="22"/>
        </w:rPr>
        <w:t xml:space="preserve"> FP, </w:t>
      </w:r>
      <w:proofErr w:type="spellStart"/>
      <w:r>
        <w:rPr>
          <w:sz w:val="22"/>
          <w:szCs w:val="22"/>
        </w:rPr>
        <w:t>Gardiner</w:t>
      </w:r>
      <w:proofErr w:type="spellEnd"/>
      <w:r>
        <w:rPr>
          <w:sz w:val="22"/>
          <w:szCs w:val="22"/>
        </w:rPr>
        <w:t xml:space="preserve"> MD. </w:t>
      </w:r>
      <w:proofErr w:type="spellStart"/>
      <w:r>
        <w:rPr>
          <w:sz w:val="22"/>
          <w:szCs w:val="22"/>
        </w:rPr>
        <w:t>Cancer</w:t>
      </w:r>
      <w:proofErr w:type="spellEnd"/>
      <w:r>
        <w:rPr>
          <w:sz w:val="22"/>
          <w:szCs w:val="22"/>
        </w:rPr>
        <w:t xml:space="preserve"> </w:t>
      </w:r>
      <w:proofErr w:type="spellStart"/>
      <w:r>
        <w:rPr>
          <w:sz w:val="22"/>
          <w:szCs w:val="22"/>
        </w:rPr>
        <w:t>Rehabilitation</w:t>
      </w:r>
      <w:proofErr w:type="spellEnd"/>
      <w:r>
        <w:rPr>
          <w:sz w:val="22"/>
          <w:szCs w:val="22"/>
        </w:rPr>
        <w:t xml:space="preserve"> and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w:t>
      </w:r>
      <w:proofErr w:type="spellStart"/>
      <w:r>
        <w:rPr>
          <w:sz w:val="22"/>
          <w:szCs w:val="22"/>
        </w:rPr>
        <w:t>Exploring</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Synergies</w:t>
      </w:r>
      <w:proofErr w:type="spellEnd"/>
      <w:r>
        <w:rPr>
          <w:sz w:val="22"/>
          <w:szCs w:val="22"/>
        </w:rPr>
        <w:t xml:space="preserve">. </w:t>
      </w:r>
      <w:proofErr w:type="spellStart"/>
      <w:r>
        <w:rPr>
          <w:sz w:val="22"/>
          <w:szCs w:val="22"/>
        </w:rPr>
        <w:t>Journal</w:t>
      </w:r>
      <w:proofErr w:type="spellEnd"/>
      <w:r>
        <w:rPr>
          <w:sz w:val="22"/>
          <w:szCs w:val="22"/>
        </w:rPr>
        <w:t xml:space="preserve"> of </w:t>
      </w:r>
      <w:proofErr w:type="spellStart"/>
      <w:r>
        <w:rPr>
          <w:sz w:val="22"/>
          <w:szCs w:val="22"/>
        </w:rPr>
        <w:t>Pain</w:t>
      </w:r>
      <w:proofErr w:type="spellEnd"/>
      <w:r>
        <w:rPr>
          <w:sz w:val="22"/>
          <w:szCs w:val="22"/>
        </w:rPr>
        <w:t xml:space="preserve"> and </w:t>
      </w:r>
      <w:proofErr w:type="spellStart"/>
      <w:r>
        <w:rPr>
          <w:sz w:val="22"/>
          <w:szCs w:val="22"/>
        </w:rPr>
        <w:t>Symptom</w:t>
      </w:r>
      <w:proofErr w:type="spellEnd"/>
      <w:r>
        <w:rPr>
          <w:sz w:val="22"/>
          <w:szCs w:val="22"/>
        </w:rPr>
        <w:t xml:space="preserve"> Management. 2020;60(6). </w:t>
      </w:r>
    </w:p>
    <w:p w14:paraId="6B3615EE" w14:textId="77777777" w:rsidR="00E9513E" w:rsidRDefault="00E9513E" w:rsidP="00E9513E">
      <w:pPr>
        <w:pStyle w:val="Default"/>
        <w:spacing w:after="21"/>
        <w:rPr>
          <w:sz w:val="22"/>
          <w:szCs w:val="22"/>
        </w:rPr>
      </w:pPr>
      <w:r>
        <w:rPr>
          <w:sz w:val="22"/>
          <w:szCs w:val="22"/>
        </w:rPr>
        <w:t xml:space="preserve">6. </w:t>
      </w:r>
      <w:proofErr w:type="spellStart"/>
      <w:r>
        <w:rPr>
          <w:sz w:val="22"/>
          <w:szCs w:val="22"/>
        </w:rPr>
        <w:t>Tiep</w:t>
      </w:r>
      <w:proofErr w:type="spellEnd"/>
      <w:r>
        <w:rPr>
          <w:sz w:val="22"/>
          <w:szCs w:val="22"/>
        </w:rPr>
        <w:t xml:space="preserve"> B, </w:t>
      </w:r>
      <w:proofErr w:type="spellStart"/>
      <w:r>
        <w:rPr>
          <w:sz w:val="22"/>
          <w:szCs w:val="22"/>
        </w:rPr>
        <w:t>Sun</w:t>
      </w:r>
      <w:proofErr w:type="spellEnd"/>
      <w:r>
        <w:rPr>
          <w:sz w:val="22"/>
          <w:szCs w:val="22"/>
        </w:rPr>
        <w:t xml:space="preserve"> V, </w:t>
      </w:r>
      <w:proofErr w:type="spellStart"/>
      <w:r>
        <w:rPr>
          <w:sz w:val="22"/>
          <w:szCs w:val="22"/>
        </w:rPr>
        <w:t>Koczywas</w:t>
      </w:r>
      <w:proofErr w:type="spellEnd"/>
      <w:r>
        <w:rPr>
          <w:sz w:val="22"/>
          <w:szCs w:val="22"/>
        </w:rPr>
        <w:t xml:space="preserve"> M, Kim J, </w:t>
      </w:r>
      <w:proofErr w:type="spellStart"/>
      <w:r>
        <w:rPr>
          <w:sz w:val="22"/>
          <w:szCs w:val="22"/>
        </w:rPr>
        <w:t>Raz</w:t>
      </w:r>
      <w:proofErr w:type="spellEnd"/>
      <w:r>
        <w:rPr>
          <w:sz w:val="22"/>
          <w:szCs w:val="22"/>
        </w:rPr>
        <w:t xml:space="preserve"> D, </w:t>
      </w:r>
      <w:proofErr w:type="spellStart"/>
      <w:r>
        <w:rPr>
          <w:sz w:val="22"/>
          <w:szCs w:val="22"/>
        </w:rPr>
        <w:t>Hurria</w:t>
      </w:r>
      <w:proofErr w:type="spellEnd"/>
      <w:r>
        <w:rPr>
          <w:sz w:val="22"/>
          <w:szCs w:val="22"/>
        </w:rPr>
        <w:t xml:space="preserve"> A, et al. </w:t>
      </w:r>
      <w:proofErr w:type="spellStart"/>
      <w:r>
        <w:rPr>
          <w:sz w:val="22"/>
          <w:szCs w:val="22"/>
        </w:rPr>
        <w:t>Pulmonary</w:t>
      </w:r>
      <w:proofErr w:type="spellEnd"/>
      <w:r>
        <w:rPr>
          <w:sz w:val="22"/>
          <w:szCs w:val="22"/>
        </w:rPr>
        <w:t xml:space="preserve"> </w:t>
      </w:r>
      <w:proofErr w:type="spellStart"/>
      <w:r>
        <w:rPr>
          <w:sz w:val="22"/>
          <w:szCs w:val="22"/>
        </w:rPr>
        <w:t>rehabilitation</w:t>
      </w:r>
      <w:proofErr w:type="spellEnd"/>
      <w:r>
        <w:rPr>
          <w:sz w:val="22"/>
          <w:szCs w:val="22"/>
        </w:rPr>
        <w:t xml:space="preserve"> and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lung</w:t>
      </w:r>
      <w:proofErr w:type="spellEnd"/>
      <w:r>
        <w:rPr>
          <w:sz w:val="22"/>
          <w:szCs w:val="22"/>
        </w:rPr>
        <w:t xml:space="preserve"> </w:t>
      </w:r>
      <w:proofErr w:type="spellStart"/>
      <w:r>
        <w:rPr>
          <w:sz w:val="22"/>
          <w:szCs w:val="22"/>
        </w:rPr>
        <w:t>cancer</w:t>
      </w:r>
      <w:proofErr w:type="spellEnd"/>
      <w:r>
        <w:rPr>
          <w:sz w:val="22"/>
          <w:szCs w:val="22"/>
        </w:rPr>
        <w:t xml:space="preserve"> </w:t>
      </w:r>
      <w:proofErr w:type="spellStart"/>
      <w:r>
        <w:rPr>
          <w:sz w:val="22"/>
          <w:szCs w:val="22"/>
        </w:rPr>
        <w:t>patient</w:t>
      </w:r>
      <w:proofErr w:type="spellEnd"/>
      <w:r>
        <w:rPr>
          <w:sz w:val="22"/>
          <w:szCs w:val="22"/>
        </w:rPr>
        <w:t xml:space="preserve">. </w:t>
      </w:r>
      <w:proofErr w:type="spellStart"/>
      <w:r>
        <w:rPr>
          <w:sz w:val="22"/>
          <w:szCs w:val="22"/>
        </w:rPr>
        <w:t>Journal</w:t>
      </w:r>
      <w:proofErr w:type="spellEnd"/>
      <w:r>
        <w:rPr>
          <w:sz w:val="22"/>
          <w:szCs w:val="22"/>
        </w:rPr>
        <w:t xml:space="preserve"> of </w:t>
      </w:r>
      <w:proofErr w:type="spellStart"/>
      <w:r>
        <w:rPr>
          <w:sz w:val="22"/>
          <w:szCs w:val="22"/>
        </w:rPr>
        <w:t>Hospice</w:t>
      </w:r>
      <w:proofErr w:type="spellEnd"/>
      <w:r>
        <w:rPr>
          <w:sz w:val="22"/>
          <w:szCs w:val="22"/>
        </w:rPr>
        <w:t xml:space="preserve"> and </w:t>
      </w:r>
      <w:proofErr w:type="spellStart"/>
      <w:r>
        <w:rPr>
          <w:sz w:val="22"/>
          <w:szCs w:val="22"/>
        </w:rPr>
        <w:t>Palliative</w:t>
      </w:r>
      <w:proofErr w:type="spellEnd"/>
      <w:r>
        <w:rPr>
          <w:sz w:val="22"/>
          <w:szCs w:val="22"/>
        </w:rPr>
        <w:t xml:space="preserve"> </w:t>
      </w:r>
      <w:proofErr w:type="spellStart"/>
      <w:r>
        <w:rPr>
          <w:sz w:val="22"/>
          <w:szCs w:val="22"/>
        </w:rPr>
        <w:t>Nursing</w:t>
      </w:r>
      <w:proofErr w:type="spellEnd"/>
      <w:r>
        <w:rPr>
          <w:sz w:val="22"/>
          <w:szCs w:val="22"/>
        </w:rPr>
        <w:t xml:space="preserve">. 2015;17(5). </w:t>
      </w:r>
    </w:p>
    <w:p w14:paraId="14F446DF" w14:textId="77777777" w:rsidR="00E9513E" w:rsidRDefault="00E9513E" w:rsidP="00E9513E">
      <w:pPr>
        <w:pStyle w:val="Default"/>
        <w:rPr>
          <w:sz w:val="22"/>
          <w:szCs w:val="22"/>
        </w:rPr>
      </w:pPr>
      <w:r>
        <w:rPr>
          <w:sz w:val="22"/>
          <w:szCs w:val="22"/>
        </w:rPr>
        <w:t xml:space="preserve">7. </w:t>
      </w:r>
      <w:proofErr w:type="spellStart"/>
      <w:r>
        <w:rPr>
          <w:sz w:val="22"/>
          <w:szCs w:val="22"/>
        </w:rPr>
        <w:t>Bickenbach</w:t>
      </w:r>
      <w:proofErr w:type="spellEnd"/>
      <w:r>
        <w:rPr>
          <w:sz w:val="22"/>
          <w:szCs w:val="22"/>
        </w:rPr>
        <w:t xml:space="preserve"> J. </w:t>
      </w:r>
      <w:proofErr w:type="spellStart"/>
      <w:r>
        <w:rPr>
          <w:sz w:val="22"/>
          <w:szCs w:val="22"/>
        </w:rPr>
        <w:t>The</w:t>
      </w:r>
      <w:proofErr w:type="spellEnd"/>
      <w:r>
        <w:rPr>
          <w:sz w:val="22"/>
          <w:szCs w:val="22"/>
        </w:rPr>
        <w:t xml:space="preserve"> </w:t>
      </w:r>
      <w:proofErr w:type="spellStart"/>
      <w:r>
        <w:rPr>
          <w:sz w:val="22"/>
          <w:szCs w:val="22"/>
        </w:rPr>
        <w:t>world</w:t>
      </w:r>
      <w:proofErr w:type="spellEnd"/>
      <w:r>
        <w:rPr>
          <w:sz w:val="22"/>
          <w:szCs w:val="22"/>
        </w:rPr>
        <w:t xml:space="preserve"> </w:t>
      </w:r>
      <w:proofErr w:type="spellStart"/>
      <w:r>
        <w:rPr>
          <w:sz w:val="22"/>
          <w:szCs w:val="22"/>
        </w:rPr>
        <w:t>report</w:t>
      </w:r>
      <w:proofErr w:type="spellEnd"/>
      <w:r>
        <w:rPr>
          <w:sz w:val="22"/>
          <w:szCs w:val="22"/>
        </w:rPr>
        <w:t xml:space="preserve"> </w:t>
      </w:r>
      <w:proofErr w:type="spellStart"/>
      <w:r>
        <w:rPr>
          <w:sz w:val="22"/>
          <w:szCs w:val="22"/>
        </w:rPr>
        <w:t>on</w:t>
      </w:r>
      <w:proofErr w:type="spellEnd"/>
      <w:r>
        <w:rPr>
          <w:sz w:val="22"/>
          <w:szCs w:val="22"/>
        </w:rPr>
        <w:t xml:space="preserve"> </w:t>
      </w:r>
      <w:proofErr w:type="spellStart"/>
      <w:r>
        <w:rPr>
          <w:sz w:val="22"/>
          <w:szCs w:val="22"/>
        </w:rPr>
        <w:t>disability</w:t>
      </w:r>
      <w:proofErr w:type="spellEnd"/>
      <w:r>
        <w:rPr>
          <w:sz w:val="22"/>
          <w:szCs w:val="22"/>
        </w:rPr>
        <w:t xml:space="preserve">. </w:t>
      </w:r>
      <w:proofErr w:type="spellStart"/>
      <w:r>
        <w:rPr>
          <w:sz w:val="22"/>
          <w:szCs w:val="22"/>
        </w:rPr>
        <w:t>Disability</w:t>
      </w:r>
      <w:proofErr w:type="spellEnd"/>
      <w:r>
        <w:rPr>
          <w:sz w:val="22"/>
          <w:szCs w:val="22"/>
        </w:rPr>
        <w:t xml:space="preserve"> and </w:t>
      </w:r>
      <w:proofErr w:type="spellStart"/>
      <w:r>
        <w:rPr>
          <w:sz w:val="22"/>
          <w:szCs w:val="22"/>
        </w:rPr>
        <w:t>Society</w:t>
      </w:r>
      <w:proofErr w:type="spellEnd"/>
      <w:r>
        <w:rPr>
          <w:sz w:val="22"/>
          <w:szCs w:val="22"/>
        </w:rPr>
        <w:t xml:space="preserve">. 2011;26(5). </w:t>
      </w:r>
    </w:p>
    <w:p w14:paraId="58AE7760" w14:textId="77777777" w:rsidR="00E9513E" w:rsidRPr="00E9513E" w:rsidRDefault="00E9513E" w:rsidP="00E9513E">
      <w:pPr>
        <w:rPr>
          <w:rFonts w:ascii="Verdana" w:hAnsi="Verdana"/>
          <w:sz w:val="22"/>
          <w:szCs w:val="22"/>
        </w:rPr>
      </w:pPr>
      <w:r w:rsidRPr="00E9513E">
        <w:rPr>
          <w:rFonts w:ascii="Verdana" w:hAnsi="Verdana"/>
          <w:sz w:val="22"/>
          <w:szCs w:val="22"/>
        </w:rPr>
        <w:t xml:space="preserve">8. Jones C, </w:t>
      </w:r>
      <w:proofErr w:type="spellStart"/>
      <w:r w:rsidRPr="00E9513E">
        <w:rPr>
          <w:rFonts w:ascii="Verdana" w:hAnsi="Verdana"/>
          <w:sz w:val="22"/>
          <w:szCs w:val="22"/>
        </w:rPr>
        <w:t>Bunnell</w:t>
      </w:r>
      <w:proofErr w:type="spellEnd"/>
      <w:r w:rsidRPr="00E9513E">
        <w:rPr>
          <w:rFonts w:ascii="Verdana" w:hAnsi="Verdana"/>
          <w:sz w:val="22"/>
          <w:szCs w:val="22"/>
        </w:rPr>
        <w:t xml:space="preserve"> A. </w:t>
      </w:r>
      <w:proofErr w:type="spellStart"/>
      <w:r w:rsidRPr="00E9513E">
        <w:rPr>
          <w:rFonts w:ascii="Verdana" w:hAnsi="Verdana"/>
          <w:sz w:val="22"/>
          <w:szCs w:val="22"/>
        </w:rPr>
        <w:t>Rehabilitation</w:t>
      </w:r>
      <w:proofErr w:type="spellEnd"/>
      <w:r w:rsidRPr="00E9513E">
        <w:rPr>
          <w:rFonts w:ascii="Verdana" w:hAnsi="Verdana"/>
          <w:sz w:val="22"/>
          <w:szCs w:val="22"/>
        </w:rPr>
        <w:t xml:space="preserve"> in </w:t>
      </w:r>
      <w:proofErr w:type="spellStart"/>
      <w:r w:rsidRPr="00E9513E">
        <w:rPr>
          <w:rFonts w:ascii="Verdana" w:hAnsi="Verdana"/>
          <w:sz w:val="22"/>
          <w:szCs w:val="22"/>
        </w:rPr>
        <w:t>Palliative</w:t>
      </w:r>
      <w:proofErr w:type="spellEnd"/>
      <w:r w:rsidRPr="00E9513E">
        <w:rPr>
          <w:rFonts w:ascii="Verdana" w:hAnsi="Verdana"/>
          <w:sz w:val="22"/>
          <w:szCs w:val="22"/>
        </w:rPr>
        <w:t xml:space="preserve"> </w:t>
      </w:r>
      <w:proofErr w:type="spellStart"/>
      <w:r w:rsidRPr="00E9513E">
        <w:rPr>
          <w:rFonts w:ascii="Verdana" w:hAnsi="Verdana"/>
          <w:sz w:val="22"/>
          <w:szCs w:val="22"/>
        </w:rPr>
        <w:t>Care</w:t>
      </w:r>
      <w:proofErr w:type="spellEnd"/>
      <w:r w:rsidRPr="00E9513E">
        <w:rPr>
          <w:rFonts w:ascii="Verdana" w:hAnsi="Verdana"/>
          <w:sz w:val="22"/>
          <w:szCs w:val="22"/>
        </w:rPr>
        <w:t xml:space="preserve">. In: Key </w:t>
      </w:r>
      <w:proofErr w:type="spellStart"/>
      <w:r w:rsidRPr="00E9513E">
        <w:rPr>
          <w:rFonts w:ascii="Verdana" w:hAnsi="Verdana"/>
          <w:sz w:val="22"/>
          <w:szCs w:val="22"/>
        </w:rPr>
        <w:t>Concepts</w:t>
      </w:r>
      <w:proofErr w:type="spellEnd"/>
      <w:r w:rsidRPr="00E9513E">
        <w:rPr>
          <w:rFonts w:ascii="Verdana" w:hAnsi="Verdana"/>
          <w:sz w:val="22"/>
          <w:szCs w:val="22"/>
        </w:rPr>
        <w:t xml:space="preserve"> in </w:t>
      </w:r>
      <w:proofErr w:type="spellStart"/>
      <w:r w:rsidRPr="00E9513E">
        <w:rPr>
          <w:rFonts w:ascii="Verdana" w:hAnsi="Verdana"/>
          <w:sz w:val="22"/>
          <w:szCs w:val="22"/>
        </w:rPr>
        <w:t>Palliative</w:t>
      </w:r>
      <w:proofErr w:type="spellEnd"/>
      <w:r w:rsidRPr="00E9513E">
        <w:rPr>
          <w:rFonts w:ascii="Verdana" w:hAnsi="Verdana"/>
          <w:sz w:val="22"/>
          <w:szCs w:val="22"/>
        </w:rPr>
        <w:t xml:space="preserve"> </w:t>
      </w:r>
      <w:proofErr w:type="spellStart"/>
      <w:r w:rsidRPr="00E9513E">
        <w:rPr>
          <w:rFonts w:ascii="Verdana" w:hAnsi="Verdana"/>
          <w:sz w:val="22"/>
          <w:szCs w:val="22"/>
        </w:rPr>
        <w:t>Care</w:t>
      </w:r>
      <w:proofErr w:type="spellEnd"/>
      <w:r w:rsidRPr="00E9513E">
        <w:rPr>
          <w:rFonts w:ascii="Verdana" w:hAnsi="Verdana"/>
          <w:sz w:val="22"/>
          <w:szCs w:val="22"/>
        </w:rPr>
        <w:t>. 2014.</w:t>
      </w:r>
    </w:p>
    <w:p w14:paraId="38268248" w14:textId="77777777" w:rsidR="00E9513E" w:rsidRPr="00E9513E" w:rsidRDefault="00E9513E" w:rsidP="00E9513E">
      <w:pPr>
        <w:rPr>
          <w:rFonts w:ascii="Verdana" w:hAnsi="Verdana"/>
          <w:sz w:val="22"/>
          <w:szCs w:val="22"/>
        </w:rPr>
      </w:pPr>
      <w:r w:rsidRPr="00E9513E">
        <w:rPr>
          <w:rFonts w:ascii="Verdana" w:hAnsi="Verdana"/>
          <w:sz w:val="22"/>
          <w:szCs w:val="22"/>
        </w:rPr>
        <w:t xml:space="preserve">9. </w:t>
      </w:r>
      <w:proofErr w:type="spellStart"/>
      <w:r w:rsidRPr="00E9513E">
        <w:rPr>
          <w:rFonts w:ascii="Verdana" w:hAnsi="Verdana"/>
          <w:sz w:val="22"/>
          <w:szCs w:val="22"/>
        </w:rPr>
        <w:t>Barawid</w:t>
      </w:r>
      <w:proofErr w:type="spellEnd"/>
      <w:r w:rsidRPr="00E9513E">
        <w:rPr>
          <w:rFonts w:ascii="Verdana" w:hAnsi="Verdana"/>
          <w:sz w:val="22"/>
          <w:szCs w:val="22"/>
        </w:rPr>
        <w:t xml:space="preserve"> E, Covarrubias N, </w:t>
      </w:r>
      <w:proofErr w:type="spellStart"/>
      <w:r w:rsidRPr="00E9513E">
        <w:rPr>
          <w:rFonts w:ascii="Verdana" w:hAnsi="Verdana"/>
          <w:sz w:val="22"/>
          <w:szCs w:val="22"/>
        </w:rPr>
        <w:t>Tribuzio</w:t>
      </w:r>
      <w:proofErr w:type="spellEnd"/>
      <w:r w:rsidRPr="00E9513E">
        <w:rPr>
          <w:rFonts w:ascii="Verdana" w:hAnsi="Verdana"/>
          <w:sz w:val="22"/>
          <w:szCs w:val="22"/>
        </w:rPr>
        <w:t xml:space="preserve"> B, </w:t>
      </w:r>
      <w:proofErr w:type="spellStart"/>
      <w:r w:rsidRPr="00E9513E">
        <w:rPr>
          <w:rFonts w:ascii="Verdana" w:hAnsi="Verdana"/>
          <w:sz w:val="22"/>
          <w:szCs w:val="22"/>
        </w:rPr>
        <w:t>Liao</w:t>
      </w:r>
      <w:proofErr w:type="spellEnd"/>
      <w:r w:rsidRPr="00E9513E">
        <w:rPr>
          <w:rFonts w:ascii="Verdana" w:hAnsi="Verdana"/>
          <w:sz w:val="22"/>
          <w:szCs w:val="22"/>
        </w:rPr>
        <w:t xml:space="preserve"> S. </w:t>
      </w:r>
      <w:proofErr w:type="spellStart"/>
      <w:r w:rsidRPr="00E9513E">
        <w:rPr>
          <w:rFonts w:ascii="Verdana" w:hAnsi="Verdana"/>
          <w:sz w:val="22"/>
          <w:szCs w:val="22"/>
        </w:rPr>
        <w:t>The</w:t>
      </w:r>
      <w:proofErr w:type="spellEnd"/>
      <w:r w:rsidRPr="00E9513E">
        <w:rPr>
          <w:rFonts w:ascii="Verdana" w:hAnsi="Verdana"/>
          <w:sz w:val="22"/>
          <w:szCs w:val="22"/>
        </w:rPr>
        <w:t xml:space="preserve"> </w:t>
      </w:r>
      <w:proofErr w:type="spellStart"/>
      <w:r w:rsidRPr="00E9513E">
        <w:rPr>
          <w:rFonts w:ascii="Verdana" w:hAnsi="Verdana"/>
          <w:sz w:val="22"/>
          <w:szCs w:val="22"/>
        </w:rPr>
        <w:t>Benefits</w:t>
      </w:r>
      <w:proofErr w:type="spellEnd"/>
      <w:r w:rsidRPr="00E9513E">
        <w:rPr>
          <w:rFonts w:ascii="Verdana" w:hAnsi="Verdana"/>
          <w:sz w:val="22"/>
          <w:szCs w:val="22"/>
        </w:rPr>
        <w:t xml:space="preserve"> of </w:t>
      </w:r>
      <w:proofErr w:type="spellStart"/>
      <w:r w:rsidRPr="00E9513E">
        <w:rPr>
          <w:rFonts w:ascii="Verdana" w:hAnsi="Verdana"/>
          <w:sz w:val="22"/>
          <w:szCs w:val="22"/>
        </w:rPr>
        <w:t>Rehabilitation</w:t>
      </w:r>
      <w:proofErr w:type="spellEnd"/>
      <w:r w:rsidRPr="00E9513E">
        <w:rPr>
          <w:rFonts w:ascii="Verdana" w:hAnsi="Verdana"/>
          <w:sz w:val="22"/>
          <w:szCs w:val="22"/>
        </w:rPr>
        <w:t xml:space="preserve"> </w:t>
      </w:r>
      <w:proofErr w:type="spellStart"/>
      <w:r w:rsidRPr="00E9513E">
        <w:rPr>
          <w:rFonts w:ascii="Verdana" w:hAnsi="Verdana"/>
          <w:sz w:val="22"/>
          <w:szCs w:val="22"/>
        </w:rPr>
        <w:t>for</w:t>
      </w:r>
      <w:proofErr w:type="spellEnd"/>
      <w:r w:rsidRPr="00E9513E">
        <w:rPr>
          <w:rFonts w:ascii="Verdana" w:hAnsi="Verdana"/>
          <w:sz w:val="22"/>
          <w:szCs w:val="22"/>
        </w:rPr>
        <w:t xml:space="preserve"> </w:t>
      </w:r>
      <w:proofErr w:type="spellStart"/>
      <w:r w:rsidRPr="00E9513E">
        <w:rPr>
          <w:rFonts w:ascii="Verdana" w:hAnsi="Verdana"/>
          <w:sz w:val="22"/>
          <w:szCs w:val="22"/>
        </w:rPr>
        <w:t>Palliative</w:t>
      </w:r>
      <w:proofErr w:type="spellEnd"/>
      <w:r w:rsidRPr="00E9513E">
        <w:rPr>
          <w:rFonts w:ascii="Verdana" w:hAnsi="Verdana"/>
          <w:sz w:val="22"/>
          <w:szCs w:val="22"/>
        </w:rPr>
        <w:t xml:space="preserve"> </w:t>
      </w:r>
      <w:proofErr w:type="spellStart"/>
      <w:r w:rsidRPr="00E9513E">
        <w:rPr>
          <w:rFonts w:ascii="Verdana" w:hAnsi="Verdana"/>
          <w:sz w:val="22"/>
          <w:szCs w:val="22"/>
        </w:rPr>
        <w:t>Care</w:t>
      </w:r>
      <w:proofErr w:type="spellEnd"/>
      <w:r w:rsidRPr="00E9513E">
        <w:rPr>
          <w:rFonts w:ascii="Verdana" w:hAnsi="Verdana"/>
          <w:sz w:val="22"/>
          <w:szCs w:val="22"/>
        </w:rPr>
        <w:t xml:space="preserve"> </w:t>
      </w:r>
      <w:proofErr w:type="spellStart"/>
      <w:r w:rsidRPr="00E9513E">
        <w:rPr>
          <w:rFonts w:ascii="Verdana" w:hAnsi="Verdana"/>
          <w:sz w:val="22"/>
          <w:szCs w:val="22"/>
        </w:rPr>
        <w:t>Patients</w:t>
      </w:r>
      <w:proofErr w:type="spellEnd"/>
      <w:r w:rsidRPr="00E9513E">
        <w:rPr>
          <w:rFonts w:ascii="Verdana" w:hAnsi="Verdana"/>
          <w:sz w:val="22"/>
          <w:szCs w:val="22"/>
        </w:rPr>
        <w:t xml:space="preserve">. American </w:t>
      </w:r>
      <w:proofErr w:type="spellStart"/>
      <w:r w:rsidRPr="00E9513E">
        <w:rPr>
          <w:rFonts w:ascii="Verdana" w:hAnsi="Verdana"/>
          <w:sz w:val="22"/>
          <w:szCs w:val="22"/>
        </w:rPr>
        <w:t>Journal</w:t>
      </w:r>
      <w:proofErr w:type="spellEnd"/>
      <w:r w:rsidRPr="00E9513E">
        <w:rPr>
          <w:rFonts w:ascii="Verdana" w:hAnsi="Verdana"/>
          <w:sz w:val="22"/>
          <w:szCs w:val="22"/>
        </w:rPr>
        <w:t xml:space="preserve"> of </w:t>
      </w:r>
      <w:proofErr w:type="spellStart"/>
      <w:r w:rsidRPr="00E9513E">
        <w:rPr>
          <w:rFonts w:ascii="Verdana" w:hAnsi="Verdana"/>
          <w:sz w:val="22"/>
          <w:szCs w:val="22"/>
        </w:rPr>
        <w:t>Hospice</w:t>
      </w:r>
      <w:proofErr w:type="spellEnd"/>
      <w:r w:rsidRPr="00E9513E">
        <w:rPr>
          <w:rFonts w:ascii="Verdana" w:hAnsi="Verdana"/>
          <w:sz w:val="22"/>
          <w:szCs w:val="22"/>
        </w:rPr>
        <w:t xml:space="preserve"> and </w:t>
      </w:r>
      <w:proofErr w:type="spellStart"/>
      <w:r w:rsidRPr="00E9513E">
        <w:rPr>
          <w:rFonts w:ascii="Verdana" w:hAnsi="Verdana"/>
          <w:sz w:val="22"/>
          <w:szCs w:val="22"/>
        </w:rPr>
        <w:t>Palliative</w:t>
      </w:r>
      <w:proofErr w:type="spellEnd"/>
      <w:r w:rsidRPr="00E9513E">
        <w:rPr>
          <w:rFonts w:ascii="Verdana" w:hAnsi="Verdana"/>
          <w:sz w:val="22"/>
          <w:szCs w:val="22"/>
        </w:rPr>
        <w:t xml:space="preserve"> Medicine. 2015;32(1).</w:t>
      </w:r>
    </w:p>
    <w:p w14:paraId="3860C6EB" w14:textId="77777777" w:rsidR="00E9513E" w:rsidRPr="00E9513E" w:rsidRDefault="00E9513E" w:rsidP="00E9513E">
      <w:pPr>
        <w:rPr>
          <w:rFonts w:ascii="Verdana" w:hAnsi="Verdana"/>
          <w:sz w:val="22"/>
          <w:szCs w:val="22"/>
        </w:rPr>
      </w:pPr>
      <w:r w:rsidRPr="00E9513E">
        <w:rPr>
          <w:rFonts w:ascii="Verdana" w:hAnsi="Verdana"/>
          <w:sz w:val="22"/>
          <w:szCs w:val="22"/>
        </w:rPr>
        <w:t xml:space="preserve">10.Nottelmann L, Jensen LH, </w:t>
      </w:r>
      <w:proofErr w:type="spellStart"/>
      <w:r w:rsidRPr="00E9513E">
        <w:rPr>
          <w:rFonts w:ascii="Verdana" w:hAnsi="Verdana"/>
          <w:sz w:val="22"/>
          <w:szCs w:val="22"/>
        </w:rPr>
        <w:t>Vejlgaard</w:t>
      </w:r>
      <w:proofErr w:type="spellEnd"/>
      <w:r w:rsidRPr="00E9513E">
        <w:rPr>
          <w:rFonts w:ascii="Verdana" w:hAnsi="Verdana"/>
          <w:sz w:val="22"/>
          <w:szCs w:val="22"/>
        </w:rPr>
        <w:t xml:space="preserve"> TB, </w:t>
      </w:r>
      <w:proofErr w:type="spellStart"/>
      <w:r w:rsidRPr="00E9513E">
        <w:rPr>
          <w:rFonts w:ascii="Verdana" w:hAnsi="Verdana"/>
          <w:sz w:val="22"/>
          <w:szCs w:val="22"/>
        </w:rPr>
        <w:t>Groenvold</w:t>
      </w:r>
      <w:proofErr w:type="spellEnd"/>
      <w:r w:rsidRPr="00E9513E">
        <w:rPr>
          <w:rFonts w:ascii="Verdana" w:hAnsi="Verdana"/>
          <w:sz w:val="22"/>
          <w:szCs w:val="22"/>
        </w:rPr>
        <w:t xml:space="preserve"> M. A new </w:t>
      </w:r>
      <w:proofErr w:type="spellStart"/>
      <w:r w:rsidRPr="00E9513E">
        <w:rPr>
          <w:rFonts w:ascii="Verdana" w:hAnsi="Verdana"/>
          <w:sz w:val="22"/>
          <w:szCs w:val="22"/>
        </w:rPr>
        <w:t>model</w:t>
      </w:r>
      <w:proofErr w:type="spellEnd"/>
      <w:r w:rsidRPr="00E9513E">
        <w:rPr>
          <w:rFonts w:ascii="Verdana" w:hAnsi="Verdana"/>
          <w:sz w:val="22"/>
          <w:szCs w:val="22"/>
        </w:rPr>
        <w:t xml:space="preserve"> of </w:t>
      </w:r>
      <w:proofErr w:type="spellStart"/>
      <w:r w:rsidRPr="00E9513E">
        <w:rPr>
          <w:rFonts w:ascii="Verdana" w:hAnsi="Verdana"/>
          <w:sz w:val="22"/>
          <w:szCs w:val="22"/>
        </w:rPr>
        <w:t>early</w:t>
      </w:r>
      <w:proofErr w:type="spellEnd"/>
      <w:r w:rsidRPr="00E9513E">
        <w:rPr>
          <w:rFonts w:ascii="Verdana" w:hAnsi="Verdana"/>
          <w:sz w:val="22"/>
          <w:szCs w:val="22"/>
        </w:rPr>
        <w:t xml:space="preserve">, </w:t>
      </w:r>
      <w:proofErr w:type="spellStart"/>
      <w:r w:rsidRPr="00E9513E">
        <w:rPr>
          <w:rFonts w:ascii="Verdana" w:hAnsi="Verdana"/>
          <w:sz w:val="22"/>
          <w:szCs w:val="22"/>
        </w:rPr>
        <w:t>integrated</w:t>
      </w:r>
      <w:proofErr w:type="spellEnd"/>
      <w:r w:rsidRPr="00E9513E">
        <w:rPr>
          <w:rFonts w:ascii="Verdana" w:hAnsi="Verdana"/>
          <w:sz w:val="22"/>
          <w:szCs w:val="22"/>
        </w:rPr>
        <w:t xml:space="preserve"> </w:t>
      </w:r>
      <w:proofErr w:type="spellStart"/>
      <w:r w:rsidRPr="00E9513E">
        <w:rPr>
          <w:rFonts w:ascii="Verdana" w:hAnsi="Verdana"/>
          <w:sz w:val="22"/>
          <w:szCs w:val="22"/>
        </w:rPr>
        <w:t>palliative</w:t>
      </w:r>
      <w:proofErr w:type="spellEnd"/>
      <w:r w:rsidRPr="00E9513E">
        <w:rPr>
          <w:rFonts w:ascii="Verdana" w:hAnsi="Verdana"/>
          <w:sz w:val="22"/>
          <w:szCs w:val="22"/>
        </w:rPr>
        <w:t xml:space="preserve"> </w:t>
      </w:r>
      <w:proofErr w:type="spellStart"/>
      <w:r w:rsidRPr="00E9513E">
        <w:rPr>
          <w:rFonts w:ascii="Verdana" w:hAnsi="Verdana"/>
          <w:sz w:val="22"/>
          <w:szCs w:val="22"/>
        </w:rPr>
        <w:t>care</w:t>
      </w:r>
      <w:proofErr w:type="spellEnd"/>
      <w:r w:rsidRPr="00E9513E">
        <w:rPr>
          <w:rFonts w:ascii="Verdana" w:hAnsi="Verdana"/>
          <w:sz w:val="22"/>
          <w:szCs w:val="22"/>
        </w:rPr>
        <w:t xml:space="preserve">: </w:t>
      </w:r>
      <w:proofErr w:type="spellStart"/>
      <w:r w:rsidRPr="00E9513E">
        <w:rPr>
          <w:rFonts w:ascii="Verdana" w:hAnsi="Verdana"/>
          <w:sz w:val="22"/>
          <w:szCs w:val="22"/>
        </w:rPr>
        <w:t>palliative</w:t>
      </w:r>
      <w:proofErr w:type="spellEnd"/>
      <w:r w:rsidRPr="00E9513E">
        <w:rPr>
          <w:rFonts w:ascii="Verdana" w:hAnsi="Verdana"/>
          <w:sz w:val="22"/>
          <w:szCs w:val="22"/>
        </w:rPr>
        <w:t xml:space="preserve"> </w:t>
      </w:r>
      <w:proofErr w:type="spellStart"/>
      <w:r w:rsidRPr="00E9513E">
        <w:rPr>
          <w:rFonts w:ascii="Verdana" w:hAnsi="Verdana"/>
          <w:sz w:val="22"/>
          <w:szCs w:val="22"/>
        </w:rPr>
        <w:t>rehabilitation</w:t>
      </w:r>
      <w:proofErr w:type="spellEnd"/>
      <w:r w:rsidRPr="00E9513E">
        <w:rPr>
          <w:rFonts w:ascii="Verdana" w:hAnsi="Verdana"/>
          <w:sz w:val="22"/>
          <w:szCs w:val="22"/>
        </w:rPr>
        <w:t xml:space="preserve"> </w:t>
      </w:r>
      <w:proofErr w:type="spellStart"/>
      <w:r w:rsidRPr="00E9513E">
        <w:rPr>
          <w:rFonts w:ascii="Verdana" w:hAnsi="Verdana"/>
          <w:sz w:val="22"/>
          <w:szCs w:val="22"/>
        </w:rPr>
        <w:t>for</w:t>
      </w:r>
      <w:proofErr w:type="spellEnd"/>
      <w:r w:rsidRPr="00E9513E">
        <w:rPr>
          <w:rFonts w:ascii="Verdana" w:hAnsi="Verdana"/>
          <w:sz w:val="22"/>
          <w:szCs w:val="22"/>
        </w:rPr>
        <w:t xml:space="preserve"> </w:t>
      </w:r>
      <w:proofErr w:type="spellStart"/>
      <w:r w:rsidRPr="00E9513E">
        <w:rPr>
          <w:rFonts w:ascii="Verdana" w:hAnsi="Verdana"/>
          <w:sz w:val="22"/>
          <w:szCs w:val="22"/>
        </w:rPr>
        <w:t>newly</w:t>
      </w:r>
      <w:proofErr w:type="spellEnd"/>
      <w:r w:rsidRPr="00E9513E">
        <w:rPr>
          <w:rFonts w:ascii="Verdana" w:hAnsi="Verdana"/>
          <w:sz w:val="22"/>
          <w:szCs w:val="22"/>
        </w:rPr>
        <w:t xml:space="preserve"> </w:t>
      </w:r>
      <w:proofErr w:type="spellStart"/>
      <w:r w:rsidRPr="00E9513E">
        <w:rPr>
          <w:rFonts w:ascii="Verdana" w:hAnsi="Verdana"/>
          <w:sz w:val="22"/>
          <w:szCs w:val="22"/>
        </w:rPr>
        <w:t>diagnosed</w:t>
      </w:r>
      <w:proofErr w:type="spellEnd"/>
      <w:r w:rsidRPr="00E9513E">
        <w:rPr>
          <w:rFonts w:ascii="Verdana" w:hAnsi="Verdana"/>
          <w:sz w:val="22"/>
          <w:szCs w:val="22"/>
        </w:rPr>
        <w:t xml:space="preserve"> </w:t>
      </w:r>
      <w:proofErr w:type="spellStart"/>
      <w:r w:rsidRPr="00E9513E">
        <w:rPr>
          <w:rFonts w:ascii="Verdana" w:hAnsi="Verdana"/>
          <w:sz w:val="22"/>
          <w:szCs w:val="22"/>
        </w:rPr>
        <w:t>patients</w:t>
      </w:r>
      <w:proofErr w:type="spellEnd"/>
      <w:r w:rsidRPr="00E9513E">
        <w:rPr>
          <w:rFonts w:ascii="Verdana" w:hAnsi="Verdana"/>
          <w:sz w:val="22"/>
          <w:szCs w:val="22"/>
        </w:rPr>
        <w:t xml:space="preserve"> </w:t>
      </w:r>
      <w:proofErr w:type="spellStart"/>
      <w:r w:rsidRPr="00E9513E">
        <w:rPr>
          <w:rFonts w:ascii="Verdana" w:hAnsi="Verdana"/>
          <w:sz w:val="22"/>
          <w:szCs w:val="22"/>
        </w:rPr>
        <w:t>with</w:t>
      </w:r>
      <w:proofErr w:type="spellEnd"/>
      <w:r w:rsidRPr="00E9513E">
        <w:rPr>
          <w:rFonts w:ascii="Verdana" w:hAnsi="Verdana"/>
          <w:sz w:val="22"/>
          <w:szCs w:val="22"/>
        </w:rPr>
        <w:t xml:space="preserve"> non-</w:t>
      </w:r>
      <w:proofErr w:type="spellStart"/>
      <w:r w:rsidRPr="00E9513E">
        <w:rPr>
          <w:rFonts w:ascii="Verdana" w:hAnsi="Verdana"/>
          <w:sz w:val="22"/>
          <w:szCs w:val="22"/>
        </w:rPr>
        <w:t>resectable</w:t>
      </w:r>
      <w:proofErr w:type="spellEnd"/>
      <w:r w:rsidRPr="00E9513E">
        <w:rPr>
          <w:rFonts w:ascii="Verdana" w:hAnsi="Verdana"/>
          <w:sz w:val="22"/>
          <w:szCs w:val="22"/>
        </w:rPr>
        <w:t xml:space="preserve"> </w:t>
      </w:r>
      <w:proofErr w:type="spellStart"/>
      <w:r w:rsidRPr="00E9513E">
        <w:rPr>
          <w:rFonts w:ascii="Verdana" w:hAnsi="Verdana"/>
          <w:sz w:val="22"/>
          <w:szCs w:val="22"/>
        </w:rPr>
        <w:t>cancer</w:t>
      </w:r>
      <w:proofErr w:type="spellEnd"/>
      <w:r w:rsidRPr="00E9513E">
        <w:rPr>
          <w:rFonts w:ascii="Verdana" w:hAnsi="Verdana"/>
          <w:sz w:val="22"/>
          <w:szCs w:val="22"/>
        </w:rPr>
        <w:t xml:space="preserve">. </w:t>
      </w:r>
      <w:proofErr w:type="spellStart"/>
      <w:r w:rsidRPr="00E9513E">
        <w:rPr>
          <w:rFonts w:ascii="Verdana" w:hAnsi="Verdana"/>
          <w:sz w:val="22"/>
          <w:szCs w:val="22"/>
        </w:rPr>
        <w:t>Supportive</w:t>
      </w:r>
      <w:proofErr w:type="spellEnd"/>
      <w:r w:rsidRPr="00E9513E">
        <w:rPr>
          <w:rFonts w:ascii="Verdana" w:hAnsi="Verdana"/>
          <w:sz w:val="22"/>
          <w:szCs w:val="22"/>
        </w:rPr>
        <w:t xml:space="preserve"> </w:t>
      </w:r>
      <w:proofErr w:type="spellStart"/>
      <w:r w:rsidRPr="00E9513E">
        <w:rPr>
          <w:rFonts w:ascii="Verdana" w:hAnsi="Verdana"/>
          <w:sz w:val="22"/>
          <w:szCs w:val="22"/>
        </w:rPr>
        <w:t>Care</w:t>
      </w:r>
      <w:proofErr w:type="spellEnd"/>
      <w:r w:rsidRPr="00E9513E">
        <w:rPr>
          <w:rFonts w:ascii="Verdana" w:hAnsi="Verdana"/>
          <w:sz w:val="22"/>
          <w:szCs w:val="22"/>
        </w:rPr>
        <w:t xml:space="preserve"> in </w:t>
      </w:r>
      <w:proofErr w:type="spellStart"/>
      <w:r w:rsidRPr="00E9513E">
        <w:rPr>
          <w:rFonts w:ascii="Verdana" w:hAnsi="Verdana"/>
          <w:sz w:val="22"/>
          <w:szCs w:val="22"/>
        </w:rPr>
        <w:t>Cancer</w:t>
      </w:r>
      <w:proofErr w:type="spellEnd"/>
      <w:r w:rsidRPr="00E9513E">
        <w:rPr>
          <w:rFonts w:ascii="Verdana" w:hAnsi="Verdana"/>
          <w:sz w:val="22"/>
          <w:szCs w:val="22"/>
        </w:rPr>
        <w:t>. 2019;27(9).</w:t>
      </w:r>
    </w:p>
    <w:p w14:paraId="73BBF923" w14:textId="77777777" w:rsidR="00E9513E" w:rsidRPr="00E9513E" w:rsidRDefault="00E9513E" w:rsidP="00E9513E">
      <w:pPr>
        <w:rPr>
          <w:rFonts w:ascii="Verdana" w:hAnsi="Verdana"/>
          <w:sz w:val="22"/>
          <w:szCs w:val="22"/>
        </w:rPr>
      </w:pPr>
      <w:r w:rsidRPr="00E9513E">
        <w:rPr>
          <w:rFonts w:ascii="Verdana" w:hAnsi="Verdana"/>
          <w:sz w:val="22"/>
          <w:szCs w:val="22"/>
        </w:rPr>
        <w:t xml:space="preserve">11.Oxford </w:t>
      </w:r>
      <w:proofErr w:type="spellStart"/>
      <w:r w:rsidRPr="00E9513E">
        <w:rPr>
          <w:rFonts w:ascii="Verdana" w:hAnsi="Verdana"/>
          <w:sz w:val="22"/>
          <w:szCs w:val="22"/>
        </w:rPr>
        <w:t>Handbook</w:t>
      </w:r>
      <w:proofErr w:type="spellEnd"/>
      <w:r w:rsidRPr="00E9513E">
        <w:rPr>
          <w:rFonts w:ascii="Verdana" w:hAnsi="Verdana"/>
          <w:sz w:val="22"/>
          <w:szCs w:val="22"/>
        </w:rPr>
        <w:t xml:space="preserve"> of </w:t>
      </w:r>
      <w:proofErr w:type="spellStart"/>
      <w:r w:rsidRPr="00E9513E">
        <w:rPr>
          <w:rFonts w:ascii="Verdana" w:hAnsi="Verdana"/>
          <w:sz w:val="22"/>
          <w:szCs w:val="22"/>
        </w:rPr>
        <w:t>Palliative</w:t>
      </w:r>
      <w:proofErr w:type="spellEnd"/>
      <w:r w:rsidRPr="00E9513E">
        <w:rPr>
          <w:rFonts w:ascii="Verdana" w:hAnsi="Verdana"/>
          <w:sz w:val="22"/>
          <w:szCs w:val="22"/>
        </w:rPr>
        <w:t xml:space="preserve"> </w:t>
      </w:r>
      <w:proofErr w:type="spellStart"/>
      <w:r w:rsidRPr="00E9513E">
        <w:rPr>
          <w:rFonts w:ascii="Verdana" w:hAnsi="Verdana"/>
          <w:sz w:val="22"/>
          <w:szCs w:val="22"/>
        </w:rPr>
        <w:t>Care</w:t>
      </w:r>
      <w:proofErr w:type="spellEnd"/>
      <w:r w:rsidRPr="00E9513E">
        <w:rPr>
          <w:rFonts w:ascii="Verdana" w:hAnsi="Verdana"/>
          <w:sz w:val="22"/>
          <w:szCs w:val="22"/>
        </w:rPr>
        <w:t xml:space="preserve">. Oxford </w:t>
      </w:r>
      <w:proofErr w:type="spellStart"/>
      <w:r w:rsidRPr="00E9513E">
        <w:rPr>
          <w:rFonts w:ascii="Verdana" w:hAnsi="Verdana"/>
          <w:sz w:val="22"/>
          <w:szCs w:val="22"/>
        </w:rPr>
        <w:t>Handbook</w:t>
      </w:r>
      <w:proofErr w:type="spellEnd"/>
      <w:r w:rsidRPr="00E9513E">
        <w:rPr>
          <w:rFonts w:ascii="Verdana" w:hAnsi="Verdana"/>
          <w:sz w:val="22"/>
          <w:szCs w:val="22"/>
        </w:rPr>
        <w:t xml:space="preserve"> of </w:t>
      </w:r>
      <w:proofErr w:type="spellStart"/>
      <w:r w:rsidRPr="00E9513E">
        <w:rPr>
          <w:rFonts w:ascii="Verdana" w:hAnsi="Verdana"/>
          <w:sz w:val="22"/>
          <w:szCs w:val="22"/>
        </w:rPr>
        <w:t>Palliative</w:t>
      </w:r>
      <w:proofErr w:type="spellEnd"/>
      <w:r w:rsidRPr="00E9513E">
        <w:rPr>
          <w:rFonts w:ascii="Verdana" w:hAnsi="Verdana"/>
          <w:sz w:val="22"/>
          <w:szCs w:val="22"/>
        </w:rPr>
        <w:t xml:space="preserve"> </w:t>
      </w:r>
      <w:proofErr w:type="spellStart"/>
      <w:r w:rsidRPr="00E9513E">
        <w:rPr>
          <w:rFonts w:ascii="Verdana" w:hAnsi="Verdana"/>
          <w:sz w:val="22"/>
          <w:szCs w:val="22"/>
        </w:rPr>
        <w:t>Care</w:t>
      </w:r>
      <w:proofErr w:type="spellEnd"/>
      <w:r w:rsidRPr="00E9513E">
        <w:rPr>
          <w:rFonts w:ascii="Verdana" w:hAnsi="Verdana"/>
          <w:sz w:val="22"/>
          <w:szCs w:val="22"/>
        </w:rPr>
        <w:t>. 2019.</w:t>
      </w:r>
    </w:p>
    <w:p w14:paraId="0D51B6C5" w14:textId="77777777" w:rsidR="00E9513E" w:rsidRPr="00E9513E" w:rsidRDefault="00E9513E" w:rsidP="00E9513E">
      <w:pPr>
        <w:rPr>
          <w:rFonts w:ascii="Verdana" w:hAnsi="Verdana"/>
          <w:sz w:val="22"/>
          <w:szCs w:val="22"/>
        </w:rPr>
      </w:pPr>
      <w:r w:rsidRPr="00E9513E">
        <w:rPr>
          <w:rFonts w:ascii="Verdana" w:hAnsi="Verdana"/>
          <w:sz w:val="22"/>
          <w:szCs w:val="22"/>
        </w:rPr>
        <w:t xml:space="preserve">12.Eva G, </w:t>
      </w:r>
      <w:proofErr w:type="spellStart"/>
      <w:r w:rsidRPr="00E9513E">
        <w:rPr>
          <w:rFonts w:ascii="Verdana" w:hAnsi="Verdana"/>
          <w:sz w:val="22"/>
          <w:szCs w:val="22"/>
        </w:rPr>
        <w:t>Payne</w:t>
      </w:r>
      <w:proofErr w:type="spellEnd"/>
      <w:r w:rsidRPr="00E9513E">
        <w:rPr>
          <w:rFonts w:ascii="Verdana" w:hAnsi="Verdana"/>
          <w:sz w:val="22"/>
          <w:szCs w:val="22"/>
        </w:rPr>
        <w:t xml:space="preserve"> C. </w:t>
      </w:r>
      <w:proofErr w:type="spellStart"/>
      <w:r w:rsidRPr="00E9513E">
        <w:rPr>
          <w:rFonts w:ascii="Verdana" w:hAnsi="Verdana"/>
          <w:sz w:val="22"/>
          <w:szCs w:val="22"/>
        </w:rPr>
        <w:t>Developing</w:t>
      </w:r>
      <w:proofErr w:type="spellEnd"/>
      <w:r w:rsidRPr="00E9513E">
        <w:rPr>
          <w:rFonts w:ascii="Verdana" w:hAnsi="Verdana"/>
          <w:sz w:val="22"/>
          <w:szCs w:val="22"/>
        </w:rPr>
        <w:t xml:space="preserve"> </w:t>
      </w:r>
      <w:proofErr w:type="spellStart"/>
      <w:r w:rsidRPr="00E9513E">
        <w:rPr>
          <w:rFonts w:ascii="Verdana" w:hAnsi="Verdana"/>
          <w:sz w:val="22"/>
          <w:szCs w:val="22"/>
        </w:rPr>
        <w:t>research</w:t>
      </w:r>
      <w:proofErr w:type="spellEnd"/>
      <w:r w:rsidRPr="00E9513E">
        <w:rPr>
          <w:rFonts w:ascii="Verdana" w:hAnsi="Verdana"/>
          <w:sz w:val="22"/>
          <w:szCs w:val="22"/>
        </w:rPr>
        <w:t xml:space="preserve"> capital in </w:t>
      </w:r>
      <w:proofErr w:type="spellStart"/>
      <w:r w:rsidRPr="00E9513E">
        <w:rPr>
          <w:rFonts w:ascii="Verdana" w:hAnsi="Verdana"/>
          <w:sz w:val="22"/>
          <w:szCs w:val="22"/>
        </w:rPr>
        <w:t>palliative</w:t>
      </w:r>
      <w:proofErr w:type="spellEnd"/>
      <w:r w:rsidRPr="00E9513E">
        <w:rPr>
          <w:rFonts w:ascii="Verdana" w:hAnsi="Verdana"/>
          <w:sz w:val="22"/>
          <w:szCs w:val="22"/>
        </w:rPr>
        <w:t xml:space="preserve"> </w:t>
      </w:r>
      <w:proofErr w:type="spellStart"/>
      <w:r w:rsidRPr="00E9513E">
        <w:rPr>
          <w:rFonts w:ascii="Verdana" w:hAnsi="Verdana"/>
          <w:sz w:val="22"/>
          <w:szCs w:val="22"/>
        </w:rPr>
        <w:t>rehabilitation</w:t>
      </w:r>
      <w:proofErr w:type="spellEnd"/>
      <w:r w:rsidRPr="00E9513E">
        <w:rPr>
          <w:rFonts w:ascii="Verdana" w:hAnsi="Verdana"/>
          <w:sz w:val="22"/>
          <w:szCs w:val="22"/>
        </w:rPr>
        <w:t xml:space="preserve">: A ten </w:t>
      </w:r>
      <w:proofErr w:type="spellStart"/>
      <w:r w:rsidRPr="00E9513E">
        <w:rPr>
          <w:rFonts w:ascii="Verdana" w:hAnsi="Verdana"/>
          <w:sz w:val="22"/>
          <w:szCs w:val="22"/>
        </w:rPr>
        <w:t>point</w:t>
      </w:r>
      <w:proofErr w:type="spellEnd"/>
      <w:r w:rsidRPr="00E9513E">
        <w:rPr>
          <w:rFonts w:ascii="Verdana" w:hAnsi="Verdana"/>
          <w:sz w:val="22"/>
          <w:szCs w:val="22"/>
        </w:rPr>
        <w:t xml:space="preserve"> </w:t>
      </w:r>
      <w:proofErr w:type="spellStart"/>
      <w:r w:rsidRPr="00E9513E">
        <w:rPr>
          <w:rFonts w:ascii="Verdana" w:hAnsi="Verdana"/>
          <w:sz w:val="22"/>
          <w:szCs w:val="22"/>
        </w:rPr>
        <w:t>manifesto</w:t>
      </w:r>
      <w:proofErr w:type="spellEnd"/>
      <w:r w:rsidRPr="00E9513E">
        <w:rPr>
          <w:rFonts w:ascii="Verdana" w:hAnsi="Verdana"/>
          <w:sz w:val="22"/>
          <w:szCs w:val="22"/>
        </w:rPr>
        <w:t xml:space="preserve">. Vol. 22, </w:t>
      </w:r>
      <w:proofErr w:type="spellStart"/>
      <w:r w:rsidRPr="00E9513E">
        <w:rPr>
          <w:rFonts w:ascii="Verdana" w:hAnsi="Verdana"/>
          <w:sz w:val="22"/>
          <w:szCs w:val="22"/>
        </w:rPr>
        <w:t>Progress</w:t>
      </w:r>
      <w:proofErr w:type="spellEnd"/>
      <w:r w:rsidRPr="00E9513E">
        <w:rPr>
          <w:rFonts w:ascii="Verdana" w:hAnsi="Verdana"/>
          <w:sz w:val="22"/>
          <w:szCs w:val="22"/>
        </w:rPr>
        <w:t xml:space="preserve"> in </w:t>
      </w:r>
      <w:proofErr w:type="spellStart"/>
      <w:r w:rsidRPr="00E9513E">
        <w:rPr>
          <w:rFonts w:ascii="Verdana" w:hAnsi="Verdana"/>
          <w:sz w:val="22"/>
          <w:szCs w:val="22"/>
        </w:rPr>
        <w:t>Palliative</w:t>
      </w:r>
      <w:proofErr w:type="spellEnd"/>
      <w:r w:rsidRPr="00E9513E">
        <w:rPr>
          <w:rFonts w:ascii="Verdana" w:hAnsi="Verdana"/>
          <w:sz w:val="22"/>
          <w:szCs w:val="22"/>
        </w:rPr>
        <w:t xml:space="preserve"> </w:t>
      </w:r>
      <w:proofErr w:type="spellStart"/>
      <w:r w:rsidRPr="00E9513E">
        <w:rPr>
          <w:rFonts w:ascii="Verdana" w:hAnsi="Verdana"/>
          <w:sz w:val="22"/>
          <w:szCs w:val="22"/>
        </w:rPr>
        <w:t>Care</w:t>
      </w:r>
      <w:proofErr w:type="spellEnd"/>
      <w:r w:rsidRPr="00E9513E">
        <w:rPr>
          <w:rFonts w:ascii="Verdana" w:hAnsi="Verdana"/>
          <w:sz w:val="22"/>
          <w:szCs w:val="22"/>
        </w:rPr>
        <w:t>. 2014.</w:t>
      </w:r>
    </w:p>
    <w:p w14:paraId="12DD4B35" w14:textId="77777777" w:rsidR="00E9513E" w:rsidRPr="00E9513E" w:rsidRDefault="00E9513E" w:rsidP="00E9513E">
      <w:pPr>
        <w:rPr>
          <w:rFonts w:ascii="Verdana" w:hAnsi="Verdana"/>
          <w:sz w:val="22"/>
          <w:szCs w:val="22"/>
        </w:rPr>
      </w:pPr>
      <w:r w:rsidRPr="00E9513E">
        <w:rPr>
          <w:rFonts w:ascii="Verdana" w:hAnsi="Verdana"/>
          <w:sz w:val="22"/>
          <w:szCs w:val="22"/>
        </w:rPr>
        <w:t xml:space="preserve">13.Hui D, </w:t>
      </w:r>
      <w:proofErr w:type="spellStart"/>
      <w:r w:rsidRPr="00E9513E">
        <w:rPr>
          <w:rFonts w:ascii="Verdana" w:hAnsi="Verdana"/>
          <w:sz w:val="22"/>
          <w:szCs w:val="22"/>
        </w:rPr>
        <w:t>Bruera</w:t>
      </w:r>
      <w:proofErr w:type="spellEnd"/>
      <w:r w:rsidRPr="00E9513E">
        <w:rPr>
          <w:rFonts w:ascii="Verdana" w:hAnsi="Verdana"/>
          <w:sz w:val="22"/>
          <w:szCs w:val="22"/>
        </w:rPr>
        <w:t xml:space="preserve"> E. </w:t>
      </w:r>
      <w:proofErr w:type="spellStart"/>
      <w:r w:rsidRPr="00E9513E">
        <w:rPr>
          <w:rFonts w:ascii="Verdana" w:hAnsi="Verdana"/>
          <w:sz w:val="22"/>
          <w:szCs w:val="22"/>
        </w:rPr>
        <w:t>Integrating</w:t>
      </w:r>
      <w:proofErr w:type="spellEnd"/>
      <w:r w:rsidRPr="00E9513E">
        <w:rPr>
          <w:rFonts w:ascii="Verdana" w:hAnsi="Verdana"/>
          <w:sz w:val="22"/>
          <w:szCs w:val="22"/>
        </w:rPr>
        <w:t xml:space="preserve"> </w:t>
      </w:r>
      <w:proofErr w:type="spellStart"/>
      <w:r w:rsidRPr="00E9513E">
        <w:rPr>
          <w:rFonts w:ascii="Verdana" w:hAnsi="Verdana"/>
          <w:sz w:val="22"/>
          <w:szCs w:val="22"/>
        </w:rPr>
        <w:t>palliative</w:t>
      </w:r>
      <w:proofErr w:type="spellEnd"/>
      <w:r w:rsidRPr="00E9513E">
        <w:rPr>
          <w:rFonts w:ascii="Verdana" w:hAnsi="Verdana"/>
          <w:sz w:val="22"/>
          <w:szCs w:val="22"/>
        </w:rPr>
        <w:t xml:space="preserve"> </w:t>
      </w:r>
      <w:proofErr w:type="spellStart"/>
      <w:r w:rsidRPr="00E9513E">
        <w:rPr>
          <w:rFonts w:ascii="Verdana" w:hAnsi="Verdana"/>
          <w:sz w:val="22"/>
          <w:szCs w:val="22"/>
        </w:rPr>
        <w:t>care</w:t>
      </w:r>
      <w:proofErr w:type="spellEnd"/>
      <w:r w:rsidRPr="00E9513E">
        <w:rPr>
          <w:rFonts w:ascii="Verdana" w:hAnsi="Verdana"/>
          <w:sz w:val="22"/>
          <w:szCs w:val="22"/>
        </w:rPr>
        <w:t xml:space="preserve"> </w:t>
      </w:r>
      <w:proofErr w:type="spellStart"/>
      <w:r w:rsidRPr="00E9513E">
        <w:rPr>
          <w:rFonts w:ascii="Verdana" w:hAnsi="Verdana"/>
          <w:sz w:val="22"/>
          <w:szCs w:val="22"/>
        </w:rPr>
        <w:t>into</w:t>
      </w:r>
      <w:proofErr w:type="spellEnd"/>
      <w:r w:rsidRPr="00E9513E">
        <w:rPr>
          <w:rFonts w:ascii="Verdana" w:hAnsi="Verdana"/>
          <w:sz w:val="22"/>
          <w:szCs w:val="22"/>
        </w:rPr>
        <w:t xml:space="preserve"> </w:t>
      </w:r>
      <w:proofErr w:type="spellStart"/>
      <w:r w:rsidRPr="00E9513E">
        <w:rPr>
          <w:rFonts w:ascii="Verdana" w:hAnsi="Verdana"/>
          <w:sz w:val="22"/>
          <w:szCs w:val="22"/>
        </w:rPr>
        <w:t>the</w:t>
      </w:r>
      <w:proofErr w:type="spellEnd"/>
      <w:r w:rsidRPr="00E9513E">
        <w:rPr>
          <w:rFonts w:ascii="Verdana" w:hAnsi="Verdana"/>
          <w:sz w:val="22"/>
          <w:szCs w:val="22"/>
        </w:rPr>
        <w:t xml:space="preserve"> </w:t>
      </w:r>
      <w:proofErr w:type="spellStart"/>
      <w:r w:rsidRPr="00E9513E">
        <w:rPr>
          <w:rFonts w:ascii="Verdana" w:hAnsi="Verdana"/>
          <w:sz w:val="22"/>
          <w:szCs w:val="22"/>
        </w:rPr>
        <w:t>trajectory</w:t>
      </w:r>
      <w:proofErr w:type="spellEnd"/>
      <w:r w:rsidRPr="00E9513E">
        <w:rPr>
          <w:rFonts w:ascii="Verdana" w:hAnsi="Verdana"/>
          <w:sz w:val="22"/>
          <w:szCs w:val="22"/>
        </w:rPr>
        <w:t xml:space="preserve"> of </w:t>
      </w:r>
      <w:proofErr w:type="spellStart"/>
      <w:r w:rsidRPr="00E9513E">
        <w:rPr>
          <w:rFonts w:ascii="Verdana" w:hAnsi="Verdana"/>
          <w:sz w:val="22"/>
          <w:szCs w:val="22"/>
        </w:rPr>
        <w:t>cancer</w:t>
      </w:r>
      <w:proofErr w:type="spellEnd"/>
      <w:r w:rsidRPr="00E9513E">
        <w:rPr>
          <w:rFonts w:ascii="Verdana" w:hAnsi="Verdana"/>
          <w:sz w:val="22"/>
          <w:szCs w:val="22"/>
        </w:rPr>
        <w:t xml:space="preserve"> </w:t>
      </w:r>
      <w:proofErr w:type="spellStart"/>
      <w:r w:rsidRPr="00E9513E">
        <w:rPr>
          <w:rFonts w:ascii="Verdana" w:hAnsi="Verdana"/>
          <w:sz w:val="22"/>
          <w:szCs w:val="22"/>
        </w:rPr>
        <w:t>care</w:t>
      </w:r>
      <w:proofErr w:type="spellEnd"/>
      <w:r w:rsidRPr="00E9513E">
        <w:rPr>
          <w:rFonts w:ascii="Verdana" w:hAnsi="Verdana"/>
          <w:sz w:val="22"/>
          <w:szCs w:val="22"/>
        </w:rPr>
        <w:t xml:space="preserve">. </w:t>
      </w:r>
      <w:proofErr w:type="spellStart"/>
      <w:r w:rsidRPr="00E9513E">
        <w:rPr>
          <w:rFonts w:ascii="Verdana" w:hAnsi="Verdana"/>
          <w:sz w:val="22"/>
          <w:szCs w:val="22"/>
        </w:rPr>
        <w:t>Nature</w:t>
      </w:r>
      <w:proofErr w:type="spellEnd"/>
      <w:r w:rsidRPr="00E9513E">
        <w:rPr>
          <w:rFonts w:ascii="Verdana" w:hAnsi="Verdana"/>
          <w:sz w:val="22"/>
          <w:szCs w:val="22"/>
        </w:rPr>
        <w:t xml:space="preserve"> </w:t>
      </w:r>
      <w:proofErr w:type="spellStart"/>
      <w:r w:rsidRPr="00E9513E">
        <w:rPr>
          <w:rFonts w:ascii="Verdana" w:hAnsi="Verdana"/>
          <w:sz w:val="22"/>
          <w:szCs w:val="22"/>
        </w:rPr>
        <w:t>Reviews</w:t>
      </w:r>
      <w:proofErr w:type="spellEnd"/>
      <w:r w:rsidRPr="00E9513E">
        <w:rPr>
          <w:rFonts w:ascii="Verdana" w:hAnsi="Verdana"/>
          <w:sz w:val="22"/>
          <w:szCs w:val="22"/>
        </w:rPr>
        <w:t xml:space="preserve"> </w:t>
      </w:r>
      <w:proofErr w:type="spellStart"/>
      <w:r w:rsidRPr="00E9513E">
        <w:rPr>
          <w:rFonts w:ascii="Verdana" w:hAnsi="Verdana"/>
          <w:sz w:val="22"/>
          <w:szCs w:val="22"/>
        </w:rPr>
        <w:t>Clinical</w:t>
      </w:r>
      <w:proofErr w:type="spellEnd"/>
      <w:r w:rsidRPr="00E9513E">
        <w:rPr>
          <w:rFonts w:ascii="Verdana" w:hAnsi="Verdana"/>
          <w:sz w:val="22"/>
          <w:szCs w:val="22"/>
        </w:rPr>
        <w:t xml:space="preserve"> </w:t>
      </w:r>
      <w:proofErr w:type="spellStart"/>
      <w:r w:rsidRPr="00E9513E">
        <w:rPr>
          <w:rFonts w:ascii="Verdana" w:hAnsi="Verdana"/>
          <w:sz w:val="22"/>
          <w:szCs w:val="22"/>
        </w:rPr>
        <w:t>Oncology</w:t>
      </w:r>
      <w:proofErr w:type="spellEnd"/>
      <w:r w:rsidRPr="00E9513E">
        <w:rPr>
          <w:rFonts w:ascii="Verdana" w:hAnsi="Verdana"/>
          <w:sz w:val="22"/>
          <w:szCs w:val="22"/>
        </w:rPr>
        <w:t>. 2016.</w:t>
      </w:r>
    </w:p>
    <w:p w14:paraId="571B4764" w14:textId="4E9AE71A" w:rsidR="00582400" w:rsidRPr="00006A93" w:rsidRDefault="00E9513E" w:rsidP="00E9513E">
      <w:pPr>
        <w:rPr>
          <w:rFonts w:ascii="Verdana" w:hAnsi="Verdana"/>
          <w:sz w:val="22"/>
          <w:szCs w:val="22"/>
        </w:rPr>
      </w:pPr>
      <w:r w:rsidRPr="00E9513E">
        <w:rPr>
          <w:rFonts w:ascii="Verdana" w:hAnsi="Verdana"/>
          <w:sz w:val="22"/>
          <w:szCs w:val="22"/>
        </w:rPr>
        <w:t xml:space="preserve">14.Enguell H, </w:t>
      </w:r>
      <w:proofErr w:type="spellStart"/>
      <w:r w:rsidRPr="00E9513E">
        <w:rPr>
          <w:rFonts w:ascii="Verdana" w:hAnsi="Verdana"/>
          <w:sz w:val="22"/>
          <w:szCs w:val="22"/>
        </w:rPr>
        <w:t>Harwood</w:t>
      </w:r>
      <w:proofErr w:type="spellEnd"/>
      <w:r w:rsidRPr="00E9513E">
        <w:rPr>
          <w:rFonts w:ascii="Verdana" w:hAnsi="Verdana"/>
          <w:sz w:val="22"/>
          <w:szCs w:val="22"/>
        </w:rPr>
        <w:t xml:space="preserve"> RH. </w:t>
      </w:r>
      <w:proofErr w:type="spellStart"/>
      <w:r w:rsidRPr="00E9513E">
        <w:rPr>
          <w:rFonts w:ascii="Verdana" w:hAnsi="Verdana"/>
          <w:sz w:val="22"/>
          <w:szCs w:val="22"/>
        </w:rPr>
        <w:t>What</w:t>
      </w:r>
      <w:proofErr w:type="spellEnd"/>
      <w:r w:rsidRPr="00E9513E">
        <w:rPr>
          <w:rFonts w:ascii="Verdana" w:hAnsi="Verdana"/>
          <w:sz w:val="22"/>
          <w:szCs w:val="22"/>
        </w:rPr>
        <w:t xml:space="preserve"> </w:t>
      </w:r>
      <w:proofErr w:type="spellStart"/>
      <w:r w:rsidRPr="00E9513E">
        <w:rPr>
          <w:rFonts w:ascii="Verdana" w:hAnsi="Verdana"/>
          <w:sz w:val="22"/>
          <w:szCs w:val="22"/>
        </w:rPr>
        <w:t>palliative</w:t>
      </w:r>
      <w:proofErr w:type="spellEnd"/>
      <w:r w:rsidRPr="00E9513E">
        <w:rPr>
          <w:rFonts w:ascii="Verdana" w:hAnsi="Verdana"/>
          <w:sz w:val="22"/>
          <w:szCs w:val="22"/>
        </w:rPr>
        <w:t xml:space="preserve"> </w:t>
      </w:r>
      <w:proofErr w:type="spellStart"/>
      <w:r w:rsidRPr="00E9513E">
        <w:rPr>
          <w:rFonts w:ascii="Verdana" w:hAnsi="Verdana"/>
          <w:sz w:val="22"/>
          <w:szCs w:val="22"/>
        </w:rPr>
        <w:t>care</w:t>
      </w:r>
      <w:proofErr w:type="spellEnd"/>
      <w:r w:rsidRPr="00E9513E">
        <w:rPr>
          <w:rFonts w:ascii="Verdana" w:hAnsi="Verdana"/>
          <w:sz w:val="22"/>
          <w:szCs w:val="22"/>
        </w:rPr>
        <w:t xml:space="preserve"> can </w:t>
      </w:r>
      <w:proofErr w:type="spellStart"/>
      <w:r w:rsidRPr="00E9513E">
        <w:rPr>
          <w:rFonts w:ascii="Verdana" w:hAnsi="Verdana"/>
          <w:sz w:val="22"/>
          <w:szCs w:val="22"/>
        </w:rPr>
        <w:t>learn</w:t>
      </w:r>
      <w:proofErr w:type="spellEnd"/>
    </w:p>
    <w:p w14:paraId="4C8EBB77" w14:textId="77777777" w:rsidR="00F74EC6" w:rsidRPr="00006A93" w:rsidRDefault="00F74EC6">
      <w:pPr>
        <w:rPr>
          <w:rFonts w:ascii="Verdana" w:hAnsi="Verdana"/>
          <w:sz w:val="22"/>
          <w:szCs w:val="22"/>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CA13CF" w:rsidRPr="00A53363" w14:paraId="076E0643" w14:textId="77777777" w:rsidTr="00842358">
        <w:tc>
          <w:tcPr>
            <w:tcW w:w="9001" w:type="dxa"/>
            <w:shd w:val="clear" w:color="auto" w:fill="B4C6E7" w:themeFill="accent5" w:themeFillTint="66"/>
          </w:tcPr>
          <w:p w14:paraId="1ABAB2E7" w14:textId="77777777" w:rsidR="00CA13CF" w:rsidRPr="00A53363" w:rsidRDefault="00CA13CF" w:rsidP="00CA13CF">
            <w:pPr>
              <w:snapToGrid w:val="0"/>
              <w:jc w:val="both"/>
              <w:rPr>
                <w:rFonts w:ascii="Verdana" w:hAnsi="Verdana"/>
                <w:b/>
                <w:sz w:val="22"/>
              </w:rPr>
            </w:pPr>
            <w:r w:rsidRPr="00A53363">
              <w:rPr>
                <w:rFonts w:ascii="Verdana" w:hAnsi="Verdana"/>
                <w:b/>
                <w:sz w:val="22"/>
              </w:rPr>
              <w:t>Textos complementarios</w:t>
            </w:r>
          </w:p>
        </w:tc>
      </w:tr>
    </w:tbl>
    <w:p w14:paraId="22F2F09D" w14:textId="77777777" w:rsidR="00582400" w:rsidRDefault="00582400">
      <w:pPr>
        <w:rPr>
          <w:rFonts w:ascii="Verdana" w:hAnsi="Verdana"/>
          <w:sz w:val="22"/>
          <w:szCs w:val="22"/>
        </w:rPr>
      </w:pPr>
    </w:p>
    <w:p w14:paraId="0ADCCC6A" w14:textId="77777777" w:rsidR="00E9513E" w:rsidRDefault="00E9513E" w:rsidP="00E9513E">
      <w:pPr>
        <w:pStyle w:val="Default"/>
      </w:pPr>
    </w:p>
    <w:p w14:paraId="539AC4A4" w14:textId="77777777" w:rsidR="00E9513E" w:rsidRDefault="00E9513E" w:rsidP="00E9513E">
      <w:pPr>
        <w:pStyle w:val="Default"/>
        <w:spacing w:after="24"/>
        <w:rPr>
          <w:sz w:val="22"/>
          <w:szCs w:val="22"/>
        </w:rPr>
      </w:pPr>
      <w:r>
        <w:rPr>
          <w:sz w:val="22"/>
          <w:szCs w:val="22"/>
        </w:rPr>
        <w:t xml:space="preserve">1. </w:t>
      </w:r>
      <w:proofErr w:type="spellStart"/>
      <w:r>
        <w:rPr>
          <w:sz w:val="22"/>
          <w:szCs w:val="22"/>
        </w:rPr>
        <w:t>World</w:t>
      </w:r>
      <w:proofErr w:type="spellEnd"/>
      <w:r>
        <w:rPr>
          <w:sz w:val="22"/>
          <w:szCs w:val="22"/>
        </w:rPr>
        <w:t xml:space="preserve">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Alliance. Global atlas of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at </w:t>
      </w:r>
      <w:proofErr w:type="spellStart"/>
      <w:r>
        <w:rPr>
          <w:sz w:val="22"/>
          <w:szCs w:val="22"/>
        </w:rPr>
        <w:t>the</w:t>
      </w:r>
      <w:proofErr w:type="spellEnd"/>
      <w:r>
        <w:rPr>
          <w:sz w:val="22"/>
          <w:szCs w:val="22"/>
        </w:rPr>
        <w:t xml:space="preserve"> </w:t>
      </w:r>
      <w:proofErr w:type="spellStart"/>
      <w:r>
        <w:rPr>
          <w:sz w:val="22"/>
          <w:szCs w:val="22"/>
        </w:rPr>
        <w:t>end</w:t>
      </w:r>
      <w:proofErr w:type="spellEnd"/>
      <w:r>
        <w:rPr>
          <w:sz w:val="22"/>
          <w:szCs w:val="22"/>
        </w:rPr>
        <w:t xml:space="preserve"> of </w:t>
      </w:r>
      <w:proofErr w:type="spellStart"/>
      <w:r>
        <w:rPr>
          <w:sz w:val="22"/>
          <w:szCs w:val="22"/>
        </w:rPr>
        <w:t>life</w:t>
      </w:r>
      <w:proofErr w:type="spellEnd"/>
      <w:r>
        <w:rPr>
          <w:sz w:val="22"/>
          <w:szCs w:val="22"/>
        </w:rPr>
        <w:t xml:space="preserve"> [Internet]. 2020. 111. </w:t>
      </w:r>
      <w:proofErr w:type="spellStart"/>
      <w:r>
        <w:rPr>
          <w:sz w:val="22"/>
          <w:szCs w:val="22"/>
        </w:rPr>
        <w:t>Available</w:t>
      </w:r>
      <w:proofErr w:type="spellEnd"/>
      <w:r>
        <w:rPr>
          <w:sz w:val="22"/>
          <w:szCs w:val="22"/>
        </w:rPr>
        <w:t xml:space="preserve"> </w:t>
      </w:r>
      <w:proofErr w:type="spellStart"/>
      <w:r>
        <w:rPr>
          <w:sz w:val="22"/>
          <w:szCs w:val="22"/>
        </w:rPr>
        <w:t>from</w:t>
      </w:r>
      <w:proofErr w:type="spellEnd"/>
      <w:r>
        <w:rPr>
          <w:sz w:val="22"/>
          <w:szCs w:val="22"/>
        </w:rPr>
        <w:t xml:space="preserve">: http://www.who.int/cancer/publications/palliative-care-atlas/en/ </w:t>
      </w:r>
    </w:p>
    <w:p w14:paraId="7376A204" w14:textId="77777777" w:rsidR="00E9513E" w:rsidRDefault="00E9513E" w:rsidP="00E9513E">
      <w:pPr>
        <w:pStyle w:val="Default"/>
        <w:spacing w:after="24"/>
        <w:rPr>
          <w:sz w:val="22"/>
          <w:szCs w:val="22"/>
        </w:rPr>
      </w:pPr>
      <w:r>
        <w:rPr>
          <w:sz w:val="22"/>
          <w:szCs w:val="22"/>
        </w:rPr>
        <w:t xml:space="preserve">2. </w:t>
      </w:r>
      <w:proofErr w:type="spellStart"/>
      <w:r>
        <w:rPr>
          <w:sz w:val="22"/>
          <w:szCs w:val="22"/>
        </w:rPr>
        <w:t>Radbruch</w:t>
      </w:r>
      <w:proofErr w:type="spellEnd"/>
      <w:r>
        <w:rPr>
          <w:sz w:val="22"/>
          <w:szCs w:val="22"/>
        </w:rPr>
        <w:t xml:space="preserve"> L, Lima L de, </w:t>
      </w:r>
      <w:proofErr w:type="spellStart"/>
      <w:r>
        <w:rPr>
          <w:sz w:val="22"/>
          <w:szCs w:val="22"/>
        </w:rPr>
        <w:t>Knaul</w:t>
      </w:r>
      <w:proofErr w:type="spellEnd"/>
      <w:r>
        <w:rPr>
          <w:sz w:val="22"/>
          <w:szCs w:val="22"/>
        </w:rPr>
        <w:t xml:space="preserve"> F, </w:t>
      </w:r>
      <w:proofErr w:type="spellStart"/>
      <w:r>
        <w:rPr>
          <w:sz w:val="22"/>
          <w:szCs w:val="22"/>
        </w:rPr>
        <w:t>Wenk</w:t>
      </w:r>
      <w:proofErr w:type="spellEnd"/>
      <w:r>
        <w:rPr>
          <w:sz w:val="22"/>
          <w:szCs w:val="22"/>
        </w:rPr>
        <w:t xml:space="preserve"> R, Ali Z, </w:t>
      </w:r>
      <w:proofErr w:type="spellStart"/>
      <w:r>
        <w:rPr>
          <w:sz w:val="22"/>
          <w:szCs w:val="22"/>
        </w:rPr>
        <w:t>Bhatnaghar</w:t>
      </w:r>
      <w:proofErr w:type="spellEnd"/>
      <w:r>
        <w:rPr>
          <w:sz w:val="22"/>
          <w:szCs w:val="22"/>
        </w:rPr>
        <w:t xml:space="preserve"> S, et al. </w:t>
      </w:r>
      <w:proofErr w:type="spellStart"/>
      <w:r>
        <w:rPr>
          <w:sz w:val="22"/>
          <w:szCs w:val="22"/>
        </w:rPr>
        <w:t>Redefining</w:t>
      </w:r>
      <w:proofErr w:type="spellEnd"/>
      <w:r>
        <w:rPr>
          <w:sz w:val="22"/>
          <w:szCs w:val="22"/>
        </w:rPr>
        <w:t xml:space="preserve">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 a New </w:t>
      </w:r>
      <w:proofErr w:type="spellStart"/>
      <w:r>
        <w:rPr>
          <w:sz w:val="22"/>
          <w:szCs w:val="22"/>
        </w:rPr>
        <w:t>Consensus-based</w:t>
      </w:r>
      <w:proofErr w:type="spellEnd"/>
      <w:r>
        <w:rPr>
          <w:sz w:val="22"/>
          <w:szCs w:val="22"/>
        </w:rPr>
        <w:t xml:space="preserve"> </w:t>
      </w:r>
      <w:proofErr w:type="spellStart"/>
      <w:r>
        <w:rPr>
          <w:sz w:val="22"/>
          <w:szCs w:val="22"/>
        </w:rPr>
        <w:t>Definition</w:t>
      </w:r>
      <w:proofErr w:type="spellEnd"/>
      <w:r>
        <w:rPr>
          <w:sz w:val="22"/>
          <w:szCs w:val="22"/>
        </w:rPr>
        <w:t xml:space="preserve">. </w:t>
      </w:r>
      <w:proofErr w:type="spellStart"/>
      <w:r>
        <w:rPr>
          <w:sz w:val="22"/>
          <w:szCs w:val="22"/>
        </w:rPr>
        <w:t>Journal</w:t>
      </w:r>
      <w:proofErr w:type="spellEnd"/>
      <w:r>
        <w:rPr>
          <w:sz w:val="22"/>
          <w:szCs w:val="22"/>
        </w:rPr>
        <w:t xml:space="preserve"> of </w:t>
      </w:r>
      <w:proofErr w:type="spellStart"/>
      <w:r>
        <w:rPr>
          <w:sz w:val="22"/>
          <w:szCs w:val="22"/>
        </w:rPr>
        <w:t>Pain</w:t>
      </w:r>
      <w:proofErr w:type="spellEnd"/>
      <w:r>
        <w:rPr>
          <w:sz w:val="22"/>
          <w:szCs w:val="22"/>
        </w:rPr>
        <w:t xml:space="preserve"> and </w:t>
      </w:r>
      <w:proofErr w:type="spellStart"/>
      <w:r>
        <w:rPr>
          <w:sz w:val="22"/>
          <w:szCs w:val="22"/>
        </w:rPr>
        <w:t>Symptom</w:t>
      </w:r>
      <w:proofErr w:type="spellEnd"/>
      <w:r>
        <w:rPr>
          <w:sz w:val="22"/>
          <w:szCs w:val="22"/>
        </w:rPr>
        <w:t xml:space="preserve"> Management [Internet]. 2020; </w:t>
      </w:r>
      <w:proofErr w:type="spellStart"/>
      <w:r>
        <w:rPr>
          <w:sz w:val="22"/>
          <w:szCs w:val="22"/>
        </w:rPr>
        <w:t>Available</w:t>
      </w:r>
      <w:proofErr w:type="spellEnd"/>
      <w:r>
        <w:rPr>
          <w:sz w:val="22"/>
          <w:szCs w:val="22"/>
        </w:rPr>
        <w:t xml:space="preserve"> </w:t>
      </w:r>
      <w:proofErr w:type="spellStart"/>
      <w:r>
        <w:rPr>
          <w:sz w:val="22"/>
          <w:szCs w:val="22"/>
        </w:rPr>
        <w:t>from</w:t>
      </w:r>
      <w:proofErr w:type="spellEnd"/>
      <w:r>
        <w:rPr>
          <w:sz w:val="22"/>
          <w:szCs w:val="22"/>
        </w:rPr>
        <w:t xml:space="preserve">: https://doi.org/10.1016/j.jpainsymman.2020.04.027 </w:t>
      </w:r>
    </w:p>
    <w:p w14:paraId="29325683" w14:textId="77777777" w:rsidR="00E9513E" w:rsidRDefault="00E9513E" w:rsidP="00E9513E">
      <w:pPr>
        <w:pStyle w:val="Default"/>
        <w:spacing w:after="24"/>
        <w:rPr>
          <w:sz w:val="22"/>
          <w:szCs w:val="22"/>
        </w:rPr>
      </w:pPr>
      <w:r>
        <w:rPr>
          <w:sz w:val="22"/>
          <w:szCs w:val="22"/>
        </w:rPr>
        <w:lastRenderedPageBreak/>
        <w:t xml:space="preserve">3. </w:t>
      </w:r>
      <w:proofErr w:type="spellStart"/>
      <w:r>
        <w:rPr>
          <w:sz w:val="22"/>
          <w:szCs w:val="22"/>
        </w:rPr>
        <w:t>Cancer</w:t>
      </w:r>
      <w:proofErr w:type="spellEnd"/>
      <w:r>
        <w:rPr>
          <w:sz w:val="22"/>
          <w:szCs w:val="22"/>
        </w:rPr>
        <w:t xml:space="preserve"> </w:t>
      </w:r>
      <w:proofErr w:type="spellStart"/>
      <w:r>
        <w:rPr>
          <w:sz w:val="22"/>
          <w:szCs w:val="22"/>
        </w:rPr>
        <w:t>pain</w:t>
      </w:r>
      <w:proofErr w:type="spellEnd"/>
      <w:r>
        <w:rPr>
          <w:sz w:val="22"/>
          <w:szCs w:val="22"/>
        </w:rPr>
        <w:t xml:space="preserve"> </w:t>
      </w:r>
      <w:proofErr w:type="spellStart"/>
      <w:r>
        <w:rPr>
          <w:sz w:val="22"/>
          <w:szCs w:val="22"/>
        </w:rPr>
        <w:t>relief</w:t>
      </w:r>
      <w:proofErr w:type="spellEnd"/>
      <w:r>
        <w:rPr>
          <w:sz w:val="22"/>
          <w:szCs w:val="22"/>
        </w:rPr>
        <w:t xml:space="preserve"> and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w:t>
      </w:r>
      <w:proofErr w:type="spellStart"/>
      <w:r>
        <w:rPr>
          <w:sz w:val="22"/>
          <w:szCs w:val="22"/>
        </w:rPr>
        <w:t>Report</w:t>
      </w:r>
      <w:proofErr w:type="spellEnd"/>
      <w:r>
        <w:rPr>
          <w:sz w:val="22"/>
          <w:szCs w:val="22"/>
        </w:rPr>
        <w:t xml:space="preserve"> of a WHO </w:t>
      </w:r>
      <w:proofErr w:type="spellStart"/>
      <w:r>
        <w:rPr>
          <w:sz w:val="22"/>
          <w:szCs w:val="22"/>
        </w:rPr>
        <w:t>Expert</w:t>
      </w:r>
      <w:proofErr w:type="spellEnd"/>
      <w:r>
        <w:rPr>
          <w:sz w:val="22"/>
          <w:szCs w:val="22"/>
        </w:rPr>
        <w:t xml:space="preserve"> </w:t>
      </w:r>
      <w:proofErr w:type="spellStart"/>
      <w:r>
        <w:rPr>
          <w:sz w:val="22"/>
          <w:szCs w:val="22"/>
        </w:rPr>
        <w:t>Committee</w:t>
      </w:r>
      <w:proofErr w:type="spellEnd"/>
      <w:r>
        <w:rPr>
          <w:sz w:val="22"/>
          <w:szCs w:val="22"/>
        </w:rPr>
        <w:t xml:space="preserve">. </w:t>
      </w:r>
      <w:proofErr w:type="spellStart"/>
      <w:r>
        <w:rPr>
          <w:sz w:val="22"/>
          <w:szCs w:val="22"/>
        </w:rPr>
        <w:t>World</w:t>
      </w:r>
      <w:proofErr w:type="spellEnd"/>
      <w:r>
        <w:rPr>
          <w:sz w:val="22"/>
          <w:szCs w:val="22"/>
        </w:rPr>
        <w:t xml:space="preserve"> </w:t>
      </w:r>
      <w:proofErr w:type="spellStart"/>
      <w:r>
        <w:rPr>
          <w:sz w:val="22"/>
          <w:szCs w:val="22"/>
        </w:rPr>
        <w:t>Health</w:t>
      </w:r>
      <w:proofErr w:type="spellEnd"/>
      <w:r>
        <w:rPr>
          <w:sz w:val="22"/>
          <w:szCs w:val="22"/>
        </w:rPr>
        <w:t xml:space="preserve"> </w:t>
      </w:r>
      <w:proofErr w:type="spellStart"/>
      <w:r>
        <w:rPr>
          <w:sz w:val="22"/>
          <w:szCs w:val="22"/>
        </w:rPr>
        <w:t>Organization</w:t>
      </w:r>
      <w:proofErr w:type="spellEnd"/>
      <w:r>
        <w:rPr>
          <w:sz w:val="22"/>
          <w:szCs w:val="22"/>
        </w:rPr>
        <w:t xml:space="preserve"> - </w:t>
      </w:r>
      <w:proofErr w:type="spellStart"/>
      <w:r>
        <w:rPr>
          <w:sz w:val="22"/>
          <w:szCs w:val="22"/>
        </w:rPr>
        <w:t>Technical</w:t>
      </w:r>
      <w:proofErr w:type="spellEnd"/>
      <w:r>
        <w:rPr>
          <w:sz w:val="22"/>
          <w:szCs w:val="22"/>
        </w:rPr>
        <w:t xml:space="preserve"> </w:t>
      </w:r>
      <w:proofErr w:type="spellStart"/>
      <w:r>
        <w:rPr>
          <w:sz w:val="22"/>
          <w:szCs w:val="22"/>
        </w:rPr>
        <w:t>Report</w:t>
      </w:r>
      <w:proofErr w:type="spellEnd"/>
      <w:r>
        <w:rPr>
          <w:sz w:val="22"/>
          <w:szCs w:val="22"/>
        </w:rPr>
        <w:t xml:space="preserve"> Series. 1990. </w:t>
      </w:r>
    </w:p>
    <w:p w14:paraId="0B2D982A" w14:textId="77777777" w:rsidR="00E9513E" w:rsidRDefault="00E9513E" w:rsidP="00E9513E">
      <w:pPr>
        <w:pStyle w:val="Default"/>
        <w:spacing w:after="24"/>
        <w:rPr>
          <w:sz w:val="22"/>
          <w:szCs w:val="22"/>
        </w:rPr>
      </w:pPr>
      <w:r>
        <w:rPr>
          <w:sz w:val="22"/>
          <w:szCs w:val="22"/>
        </w:rPr>
        <w:t xml:space="preserve">4. </w:t>
      </w:r>
      <w:proofErr w:type="spellStart"/>
      <w:r>
        <w:rPr>
          <w:sz w:val="22"/>
          <w:szCs w:val="22"/>
        </w:rPr>
        <w:t>Ferrell</w:t>
      </w:r>
      <w:proofErr w:type="spellEnd"/>
      <w:r>
        <w:rPr>
          <w:sz w:val="22"/>
          <w:szCs w:val="22"/>
        </w:rPr>
        <w:t xml:space="preserve"> BR, </w:t>
      </w:r>
      <w:proofErr w:type="spellStart"/>
      <w:r>
        <w:rPr>
          <w:sz w:val="22"/>
          <w:szCs w:val="22"/>
        </w:rPr>
        <w:t>Temel</w:t>
      </w:r>
      <w:proofErr w:type="spellEnd"/>
      <w:r>
        <w:rPr>
          <w:sz w:val="22"/>
          <w:szCs w:val="22"/>
        </w:rPr>
        <w:t xml:space="preserve"> JS, </w:t>
      </w:r>
      <w:proofErr w:type="spellStart"/>
      <w:r>
        <w:rPr>
          <w:sz w:val="22"/>
          <w:szCs w:val="22"/>
        </w:rPr>
        <w:t>Temin</w:t>
      </w:r>
      <w:proofErr w:type="spellEnd"/>
      <w:r>
        <w:rPr>
          <w:sz w:val="22"/>
          <w:szCs w:val="22"/>
        </w:rPr>
        <w:t xml:space="preserve"> S, Alesi ER, </w:t>
      </w:r>
      <w:proofErr w:type="spellStart"/>
      <w:r>
        <w:rPr>
          <w:sz w:val="22"/>
          <w:szCs w:val="22"/>
        </w:rPr>
        <w:t>Balboni</w:t>
      </w:r>
      <w:proofErr w:type="spellEnd"/>
      <w:r>
        <w:rPr>
          <w:sz w:val="22"/>
          <w:szCs w:val="22"/>
        </w:rPr>
        <w:t xml:space="preserve"> TA, </w:t>
      </w:r>
      <w:proofErr w:type="spellStart"/>
      <w:r>
        <w:rPr>
          <w:sz w:val="22"/>
          <w:szCs w:val="22"/>
        </w:rPr>
        <w:t>Basch</w:t>
      </w:r>
      <w:proofErr w:type="spellEnd"/>
      <w:r>
        <w:rPr>
          <w:sz w:val="22"/>
          <w:szCs w:val="22"/>
        </w:rPr>
        <w:t xml:space="preserve"> EM, et al. </w:t>
      </w:r>
      <w:proofErr w:type="spellStart"/>
      <w:r>
        <w:rPr>
          <w:sz w:val="22"/>
          <w:szCs w:val="22"/>
        </w:rPr>
        <w:t>Integration</w:t>
      </w:r>
      <w:proofErr w:type="spellEnd"/>
      <w:r>
        <w:rPr>
          <w:sz w:val="22"/>
          <w:szCs w:val="22"/>
        </w:rPr>
        <w:t xml:space="preserve"> of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w:t>
      </w:r>
      <w:proofErr w:type="spellStart"/>
      <w:r>
        <w:rPr>
          <w:sz w:val="22"/>
          <w:szCs w:val="22"/>
        </w:rPr>
        <w:t>into</w:t>
      </w:r>
      <w:proofErr w:type="spellEnd"/>
      <w:r>
        <w:rPr>
          <w:sz w:val="22"/>
          <w:szCs w:val="22"/>
        </w:rPr>
        <w:t xml:space="preserve"> standard </w:t>
      </w:r>
      <w:proofErr w:type="spellStart"/>
      <w:r>
        <w:rPr>
          <w:sz w:val="22"/>
          <w:szCs w:val="22"/>
        </w:rPr>
        <w:t>oncology</w:t>
      </w:r>
      <w:proofErr w:type="spellEnd"/>
      <w:r>
        <w:rPr>
          <w:sz w:val="22"/>
          <w:szCs w:val="22"/>
        </w:rPr>
        <w:t xml:space="preserve"> </w:t>
      </w:r>
      <w:proofErr w:type="spellStart"/>
      <w:r>
        <w:rPr>
          <w:sz w:val="22"/>
          <w:szCs w:val="22"/>
        </w:rPr>
        <w:t>care</w:t>
      </w:r>
      <w:proofErr w:type="spellEnd"/>
      <w:r>
        <w:rPr>
          <w:sz w:val="22"/>
          <w:szCs w:val="22"/>
        </w:rPr>
        <w:t xml:space="preserve">: American </w:t>
      </w:r>
      <w:proofErr w:type="spellStart"/>
      <w:r>
        <w:rPr>
          <w:sz w:val="22"/>
          <w:szCs w:val="22"/>
        </w:rPr>
        <w:t>society</w:t>
      </w:r>
      <w:proofErr w:type="spellEnd"/>
      <w:r>
        <w:rPr>
          <w:sz w:val="22"/>
          <w:szCs w:val="22"/>
        </w:rPr>
        <w:t xml:space="preserve"> of </w:t>
      </w:r>
      <w:proofErr w:type="spellStart"/>
      <w:r>
        <w:rPr>
          <w:sz w:val="22"/>
          <w:szCs w:val="22"/>
        </w:rPr>
        <w:t>clinical</w:t>
      </w:r>
      <w:proofErr w:type="spellEnd"/>
      <w:r>
        <w:rPr>
          <w:sz w:val="22"/>
          <w:szCs w:val="22"/>
        </w:rPr>
        <w:t xml:space="preserve"> </w:t>
      </w:r>
      <w:proofErr w:type="spellStart"/>
      <w:r>
        <w:rPr>
          <w:sz w:val="22"/>
          <w:szCs w:val="22"/>
        </w:rPr>
        <w:t>oncology</w:t>
      </w:r>
      <w:proofErr w:type="spellEnd"/>
      <w:r>
        <w:rPr>
          <w:sz w:val="22"/>
          <w:szCs w:val="22"/>
        </w:rPr>
        <w:t xml:space="preserve"> </w:t>
      </w:r>
      <w:proofErr w:type="spellStart"/>
      <w:r>
        <w:rPr>
          <w:sz w:val="22"/>
          <w:szCs w:val="22"/>
        </w:rPr>
        <w:t>clinical</w:t>
      </w:r>
      <w:proofErr w:type="spellEnd"/>
      <w:r>
        <w:rPr>
          <w:sz w:val="22"/>
          <w:szCs w:val="22"/>
        </w:rPr>
        <w:t xml:space="preserve"> </w:t>
      </w:r>
      <w:proofErr w:type="spellStart"/>
      <w:r>
        <w:rPr>
          <w:sz w:val="22"/>
          <w:szCs w:val="22"/>
        </w:rPr>
        <w:t>practice</w:t>
      </w:r>
      <w:proofErr w:type="spellEnd"/>
      <w:r>
        <w:rPr>
          <w:sz w:val="22"/>
          <w:szCs w:val="22"/>
        </w:rPr>
        <w:t xml:space="preserve"> </w:t>
      </w:r>
      <w:proofErr w:type="spellStart"/>
      <w:r>
        <w:rPr>
          <w:sz w:val="22"/>
          <w:szCs w:val="22"/>
        </w:rPr>
        <w:t>guideline</w:t>
      </w:r>
      <w:proofErr w:type="spellEnd"/>
      <w:r>
        <w:rPr>
          <w:sz w:val="22"/>
          <w:szCs w:val="22"/>
        </w:rPr>
        <w:t xml:space="preserve"> </w:t>
      </w:r>
      <w:proofErr w:type="spellStart"/>
      <w:r>
        <w:rPr>
          <w:sz w:val="22"/>
          <w:szCs w:val="22"/>
        </w:rPr>
        <w:t>update</w:t>
      </w:r>
      <w:proofErr w:type="spellEnd"/>
      <w:r>
        <w:rPr>
          <w:sz w:val="22"/>
          <w:szCs w:val="22"/>
        </w:rPr>
        <w:t xml:space="preserve">. </w:t>
      </w:r>
      <w:proofErr w:type="spellStart"/>
      <w:r>
        <w:rPr>
          <w:sz w:val="22"/>
          <w:szCs w:val="22"/>
        </w:rPr>
        <w:t>Journal</w:t>
      </w:r>
      <w:proofErr w:type="spellEnd"/>
      <w:r>
        <w:rPr>
          <w:sz w:val="22"/>
          <w:szCs w:val="22"/>
        </w:rPr>
        <w:t xml:space="preserve"> of </w:t>
      </w:r>
      <w:proofErr w:type="spellStart"/>
      <w:r>
        <w:rPr>
          <w:sz w:val="22"/>
          <w:szCs w:val="22"/>
        </w:rPr>
        <w:t>Clinical</w:t>
      </w:r>
      <w:proofErr w:type="spellEnd"/>
      <w:r>
        <w:rPr>
          <w:sz w:val="22"/>
          <w:szCs w:val="22"/>
        </w:rPr>
        <w:t xml:space="preserve"> </w:t>
      </w:r>
      <w:proofErr w:type="spellStart"/>
      <w:r>
        <w:rPr>
          <w:sz w:val="22"/>
          <w:szCs w:val="22"/>
        </w:rPr>
        <w:t>Oncology</w:t>
      </w:r>
      <w:proofErr w:type="spellEnd"/>
      <w:r>
        <w:rPr>
          <w:sz w:val="22"/>
          <w:szCs w:val="22"/>
        </w:rPr>
        <w:t xml:space="preserve">. 2017; </w:t>
      </w:r>
    </w:p>
    <w:p w14:paraId="6F333C0D" w14:textId="77777777" w:rsidR="00E9513E" w:rsidRDefault="00E9513E" w:rsidP="00E9513E">
      <w:pPr>
        <w:pStyle w:val="Default"/>
        <w:spacing w:after="24"/>
        <w:rPr>
          <w:sz w:val="22"/>
          <w:szCs w:val="22"/>
        </w:rPr>
      </w:pPr>
      <w:r>
        <w:rPr>
          <w:sz w:val="22"/>
          <w:szCs w:val="22"/>
        </w:rPr>
        <w:t xml:space="preserve">5. </w:t>
      </w:r>
      <w:proofErr w:type="spellStart"/>
      <w:r>
        <w:rPr>
          <w:sz w:val="22"/>
          <w:szCs w:val="22"/>
        </w:rPr>
        <w:t>World</w:t>
      </w:r>
      <w:proofErr w:type="spellEnd"/>
      <w:r>
        <w:rPr>
          <w:sz w:val="22"/>
          <w:szCs w:val="22"/>
        </w:rPr>
        <w:t xml:space="preserve"> </w:t>
      </w:r>
      <w:proofErr w:type="spellStart"/>
      <w:r>
        <w:rPr>
          <w:sz w:val="22"/>
          <w:szCs w:val="22"/>
        </w:rPr>
        <w:t>Health</w:t>
      </w:r>
      <w:proofErr w:type="spellEnd"/>
      <w:r>
        <w:rPr>
          <w:sz w:val="22"/>
          <w:szCs w:val="22"/>
        </w:rPr>
        <w:t xml:space="preserve"> </w:t>
      </w:r>
      <w:proofErr w:type="spellStart"/>
      <w:r>
        <w:rPr>
          <w:sz w:val="22"/>
          <w:szCs w:val="22"/>
        </w:rPr>
        <w:t>Organization</w:t>
      </w:r>
      <w:proofErr w:type="spellEnd"/>
      <w:r>
        <w:rPr>
          <w:sz w:val="22"/>
          <w:szCs w:val="22"/>
        </w:rPr>
        <w:t xml:space="preserve"> (WHO). </w:t>
      </w:r>
      <w:proofErr w:type="spellStart"/>
      <w:r>
        <w:rPr>
          <w:sz w:val="22"/>
          <w:szCs w:val="22"/>
        </w:rPr>
        <w:t>Integrating</w:t>
      </w:r>
      <w:proofErr w:type="spellEnd"/>
      <w:r>
        <w:rPr>
          <w:sz w:val="22"/>
          <w:szCs w:val="22"/>
        </w:rPr>
        <w:t xml:space="preserve">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and </w:t>
      </w:r>
      <w:proofErr w:type="spellStart"/>
      <w:r>
        <w:rPr>
          <w:sz w:val="22"/>
          <w:szCs w:val="22"/>
        </w:rPr>
        <w:t>Symptom</w:t>
      </w:r>
      <w:proofErr w:type="spellEnd"/>
      <w:r>
        <w:rPr>
          <w:sz w:val="22"/>
          <w:szCs w:val="22"/>
        </w:rPr>
        <w:t xml:space="preserve"> </w:t>
      </w:r>
      <w:proofErr w:type="spellStart"/>
      <w:r>
        <w:rPr>
          <w:sz w:val="22"/>
          <w:szCs w:val="22"/>
        </w:rPr>
        <w:t>relief</w:t>
      </w:r>
      <w:proofErr w:type="spellEnd"/>
      <w:r>
        <w:rPr>
          <w:sz w:val="22"/>
          <w:szCs w:val="22"/>
        </w:rPr>
        <w:t xml:space="preserve"> </w:t>
      </w:r>
      <w:proofErr w:type="spellStart"/>
      <w:r>
        <w:rPr>
          <w:sz w:val="22"/>
          <w:szCs w:val="22"/>
        </w:rPr>
        <w:t>into</w:t>
      </w:r>
      <w:proofErr w:type="spellEnd"/>
      <w:r>
        <w:rPr>
          <w:sz w:val="22"/>
          <w:szCs w:val="22"/>
        </w:rPr>
        <w:t xml:space="preserve"> </w:t>
      </w:r>
      <w:proofErr w:type="spellStart"/>
      <w:r>
        <w:rPr>
          <w:sz w:val="22"/>
          <w:szCs w:val="22"/>
        </w:rPr>
        <w:t>primary</w:t>
      </w:r>
      <w:proofErr w:type="spellEnd"/>
      <w:r>
        <w:rPr>
          <w:sz w:val="22"/>
          <w:szCs w:val="22"/>
        </w:rPr>
        <w:t xml:space="preserve"> </w:t>
      </w:r>
      <w:proofErr w:type="spellStart"/>
      <w:r>
        <w:rPr>
          <w:sz w:val="22"/>
          <w:szCs w:val="22"/>
        </w:rPr>
        <w:t>health</w:t>
      </w:r>
      <w:proofErr w:type="spellEnd"/>
      <w:r>
        <w:rPr>
          <w:sz w:val="22"/>
          <w:szCs w:val="22"/>
        </w:rPr>
        <w:t xml:space="preserve"> </w:t>
      </w:r>
      <w:proofErr w:type="spellStart"/>
      <w:r>
        <w:rPr>
          <w:sz w:val="22"/>
          <w:szCs w:val="22"/>
        </w:rPr>
        <w:t>care</w:t>
      </w:r>
      <w:proofErr w:type="spellEnd"/>
      <w:r>
        <w:rPr>
          <w:sz w:val="22"/>
          <w:szCs w:val="22"/>
        </w:rPr>
        <w:t xml:space="preserve">: A WHO </w:t>
      </w:r>
      <w:proofErr w:type="spellStart"/>
      <w:r>
        <w:rPr>
          <w:sz w:val="22"/>
          <w:szCs w:val="22"/>
        </w:rPr>
        <w:t>guide</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planners</w:t>
      </w:r>
      <w:proofErr w:type="spellEnd"/>
      <w:r>
        <w:rPr>
          <w:sz w:val="22"/>
          <w:szCs w:val="22"/>
        </w:rPr>
        <w:t xml:space="preserve">, </w:t>
      </w:r>
      <w:proofErr w:type="spellStart"/>
      <w:r>
        <w:rPr>
          <w:sz w:val="22"/>
          <w:szCs w:val="22"/>
        </w:rPr>
        <w:t>implementers</w:t>
      </w:r>
      <w:proofErr w:type="spellEnd"/>
      <w:r>
        <w:rPr>
          <w:sz w:val="22"/>
          <w:szCs w:val="22"/>
        </w:rPr>
        <w:t xml:space="preserve"> and managers. 2018. </w:t>
      </w:r>
    </w:p>
    <w:p w14:paraId="1B93B2CA" w14:textId="77777777" w:rsidR="00E9513E" w:rsidRDefault="00E9513E" w:rsidP="00E9513E">
      <w:pPr>
        <w:pStyle w:val="Default"/>
        <w:spacing w:after="24"/>
        <w:rPr>
          <w:sz w:val="22"/>
          <w:szCs w:val="22"/>
        </w:rPr>
      </w:pPr>
      <w:r>
        <w:rPr>
          <w:sz w:val="22"/>
          <w:szCs w:val="22"/>
        </w:rPr>
        <w:t xml:space="preserve">6. </w:t>
      </w:r>
      <w:proofErr w:type="spellStart"/>
      <w:r>
        <w:rPr>
          <w:sz w:val="22"/>
          <w:szCs w:val="22"/>
        </w:rPr>
        <w:t>Sangermano</w:t>
      </w:r>
      <w:proofErr w:type="spellEnd"/>
      <w:r>
        <w:rPr>
          <w:sz w:val="22"/>
          <w:szCs w:val="22"/>
        </w:rPr>
        <w:t xml:space="preserve"> S, </w:t>
      </w:r>
      <w:proofErr w:type="spellStart"/>
      <w:r>
        <w:rPr>
          <w:sz w:val="22"/>
          <w:szCs w:val="22"/>
        </w:rPr>
        <w:t>Caprio</w:t>
      </w:r>
      <w:proofErr w:type="spellEnd"/>
      <w:r>
        <w:rPr>
          <w:sz w:val="22"/>
          <w:szCs w:val="22"/>
        </w:rPr>
        <w:t xml:space="preserve"> AJ, </w:t>
      </w:r>
      <w:proofErr w:type="spellStart"/>
      <w:r>
        <w:rPr>
          <w:sz w:val="22"/>
          <w:szCs w:val="22"/>
        </w:rPr>
        <w:t>Cormier</w:t>
      </w:r>
      <w:proofErr w:type="spellEnd"/>
      <w:r>
        <w:rPr>
          <w:sz w:val="22"/>
          <w:szCs w:val="22"/>
        </w:rPr>
        <w:t xml:space="preserve"> S, Cooper M. </w:t>
      </w:r>
      <w:proofErr w:type="spellStart"/>
      <w:r>
        <w:rPr>
          <w:sz w:val="22"/>
          <w:szCs w:val="22"/>
        </w:rPr>
        <w:t>Development</w:t>
      </w:r>
      <w:proofErr w:type="spellEnd"/>
      <w:r>
        <w:rPr>
          <w:sz w:val="22"/>
          <w:szCs w:val="22"/>
        </w:rPr>
        <w:t xml:space="preserve"> of a senior </w:t>
      </w:r>
      <w:proofErr w:type="spellStart"/>
      <w:r>
        <w:rPr>
          <w:sz w:val="22"/>
          <w:szCs w:val="22"/>
        </w:rPr>
        <w:t>oncology</w:t>
      </w:r>
      <w:proofErr w:type="spellEnd"/>
      <w:r>
        <w:rPr>
          <w:sz w:val="22"/>
          <w:szCs w:val="22"/>
        </w:rPr>
        <w:t xml:space="preserve"> </w:t>
      </w:r>
      <w:proofErr w:type="spellStart"/>
      <w:r>
        <w:rPr>
          <w:sz w:val="22"/>
          <w:szCs w:val="22"/>
        </w:rPr>
        <w:t>clinic</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geriatric</w:t>
      </w:r>
      <w:proofErr w:type="spellEnd"/>
      <w:r>
        <w:rPr>
          <w:sz w:val="22"/>
          <w:szCs w:val="22"/>
        </w:rPr>
        <w:t xml:space="preserve"> </w:t>
      </w:r>
      <w:proofErr w:type="spellStart"/>
      <w:r>
        <w:rPr>
          <w:sz w:val="22"/>
          <w:szCs w:val="22"/>
        </w:rPr>
        <w:t>cancer</w:t>
      </w:r>
      <w:proofErr w:type="spellEnd"/>
      <w:r>
        <w:rPr>
          <w:sz w:val="22"/>
          <w:szCs w:val="22"/>
        </w:rPr>
        <w:t xml:space="preserve"> </w:t>
      </w:r>
      <w:proofErr w:type="spellStart"/>
      <w:r>
        <w:rPr>
          <w:sz w:val="22"/>
          <w:szCs w:val="22"/>
        </w:rPr>
        <w:t>patients</w:t>
      </w:r>
      <w:proofErr w:type="spellEnd"/>
      <w:r>
        <w:rPr>
          <w:sz w:val="22"/>
          <w:szCs w:val="22"/>
        </w:rPr>
        <w:t xml:space="preserve">. </w:t>
      </w:r>
      <w:proofErr w:type="spellStart"/>
      <w:r>
        <w:rPr>
          <w:sz w:val="22"/>
          <w:szCs w:val="22"/>
        </w:rPr>
        <w:t>Journal</w:t>
      </w:r>
      <w:proofErr w:type="spellEnd"/>
      <w:r>
        <w:rPr>
          <w:sz w:val="22"/>
          <w:szCs w:val="22"/>
        </w:rPr>
        <w:t xml:space="preserve"> of </w:t>
      </w:r>
      <w:proofErr w:type="spellStart"/>
      <w:r>
        <w:rPr>
          <w:sz w:val="22"/>
          <w:szCs w:val="22"/>
        </w:rPr>
        <w:t>Clinical</w:t>
      </w:r>
      <w:proofErr w:type="spellEnd"/>
      <w:r>
        <w:rPr>
          <w:sz w:val="22"/>
          <w:szCs w:val="22"/>
        </w:rPr>
        <w:t xml:space="preserve"> </w:t>
      </w:r>
      <w:proofErr w:type="spellStart"/>
      <w:r>
        <w:rPr>
          <w:sz w:val="22"/>
          <w:szCs w:val="22"/>
        </w:rPr>
        <w:t>Oncology</w:t>
      </w:r>
      <w:proofErr w:type="spellEnd"/>
      <w:r>
        <w:rPr>
          <w:sz w:val="22"/>
          <w:szCs w:val="22"/>
        </w:rPr>
        <w:t xml:space="preserve">. 2017;35(5_suppl). </w:t>
      </w:r>
    </w:p>
    <w:p w14:paraId="0C3EB0CC" w14:textId="77777777" w:rsidR="00E9513E" w:rsidRDefault="00E9513E" w:rsidP="00E9513E">
      <w:pPr>
        <w:pStyle w:val="Default"/>
        <w:rPr>
          <w:sz w:val="22"/>
          <w:szCs w:val="22"/>
        </w:rPr>
      </w:pPr>
      <w:r>
        <w:rPr>
          <w:sz w:val="22"/>
          <w:szCs w:val="22"/>
        </w:rPr>
        <w:t xml:space="preserve">7. </w:t>
      </w:r>
      <w:proofErr w:type="spellStart"/>
      <w:r>
        <w:rPr>
          <w:sz w:val="22"/>
          <w:szCs w:val="22"/>
        </w:rPr>
        <w:t>Timm</w:t>
      </w:r>
      <w:proofErr w:type="spellEnd"/>
      <w:r>
        <w:rPr>
          <w:sz w:val="22"/>
          <w:szCs w:val="22"/>
        </w:rPr>
        <w:t xml:space="preserve"> H, </w:t>
      </w:r>
      <w:proofErr w:type="spellStart"/>
      <w:r>
        <w:rPr>
          <w:sz w:val="22"/>
          <w:szCs w:val="22"/>
        </w:rPr>
        <w:t>Thuesen</w:t>
      </w:r>
      <w:proofErr w:type="spellEnd"/>
      <w:r>
        <w:rPr>
          <w:sz w:val="22"/>
          <w:szCs w:val="22"/>
        </w:rPr>
        <w:t xml:space="preserve"> J and Clark D. </w:t>
      </w:r>
      <w:proofErr w:type="spellStart"/>
      <w:r>
        <w:rPr>
          <w:sz w:val="22"/>
          <w:szCs w:val="22"/>
        </w:rPr>
        <w:t>Rehabilitation</w:t>
      </w:r>
      <w:proofErr w:type="spellEnd"/>
      <w:r>
        <w:rPr>
          <w:sz w:val="22"/>
          <w:szCs w:val="22"/>
        </w:rPr>
        <w:t xml:space="preserve"> and </w:t>
      </w:r>
      <w:proofErr w:type="spellStart"/>
      <w:r>
        <w:rPr>
          <w:sz w:val="22"/>
          <w:szCs w:val="22"/>
        </w:rPr>
        <w:t>palliative</w:t>
      </w:r>
      <w:proofErr w:type="spellEnd"/>
      <w:r>
        <w:rPr>
          <w:sz w:val="22"/>
          <w:szCs w:val="22"/>
        </w:rPr>
        <w:t xml:space="preserve"> </w:t>
      </w:r>
      <w:proofErr w:type="spellStart"/>
      <w:r>
        <w:rPr>
          <w:sz w:val="22"/>
          <w:szCs w:val="22"/>
        </w:rPr>
        <w:t>care</w:t>
      </w:r>
      <w:proofErr w:type="spellEnd"/>
      <w:r>
        <w:rPr>
          <w:sz w:val="22"/>
          <w:szCs w:val="22"/>
        </w:rPr>
        <w:t xml:space="preserve">: histories, </w:t>
      </w:r>
      <w:proofErr w:type="spellStart"/>
      <w:r>
        <w:rPr>
          <w:sz w:val="22"/>
          <w:szCs w:val="22"/>
        </w:rPr>
        <w:t>dialectics</w:t>
      </w:r>
      <w:proofErr w:type="spellEnd"/>
      <w:r>
        <w:rPr>
          <w:sz w:val="22"/>
          <w:szCs w:val="22"/>
        </w:rPr>
        <w:t xml:space="preserve"> and </w:t>
      </w:r>
      <w:proofErr w:type="spellStart"/>
      <w:r>
        <w:rPr>
          <w:sz w:val="22"/>
          <w:szCs w:val="22"/>
        </w:rPr>
        <w:t>challenges</w:t>
      </w:r>
      <w:proofErr w:type="spellEnd"/>
      <w:r>
        <w:rPr>
          <w:sz w:val="22"/>
          <w:szCs w:val="22"/>
        </w:rPr>
        <w:t xml:space="preserve"> [</w:t>
      </w:r>
      <w:proofErr w:type="spellStart"/>
      <w:r>
        <w:rPr>
          <w:sz w:val="22"/>
          <w:szCs w:val="22"/>
        </w:rPr>
        <w:t>version</w:t>
      </w:r>
      <w:proofErr w:type="spellEnd"/>
      <w:r>
        <w:rPr>
          <w:sz w:val="22"/>
          <w:szCs w:val="22"/>
        </w:rPr>
        <w:t xml:space="preserve"> 1; peer </w:t>
      </w:r>
      <w:proofErr w:type="spellStart"/>
      <w:r>
        <w:rPr>
          <w:sz w:val="22"/>
          <w:szCs w:val="22"/>
        </w:rPr>
        <w:t>review</w:t>
      </w:r>
      <w:proofErr w:type="spellEnd"/>
      <w:r>
        <w:rPr>
          <w:sz w:val="22"/>
          <w:szCs w:val="22"/>
        </w:rPr>
        <w:t xml:space="preserve">: 3 </w:t>
      </w:r>
      <w:proofErr w:type="spellStart"/>
      <w:r>
        <w:rPr>
          <w:sz w:val="22"/>
          <w:szCs w:val="22"/>
        </w:rPr>
        <w:t>approved</w:t>
      </w:r>
      <w:proofErr w:type="spellEnd"/>
      <w:r>
        <w:rPr>
          <w:sz w:val="22"/>
          <w:szCs w:val="22"/>
        </w:rPr>
        <w:t xml:space="preserve">]. </w:t>
      </w:r>
      <w:proofErr w:type="spellStart"/>
      <w:r>
        <w:rPr>
          <w:sz w:val="22"/>
          <w:szCs w:val="22"/>
        </w:rPr>
        <w:t>Wellcome</w:t>
      </w:r>
      <w:proofErr w:type="spellEnd"/>
      <w:r>
        <w:rPr>
          <w:sz w:val="22"/>
          <w:szCs w:val="22"/>
        </w:rPr>
        <w:t xml:space="preserve"> Open Res 2021, 6:171 (https://doi.org/10.12688/wellcomeopenres.16979.1) </w:t>
      </w:r>
    </w:p>
    <w:p w14:paraId="5D057A52" w14:textId="21A61AFF" w:rsidR="00006A93" w:rsidRPr="00006A93" w:rsidRDefault="00E9513E">
      <w:pPr>
        <w:rPr>
          <w:rFonts w:ascii="Verdana" w:hAnsi="Verdana"/>
          <w:sz w:val="22"/>
          <w:szCs w:val="22"/>
        </w:rPr>
      </w:pPr>
      <w:r w:rsidRPr="00E9513E">
        <w:rPr>
          <w:rFonts w:ascii="Verdana" w:hAnsi="Verdana"/>
          <w:sz w:val="22"/>
          <w:szCs w:val="22"/>
        </w:rPr>
        <w:t>8. Astudillo W, Wilson J. Cuidados paliativos y rehabilitación. Paliativos sin Fronteras. 2021. Disponible en: https://www.paliativossinfronteras.org/wp-content/uploads/AstudilloWilson-Cuidados-paliativos-y-rehabilitacion_1.pdf</w:t>
      </w:r>
    </w:p>
    <w:p w14:paraId="363279FA" w14:textId="77777777" w:rsidR="00582400" w:rsidRPr="00006A93" w:rsidRDefault="00582400">
      <w:pPr>
        <w:rPr>
          <w:rFonts w:ascii="Verdana" w:hAnsi="Verdana"/>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CA13CF" w:rsidRPr="00A53363" w14:paraId="085DC2F2" w14:textId="77777777" w:rsidTr="00842358">
        <w:tc>
          <w:tcPr>
            <w:tcW w:w="9001" w:type="dxa"/>
            <w:shd w:val="clear" w:color="auto" w:fill="B4C6E7" w:themeFill="accent5" w:themeFillTint="66"/>
          </w:tcPr>
          <w:p w14:paraId="497E2BA9" w14:textId="77777777" w:rsidR="00CA13CF" w:rsidRPr="00A53363" w:rsidRDefault="00CA13CF" w:rsidP="00CA13CF">
            <w:pPr>
              <w:snapToGrid w:val="0"/>
              <w:jc w:val="both"/>
              <w:rPr>
                <w:rFonts w:ascii="Verdana" w:hAnsi="Verdana"/>
                <w:b/>
                <w:sz w:val="22"/>
              </w:rPr>
            </w:pPr>
            <w:r w:rsidRPr="00A53363">
              <w:rPr>
                <w:rFonts w:ascii="Verdana" w:hAnsi="Verdana"/>
                <w:b/>
                <w:sz w:val="22"/>
              </w:rPr>
              <w:t xml:space="preserve">Referencias directas de las bases de datos UAN- SINABI </w:t>
            </w:r>
          </w:p>
        </w:tc>
      </w:tr>
    </w:tbl>
    <w:p w14:paraId="100C7B82" w14:textId="77777777" w:rsidR="00582400" w:rsidRPr="00006A93" w:rsidRDefault="00582400">
      <w:pPr>
        <w:rPr>
          <w:rFonts w:ascii="Verdana" w:hAnsi="Verdana"/>
        </w:rPr>
      </w:pPr>
    </w:p>
    <w:p w14:paraId="540E3FA1" w14:textId="77777777" w:rsidR="00F74EC6" w:rsidRPr="00006A93" w:rsidRDefault="00F74EC6">
      <w:pPr>
        <w:rPr>
          <w:rFonts w:ascii="Verdana" w:hAnsi="Verdana"/>
        </w:rPr>
      </w:pPr>
    </w:p>
    <w:p w14:paraId="41ABDDED" w14:textId="77777777" w:rsidR="00582400" w:rsidRPr="00006A93" w:rsidRDefault="00582400">
      <w:pPr>
        <w:rPr>
          <w:rFonts w:ascii="Verdana" w:hAnsi="Verdana"/>
          <w:sz w:val="22"/>
          <w:szCs w:val="22"/>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CA13CF" w:rsidRPr="00A53363" w14:paraId="000BA6F5" w14:textId="77777777" w:rsidTr="00842358">
        <w:tc>
          <w:tcPr>
            <w:tcW w:w="9001" w:type="dxa"/>
            <w:shd w:val="clear" w:color="auto" w:fill="B4C6E7" w:themeFill="accent5" w:themeFillTint="66"/>
          </w:tcPr>
          <w:p w14:paraId="796DB026" w14:textId="77777777" w:rsidR="00CA13CF" w:rsidRPr="00A53363" w:rsidRDefault="00CA13CF" w:rsidP="00CA13CF">
            <w:pPr>
              <w:snapToGrid w:val="0"/>
              <w:jc w:val="both"/>
              <w:rPr>
                <w:rFonts w:ascii="Verdana" w:hAnsi="Verdana"/>
                <w:b/>
                <w:sz w:val="22"/>
              </w:rPr>
            </w:pPr>
            <w:r w:rsidRPr="00A53363">
              <w:rPr>
                <w:rFonts w:ascii="Verdana" w:hAnsi="Verdana"/>
                <w:b/>
                <w:sz w:val="22"/>
              </w:rPr>
              <w:t>Referencias en idioma extranjero</w:t>
            </w:r>
          </w:p>
        </w:tc>
      </w:tr>
    </w:tbl>
    <w:p w14:paraId="5A10AFF0" w14:textId="77777777" w:rsidR="00582400" w:rsidRPr="00006A93" w:rsidRDefault="00582400">
      <w:pPr>
        <w:rPr>
          <w:rFonts w:ascii="Verdana" w:hAnsi="Verdana"/>
        </w:rPr>
      </w:pPr>
    </w:p>
    <w:p w14:paraId="6D7AEF7D" w14:textId="77777777" w:rsidR="00E9513E" w:rsidRPr="00E9513E" w:rsidRDefault="00E9513E" w:rsidP="00E9513E">
      <w:pPr>
        <w:snapToGrid w:val="0"/>
        <w:jc w:val="both"/>
        <w:rPr>
          <w:rFonts w:ascii="Verdana" w:hAnsi="Verdana"/>
          <w:sz w:val="22"/>
        </w:rPr>
      </w:pPr>
      <w:r w:rsidRPr="00E9513E">
        <w:rPr>
          <w:rFonts w:ascii="Verdana" w:hAnsi="Verdana"/>
          <w:sz w:val="22"/>
        </w:rPr>
        <w:t xml:space="preserve">1. </w:t>
      </w:r>
      <w:proofErr w:type="spellStart"/>
      <w:r w:rsidRPr="00E9513E">
        <w:rPr>
          <w:rFonts w:ascii="Verdana" w:hAnsi="Verdana"/>
          <w:sz w:val="22"/>
        </w:rPr>
        <w:t>Harwood</w:t>
      </w:r>
      <w:proofErr w:type="spellEnd"/>
      <w:r w:rsidRPr="00E9513E">
        <w:rPr>
          <w:rFonts w:ascii="Verdana" w:hAnsi="Verdana"/>
          <w:sz w:val="22"/>
        </w:rPr>
        <w:t xml:space="preserve"> RH, </w:t>
      </w:r>
      <w:proofErr w:type="spellStart"/>
      <w:r w:rsidRPr="00E9513E">
        <w:rPr>
          <w:rFonts w:ascii="Verdana" w:hAnsi="Verdana"/>
          <w:sz w:val="22"/>
        </w:rPr>
        <w:t>Enguell</w:t>
      </w:r>
      <w:proofErr w:type="spellEnd"/>
      <w:r w:rsidRPr="00E9513E">
        <w:rPr>
          <w:rFonts w:ascii="Verdana" w:hAnsi="Verdana"/>
          <w:sz w:val="22"/>
        </w:rPr>
        <w:t xml:space="preserve"> H. </w:t>
      </w:r>
      <w:proofErr w:type="spellStart"/>
      <w:r w:rsidRPr="00E9513E">
        <w:rPr>
          <w:rFonts w:ascii="Verdana" w:hAnsi="Verdana"/>
          <w:sz w:val="22"/>
        </w:rPr>
        <w:t>End</w:t>
      </w:r>
      <w:proofErr w:type="spellEnd"/>
      <w:r w:rsidRPr="00E9513E">
        <w:rPr>
          <w:rFonts w:ascii="Verdana" w:hAnsi="Verdana"/>
          <w:sz w:val="22"/>
        </w:rPr>
        <w:t>-of-</w:t>
      </w:r>
      <w:proofErr w:type="spellStart"/>
      <w:r w:rsidRPr="00E9513E">
        <w:rPr>
          <w:rFonts w:ascii="Verdana" w:hAnsi="Verdana"/>
          <w:sz w:val="22"/>
        </w:rPr>
        <w:t>life</w:t>
      </w:r>
      <w:proofErr w:type="spellEnd"/>
      <w:r w:rsidRPr="00E9513E">
        <w:rPr>
          <w:rFonts w:ascii="Verdana" w:hAnsi="Verdana"/>
          <w:sz w:val="22"/>
        </w:rPr>
        <w:t xml:space="preserve"> </w:t>
      </w:r>
      <w:proofErr w:type="spellStart"/>
      <w:r w:rsidRPr="00E9513E">
        <w:rPr>
          <w:rFonts w:ascii="Verdana" w:hAnsi="Verdana"/>
          <w:sz w:val="22"/>
        </w:rPr>
        <w:t>care</w:t>
      </w:r>
      <w:proofErr w:type="spellEnd"/>
      <w:r w:rsidRPr="00E9513E">
        <w:rPr>
          <w:rFonts w:ascii="Verdana" w:hAnsi="Verdana"/>
          <w:sz w:val="22"/>
        </w:rPr>
        <w:t xml:space="preserve"> </w:t>
      </w:r>
      <w:proofErr w:type="spellStart"/>
      <w:r w:rsidRPr="00E9513E">
        <w:rPr>
          <w:rFonts w:ascii="Verdana" w:hAnsi="Verdana"/>
          <w:sz w:val="22"/>
        </w:rPr>
        <w:t>for</w:t>
      </w:r>
      <w:proofErr w:type="spellEnd"/>
      <w:r w:rsidRPr="00E9513E">
        <w:rPr>
          <w:rFonts w:ascii="Verdana" w:hAnsi="Verdana"/>
          <w:sz w:val="22"/>
        </w:rPr>
        <w:t xml:space="preserve"> </w:t>
      </w:r>
      <w:proofErr w:type="spellStart"/>
      <w:r w:rsidRPr="00E9513E">
        <w:rPr>
          <w:rFonts w:ascii="Verdana" w:hAnsi="Verdana"/>
          <w:sz w:val="22"/>
        </w:rPr>
        <w:t>frail</w:t>
      </w:r>
      <w:proofErr w:type="spellEnd"/>
      <w:r w:rsidRPr="00E9513E">
        <w:rPr>
          <w:rFonts w:ascii="Verdana" w:hAnsi="Verdana"/>
          <w:sz w:val="22"/>
        </w:rPr>
        <w:t xml:space="preserve"> </w:t>
      </w:r>
      <w:proofErr w:type="spellStart"/>
      <w:r w:rsidRPr="00E9513E">
        <w:rPr>
          <w:rFonts w:ascii="Verdana" w:hAnsi="Verdana"/>
          <w:sz w:val="22"/>
        </w:rPr>
        <w:t>older</w:t>
      </w:r>
      <w:proofErr w:type="spellEnd"/>
      <w:r w:rsidRPr="00E9513E">
        <w:rPr>
          <w:rFonts w:ascii="Verdana" w:hAnsi="Verdana"/>
          <w:sz w:val="22"/>
        </w:rPr>
        <w:t xml:space="preserve"> </w:t>
      </w:r>
      <w:proofErr w:type="spellStart"/>
      <w:r w:rsidRPr="00E9513E">
        <w:rPr>
          <w:rFonts w:ascii="Verdana" w:hAnsi="Verdana"/>
          <w:sz w:val="22"/>
        </w:rPr>
        <w:t>people</w:t>
      </w:r>
      <w:proofErr w:type="spellEnd"/>
      <w:r w:rsidRPr="00E9513E">
        <w:rPr>
          <w:rFonts w:ascii="Verdana" w:hAnsi="Verdana"/>
          <w:sz w:val="22"/>
        </w:rPr>
        <w:t xml:space="preserve">. BMJ </w:t>
      </w:r>
      <w:proofErr w:type="spellStart"/>
      <w:r w:rsidRPr="00E9513E">
        <w:rPr>
          <w:rFonts w:ascii="Verdana" w:hAnsi="Verdana"/>
          <w:sz w:val="22"/>
        </w:rPr>
        <w:t>Supportive</w:t>
      </w:r>
      <w:proofErr w:type="spellEnd"/>
      <w:r w:rsidRPr="00E9513E">
        <w:rPr>
          <w:rFonts w:ascii="Verdana" w:hAnsi="Verdana"/>
          <w:sz w:val="22"/>
        </w:rPr>
        <w:t xml:space="preserve"> and </w:t>
      </w:r>
      <w:proofErr w:type="spellStart"/>
      <w:r w:rsidRPr="00E9513E">
        <w:rPr>
          <w:rFonts w:ascii="Verdana" w:hAnsi="Verdana"/>
          <w:sz w:val="22"/>
        </w:rPr>
        <w:t>Palliative</w:t>
      </w:r>
      <w:proofErr w:type="spellEnd"/>
      <w:r w:rsidRPr="00E9513E">
        <w:rPr>
          <w:rFonts w:ascii="Verdana" w:hAnsi="Verdana"/>
          <w:sz w:val="22"/>
        </w:rPr>
        <w:t xml:space="preserve"> </w:t>
      </w:r>
      <w:proofErr w:type="spellStart"/>
      <w:r w:rsidRPr="00E9513E">
        <w:rPr>
          <w:rFonts w:ascii="Verdana" w:hAnsi="Verdana"/>
          <w:sz w:val="22"/>
        </w:rPr>
        <w:t>Care</w:t>
      </w:r>
      <w:proofErr w:type="spellEnd"/>
      <w:r w:rsidRPr="00E9513E">
        <w:rPr>
          <w:rFonts w:ascii="Verdana" w:hAnsi="Verdana"/>
          <w:sz w:val="22"/>
        </w:rPr>
        <w:t>. 2019;</w:t>
      </w:r>
    </w:p>
    <w:p w14:paraId="20427DC2" w14:textId="77777777" w:rsidR="00E9513E" w:rsidRPr="00006A93" w:rsidRDefault="00E9513E" w:rsidP="00E9513E">
      <w:pPr>
        <w:snapToGrid w:val="0"/>
        <w:jc w:val="both"/>
        <w:rPr>
          <w:rFonts w:ascii="Verdana" w:hAnsi="Verdana"/>
          <w:sz w:val="22"/>
        </w:rPr>
      </w:pPr>
      <w:r w:rsidRPr="00E9513E">
        <w:rPr>
          <w:rFonts w:ascii="Verdana" w:hAnsi="Verdana"/>
          <w:sz w:val="22"/>
        </w:rPr>
        <w:t xml:space="preserve">2. </w:t>
      </w:r>
      <w:proofErr w:type="spellStart"/>
      <w:r w:rsidRPr="00E9513E">
        <w:rPr>
          <w:rFonts w:ascii="Verdana" w:hAnsi="Verdana"/>
          <w:sz w:val="22"/>
        </w:rPr>
        <w:t>Tapper</w:t>
      </w:r>
      <w:proofErr w:type="spellEnd"/>
      <w:r w:rsidRPr="00E9513E">
        <w:rPr>
          <w:rFonts w:ascii="Verdana" w:hAnsi="Verdana"/>
          <w:sz w:val="22"/>
        </w:rPr>
        <w:t xml:space="preserve"> CX, </w:t>
      </w:r>
      <w:proofErr w:type="spellStart"/>
      <w:r w:rsidRPr="00E9513E">
        <w:rPr>
          <w:rFonts w:ascii="Verdana" w:hAnsi="Verdana"/>
          <w:sz w:val="22"/>
        </w:rPr>
        <w:t>Curseen</w:t>
      </w:r>
      <w:proofErr w:type="spellEnd"/>
      <w:r w:rsidRPr="00E9513E">
        <w:rPr>
          <w:rFonts w:ascii="Verdana" w:hAnsi="Verdana"/>
          <w:sz w:val="22"/>
        </w:rPr>
        <w:t xml:space="preserve"> K. </w:t>
      </w:r>
      <w:proofErr w:type="spellStart"/>
      <w:r w:rsidRPr="00E9513E">
        <w:rPr>
          <w:rFonts w:ascii="Verdana" w:hAnsi="Verdana"/>
          <w:sz w:val="22"/>
        </w:rPr>
        <w:t>Rehabilitation</w:t>
      </w:r>
      <w:proofErr w:type="spellEnd"/>
      <w:r w:rsidRPr="00E9513E">
        <w:rPr>
          <w:rFonts w:ascii="Verdana" w:hAnsi="Verdana"/>
          <w:sz w:val="22"/>
        </w:rPr>
        <w:t xml:space="preserve"> </w:t>
      </w:r>
      <w:proofErr w:type="spellStart"/>
      <w:r w:rsidRPr="00E9513E">
        <w:rPr>
          <w:rFonts w:ascii="Verdana" w:hAnsi="Verdana"/>
          <w:sz w:val="22"/>
        </w:rPr>
        <w:t>Concerns</w:t>
      </w:r>
      <w:proofErr w:type="spellEnd"/>
      <w:r w:rsidRPr="00E9513E">
        <w:rPr>
          <w:rFonts w:ascii="Verdana" w:hAnsi="Verdana"/>
          <w:sz w:val="22"/>
        </w:rPr>
        <w:t xml:space="preserve"> in </w:t>
      </w:r>
      <w:proofErr w:type="spellStart"/>
      <w:r w:rsidRPr="00E9513E">
        <w:rPr>
          <w:rFonts w:ascii="Verdana" w:hAnsi="Verdana"/>
          <w:sz w:val="22"/>
        </w:rPr>
        <w:t>the</w:t>
      </w:r>
      <w:proofErr w:type="spellEnd"/>
      <w:r w:rsidRPr="00E9513E">
        <w:rPr>
          <w:rFonts w:ascii="Verdana" w:hAnsi="Verdana"/>
          <w:sz w:val="22"/>
        </w:rPr>
        <w:t xml:space="preserve"> </w:t>
      </w:r>
      <w:proofErr w:type="spellStart"/>
      <w:r w:rsidRPr="00E9513E">
        <w:rPr>
          <w:rFonts w:ascii="Verdana" w:hAnsi="Verdana"/>
          <w:sz w:val="22"/>
        </w:rPr>
        <w:t>Geriatric</w:t>
      </w:r>
      <w:proofErr w:type="spellEnd"/>
      <w:r w:rsidRPr="00E9513E">
        <w:rPr>
          <w:rFonts w:ascii="Verdana" w:hAnsi="Verdana"/>
          <w:sz w:val="22"/>
        </w:rPr>
        <w:t xml:space="preserve"> </w:t>
      </w:r>
      <w:proofErr w:type="spellStart"/>
      <w:r w:rsidRPr="00E9513E">
        <w:rPr>
          <w:rFonts w:ascii="Verdana" w:hAnsi="Verdana"/>
          <w:sz w:val="22"/>
        </w:rPr>
        <w:t>Critically</w:t>
      </w:r>
      <w:proofErr w:type="spellEnd"/>
      <w:r w:rsidRPr="00E9513E">
        <w:rPr>
          <w:rFonts w:ascii="Verdana" w:hAnsi="Verdana"/>
          <w:sz w:val="22"/>
        </w:rPr>
        <w:t xml:space="preserve"> </w:t>
      </w:r>
      <w:proofErr w:type="spellStart"/>
      <w:r w:rsidRPr="00E9513E">
        <w:rPr>
          <w:rFonts w:ascii="Verdana" w:hAnsi="Verdana"/>
          <w:sz w:val="22"/>
        </w:rPr>
        <w:t>Ill</w:t>
      </w:r>
      <w:proofErr w:type="spellEnd"/>
      <w:r w:rsidRPr="00E9513E">
        <w:rPr>
          <w:rFonts w:ascii="Verdana" w:hAnsi="Verdana"/>
          <w:sz w:val="22"/>
        </w:rPr>
        <w:t xml:space="preserve"> and </w:t>
      </w:r>
      <w:proofErr w:type="spellStart"/>
      <w:r w:rsidRPr="00E9513E">
        <w:rPr>
          <w:rFonts w:ascii="Verdana" w:hAnsi="Verdana"/>
          <w:sz w:val="22"/>
        </w:rPr>
        <w:t>Injured</w:t>
      </w:r>
      <w:proofErr w:type="spellEnd"/>
      <w:r w:rsidRPr="00E9513E">
        <w:rPr>
          <w:rFonts w:ascii="Verdana" w:hAnsi="Verdana"/>
          <w:sz w:val="22"/>
        </w:rPr>
        <w:t xml:space="preserve"> - </w:t>
      </w:r>
      <w:proofErr w:type="spellStart"/>
      <w:r w:rsidRPr="00E9513E">
        <w:rPr>
          <w:rFonts w:ascii="Verdana" w:hAnsi="Verdana"/>
          <w:sz w:val="22"/>
        </w:rPr>
        <w:t>Part</w:t>
      </w:r>
      <w:proofErr w:type="spellEnd"/>
      <w:r w:rsidRPr="00E9513E">
        <w:rPr>
          <w:rFonts w:ascii="Verdana" w:hAnsi="Verdana"/>
          <w:sz w:val="22"/>
        </w:rPr>
        <w:t xml:space="preserve"> 1. Vol. 37, </w:t>
      </w:r>
      <w:proofErr w:type="spellStart"/>
      <w:r w:rsidRPr="00E9513E">
        <w:rPr>
          <w:rFonts w:ascii="Verdana" w:hAnsi="Verdana"/>
          <w:sz w:val="22"/>
        </w:rPr>
        <w:t>Critical</w:t>
      </w:r>
      <w:proofErr w:type="spellEnd"/>
      <w:r w:rsidRPr="00E9513E">
        <w:rPr>
          <w:rFonts w:ascii="Verdana" w:hAnsi="Verdana"/>
          <w:sz w:val="22"/>
        </w:rPr>
        <w:t xml:space="preserve"> </w:t>
      </w:r>
      <w:proofErr w:type="spellStart"/>
      <w:r w:rsidRPr="00E9513E">
        <w:rPr>
          <w:rFonts w:ascii="Verdana" w:hAnsi="Verdana"/>
          <w:sz w:val="22"/>
        </w:rPr>
        <w:t>Care</w:t>
      </w:r>
      <w:proofErr w:type="spellEnd"/>
      <w:r w:rsidRPr="00E9513E">
        <w:rPr>
          <w:rFonts w:ascii="Verdana" w:hAnsi="Verdana"/>
          <w:sz w:val="22"/>
        </w:rPr>
        <w:t xml:space="preserve"> </w:t>
      </w:r>
      <w:proofErr w:type="spellStart"/>
      <w:r w:rsidRPr="00E9513E">
        <w:rPr>
          <w:rFonts w:ascii="Verdana" w:hAnsi="Verdana"/>
          <w:sz w:val="22"/>
        </w:rPr>
        <w:t>Clinics</w:t>
      </w:r>
      <w:proofErr w:type="spellEnd"/>
      <w:r w:rsidRPr="00E9513E">
        <w:rPr>
          <w:rFonts w:ascii="Verdana" w:hAnsi="Verdana"/>
          <w:sz w:val="22"/>
        </w:rPr>
        <w:t>. 2021.</w:t>
      </w:r>
    </w:p>
    <w:p w14:paraId="4D3A6719" w14:textId="77777777" w:rsidR="00F74EC6" w:rsidRPr="00006A93" w:rsidRDefault="00F74EC6">
      <w:pPr>
        <w:rPr>
          <w:rFonts w:ascii="Verdana" w:hAnsi="Verdana"/>
        </w:rPr>
      </w:pPr>
    </w:p>
    <w:p w14:paraId="54921A8C" w14:textId="77777777" w:rsidR="00582400" w:rsidRPr="00006A93" w:rsidRDefault="00582400">
      <w:pPr>
        <w:rPr>
          <w:rFonts w:ascii="Verdana" w:hAnsi="Verdana"/>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CA13CF" w:rsidRPr="00A53363" w14:paraId="2983C827" w14:textId="77777777" w:rsidTr="00842358">
        <w:tc>
          <w:tcPr>
            <w:tcW w:w="9001" w:type="dxa"/>
            <w:shd w:val="clear" w:color="auto" w:fill="B4C6E7" w:themeFill="accent5" w:themeFillTint="66"/>
          </w:tcPr>
          <w:p w14:paraId="04115F5B" w14:textId="77777777" w:rsidR="00CA13CF" w:rsidRPr="00A53363" w:rsidRDefault="00CA13CF" w:rsidP="00CA13CF">
            <w:pPr>
              <w:snapToGrid w:val="0"/>
              <w:jc w:val="both"/>
              <w:rPr>
                <w:rFonts w:ascii="Verdana" w:hAnsi="Verdana"/>
                <w:b/>
                <w:sz w:val="22"/>
              </w:rPr>
            </w:pPr>
            <w:r w:rsidRPr="00A53363">
              <w:rPr>
                <w:rFonts w:ascii="Verdana" w:hAnsi="Verdana"/>
                <w:b/>
                <w:sz w:val="22"/>
              </w:rPr>
              <w:t>Referencias de material producido por la UAN</w:t>
            </w:r>
          </w:p>
        </w:tc>
      </w:tr>
    </w:tbl>
    <w:p w14:paraId="3FA24C72" w14:textId="77777777" w:rsidR="00582400" w:rsidRPr="00006A93" w:rsidRDefault="00582400">
      <w:pPr>
        <w:rPr>
          <w:rFonts w:ascii="Verdana" w:hAnsi="Verdana"/>
          <w:sz w:val="22"/>
          <w:szCs w:val="22"/>
        </w:rPr>
      </w:pPr>
    </w:p>
    <w:p w14:paraId="505B87CE" w14:textId="77777777" w:rsidR="00F74EC6" w:rsidRDefault="00F74EC6">
      <w:pPr>
        <w:rPr>
          <w:rFonts w:ascii="Verdana" w:hAnsi="Verdana"/>
          <w:sz w:val="22"/>
          <w:szCs w:val="22"/>
        </w:rPr>
      </w:pPr>
    </w:p>
    <w:p w14:paraId="6275D43B" w14:textId="77777777" w:rsidR="00006A93" w:rsidRPr="00006A93" w:rsidRDefault="00006A93">
      <w:pPr>
        <w:rPr>
          <w:rFonts w:ascii="Verdana" w:hAnsi="Verdana"/>
          <w:sz w:val="22"/>
          <w:szCs w:val="22"/>
        </w:rPr>
      </w:pPr>
    </w:p>
    <w:p w14:paraId="5D5BD8F0" w14:textId="77777777" w:rsidR="00842358" w:rsidRPr="00006A93" w:rsidRDefault="00842358" w:rsidP="00A91FEB">
      <w:pPr>
        <w:pBdr>
          <w:bottom w:val="single" w:sz="12" w:space="1" w:color="auto"/>
        </w:pBdr>
        <w:rPr>
          <w:rFonts w:ascii="Verdana" w:hAnsi="Verdana" w:cs="Arial"/>
          <w:sz w:val="22"/>
          <w:szCs w:val="22"/>
        </w:rPr>
      </w:pPr>
    </w:p>
    <w:p w14:paraId="279E528B" w14:textId="77777777" w:rsidR="00F9122E" w:rsidRDefault="00F9122E" w:rsidP="00A91FEB">
      <w:pPr>
        <w:rPr>
          <w:rFonts w:ascii="Verdana" w:hAnsi="Verdana" w:cs="Arial"/>
          <w:sz w:val="22"/>
          <w:szCs w:val="22"/>
        </w:rPr>
      </w:pPr>
    </w:p>
    <w:p w14:paraId="7FD172C9" w14:textId="77777777" w:rsidR="00F9122E" w:rsidRPr="00006A93" w:rsidRDefault="00F9122E" w:rsidP="00A91FEB">
      <w:pPr>
        <w:rPr>
          <w:rFonts w:ascii="Verdana" w:hAnsi="Verdana" w:cs="Arial"/>
          <w:sz w:val="22"/>
          <w:szCs w:val="22"/>
        </w:rPr>
      </w:pPr>
    </w:p>
    <w:p w14:paraId="212D967D" w14:textId="77777777" w:rsidR="00842358" w:rsidRPr="00006A93" w:rsidRDefault="00842358" w:rsidP="00A91FEB">
      <w:pPr>
        <w:rPr>
          <w:rFonts w:ascii="Verdana" w:hAnsi="Verdana" w:cs="Arial"/>
        </w:rPr>
      </w:pPr>
    </w:p>
    <w:tbl>
      <w:tblPr>
        <w:tblStyle w:val="Tablaconcuadrcula"/>
        <w:tblW w:w="5000" w:type="pct"/>
        <w:tblLook w:val="04A0" w:firstRow="1" w:lastRow="0" w:firstColumn="1" w:lastColumn="0" w:noHBand="0" w:noVBand="1"/>
      </w:tblPr>
      <w:tblGrid>
        <w:gridCol w:w="2013"/>
        <w:gridCol w:w="3072"/>
        <w:gridCol w:w="3743"/>
      </w:tblGrid>
      <w:tr w:rsidR="00842358" w:rsidRPr="00A53363" w14:paraId="3E1A9647" w14:textId="77777777" w:rsidTr="00842358">
        <w:trPr>
          <w:trHeight w:val="410"/>
        </w:trPr>
        <w:tc>
          <w:tcPr>
            <w:tcW w:w="5000" w:type="pct"/>
            <w:gridSpan w:val="3"/>
            <w:shd w:val="clear" w:color="auto" w:fill="19387D"/>
            <w:vAlign w:val="center"/>
          </w:tcPr>
          <w:p w14:paraId="6CF2EA7C" w14:textId="77777777" w:rsidR="00842358" w:rsidRPr="00A53363" w:rsidRDefault="00842358" w:rsidP="00842358">
            <w:pPr>
              <w:pStyle w:val="Prrafodelista"/>
              <w:suppressAutoHyphens w:val="0"/>
              <w:ind w:left="313" w:hanging="284"/>
              <w:jc w:val="center"/>
              <w:rPr>
                <w:rFonts w:ascii="Verdana" w:hAnsi="Verdana" w:cs="Arial"/>
                <w:b/>
                <w:color w:val="FFFFFF" w:themeColor="background1"/>
              </w:rPr>
            </w:pPr>
            <w:r w:rsidRPr="00A53363">
              <w:rPr>
                <w:rFonts w:ascii="Verdana" w:hAnsi="Verdana" w:cs="Arial"/>
                <w:b/>
                <w:color w:val="FFFFFF" w:themeColor="background1"/>
              </w:rPr>
              <w:t>CONTROL DE CAMBIOS</w:t>
            </w:r>
          </w:p>
        </w:tc>
      </w:tr>
      <w:tr w:rsidR="00842358" w:rsidRPr="00A53363" w14:paraId="3F523A8F" w14:textId="77777777" w:rsidTr="00842358">
        <w:tc>
          <w:tcPr>
            <w:tcW w:w="834" w:type="pct"/>
            <w:shd w:val="clear" w:color="auto" w:fill="B4C6E7" w:themeFill="accent5" w:themeFillTint="66"/>
          </w:tcPr>
          <w:p w14:paraId="1D03E5C1" w14:textId="77777777" w:rsidR="00842358" w:rsidRPr="00A53363" w:rsidRDefault="00842358" w:rsidP="00477950">
            <w:pPr>
              <w:jc w:val="center"/>
              <w:rPr>
                <w:rFonts w:ascii="Verdana" w:hAnsi="Verdana" w:cs="Arial"/>
                <w:b/>
                <w:sz w:val="22"/>
                <w:szCs w:val="22"/>
              </w:rPr>
            </w:pPr>
            <w:r w:rsidRPr="00A53363">
              <w:rPr>
                <w:rFonts w:ascii="Verdana" w:hAnsi="Verdana" w:cs="Arial"/>
                <w:b/>
                <w:sz w:val="22"/>
                <w:szCs w:val="22"/>
              </w:rPr>
              <w:t>Fecha</w:t>
            </w:r>
          </w:p>
        </w:tc>
        <w:tc>
          <w:tcPr>
            <w:tcW w:w="1893" w:type="pct"/>
            <w:shd w:val="clear" w:color="auto" w:fill="B4C6E7" w:themeFill="accent5" w:themeFillTint="66"/>
          </w:tcPr>
          <w:p w14:paraId="3991ED4A" w14:textId="77777777" w:rsidR="00842358" w:rsidRPr="00A53363" w:rsidRDefault="00842358" w:rsidP="00842358">
            <w:pPr>
              <w:rPr>
                <w:rFonts w:ascii="Verdana" w:hAnsi="Verdana" w:cs="Arial"/>
                <w:b/>
                <w:sz w:val="22"/>
                <w:szCs w:val="22"/>
              </w:rPr>
            </w:pPr>
            <w:r w:rsidRPr="00A53363">
              <w:rPr>
                <w:rFonts w:ascii="Verdana" w:hAnsi="Verdana" w:cs="Arial"/>
                <w:b/>
                <w:sz w:val="22"/>
                <w:szCs w:val="22"/>
              </w:rPr>
              <w:t>Descripción del o los cambios</w:t>
            </w:r>
          </w:p>
        </w:tc>
        <w:tc>
          <w:tcPr>
            <w:tcW w:w="2273" w:type="pct"/>
            <w:shd w:val="clear" w:color="auto" w:fill="B4C6E7" w:themeFill="accent5" w:themeFillTint="66"/>
          </w:tcPr>
          <w:p w14:paraId="2E48F0FF" w14:textId="77777777" w:rsidR="00842358" w:rsidRPr="00A53363" w:rsidRDefault="00842358" w:rsidP="00842358">
            <w:pPr>
              <w:jc w:val="center"/>
              <w:rPr>
                <w:rFonts w:ascii="Verdana" w:hAnsi="Verdana" w:cs="Arial"/>
                <w:b/>
                <w:sz w:val="22"/>
                <w:szCs w:val="22"/>
              </w:rPr>
            </w:pPr>
            <w:r w:rsidRPr="00A53363">
              <w:rPr>
                <w:rFonts w:ascii="Verdana" w:hAnsi="Verdana" w:cs="Arial"/>
                <w:b/>
                <w:sz w:val="22"/>
                <w:szCs w:val="22"/>
              </w:rPr>
              <w:t>Persona y cargo de quien realiza el cambio</w:t>
            </w:r>
          </w:p>
        </w:tc>
      </w:tr>
      <w:tr w:rsidR="00BB4988" w:rsidRPr="00A53363" w14:paraId="1B099227" w14:textId="77777777" w:rsidTr="00B318DE">
        <w:tc>
          <w:tcPr>
            <w:tcW w:w="834" w:type="pct"/>
          </w:tcPr>
          <w:p w14:paraId="509D4435" w14:textId="2374A1DE" w:rsidR="00BB4988" w:rsidRPr="00BB4988" w:rsidRDefault="00BB4988" w:rsidP="00BB4988">
            <w:pPr>
              <w:rPr>
                <w:rFonts w:ascii="Verdana" w:hAnsi="Verdana" w:cstheme="minorHAnsi"/>
                <w:sz w:val="22"/>
                <w:szCs w:val="22"/>
              </w:rPr>
            </w:pPr>
            <w:r w:rsidRPr="00BB4988">
              <w:rPr>
                <w:rFonts w:ascii="Verdana" w:hAnsi="Verdana"/>
                <w:sz w:val="22"/>
                <w:szCs w:val="22"/>
              </w:rPr>
              <w:t xml:space="preserve">Julio 23 de 2021 </w:t>
            </w:r>
          </w:p>
        </w:tc>
        <w:tc>
          <w:tcPr>
            <w:tcW w:w="1893" w:type="pct"/>
          </w:tcPr>
          <w:p w14:paraId="3C4E914D" w14:textId="4C728070" w:rsidR="00BB4988" w:rsidRPr="00BB4988" w:rsidRDefault="00BB4988" w:rsidP="00BB4988">
            <w:pPr>
              <w:rPr>
                <w:rFonts w:ascii="Verdana" w:hAnsi="Verdana" w:cstheme="minorHAnsi"/>
                <w:sz w:val="22"/>
                <w:szCs w:val="22"/>
              </w:rPr>
            </w:pPr>
            <w:r w:rsidRPr="00BB4988">
              <w:rPr>
                <w:rFonts w:ascii="Verdana" w:hAnsi="Verdana"/>
                <w:sz w:val="22"/>
                <w:szCs w:val="22"/>
              </w:rPr>
              <w:t xml:space="preserve">Diseño del espacio académico. </w:t>
            </w:r>
          </w:p>
        </w:tc>
        <w:tc>
          <w:tcPr>
            <w:tcW w:w="2273" w:type="pct"/>
          </w:tcPr>
          <w:p w14:paraId="2D290DF7" w14:textId="5FB62AC4" w:rsidR="00BB4988" w:rsidRPr="00BB4988" w:rsidRDefault="00BB4988" w:rsidP="00BB4988">
            <w:pPr>
              <w:pStyle w:val="Prrafodelista"/>
              <w:ind w:left="0"/>
              <w:rPr>
                <w:rFonts w:ascii="Verdana" w:hAnsi="Verdana" w:cstheme="minorHAnsi"/>
                <w:sz w:val="22"/>
                <w:szCs w:val="22"/>
              </w:rPr>
            </w:pPr>
            <w:r w:rsidRPr="00BB4988">
              <w:rPr>
                <w:rFonts w:ascii="Verdana" w:hAnsi="Verdana"/>
                <w:sz w:val="22"/>
                <w:szCs w:val="22"/>
              </w:rPr>
              <w:t xml:space="preserve">Miguel Antonio Sánchez-Cárdenas </w:t>
            </w:r>
          </w:p>
        </w:tc>
      </w:tr>
      <w:tr w:rsidR="00BB4988" w:rsidRPr="00A53363" w14:paraId="3C8F01A4" w14:textId="77777777" w:rsidTr="00B318DE">
        <w:tc>
          <w:tcPr>
            <w:tcW w:w="834" w:type="pct"/>
          </w:tcPr>
          <w:p w14:paraId="13879719" w14:textId="6A93987D" w:rsidR="00BB4988" w:rsidRPr="00BB4988" w:rsidRDefault="00BB4988" w:rsidP="00BB4988">
            <w:pPr>
              <w:rPr>
                <w:rFonts w:ascii="Verdana" w:hAnsi="Verdana" w:cstheme="minorHAnsi"/>
                <w:sz w:val="22"/>
                <w:szCs w:val="22"/>
              </w:rPr>
            </w:pPr>
            <w:r w:rsidRPr="00BB4988">
              <w:rPr>
                <w:rFonts w:ascii="Verdana" w:hAnsi="Verdana"/>
                <w:sz w:val="22"/>
                <w:szCs w:val="22"/>
              </w:rPr>
              <w:lastRenderedPageBreak/>
              <w:t xml:space="preserve">Julio 16 de 2022 </w:t>
            </w:r>
          </w:p>
        </w:tc>
        <w:tc>
          <w:tcPr>
            <w:tcW w:w="1893" w:type="pct"/>
          </w:tcPr>
          <w:p w14:paraId="53BC5413" w14:textId="3B4DD3D8" w:rsidR="00BB4988" w:rsidRPr="00BB4988" w:rsidRDefault="00BB4988" w:rsidP="00BB4988">
            <w:pPr>
              <w:rPr>
                <w:rFonts w:ascii="Verdana" w:hAnsi="Verdana" w:cstheme="minorHAnsi"/>
                <w:sz w:val="22"/>
                <w:szCs w:val="22"/>
              </w:rPr>
            </w:pPr>
            <w:r w:rsidRPr="00BB4988">
              <w:rPr>
                <w:rFonts w:ascii="Verdana" w:hAnsi="Verdana"/>
                <w:sz w:val="22"/>
                <w:szCs w:val="22"/>
              </w:rPr>
              <w:t xml:space="preserve">Actualización del espacio académico. </w:t>
            </w:r>
          </w:p>
        </w:tc>
        <w:tc>
          <w:tcPr>
            <w:tcW w:w="2273" w:type="pct"/>
          </w:tcPr>
          <w:p w14:paraId="7AF24D5E" w14:textId="33C4D68B" w:rsidR="00BB4988" w:rsidRPr="00BB4988" w:rsidRDefault="00BB4988" w:rsidP="00BB4988">
            <w:pPr>
              <w:pStyle w:val="Prrafodelista"/>
              <w:ind w:left="0"/>
              <w:rPr>
                <w:rFonts w:ascii="Verdana" w:hAnsi="Verdana" w:cstheme="minorHAnsi"/>
                <w:sz w:val="22"/>
                <w:szCs w:val="22"/>
              </w:rPr>
            </w:pPr>
            <w:r w:rsidRPr="00BB4988">
              <w:rPr>
                <w:rFonts w:ascii="Verdana" w:hAnsi="Verdana"/>
                <w:sz w:val="22"/>
                <w:szCs w:val="22"/>
              </w:rPr>
              <w:t xml:space="preserve">Miguel Antonio Sánchez-Cárdenas </w:t>
            </w:r>
          </w:p>
        </w:tc>
      </w:tr>
      <w:tr w:rsidR="00BB4988" w:rsidRPr="00A53363" w14:paraId="229AA52B" w14:textId="77777777" w:rsidTr="00B318DE">
        <w:tc>
          <w:tcPr>
            <w:tcW w:w="834" w:type="pct"/>
          </w:tcPr>
          <w:p w14:paraId="5356C208" w14:textId="21675A81" w:rsidR="00BB4988" w:rsidRPr="00BB4988" w:rsidRDefault="00BB4988" w:rsidP="00BB4988">
            <w:pPr>
              <w:rPr>
                <w:rFonts w:ascii="Verdana" w:hAnsi="Verdana" w:cstheme="minorHAnsi"/>
                <w:sz w:val="22"/>
                <w:szCs w:val="22"/>
              </w:rPr>
            </w:pPr>
            <w:r w:rsidRPr="00BB4988">
              <w:rPr>
                <w:rFonts w:ascii="Verdana" w:hAnsi="Verdana"/>
                <w:sz w:val="22"/>
                <w:szCs w:val="22"/>
              </w:rPr>
              <w:t xml:space="preserve">13 enero 2023 </w:t>
            </w:r>
          </w:p>
        </w:tc>
        <w:tc>
          <w:tcPr>
            <w:tcW w:w="1893" w:type="pct"/>
          </w:tcPr>
          <w:p w14:paraId="425E81BA" w14:textId="1507CFB2" w:rsidR="00BB4988" w:rsidRPr="00BB4988" w:rsidRDefault="00BB4988" w:rsidP="00BB4988">
            <w:pPr>
              <w:rPr>
                <w:rFonts w:ascii="Verdana" w:hAnsi="Verdana" w:cstheme="minorHAnsi"/>
                <w:sz w:val="22"/>
                <w:szCs w:val="22"/>
              </w:rPr>
            </w:pPr>
            <w:r w:rsidRPr="00BB4988">
              <w:rPr>
                <w:rFonts w:ascii="Verdana" w:hAnsi="Verdana"/>
                <w:sz w:val="22"/>
                <w:szCs w:val="22"/>
              </w:rPr>
              <w:t xml:space="preserve">Actualización de bibliografía </w:t>
            </w:r>
          </w:p>
        </w:tc>
        <w:tc>
          <w:tcPr>
            <w:tcW w:w="2273" w:type="pct"/>
          </w:tcPr>
          <w:p w14:paraId="3EA387B9" w14:textId="67B7A86B" w:rsidR="00BB4988" w:rsidRPr="00BB4988" w:rsidRDefault="00BB4988" w:rsidP="00BB4988">
            <w:pPr>
              <w:pStyle w:val="Prrafodelista"/>
              <w:ind w:left="0"/>
              <w:rPr>
                <w:rFonts w:ascii="Verdana" w:hAnsi="Verdana" w:cstheme="minorHAnsi"/>
                <w:sz w:val="22"/>
                <w:szCs w:val="22"/>
              </w:rPr>
            </w:pPr>
            <w:r w:rsidRPr="00BB4988">
              <w:rPr>
                <w:rFonts w:ascii="Verdana" w:hAnsi="Verdana"/>
                <w:sz w:val="22"/>
                <w:szCs w:val="22"/>
              </w:rPr>
              <w:t xml:space="preserve">Hilda Mireya Miranda Rojas </w:t>
            </w:r>
          </w:p>
        </w:tc>
      </w:tr>
      <w:tr w:rsidR="00BB4988" w:rsidRPr="00A53363" w14:paraId="15BF7B58" w14:textId="77777777" w:rsidTr="00B318DE">
        <w:tc>
          <w:tcPr>
            <w:tcW w:w="834" w:type="pct"/>
          </w:tcPr>
          <w:p w14:paraId="369CE007" w14:textId="0BC4F906" w:rsidR="00BB4988" w:rsidRPr="00BB4988" w:rsidRDefault="00BB4988" w:rsidP="00BB4988">
            <w:pPr>
              <w:rPr>
                <w:rFonts w:ascii="Verdana" w:hAnsi="Verdana" w:cstheme="minorHAnsi"/>
                <w:sz w:val="22"/>
                <w:szCs w:val="22"/>
              </w:rPr>
            </w:pPr>
            <w:r w:rsidRPr="00BB4988">
              <w:rPr>
                <w:rFonts w:ascii="Verdana" w:hAnsi="Verdana"/>
                <w:sz w:val="22"/>
                <w:szCs w:val="22"/>
              </w:rPr>
              <w:t xml:space="preserve">15 enero 2024 </w:t>
            </w:r>
          </w:p>
        </w:tc>
        <w:tc>
          <w:tcPr>
            <w:tcW w:w="1893" w:type="pct"/>
          </w:tcPr>
          <w:p w14:paraId="1E922117" w14:textId="77777777" w:rsidR="00BB4988" w:rsidRPr="00BB4988" w:rsidRDefault="00BB4988" w:rsidP="00BB4988">
            <w:pPr>
              <w:pStyle w:val="Default"/>
              <w:rPr>
                <w:sz w:val="22"/>
                <w:szCs w:val="22"/>
              </w:rPr>
            </w:pPr>
            <w:r w:rsidRPr="00BB4988">
              <w:rPr>
                <w:sz w:val="22"/>
                <w:szCs w:val="22"/>
              </w:rPr>
              <w:t xml:space="preserve">Resultados de aprendizaje </w:t>
            </w:r>
          </w:p>
          <w:p w14:paraId="670C34E3" w14:textId="77777777" w:rsidR="00BB4988" w:rsidRPr="00BB4988" w:rsidRDefault="00BB4988" w:rsidP="00BB4988">
            <w:pPr>
              <w:pStyle w:val="Default"/>
              <w:rPr>
                <w:sz w:val="22"/>
                <w:szCs w:val="22"/>
              </w:rPr>
            </w:pPr>
            <w:r w:rsidRPr="00BB4988">
              <w:rPr>
                <w:sz w:val="22"/>
                <w:szCs w:val="22"/>
              </w:rPr>
              <w:t xml:space="preserve">Unidad en ingles </w:t>
            </w:r>
          </w:p>
          <w:p w14:paraId="3B4B3227" w14:textId="5A55D7E2" w:rsidR="00BB4988" w:rsidRPr="00BB4988" w:rsidRDefault="00BB4988" w:rsidP="00BB4988">
            <w:pPr>
              <w:rPr>
                <w:rFonts w:ascii="Verdana" w:hAnsi="Verdana" w:cstheme="minorHAnsi"/>
                <w:sz w:val="22"/>
                <w:szCs w:val="22"/>
              </w:rPr>
            </w:pPr>
            <w:r w:rsidRPr="00BB4988">
              <w:rPr>
                <w:rFonts w:ascii="Verdana" w:hAnsi="Verdana"/>
                <w:sz w:val="22"/>
                <w:szCs w:val="22"/>
              </w:rPr>
              <w:t xml:space="preserve">Uso de las tecnologías </w:t>
            </w:r>
          </w:p>
        </w:tc>
        <w:tc>
          <w:tcPr>
            <w:tcW w:w="2273" w:type="pct"/>
          </w:tcPr>
          <w:p w14:paraId="4ECFD231" w14:textId="2A47D6C3" w:rsidR="00BB4988" w:rsidRPr="00BB4988" w:rsidRDefault="00BB4988" w:rsidP="00BB4988">
            <w:pPr>
              <w:pStyle w:val="Prrafodelista"/>
              <w:ind w:left="0"/>
              <w:rPr>
                <w:rFonts w:ascii="Verdana" w:hAnsi="Verdana" w:cstheme="minorHAnsi"/>
                <w:sz w:val="22"/>
                <w:szCs w:val="22"/>
              </w:rPr>
            </w:pPr>
            <w:r w:rsidRPr="00BB4988">
              <w:rPr>
                <w:rFonts w:ascii="Verdana" w:hAnsi="Verdana"/>
                <w:sz w:val="22"/>
                <w:szCs w:val="22"/>
              </w:rPr>
              <w:t xml:space="preserve">María Eugenia Rodríguez </w:t>
            </w:r>
          </w:p>
        </w:tc>
      </w:tr>
      <w:tr w:rsidR="00CB3B6D" w:rsidRPr="00A53363" w14:paraId="52EB5732" w14:textId="77777777" w:rsidTr="00B318DE">
        <w:tc>
          <w:tcPr>
            <w:tcW w:w="834" w:type="pct"/>
          </w:tcPr>
          <w:p w14:paraId="59389857" w14:textId="248D3235" w:rsidR="00CB3B6D" w:rsidRPr="00CB3B6D" w:rsidRDefault="00CB3B6D" w:rsidP="00CB3B6D">
            <w:pPr>
              <w:rPr>
                <w:rFonts w:ascii="Verdana" w:hAnsi="Verdana" w:cstheme="minorHAnsi"/>
                <w:sz w:val="22"/>
                <w:szCs w:val="22"/>
              </w:rPr>
            </w:pPr>
            <w:r w:rsidRPr="00CB3B6D">
              <w:rPr>
                <w:rFonts w:ascii="Verdana" w:hAnsi="Verdana"/>
                <w:sz w:val="22"/>
                <w:szCs w:val="22"/>
              </w:rPr>
              <w:t xml:space="preserve">23 septiembre2025 </w:t>
            </w:r>
          </w:p>
        </w:tc>
        <w:tc>
          <w:tcPr>
            <w:tcW w:w="1893" w:type="pct"/>
          </w:tcPr>
          <w:p w14:paraId="57CBD88B" w14:textId="77777777" w:rsidR="00CB3B6D" w:rsidRPr="00CB3B6D" w:rsidRDefault="00CB3B6D" w:rsidP="00CB3B6D">
            <w:pPr>
              <w:pStyle w:val="Default"/>
              <w:rPr>
                <w:sz w:val="22"/>
                <w:szCs w:val="22"/>
              </w:rPr>
            </w:pPr>
            <w:r w:rsidRPr="00CB3B6D">
              <w:rPr>
                <w:sz w:val="22"/>
                <w:szCs w:val="22"/>
              </w:rPr>
              <w:t xml:space="preserve">Actualización de formato </w:t>
            </w:r>
          </w:p>
          <w:p w14:paraId="423F3CAA" w14:textId="77777777" w:rsidR="00CB3B6D" w:rsidRPr="00CB3B6D" w:rsidRDefault="00CB3B6D" w:rsidP="00CB3B6D">
            <w:pPr>
              <w:pStyle w:val="Default"/>
              <w:rPr>
                <w:sz w:val="22"/>
                <w:szCs w:val="22"/>
              </w:rPr>
            </w:pPr>
            <w:r w:rsidRPr="00CB3B6D">
              <w:rPr>
                <w:sz w:val="22"/>
                <w:szCs w:val="22"/>
              </w:rPr>
              <w:t xml:space="preserve">Actualización de bibliografía </w:t>
            </w:r>
          </w:p>
          <w:p w14:paraId="6B3927F5" w14:textId="0F071C61" w:rsidR="00CB3B6D" w:rsidRPr="00CB3B6D" w:rsidRDefault="00CB3B6D" w:rsidP="00CB3B6D">
            <w:pPr>
              <w:rPr>
                <w:rFonts w:ascii="Verdana" w:hAnsi="Verdana" w:cstheme="minorHAnsi"/>
                <w:b/>
                <w:sz w:val="22"/>
                <w:szCs w:val="22"/>
              </w:rPr>
            </w:pPr>
            <w:r w:rsidRPr="00CB3B6D">
              <w:rPr>
                <w:rFonts w:ascii="Verdana" w:hAnsi="Verdana"/>
                <w:sz w:val="22"/>
                <w:szCs w:val="22"/>
              </w:rPr>
              <w:t xml:space="preserve">Incorporación de la IAG </w:t>
            </w:r>
          </w:p>
        </w:tc>
        <w:tc>
          <w:tcPr>
            <w:tcW w:w="2273" w:type="pct"/>
          </w:tcPr>
          <w:p w14:paraId="0ABEC07E" w14:textId="1ED867D1" w:rsidR="00CB3B6D" w:rsidRPr="00CB3B6D" w:rsidRDefault="00CB3B6D" w:rsidP="00CB3B6D">
            <w:pPr>
              <w:rPr>
                <w:rFonts w:ascii="Verdana" w:hAnsi="Verdana" w:cstheme="minorHAnsi"/>
                <w:b/>
                <w:sz w:val="22"/>
                <w:szCs w:val="22"/>
              </w:rPr>
            </w:pPr>
            <w:r w:rsidRPr="00CB3B6D">
              <w:rPr>
                <w:rFonts w:ascii="Verdana" w:hAnsi="Verdana"/>
                <w:sz w:val="22"/>
                <w:szCs w:val="22"/>
              </w:rPr>
              <w:t xml:space="preserve">Hilda Mireya Miranda Rojas </w:t>
            </w:r>
          </w:p>
        </w:tc>
      </w:tr>
      <w:tr w:rsidR="00BB4988" w:rsidRPr="00A53363" w14:paraId="7617878A" w14:textId="77777777" w:rsidTr="00B318DE">
        <w:tc>
          <w:tcPr>
            <w:tcW w:w="834" w:type="pct"/>
          </w:tcPr>
          <w:p w14:paraId="297D0690" w14:textId="6339BCB8" w:rsidR="00BB4988" w:rsidRPr="00BB4988" w:rsidRDefault="00CB3B6D" w:rsidP="00BB4988">
            <w:pPr>
              <w:rPr>
                <w:rFonts w:ascii="Verdana" w:hAnsi="Verdana" w:cstheme="minorHAnsi"/>
                <w:sz w:val="22"/>
                <w:szCs w:val="22"/>
              </w:rPr>
            </w:pPr>
            <w:r>
              <w:rPr>
                <w:rFonts w:ascii="Verdana" w:hAnsi="Verdana" w:cstheme="minorHAnsi"/>
                <w:sz w:val="22"/>
                <w:szCs w:val="22"/>
              </w:rPr>
              <w:t>16 Julio 2026</w:t>
            </w:r>
          </w:p>
        </w:tc>
        <w:tc>
          <w:tcPr>
            <w:tcW w:w="1893" w:type="pct"/>
          </w:tcPr>
          <w:p w14:paraId="335E71FE" w14:textId="77777777" w:rsidR="00CB3B6D" w:rsidRPr="00CB3B6D" w:rsidRDefault="00CB3B6D" w:rsidP="00CB3B6D">
            <w:pPr>
              <w:rPr>
                <w:rFonts w:ascii="Verdana" w:hAnsi="Verdana" w:cstheme="minorHAnsi"/>
                <w:sz w:val="22"/>
                <w:szCs w:val="22"/>
              </w:rPr>
            </w:pPr>
            <w:r w:rsidRPr="00CB3B6D">
              <w:rPr>
                <w:rFonts w:ascii="Verdana" w:hAnsi="Verdana" w:cstheme="minorHAnsi"/>
                <w:sz w:val="22"/>
                <w:szCs w:val="22"/>
              </w:rPr>
              <w:t xml:space="preserve">Actualización de formato </w:t>
            </w:r>
          </w:p>
          <w:p w14:paraId="3C717D48" w14:textId="4947D9F7" w:rsidR="00BB4988" w:rsidRPr="00BB4988" w:rsidRDefault="00CB3B6D" w:rsidP="00CB3B6D">
            <w:pPr>
              <w:rPr>
                <w:rFonts w:ascii="Verdana" w:hAnsi="Verdana" w:cstheme="minorHAnsi"/>
                <w:b/>
                <w:sz w:val="22"/>
                <w:szCs w:val="22"/>
              </w:rPr>
            </w:pPr>
            <w:r w:rsidRPr="00CB3B6D">
              <w:rPr>
                <w:rFonts w:ascii="Verdana" w:hAnsi="Verdana" w:cstheme="minorHAnsi"/>
                <w:sz w:val="22"/>
                <w:szCs w:val="22"/>
              </w:rPr>
              <w:t>Actualización de bibliografía</w:t>
            </w:r>
          </w:p>
        </w:tc>
        <w:tc>
          <w:tcPr>
            <w:tcW w:w="2273" w:type="pct"/>
          </w:tcPr>
          <w:p w14:paraId="144992B3" w14:textId="77777777" w:rsidR="00BB4988" w:rsidRDefault="00CB3B6D" w:rsidP="00BB4988">
            <w:pPr>
              <w:rPr>
                <w:rFonts w:ascii="Verdana" w:hAnsi="Verdana" w:cstheme="minorHAnsi"/>
                <w:sz w:val="22"/>
                <w:szCs w:val="22"/>
              </w:rPr>
            </w:pPr>
            <w:r w:rsidRPr="00CB3B6D">
              <w:rPr>
                <w:rFonts w:ascii="Verdana" w:hAnsi="Verdana" w:cstheme="minorHAnsi"/>
                <w:sz w:val="22"/>
                <w:szCs w:val="22"/>
              </w:rPr>
              <w:t>Hilda Mireya Miranda Rojas</w:t>
            </w:r>
          </w:p>
          <w:p w14:paraId="68E00B1F" w14:textId="78D285B2" w:rsidR="00CB3B6D" w:rsidRPr="00CB3B6D" w:rsidRDefault="00CB3B6D" w:rsidP="00BB4988">
            <w:pPr>
              <w:rPr>
                <w:rFonts w:ascii="Verdana" w:hAnsi="Verdana" w:cstheme="minorHAnsi"/>
                <w:sz w:val="22"/>
                <w:szCs w:val="22"/>
              </w:rPr>
            </w:pPr>
            <w:r w:rsidRPr="00CB3B6D">
              <w:rPr>
                <w:rFonts w:ascii="Verdana" w:hAnsi="Verdana" w:cstheme="minorHAnsi"/>
                <w:sz w:val="22"/>
                <w:szCs w:val="22"/>
              </w:rPr>
              <w:t xml:space="preserve">Jorge </w:t>
            </w:r>
            <w:proofErr w:type="spellStart"/>
            <w:r w:rsidRPr="00CB3B6D">
              <w:rPr>
                <w:rFonts w:ascii="Verdana" w:hAnsi="Verdana" w:cstheme="minorHAnsi"/>
                <w:sz w:val="22"/>
                <w:szCs w:val="22"/>
              </w:rPr>
              <w:t>Wilhem</w:t>
            </w:r>
            <w:proofErr w:type="spellEnd"/>
            <w:r w:rsidRPr="00CB3B6D">
              <w:rPr>
                <w:rFonts w:ascii="Verdana" w:hAnsi="Verdana" w:cstheme="minorHAnsi"/>
                <w:sz w:val="22"/>
                <w:szCs w:val="22"/>
              </w:rPr>
              <w:t xml:space="preserve"> </w:t>
            </w:r>
            <w:proofErr w:type="spellStart"/>
            <w:r w:rsidRPr="00CB3B6D">
              <w:rPr>
                <w:rFonts w:ascii="Verdana" w:hAnsi="Verdana" w:cstheme="minorHAnsi"/>
                <w:sz w:val="22"/>
                <w:szCs w:val="22"/>
              </w:rPr>
              <w:t>Bogoya</w:t>
            </w:r>
            <w:proofErr w:type="spellEnd"/>
            <w:r w:rsidRPr="00CB3B6D">
              <w:rPr>
                <w:rFonts w:ascii="Verdana" w:hAnsi="Verdana" w:cstheme="minorHAnsi"/>
                <w:sz w:val="22"/>
                <w:szCs w:val="22"/>
              </w:rPr>
              <w:t xml:space="preserve"> López</w:t>
            </w:r>
          </w:p>
        </w:tc>
      </w:tr>
    </w:tbl>
    <w:p w14:paraId="7FB7ACD2" w14:textId="77777777" w:rsidR="000F127D" w:rsidRPr="00A53363" w:rsidRDefault="000F127D" w:rsidP="00A91FEB">
      <w:pPr>
        <w:rPr>
          <w:rFonts w:ascii="Verdana" w:hAnsi="Verdana" w:cs="Arial"/>
        </w:rPr>
      </w:pPr>
    </w:p>
    <w:tbl>
      <w:tblPr>
        <w:tblStyle w:val="Tablaconcuadrcula"/>
        <w:tblW w:w="5000" w:type="pct"/>
        <w:tblLook w:val="04A0" w:firstRow="1" w:lastRow="0" w:firstColumn="1" w:lastColumn="0" w:noHBand="0" w:noVBand="1"/>
      </w:tblPr>
      <w:tblGrid>
        <w:gridCol w:w="4414"/>
        <w:gridCol w:w="4414"/>
      </w:tblGrid>
      <w:tr w:rsidR="00A53363" w:rsidRPr="00A53363" w14:paraId="00AB984B" w14:textId="77777777" w:rsidTr="00A53363">
        <w:tc>
          <w:tcPr>
            <w:tcW w:w="2500" w:type="pct"/>
            <w:shd w:val="clear" w:color="auto" w:fill="19387D"/>
          </w:tcPr>
          <w:p w14:paraId="446DDF83" w14:textId="77777777" w:rsidR="00A53363" w:rsidRPr="00A53363" w:rsidRDefault="00A53363" w:rsidP="00B1309D">
            <w:pPr>
              <w:jc w:val="center"/>
              <w:rPr>
                <w:rFonts w:ascii="Verdana" w:hAnsi="Verdana" w:cs="Arial"/>
                <w:b/>
              </w:rPr>
            </w:pPr>
            <w:r w:rsidRPr="00A53363">
              <w:rPr>
                <w:rFonts w:ascii="Verdana" w:hAnsi="Verdana" w:cs="Arial"/>
                <w:b/>
              </w:rPr>
              <w:t>DOCENTE (ELABORÓ</w:t>
            </w:r>
            <w:r w:rsidR="008D1EED">
              <w:rPr>
                <w:rFonts w:ascii="Verdana" w:hAnsi="Verdana" w:cs="Arial"/>
                <w:b/>
              </w:rPr>
              <w:t xml:space="preserve"> o ACTUALIZÓ</w:t>
            </w:r>
            <w:r w:rsidRPr="00A53363">
              <w:rPr>
                <w:rFonts w:ascii="Verdana" w:hAnsi="Verdana" w:cs="Arial"/>
                <w:b/>
              </w:rPr>
              <w:t>)</w:t>
            </w:r>
          </w:p>
        </w:tc>
        <w:tc>
          <w:tcPr>
            <w:tcW w:w="2500" w:type="pct"/>
            <w:shd w:val="clear" w:color="auto" w:fill="19387D"/>
          </w:tcPr>
          <w:p w14:paraId="46247BBB" w14:textId="77777777" w:rsidR="00A53363" w:rsidRPr="00A53363" w:rsidRDefault="00A53363" w:rsidP="00B1309D">
            <w:pPr>
              <w:jc w:val="center"/>
              <w:rPr>
                <w:rFonts w:ascii="Verdana" w:hAnsi="Verdana" w:cs="Arial"/>
                <w:b/>
              </w:rPr>
            </w:pPr>
            <w:r w:rsidRPr="00A53363">
              <w:rPr>
                <w:rFonts w:ascii="Verdana" w:hAnsi="Verdana" w:cs="Arial"/>
                <w:b/>
              </w:rPr>
              <w:t>DECANO (REVISÓ Y APROBÓ)</w:t>
            </w:r>
          </w:p>
        </w:tc>
      </w:tr>
      <w:tr w:rsidR="000F127D" w:rsidRPr="00A53363" w14:paraId="6123F67B" w14:textId="77777777" w:rsidTr="00477950">
        <w:trPr>
          <w:trHeight w:val="841"/>
        </w:trPr>
        <w:tc>
          <w:tcPr>
            <w:tcW w:w="2500" w:type="pct"/>
            <w:vAlign w:val="center"/>
          </w:tcPr>
          <w:p w14:paraId="51FE232D" w14:textId="77777777" w:rsidR="000F127D" w:rsidRPr="00A53363" w:rsidRDefault="000F127D" w:rsidP="00477950">
            <w:pPr>
              <w:jc w:val="both"/>
              <w:rPr>
                <w:rFonts w:ascii="Verdana" w:hAnsi="Verdana" w:cs="Arial"/>
                <w:b/>
                <w:sz w:val="22"/>
              </w:rPr>
            </w:pPr>
            <w:r w:rsidRPr="00A53363">
              <w:rPr>
                <w:rFonts w:ascii="Verdana" w:hAnsi="Verdana" w:cs="Arial"/>
                <w:b/>
                <w:sz w:val="22"/>
              </w:rPr>
              <w:t xml:space="preserve">Firma: </w:t>
            </w:r>
          </w:p>
          <w:p w14:paraId="1D985C74" w14:textId="77777777" w:rsidR="000F127D" w:rsidRPr="00A53363" w:rsidRDefault="000F127D" w:rsidP="00477950">
            <w:pPr>
              <w:jc w:val="both"/>
              <w:rPr>
                <w:rFonts w:ascii="Verdana" w:hAnsi="Verdana" w:cs="Arial"/>
                <w:sz w:val="22"/>
              </w:rPr>
            </w:pPr>
          </w:p>
          <w:p w14:paraId="791F8AAE" w14:textId="77777777" w:rsidR="000F127D" w:rsidRPr="00A53363" w:rsidRDefault="000F127D" w:rsidP="00477950">
            <w:pPr>
              <w:jc w:val="both"/>
              <w:rPr>
                <w:rFonts w:ascii="Verdana" w:hAnsi="Verdana" w:cs="Arial"/>
                <w:b/>
                <w:sz w:val="22"/>
              </w:rPr>
            </w:pPr>
            <w:r w:rsidRPr="00A53363">
              <w:rPr>
                <w:rFonts w:ascii="Verdana" w:hAnsi="Verdana" w:cs="Arial"/>
                <w:b/>
                <w:sz w:val="22"/>
              </w:rPr>
              <w:t>Nombre:</w:t>
            </w:r>
          </w:p>
          <w:p w14:paraId="4A182C6C" w14:textId="77777777" w:rsidR="000F127D" w:rsidRPr="00A53363" w:rsidRDefault="000F127D" w:rsidP="00477950">
            <w:pPr>
              <w:jc w:val="both"/>
              <w:rPr>
                <w:rFonts w:ascii="Verdana" w:hAnsi="Verdana" w:cs="Arial"/>
                <w:sz w:val="22"/>
              </w:rPr>
            </w:pPr>
          </w:p>
          <w:p w14:paraId="1C6D04C7" w14:textId="77777777" w:rsidR="000F127D" w:rsidRPr="00A53363" w:rsidRDefault="000F127D" w:rsidP="00477950">
            <w:pPr>
              <w:jc w:val="both"/>
              <w:rPr>
                <w:rFonts w:ascii="Verdana" w:hAnsi="Verdana" w:cs="Arial"/>
                <w:b/>
                <w:sz w:val="22"/>
              </w:rPr>
            </w:pPr>
            <w:r w:rsidRPr="00A53363">
              <w:rPr>
                <w:rFonts w:ascii="Verdana" w:hAnsi="Verdana" w:cs="Arial"/>
                <w:b/>
                <w:sz w:val="22"/>
              </w:rPr>
              <w:t>Fecha:</w:t>
            </w:r>
          </w:p>
        </w:tc>
        <w:tc>
          <w:tcPr>
            <w:tcW w:w="2500" w:type="pct"/>
            <w:vAlign w:val="center"/>
          </w:tcPr>
          <w:p w14:paraId="1D5CFC18" w14:textId="77777777" w:rsidR="000F127D" w:rsidRPr="00A53363" w:rsidRDefault="000F127D" w:rsidP="00477950">
            <w:pPr>
              <w:jc w:val="both"/>
              <w:rPr>
                <w:rFonts w:ascii="Verdana" w:hAnsi="Verdana" w:cs="Arial"/>
                <w:b/>
                <w:sz w:val="22"/>
              </w:rPr>
            </w:pPr>
            <w:r w:rsidRPr="00A53363">
              <w:rPr>
                <w:rFonts w:ascii="Verdana" w:hAnsi="Verdana" w:cs="Arial"/>
                <w:b/>
                <w:sz w:val="22"/>
              </w:rPr>
              <w:t xml:space="preserve">Firma: </w:t>
            </w:r>
          </w:p>
          <w:p w14:paraId="133FE83B" w14:textId="77777777" w:rsidR="000F127D" w:rsidRPr="00A53363" w:rsidRDefault="000F127D" w:rsidP="00477950">
            <w:pPr>
              <w:jc w:val="both"/>
              <w:rPr>
                <w:rFonts w:ascii="Verdana" w:hAnsi="Verdana" w:cs="Arial"/>
                <w:sz w:val="22"/>
              </w:rPr>
            </w:pPr>
          </w:p>
          <w:p w14:paraId="15BCEC2A" w14:textId="77777777" w:rsidR="000F127D" w:rsidRPr="00A53363" w:rsidRDefault="000F127D" w:rsidP="00477950">
            <w:pPr>
              <w:jc w:val="both"/>
              <w:rPr>
                <w:rFonts w:ascii="Verdana" w:hAnsi="Verdana" w:cs="Arial"/>
                <w:b/>
                <w:sz w:val="22"/>
              </w:rPr>
            </w:pPr>
            <w:r w:rsidRPr="00A53363">
              <w:rPr>
                <w:rFonts w:ascii="Verdana" w:hAnsi="Verdana" w:cs="Arial"/>
                <w:b/>
                <w:sz w:val="22"/>
              </w:rPr>
              <w:t>Nombre:</w:t>
            </w:r>
          </w:p>
          <w:p w14:paraId="0BBCBABD" w14:textId="77777777" w:rsidR="000F127D" w:rsidRPr="00A53363" w:rsidRDefault="000F127D" w:rsidP="00477950">
            <w:pPr>
              <w:jc w:val="both"/>
              <w:rPr>
                <w:rFonts w:ascii="Verdana" w:hAnsi="Verdana" w:cs="Arial"/>
                <w:sz w:val="22"/>
              </w:rPr>
            </w:pPr>
          </w:p>
          <w:p w14:paraId="62548FF8" w14:textId="77777777" w:rsidR="000F127D" w:rsidRPr="00A53363" w:rsidRDefault="000F127D" w:rsidP="00477950">
            <w:pPr>
              <w:jc w:val="both"/>
              <w:rPr>
                <w:rFonts w:ascii="Verdana" w:hAnsi="Verdana" w:cs="Arial"/>
                <w:b/>
                <w:sz w:val="22"/>
              </w:rPr>
            </w:pPr>
            <w:r w:rsidRPr="00A53363">
              <w:rPr>
                <w:rFonts w:ascii="Verdana" w:hAnsi="Verdana" w:cs="Arial"/>
                <w:b/>
                <w:sz w:val="22"/>
              </w:rPr>
              <w:t>Fecha:</w:t>
            </w:r>
          </w:p>
        </w:tc>
      </w:tr>
    </w:tbl>
    <w:p w14:paraId="3BB3C146" w14:textId="77777777" w:rsidR="00582400" w:rsidRPr="00A53363" w:rsidRDefault="00582400" w:rsidP="00A53363">
      <w:pPr>
        <w:rPr>
          <w:rFonts w:ascii="Verdana" w:hAnsi="Verdana"/>
        </w:rPr>
      </w:pPr>
    </w:p>
    <w:sectPr w:rsidR="00582400" w:rsidRPr="00A53363" w:rsidSect="007A3996">
      <w:headerReference w:type="default" r:id="rId8"/>
      <w:footerReference w:type="default" r:id="rId9"/>
      <w:pgSz w:w="12240" w:h="15840"/>
      <w:pgMar w:top="177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1C9093" w14:textId="77777777" w:rsidR="00930302" w:rsidRDefault="00930302" w:rsidP="007E29BC">
      <w:r>
        <w:separator/>
      </w:r>
    </w:p>
  </w:endnote>
  <w:endnote w:type="continuationSeparator" w:id="0">
    <w:p w14:paraId="244C648B" w14:textId="77777777" w:rsidR="00930302" w:rsidRDefault="00930302" w:rsidP="007E2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tarSymbol">
    <w:altName w:val="MS Gothic"/>
    <w:charset w:val="00"/>
    <w:family w:val="auto"/>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altName w:val="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1E45A" w14:textId="01034FB4" w:rsidR="006862EB" w:rsidRDefault="006862EB">
    <w:pPr>
      <w:tabs>
        <w:tab w:val="center" w:pos="4550"/>
        <w:tab w:val="left" w:pos="5818"/>
      </w:tabs>
      <w:ind w:right="260"/>
      <w:jc w:val="right"/>
      <w:rPr>
        <w:color w:val="222A35" w:themeColor="text2" w:themeShade="80"/>
      </w:rPr>
    </w:pPr>
    <w:r>
      <w:rPr>
        <w:color w:val="8496B0" w:themeColor="text2" w:themeTint="99"/>
        <w:spacing w:val="60"/>
      </w:rPr>
      <w:t>Página</w:t>
    </w:r>
    <w:r>
      <w:rPr>
        <w:color w:val="8496B0" w:themeColor="text2" w:themeTint="99"/>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sidR="006C65E0">
      <w:rPr>
        <w:noProof/>
        <w:color w:val="323E4F" w:themeColor="text2" w:themeShade="BF"/>
      </w:rPr>
      <w:t>13</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sidR="006C65E0">
      <w:rPr>
        <w:noProof/>
        <w:color w:val="323E4F" w:themeColor="text2" w:themeShade="BF"/>
      </w:rPr>
      <w:t>13</w:t>
    </w:r>
    <w:r>
      <w:rPr>
        <w:color w:val="323E4F" w:themeColor="text2" w:themeShade="BF"/>
      </w:rPr>
      <w:fldChar w:fldCharType="end"/>
    </w:r>
  </w:p>
  <w:p w14:paraId="79620DC2" w14:textId="77777777" w:rsidR="006862EB" w:rsidRDefault="006862E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F0BA23" w14:textId="77777777" w:rsidR="00930302" w:rsidRDefault="00930302" w:rsidP="007E29BC">
      <w:r>
        <w:separator/>
      </w:r>
    </w:p>
  </w:footnote>
  <w:footnote w:type="continuationSeparator" w:id="0">
    <w:p w14:paraId="09E74ED3" w14:textId="77777777" w:rsidR="00930302" w:rsidRDefault="00930302" w:rsidP="007E29BC">
      <w:r>
        <w:continuationSeparator/>
      </w:r>
    </w:p>
  </w:footnote>
  <w:footnote w:id="1">
    <w:p w14:paraId="73CC363E" w14:textId="79402970" w:rsidR="000C18AB" w:rsidRPr="000C18AB" w:rsidRDefault="000C18AB" w:rsidP="000C18AB">
      <w:pPr>
        <w:pStyle w:val="Textonotapie"/>
        <w:jc w:val="both"/>
        <w:rPr>
          <w:lang w:val="es-CO"/>
        </w:rPr>
      </w:pPr>
      <w:r>
        <w:rPr>
          <w:rStyle w:val="Refdenotaalpie"/>
        </w:rPr>
        <w:footnoteRef/>
      </w:r>
      <w:r>
        <w:t xml:space="preserve"> </w:t>
      </w:r>
      <w:r w:rsidR="00AE46AC">
        <w:t>Versión 2020- actualizado 2025</w:t>
      </w:r>
      <w:r>
        <w:rPr>
          <w:lang w:val="es-CO"/>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945E7" w14:textId="77777777" w:rsidR="007E29BC" w:rsidRDefault="007E29BC">
    <w:pPr>
      <w:pStyle w:val="Encabezado"/>
    </w:pPr>
    <w:r>
      <w:rPr>
        <w:noProof/>
        <w:lang w:val="es-CO" w:eastAsia="es-CO"/>
      </w:rPr>
      <w:drawing>
        <wp:anchor distT="0" distB="0" distL="114300" distR="114300" simplePos="0" relativeHeight="251659264" behindDoc="1" locked="0" layoutInCell="1" allowOverlap="1" wp14:anchorId="6ECB8A27" wp14:editId="117FEDA3">
          <wp:simplePos x="0" y="0"/>
          <wp:positionH relativeFrom="page">
            <wp:align>right</wp:align>
          </wp:positionH>
          <wp:positionV relativeFrom="paragraph">
            <wp:posOffset>-426304</wp:posOffset>
          </wp:positionV>
          <wp:extent cx="7756634" cy="10035101"/>
          <wp:effectExtent l="0" t="0" r="0" b="4445"/>
          <wp:wrapNone/>
          <wp:docPr id="16" name="Imagen 16" descr="C:\Users\PUBLICIDAD01\Downloads\papelería UAN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BLICIDAD01\Downloads\papelería UAN Fin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56634" cy="1003510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3"/>
    <w:multiLevelType w:val="multilevel"/>
    <w:tmpl w:val="00000003"/>
    <w:name w:val="WW8Num2"/>
    <w:lvl w:ilvl="0">
      <w:start w:val="1"/>
      <w:numFmt w:val="bullet"/>
      <w:lvlText w:val=""/>
      <w:lvlJc w:val="left"/>
      <w:pPr>
        <w:tabs>
          <w:tab w:val="num" w:pos="720"/>
        </w:tabs>
        <w:ind w:left="720" w:hanging="360"/>
      </w:pPr>
      <w:rPr>
        <w:rFonts w:ascii="Wingdings" w:hAnsi="Wingdings" w:cs="Arial"/>
      </w:rPr>
    </w:lvl>
    <w:lvl w:ilvl="1">
      <w:start w:val="1"/>
      <w:numFmt w:val="bullet"/>
      <w:lvlText w:val=""/>
      <w:lvlJc w:val="left"/>
      <w:pPr>
        <w:tabs>
          <w:tab w:val="num" w:pos="1080"/>
        </w:tabs>
        <w:ind w:left="1080" w:hanging="360"/>
      </w:pPr>
      <w:rPr>
        <w:rFonts w:ascii="Wingdings 2" w:hAnsi="Wingdings 2" w:cs="Wingdings"/>
      </w:rPr>
    </w:lvl>
    <w:lvl w:ilvl="2">
      <w:start w:val="1"/>
      <w:numFmt w:val="bullet"/>
      <w:pStyle w:val="Ttulo31"/>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cs="Arial"/>
      </w:rPr>
    </w:lvl>
    <w:lvl w:ilvl="4">
      <w:start w:val="1"/>
      <w:numFmt w:val="bullet"/>
      <w:lvlText w:val=""/>
      <w:lvlJc w:val="left"/>
      <w:pPr>
        <w:tabs>
          <w:tab w:val="num" w:pos="2160"/>
        </w:tabs>
        <w:ind w:left="2160" w:hanging="360"/>
      </w:pPr>
      <w:rPr>
        <w:rFonts w:ascii="Wingdings 2" w:hAnsi="Wingdings 2" w:cs="Wingdings"/>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cs="Arial"/>
      </w:rPr>
    </w:lvl>
    <w:lvl w:ilvl="7">
      <w:start w:val="1"/>
      <w:numFmt w:val="bullet"/>
      <w:lvlText w:val=""/>
      <w:lvlJc w:val="left"/>
      <w:pPr>
        <w:tabs>
          <w:tab w:val="num" w:pos="3240"/>
        </w:tabs>
        <w:ind w:left="3240" w:hanging="360"/>
      </w:pPr>
      <w:rPr>
        <w:rFonts w:ascii="Wingdings 2" w:hAnsi="Wingdings 2" w:cs="Wingdings"/>
      </w:rPr>
    </w:lvl>
    <w:lvl w:ilvl="8">
      <w:start w:val="1"/>
      <w:numFmt w:val="bullet"/>
      <w:lvlText w:val="■"/>
      <w:lvlJc w:val="left"/>
      <w:pPr>
        <w:tabs>
          <w:tab w:val="num" w:pos="3600"/>
        </w:tabs>
        <w:ind w:left="3600" w:hanging="360"/>
      </w:pPr>
      <w:rPr>
        <w:rFonts w:ascii="StarSymbol" w:hAnsi="StarSymbol"/>
      </w:rPr>
    </w:lvl>
  </w:abstractNum>
  <w:abstractNum w:abstractNumId="2" w15:restartNumberingAfterBreak="0">
    <w:nsid w:val="044156AF"/>
    <w:multiLevelType w:val="hybridMultilevel"/>
    <w:tmpl w:val="47AE5088"/>
    <w:lvl w:ilvl="0" w:tplc="08563E8E">
      <w:numFmt w:val="bullet"/>
      <w:lvlText w:val="-"/>
      <w:lvlJc w:val="left"/>
      <w:pPr>
        <w:ind w:left="360" w:hanging="360"/>
      </w:pPr>
      <w:rPr>
        <w:rFonts w:ascii="Calibri" w:eastAsia="Times New Roman"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8E85D5B"/>
    <w:multiLevelType w:val="hybridMultilevel"/>
    <w:tmpl w:val="DEEA7C0A"/>
    <w:lvl w:ilvl="0" w:tplc="6122C80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3B0956"/>
    <w:multiLevelType w:val="hybridMultilevel"/>
    <w:tmpl w:val="7910DACC"/>
    <w:lvl w:ilvl="0" w:tplc="240A0001">
      <w:start w:val="1"/>
      <w:numFmt w:val="bullet"/>
      <w:lvlText w:val=""/>
      <w:lvlJc w:val="left"/>
      <w:pPr>
        <w:ind w:left="798" w:hanging="360"/>
      </w:pPr>
      <w:rPr>
        <w:rFonts w:ascii="Symbol" w:hAnsi="Symbol" w:hint="default"/>
      </w:rPr>
    </w:lvl>
    <w:lvl w:ilvl="1" w:tplc="240A0003">
      <w:start w:val="1"/>
      <w:numFmt w:val="bullet"/>
      <w:lvlText w:val="o"/>
      <w:lvlJc w:val="left"/>
      <w:pPr>
        <w:ind w:left="1518" w:hanging="360"/>
      </w:pPr>
      <w:rPr>
        <w:rFonts w:ascii="Courier New" w:hAnsi="Courier New" w:cs="Courier New" w:hint="default"/>
      </w:rPr>
    </w:lvl>
    <w:lvl w:ilvl="2" w:tplc="240A0005">
      <w:start w:val="1"/>
      <w:numFmt w:val="bullet"/>
      <w:lvlText w:val=""/>
      <w:lvlJc w:val="left"/>
      <w:pPr>
        <w:ind w:left="2238" w:hanging="360"/>
      </w:pPr>
      <w:rPr>
        <w:rFonts w:ascii="Wingdings" w:hAnsi="Wingdings" w:hint="default"/>
      </w:rPr>
    </w:lvl>
    <w:lvl w:ilvl="3" w:tplc="240A0001">
      <w:start w:val="1"/>
      <w:numFmt w:val="bullet"/>
      <w:lvlText w:val=""/>
      <w:lvlJc w:val="left"/>
      <w:pPr>
        <w:ind w:left="2958" w:hanging="360"/>
      </w:pPr>
      <w:rPr>
        <w:rFonts w:ascii="Symbol" w:hAnsi="Symbol" w:hint="default"/>
      </w:rPr>
    </w:lvl>
    <w:lvl w:ilvl="4" w:tplc="240A0003" w:tentative="1">
      <w:start w:val="1"/>
      <w:numFmt w:val="bullet"/>
      <w:lvlText w:val="o"/>
      <w:lvlJc w:val="left"/>
      <w:pPr>
        <w:ind w:left="3678" w:hanging="360"/>
      </w:pPr>
      <w:rPr>
        <w:rFonts w:ascii="Courier New" w:hAnsi="Courier New" w:cs="Courier New" w:hint="default"/>
      </w:rPr>
    </w:lvl>
    <w:lvl w:ilvl="5" w:tplc="240A0005" w:tentative="1">
      <w:start w:val="1"/>
      <w:numFmt w:val="bullet"/>
      <w:lvlText w:val=""/>
      <w:lvlJc w:val="left"/>
      <w:pPr>
        <w:ind w:left="4398" w:hanging="360"/>
      </w:pPr>
      <w:rPr>
        <w:rFonts w:ascii="Wingdings" w:hAnsi="Wingdings" w:hint="default"/>
      </w:rPr>
    </w:lvl>
    <w:lvl w:ilvl="6" w:tplc="240A0001" w:tentative="1">
      <w:start w:val="1"/>
      <w:numFmt w:val="bullet"/>
      <w:lvlText w:val=""/>
      <w:lvlJc w:val="left"/>
      <w:pPr>
        <w:ind w:left="5118" w:hanging="360"/>
      </w:pPr>
      <w:rPr>
        <w:rFonts w:ascii="Symbol" w:hAnsi="Symbol" w:hint="default"/>
      </w:rPr>
    </w:lvl>
    <w:lvl w:ilvl="7" w:tplc="240A0003" w:tentative="1">
      <w:start w:val="1"/>
      <w:numFmt w:val="bullet"/>
      <w:lvlText w:val="o"/>
      <w:lvlJc w:val="left"/>
      <w:pPr>
        <w:ind w:left="5838" w:hanging="360"/>
      </w:pPr>
      <w:rPr>
        <w:rFonts w:ascii="Courier New" w:hAnsi="Courier New" w:cs="Courier New" w:hint="default"/>
      </w:rPr>
    </w:lvl>
    <w:lvl w:ilvl="8" w:tplc="240A0005" w:tentative="1">
      <w:start w:val="1"/>
      <w:numFmt w:val="bullet"/>
      <w:lvlText w:val=""/>
      <w:lvlJc w:val="left"/>
      <w:pPr>
        <w:ind w:left="6558" w:hanging="360"/>
      </w:pPr>
      <w:rPr>
        <w:rFonts w:ascii="Wingdings" w:hAnsi="Wingdings" w:hint="default"/>
      </w:rPr>
    </w:lvl>
  </w:abstractNum>
  <w:abstractNum w:abstractNumId="5" w15:restartNumberingAfterBreak="0">
    <w:nsid w:val="37E91CAD"/>
    <w:multiLevelType w:val="multilevel"/>
    <w:tmpl w:val="B8147708"/>
    <w:lvl w:ilvl="0">
      <w:start w:val="1"/>
      <w:numFmt w:val="bullet"/>
      <w:lvlText w:val=""/>
      <w:lvlJc w:val="left"/>
      <w:pPr>
        <w:tabs>
          <w:tab w:val="num" w:pos="720"/>
        </w:tabs>
        <w:ind w:left="720" w:hanging="360"/>
      </w:pPr>
      <w:rPr>
        <w:rFonts w:ascii="Symbol" w:hAnsi="Symbol" w:hint="default"/>
        <w:color w:val="C00000"/>
        <w:sz w:val="20"/>
      </w:rPr>
    </w:lvl>
    <w:lvl w:ilvl="1">
      <w:start w:val="1"/>
      <w:numFmt w:val="bullet"/>
      <w:lvlText w:val=""/>
      <w:lvlJc w:val="left"/>
      <w:pPr>
        <w:tabs>
          <w:tab w:val="num" w:pos="1080"/>
        </w:tabs>
        <w:ind w:left="1080" w:hanging="360"/>
      </w:pPr>
      <w:rPr>
        <w:rFonts w:ascii="Wingdings 2" w:hAnsi="Wingdings 2" w:cs="Wingdings"/>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cs="Arial"/>
      </w:rPr>
    </w:lvl>
    <w:lvl w:ilvl="4">
      <w:start w:val="1"/>
      <w:numFmt w:val="bullet"/>
      <w:lvlText w:val=""/>
      <w:lvlJc w:val="left"/>
      <w:pPr>
        <w:tabs>
          <w:tab w:val="num" w:pos="2160"/>
        </w:tabs>
        <w:ind w:left="2160" w:hanging="360"/>
      </w:pPr>
      <w:rPr>
        <w:rFonts w:ascii="Wingdings 2" w:hAnsi="Wingdings 2" w:cs="Wingdings"/>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cs="Arial"/>
      </w:rPr>
    </w:lvl>
    <w:lvl w:ilvl="7">
      <w:start w:val="1"/>
      <w:numFmt w:val="bullet"/>
      <w:lvlText w:val=""/>
      <w:lvlJc w:val="left"/>
      <w:pPr>
        <w:tabs>
          <w:tab w:val="num" w:pos="3240"/>
        </w:tabs>
        <w:ind w:left="3240" w:hanging="360"/>
      </w:pPr>
      <w:rPr>
        <w:rFonts w:ascii="Wingdings 2" w:hAnsi="Wingdings 2" w:cs="Wingdings"/>
      </w:rPr>
    </w:lvl>
    <w:lvl w:ilvl="8">
      <w:start w:val="1"/>
      <w:numFmt w:val="bullet"/>
      <w:lvlText w:val="■"/>
      <w:lvlJc w:val="left"/>
      <w:pPr>
        <w:tabs>
          <w:tab w:val="num" w:pos="3600"/>
        </w:tabs>
        <w:ind w:left="3600" w:hanging="360"/>
      </w:pPr>
      <w:rPr>
        <w:rFonts w:ascii="StarSymbol" w:hAnsi="StarSymbol"/>
      </w:rPr>
    </w:lvl>
  </w:abstractNum>
  <w:abstractNum w:abstractNumId="6" w15:restartNumberingAfterBreak="0">
    <w:nsid w:val="3A5B00C6"/>
    <w:multiLevelType w:val="hybridMultilevel"/>
    <w:tmpl w:val="09402D26"/>
    <w:lvl w:ilvl="0" w:tplc="85B278EA">
      <w:start w:val="1"/>
      <w:numFmt w:val="decimal"/>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3B4B72B4"/>
    <w:multiLevelType w:val="hybridMultilevel"/>
    <w:tmpl w:val="4790B5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6CC1996"/>
    <w:multiLevelType w:val="hybridMultilevel"/>
    <w:tmpl w:val="AA68C696"/>
    <w:lvl w:ilvl="0" w:tplc="240A0019">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7D54A82"/>
    <w:multiLevelType w:val="hybridMultilevel"/>
    <w:tmpl w:val="758C0D0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64F02359"/>
    <w:multiLevelType w:val="multilevel"/>
    <w:tmpl w:val="977877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Wingdings 2" w:hAnsi="Wingdings 2" w:cs="Wingdings"/>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cs="Arial"/>
      </w:rPr>
    </w:lvl>
    <w:lvl w:ilvl="4">
      <w:start w:val="1"/>
      <w:numFmt w:val="bullet"/>
      <w:lvlText w:val=""/>
      <w:lvlJc w:val="left"/>
      <w:pPr>
        <w:tabs>
          <w:tab w:val="num" w:pos="2160"/>
        </w:tabs>
        <w:ind w:left="2160" w:hanging="360"/>
      </w:pPr>
      <w:rPr>
        <w:rFonts w:ascii="Wingdings 2" w:hAnsi="Wingdings 2" w:cs="Wingdings"/>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cs="Arial"/>
      </w:rPr>
    </w:lvl>
    <w:lvl w:ilvl="7">
      <w:start w:val="1"/>
      <w:numFmt w:val="bullet"/>
      <w:lvlText w:val=""/>
      <w:lvlJc w:val="left"/>
      <w:pPr>
        <w:tabs>
          <w:tab w:val="num" w:pos="3240"/>
        </w:tabs>
        <w:ind w:left="3240" w:hanging="360"/>
      </w:pPr>
      <w:rPr>
        <w:rFonts w:ascii="Wingdings 2" w:hAnsi="Wingdings 2" w:cs="Wingdings"/>
      </w:rPr>
    </w:lvl>
    <w:lvl w:ilvl="8">
      <w:start w:val="1"/>
      <w:numFmt w:val="bullet"/>
      <w:lvlText w:val="■"/>
      <w:lvlJc w:val="left"/>
      <w:pPr>
        <w:tabs>
          <w:tab w:val="num" w:pos="3600"/>
        </w:tabs>
        <w:ind w:left="3600" w:hanging="360"/>
      </w:pPr>
      <w:rPr>
        <w:rFonts w:ascii="StarSymbol" w:hAnsi="StarSymbol"/>
      </w:rPr>
    </w:lvl>
  </w:abstractNum>
  <w:abstractNum w:abstractNumId="11" w15:restartNumberingAfterBreak="0">
    <w:nsid w:val="669A5E68"/>
    <w:multiLevelType w:val="hybridMultilevel"/>
    <w:tmpl w:val="2D86F4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84C0430"/>
    <w:multiLevelType w:val="hybridMultilevel"/>
    <w:tmpl w:val="C35C5A4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3" w15:restartNumberingAfterBreak="0">
    <w:nsid w:val="6CCF114F"/>
    <w:multiLevelType w:val="hybridMultilevel"/>
    <w:tmpl w:val="86F4B924"/>
    <w:lvl w:ilvl="0" w:tplc="08563E8E">
      <w:numFmt w:val="bullet"/>
      <w:lvlText w:val="-"/>
      <w:lvlJc w:val="left"/>
      <w:pPr>
        <w:ind w:left="414" w:hanging="360"/>
      </w:pPr>
      <w:rPr>
        <w:rFonts w:ascii="Calibri" w:eastAsia="Times New Roman" w:hAnsi="Calibri" w:cs="Calibri" w:hint="default"/>
      </w:rPr>
    </w:lvl>
    <w:lvl w:ilvl="1" w:tplc="240A0003" w:tentative="1">
      <w:start w:val="1"/>
      <w:numFmt w:val="bullet"/>
      <w:lvlText w:val="o"/>
      <w:lvlJc w:val="left"/>
      <w:pPr>
        <w:ind w:left="1494" w:hanging="360"/>
      </w:pPr>
      <w:rPr>
        <w:rFonts w:ascii="Courier New" w:hAnsi="Courier New" w:cs="Courier New" w:hint="default"/>
      </w:rPr>
    </w:lvl>
    <w:lvl w:ilvl="2" w:tplc="240A0005" w:tentative="1">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14" w15:restartNumberingAfterBreak="0">
    <w:nsid w:val="7DE33997"/>
    <w:multiLevelType w:val="hybridMultilevel"/>
    <w:tmpl w:val="07CC62E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
  </w:num>
  <w:num w:numId="2">
    <w:abstractNumId w:val="10"/>
  </w:num>
  <w:num w:numId="3">
    <w:abstractNumId w:val="5"/>
  </w:num>
  <w:num w:numId="4">
    <w:abstractNumId w:val="11"/>
  </w:num>
  <w:num w:numId="5">
    <w:abstractNumId w:val="2"/>
  </w:num>
  <w:num w:numId="6">
    <w:abstractNumId w:val="13"/>
  </w:num>
  <w:num w:numId="7">
    <w:abstractNumId w:val="4"/>
  </w:num>
  <w:num w:numId="8">
    <w:abstractNumId w:val="7"/>
  </w:num>
  <w:num w:numId="9">
    <w:abstractNumId w:val="6"/>
  </w:num>
  <w:num w:numId="10">
    <w:abstractNumId w:val="8"/>
  </w:num>
  <w:num w:numId="11">
    <w:abstractNumId w:val="3"/>
  </w:num>
  <w:num w:numId="12">
    <w:abstractNumId w:val="0"/>
  </w:num>
  <w:num w:numId="13">
    <w:abstractNumId w:val="9"/>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9BC"/>
    <w:rsid w:val="00005934"/>
    <w:rsid w:val="00006A93"/>
    <w:rsid w:val="00011EFF"/>
    <w:rsid w:val="0002175B"/>
    <w:rsid w:val="00027E8D"/>
    <w:rsid w:val="00033AF3"/>
    <w:rsid w:val="00037CC8"/>
    <w:rsid w:val="000516D4"/>
    <w:rsid w:val="000532A2"/>
    <w:rsid w:val="000A458E"/>
    <w:rsid w:val="000B1930"/>
    <w:rsid w:val="000C18AB"/>
    <w:rsid w:val="000D0E50"/>
    <w:rsid w:val="000D3FA6"/>
    <w:rsid w:val="000E020D"/>
    <w:rsid w:val="000F127D"/>
    <w:rsid w:val="000F6B54"/>
    <w:rsid w:val="0010684F"/>
    <w:rsid w:val="0011234D"/>
    <w:rsid w:val="00167613"/>
    <w:rsid w:val="00172C4D"/>
    <w:rsid w:val="001877E1"/>
    <w:rsid w:val="001904C1"/>
    <w:rsid w:val="001A04F8"/>
    <w:rsid w:val="001F7340"/>
    <w:rsid w:val="00200C7A"/>
    <w:rsid w:val="0021088F"/>
    <w:rsid w:val="0022508C"/>
    <w:rsid w:val="002275C2"/>
    <w:rsid w:val="00260723"/>
    <w:rsid w:val="00261993"/>
    <w:rsid w:val="002C1694"/>
    <w:rsid w:val="002C72FB"/>
    <w:rsid w:val="002D083A"/>
    <w:rsid w:val="002E1828"/>
    <w:rsid w:val="002E1B06"/>
    <w:rsid w:val="003037D6"/>
    <w:rsid w:val="003251A1"/>
    <w:rsid w:val="003358AB"/>
    <w:rsid w:val="003407C7"/>
    <w:rsid w:val="00346535"/>
    <w:rsid w:val="003C4BF5"/>
    <w:rsid w:val="003E000C"/>
    <w:rsid w:val="003F4C19"/>
    <w:rsid w:val="003F75D5"/>
    <w:rsid w:val="00484A7B"/>
    <w:rsid w:val="004A5199"/>
    <w:rsid w:val="004A7D86"/>
    <w:rsid w:val="004B4D39"/>
    <w:rsid w:val="004C22D3"/>
    <w:rsid w:val="00506772"/>
    <w:rsid w:val="005128C1"/>
    <w:rsid w:val="005167E0"/>
    <w:rsid w:val="00525B95"/>
    <w:rsid w:val="00527F05"/>
    <w:rsid w:val="00562308"/>
    <w:rsid w:val="00582400"/>
    <w:rsid w:val="00591F3A"/>
    <w:rsid w:val="005A7134"/>
    <w:rsid w:val="005E07E6"/>
    <w:rsid w:val="005E4AAF"/>
    <w:rsid w:val="005F7E16"/>
    <w:rsid w:val="00613DAA"/>
    <w:rsid w:val="00667116"/>
    <w:rsid w:val="00677418"/>
    <w:rsid w:val="006862EB"/>
    <w:rsid w:val="00697D8E"/>
    <w:rsid w:val="006C65E0"/>
    <w:rsid w:val="006E3A73"/>
    <w:rsid w:val="007267C8"/>
    <w:rsid w:val="0073670E"/>
    <w:rsid w:val="007766D7"/>
    <w:rsid w:val="00793773"/>
    <w:rsid w:val="00795E9E"/>
    <w:rsid w:val="007A3996"/>
    <w:rsid w:val="007A7351"/>
    <w:rsid w:val="007B514F"/>
    <w:rsid w:val="007D337D"/>
    <w:rsid w:val="007E278B"/>
    <w:rsid w:val="007E29BC"/>
    <w:rsid w:val="007F75C1"/>
    <w:rsid w:val="00826E82"/>
    <w:rsid w:val="00840796"/>
    <w:rsid w:val="00842358"/>
    <w:rsid w:val="00895237"/>
    <w:rsid w:val="008C6A31"/>
    <w:rsid w:val="008D1EED"/>
    <w:rsid w:val="008F7F10"/>
    <w:rsid w:val="00916711"/>
    <w:rsid w:val="00930302"/>
    <w:rsid w:val="00965260"/>
    <w:rsid w:val="00977520"/>
    <w:rsid w:val="009D7294"/>
    <w:rsid w:val="009F6A98"/>
    <w:rsid w:val="00A05C1F"/>
    <w:rsid w:val="00A372FF"/>
    <w:rsid w:val="00A3780B"/>
    <w:rsid w:val="00A53363"/>
    <w:rsid w:val="00A6519E"/>
    <w:rsid w:val="00A71A17"/>
    <w:rsid w:val="00A91FEB"/>
    <w:rsid w:val="00AA131A"/>
    <w:rsid w:val="00AD36D5"/>
    <w:rsid w:val="00AE46AC"/>
    <w:rsid w:val="00B03B54"/>
    <w:rsid w:val="00B16B45"/>
    <w:rsid w:val="00B71ACF"/>
    <w:rsid w:val="00BB4988"/>
    <w:rsid w:val="00BB619D"/>
    <w:rsid w:val="00BC532B"/>
    <w:rsid w:val="00BF38B8"/>
    <w:rsid w:val="00C0502A"/>
    <w:rsid w:val="00C0645D"/>
    <w:rsid w:val="00C114F1"/>
    <w:rsid w:val="00C6615A"/>
    <w:rsid w:val="00C91181"/>
    <w:rsid w:val="00CA13CF"/>
    <w:rsid w:val="00CB3B6D"/>
    <w:rsid w:val="00CE0C67"/>
    <w:rsid w:val="00D05360"/>
    <w:rsid w:val="00D14EE7"/>
    <w:rsid w:val="00D32B61"/>
    <w:rsid w:val="00D423F9"/>
    <w:rsid w:val="00D42887"/>
    <w:rsid w:val="00D50F02"/>
    <w:rsid w:val="00D57DA1"/>
    <w:rsid w:val="00D874FA"/>
    <w:rsid w:val="00D91A5E"/>
    <w:rsid w:val="00DD4C0E"/>
    <w:rsid w:val="00DF28C9"/>
    <w:rsid w:val="00E275EA"/>
    <w:rsid w:val="00E56CB5"/>
    <w:rsid w:val="00E949B2"/>
    <w:rsid w:val="00E9513E"/>
    <w:rsid w:val="00E97DAF"/>
    <w:rsid w:val="00EC5AA3"/>
    <w:rsid w:val="00F03ACB"/>
    <w:rsid w:val="00F462E2"/>
    <w:rsid w:val="00F74EC6"/>
    <w:rsid w:val="00F9122E"/>
    <w:rsid w:val="00FA1EE4"/>
    <w:rsid w:val="00FA3FB5"/>
    <w:rsid w:val="00FC42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93ACE"/>
  <w15:chartTrackingRefBased/>
  <w15:docId w15:val="{823B5756-760D-42BD-B528-D814090A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1FEB"/>
    <w:pPr>
      <w:suppressAutoHyphens/>
      <w:spacing w:after="0" w:line="240" w:lineRule="auto"/>
    </w:pPr>
    <w:rPr>
      <w:rFonts w:ascii="Times New Roman" w:eastAsia="Times New Roman" w:hAnsi="Times New Roman" w:cs="Times New Roman"/>
      <w:sz w:val="24"/>
      <w:szCs w:val="24"/>
      <w:lang w:val="es-ES"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E29BC"/>
    <w:pPr>
      <w:tabs>
        <w:tab w:val="center" w:pos="4419"/>
        <w:tab w:val="right" w:pos="8838"/>
      </w:tabs>
    </w:pPr>
  </w:style>
  <w:style w:type="character" w:customStyle="1" w:styleId="EncabezadoCar">
    <w:name w:val="Encabezado Car"/>
    <w:basedOn w:val="Fuentedeprrafopredeter"/>
    <w:link w:val="Encabezado"/>
    <w:uiPriority w:val="99"/>
    <w:rsid w:val="007E29BC"/>
  </w:style>
  <w:style w:type="paragraph" w:styleId="Piedepgina">
    <w:name w:val="footer"/>
    <w:basedOn w:val="Normal"/>
    <w:link w:val="PiedepginaCar"/>
    <w:uiPriority w:val="99"/>
    <w:unhideWhenUsed/>
    <w:rsid w:val="007E29BC"/>
    <w:pPr>
      <w:tabs>
        <w:tab w:val="center" w:pos="4419"/>
        <w:tab w:val="right" w:pos="8838"/>
      </w:tabs>
    </w:pPr>
  </w:style>
  <w:style w:type="character" w:customStyle="1" w:styleId="PiedepginaCar">
    <w:name w:val="Pie de página Car"/>
    <w:basedOn w:val="Fuentedeprrafopredeter"/>
    <w:link w:val="Piedepgina"/>
    <w:uiPriority w:val="99"/>
    <w:rsid w:val="007E29BC"/>
  </w:style>
  <w:style w:type="paragraph" w:styleId="Textoindependiente">
    <w:name w:val="Body Text"/>
    <w:basedOn w:val="Normal"/>
    <w:link w:val="TextoindependienteCar"/>
    <w:rsid w:val="00A91FEB"/>
    <w:pPr>
      <w:spacing w:after="120"/>
    </w:pPr>
  </w:style>
  <w:style w:type="character" w:customStyle="1" w:styleId="TextoindependienteCar">
    <w:name w:val="Texto independiente Car"/>
    <w:basedOn w:val="Fuentedeprrafopredeter"/>
    <w:link w:val="Textoindependiente"/>
    <w:rsid w:val="00A91FEB"/>
    <w:rPr>
      <w:rFonts w:ascii="Times New Roman" w:eastAsia="Times New Roman" w:hAnsi="Times New Roman" w:cs="Times New Roman"/>
      <w:sz w:val="24"/>
      <w:szCs w:val="24"/>
      <w:lang w:val="es-ES" w:eastAsia="ar-SA"/>
    </w:rPr>
  </w:style>
  <w:style w:type="paragraph" w:styleId="NormalWeb">
    <w:name w:val="Normal (Web)"/>
    <w:basedOn w:val="Normal"/>
    <w:uiPriority w:val="99"/>
    <w:rsid w:val="00A91FEB"/>
    <w:pPr>
      <w:spacing w:before="100" w:after="100"/>
    </w:pPr>
    <w:rPr>
      <w:rFonts w:ascii="Arial Unicode MS" w:eastAsia="Arial Unicode MS" w:hAnsi="Arial Unicode MS" w:cs="Wingdings 2"/>
    </w:rPr>
  </w:style>
  <w:style w:type="paragraph" w:styleId="Textoindependiente2">
    <w:name w:val="Body Text 2"/>
    <w:basedOn w:val="Normal"/>
    <w:link w:val="Textoindependiente2Car"/>
    <w:rsid w:val="00A91FEB"/>
    <w:pPr>
      <w:spacing w:after="120" w:line="480" w:lineRule="auto"/>
    </w:pPr>
    <w:rPr>
      <w:lang w:val="es-CO"/>
    </w:rPr>
  </w:style>
  <w:style w:type="character" w:customStyle="1" w:styleId="Textoindependiente2Car">
    <w:name w:val="Texto independiente 2 Car"/>
    <w:basedOn w:val="Fuentedeprrafopredeter"/>
    <w:link w:val="Textoindependiente2"/>
    <w:rsid w:val="00A91FEB"/>
    <w:rPr>
      <w:rFonts w:ascii="Times New Roman" w:eastAsia="Times New Roman" w:hAnsi="Times New Roman" w:cs="Times New Roman"/>
      <w:sz w:val="24"/>
      <w:szCs w:val="24"/>
      <w:lang w:eastAsia="ar-SA"/>
    </w:rPr>
  </w:style>
  <w:style w:type="paragraph" w:customStyle="1" w:styleId="Encabezadodelatabla">
    <w:name w:val="Encabezado de la tabla"/>
    <w:basedOn w:val="Normal"/>
    <w:rsid w:val="00A91FEB"/>
    <w:pPr>
      <w:suppressLineNumbers/>
      <w:jc w:val="center"/>
    </w:pPr>
    <w:rPr>
      <w:b/>
      <w:bCs/>
    </w:rPr>
  </w:style>
  <w:style w:type="paragraph" w:customStyle="1" w:styleId="Ttulo31">
    <w:name w:val="Título 31"/>
    <w:basedOn w:val="Normal"/>
    <w:next w:val="Normal"/>
    <w:rsid w:val="00A91FEB"/>
    <w:pPr>
      <w:keepNext/>
      <w:widowControl w:val="0"/>
      <w:numPr>
        <w:ilvl w:val="2"/>
        <w:numId w:val="1"/>
      </w:numPr>
      <w:autoSpaceDE w:val="0"/>
      <w:jc w:val="center"/>
      <w:outlineLvl w:val="2"/>
    </w:pPr>
    <w:rPr>
      <w:rFonts w:ascii="Arial" w:eastAsia="Arial" w:hAnsi="Arial" w:cs="Arial"/>
      <w:b/>
      <w:bCs/>
      <w:lang w:val="es-ES_tradnl" w:eastAsia="en-US" w:bidi="en-US"/>
    </w:rPr>
  </w:style>
  <w:style w:type="paragraph" w:customStyle="1" w:styleId="tabletext">
    <w:name w:val="tabletext"/>
    <w:basedOn w:val="Normal"/>
    <w:rsid w:val="00A91FEB"/>
    <w:pPr>
      <w:suppressAutoHyphens w:val="0"/>
      <w:spacing w:before="100" w:beforeAutospacing="1" w:after="100" w:afterAutospacing="1"/>
    </w:pPr>
    <w:rPr>
      <w:lang w:eastAsia="es-ES"/>
    </w:rPr>
  </w:style>
  <w:style w:type="table" w:styleId="Tablaconcuadrcula">
    <w:name w:val="Table Grid"/>
    <w:basedOn w:val="Tablanormal"/>
    <w:uiPriority w:val="39"/>
    <w:rsid w:val="00106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qFormat/>
    <w:rsid w:val="00CA13CF"/>
    <w:pPr>
      <w:ind w:left="720"/>
      <w:contextualSpacing/>
    </w:pPr>
  </w:style>
  <w:style w:type="character" w:styleId="nfasis">
    <w:name w:val="Emphasis"/>
    <w:basedOn w:val="Fuentedeprrafopredeter"/>
    <w:uiPriority w:val="20"/>
    <w:qFormat/>
    <w:rsid w:val="00CA13CF"/>
    <w:rPr>
      <w:i/>
      <w:iCs/>
    </w:rPr>
  </w:style>
  <w:style w:type="character" w:customStyle="1" w:styleId="PrrafodelistaCar">
    <w:name w:val="Párrafo de lista Car"/>
    <w:link w:val="Prrafodelista"/>
    <w:rsid w:val="00842358"/>
    <w:rPr>
      <w:rFonts w:ascii="Times New Roman" w:eastAsia="Times New Roman" w:hAnsi="Times New Roman" w:cs="Times New Roman"/>
      <w:sz w:val="24"/>
      <w:szCs w:val="24"/>
      <w:lang w:val="es-ES" w:eastAsia="ar-SA"/>
    </w:rPr>
  </w:style>
  <w:style w:type="paragraph" w:styleId="Textonotapie">
    <w:name w:val="footnote text"/>
    <w:basedOn w:val="Normal"/>
    <w:link w:val="TextonotapieCar"/>
    <w:uiPriority w:val="99"/>
    <w:unhideWhenUsed/>
    <w:rsid w:val="00261993"/>
    <w:rPr>
      <w:sz w:val="20"/>
      <w:szCs w:val="20"/>
    </w:rPr>
  </w:style>
  <w:style w:type="character" w:customStyle="1" w:styleId="TextonotapieCar">
    <w:name w:val="Texto nota pie Car"/>
    <w:basedOn w:val="Fuentedeprrafopredeter"/>
    <w:link w:val="Textonotapie"/>
    <w:uiPriority w:val="99"/>
    <w:rsid w:val="00261993"/>
    <w:rPr>
      <w:rFonts w:ascii="Times New Roman" w:eastAsia="Times New Roman" w:hAnsi="Times New Roman" w:cs="Times New Roman"/>
      <w:sz w:val="20"/>
      <w:szCs w:val="20"/>
      <w:lang w:val="es-ES" w:eastAsia="ar-SA"/>
    </w:rPr>
  </w:style>
  <w:style w:type="character" w:styleId="Refdenotaalpie">
    <w:name w:val="footnote reference"/>
    <w:basedOn w:val="Fuentedeprrafopredeter"/>
    <w:uiPriority w:val="99"/>
    <w:semiHidden/>
    <w:unhideWhenUsed/>
    <w:rsid w:val="00261993"/>
    <w:rPr>
      <w:vertAlign w:val="superscript"/>
    </w:rPr>
  </w:style>
  <w:style w:type="paragraph" w:customStyle="1" w:styleId="Prrafodelista1">
    <w:name w:val="Párrafo de lista1"/>
    <w:basedOn w:val="Normal"/>
    <w:rsid w:val="00E275EA"/>
    <w:pPr>
      <w:ind w:left="720"/>
    </w:pPr>
    <w:rPr>
      <w:rFonts w:cs="Calibri"/>
    </w:rPr>
  </w:style>
  <w:style w:type="paragraph" w:customStyle="1" w:styleId="Default">
    <w:name w:val="Default"/>
    <w:rsid w:val="00613DAA"/>
    <w:pPr>
      <w:autoSpaceDE w:val="0"/>
      <w:autoSpaceDN w:val="0"/>
      <w:adjustRightInd w:val="0"/>
      <w:spacing w:after="0" w:line="240" w:lineRule="auto"/>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216530">
      <w:bodyDiv w:val="1"/>
      <w:marLeft w:val="0"/>
      <w:marRight w:val="0"/>
      <w:marTop w:val="0"/>
      <w:marBottom w:val="0"/>
      <w:divBdr>
        <w:top w:val="none" w:sz="0" w:space="0" w:color="auto"/>
        <w:left w:val="none" w:sz="0" w:space="0" w:color="auto"/>
        <w:bottom w:val="none" w:sz="0" w:space="0" w:color="auto"/>
        <w:right w:val="none" w:sz="0" w:space="0" w:color="auto"/>
      </w:divBdr>
    </w:div>
    <w:div w:id="190672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A07C9-BA9D-490E-8036-E0807D111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3583</Words>
  <Characters>19710</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PUBLICIDAD01</dc:creator>
  <cp:keywords/>
  <dc:description/>
  <cp:lastModifiedBy>Usuario</cp:lastModifiedBy>
  <cp:revision>16</cp:revision>
  <cp:lastPrinted>2022-05-21T13:19:00Z</cp:lastPrinted>
  <dcterms:created xsi:type="dcterms:W3CDTF">2026-07-16T16:42:00Z</dcterms:created>
  <dcterms:modified xsi:type="dcterms:W3CDTF">2026-07-16T19:14:00Z</dcterms:modified>
</cp:coreProperties>
</file>