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NAND Prefetch 모델의</w:t>
        <w:br/>
        <w:t>Blind spot 상세 검토</w:t>
      </w:r>
    </w:p>
    <w:p>
      <w:pPr>
        <w:pStyle w:val="Subtitle"/>
        <w:widowControl/>
      </w:pPr>
      <w:r>
        <w:rPr>
          <w:b w:val="0"/>
        </w:rPr>
        <w:t>모델의 가정과 구현 가치 사이를 검증하기 위한 고찰 자료</w:t>
      </w:r>
    </w:p>
    <w:p>
      <w:pPr>
        <w:pStyle w:val="Caption"/>
        <w:widowControl/>
      </w:pPr>
      <w:r>
        <w:rPr>
          <w:b w:val="0"/>
        </w:rPr>
        <w:t>2026년 10월 6일  |  검토 커밋 4d3bb3f  |  기존 재현 기준 bf63379</w:t>
      </w:r>
    </w:p>
    <w:p>
      <w:pPr>
        <w:widowControl/>
      </w:pPr>
      <w:r>
        <w:rPr>
          <w:b/>
        </w:rPr>
        <w:t>현재 모델은 낮은 AXI outstanding에서 사전 준비의 가치가 크고, 충분한 outstanding에서는 demand-only도 R 채널 상한에 도달할 수 있음을 보여 준다. 다음 판단의 핵심은 그 이득이 실제로 관측 가능한 정보와 동일한 물리 자원 안에서도 남는지다.</w:t>
      </w:r>
    </w:p>
    <w:p>
      <w:pPr>
        <w:widowControl/>
      </w:pPr>
      <w:r>
        <w:rPr>
          <w:b w:val="0"/>
        </w:rPr>
        <w:t>이 문서는 저장소 코드·103조건 CSV·기존 심화 설계검토 문서를 바탕으로 숨은 가정을 풀어 설명하고, 각 가정을 검증 가능한 설계 질문으로 바꾼다. 새로운 simulator sweep은 수행하지 않았다. 계산 예시는 이론 추정이며 후속 구현과 실험은 제안이다.</w:t>
      </w:r>
    </w:p>
    <w:p>
      <w:pPr>
        <w:pStyle w:val="Heading2"/>
      </w:pPr>
      <w:r>
        <w:t>가장 먼저 정할 네 가지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4982"/>
      </w:tblGrid>
      <w:tr>
        <w:trPr>
          <w:cantSplit/>
          <w:tblHeader/>
        </w:trPr>
        <w:tc>
          <w:tcPr>
            <w:tcW w:type="dxa" w:w="1152"/>
            <w:vAlign w:val="center"/>
            <w:tcMar>
              <w:top w:w="85" w:type="dxa"/>
              <w:bottom w:w="85" w:type="dxa"/>
              <w:left w:w="85" w:type="dxa"/>
              <w:right w:w="85" w:type="dxa"/>
            </w:tcMar>
            <w:shd w:fill="DCE7EF"/>
          </w:tcPr>
          <w:p>
            <w:pPr>
              <w:spacing w:after="40" w:before="40" w:line="257" w:lineRule="auto"/>
              <w:jc w:val="center"/>
            </w:pPr>
            <w:r>
              <w:rPr>
                <w:b/>
                <w:sz w:val="20"/>
              </w:rPr>
              <w:t>우선순위</w:t>
            </w:r>
          </w:p>
        </w:tc>
        <w:tc>
          <w:tcPr>
            <w:tcW w:type="dxa" w:w="4032"/>
            <w:vAlign w:val="center"/>
            <w:tcMar>
              <w:top w:w="85" w:type="dxa"/>
              <w:bottom w:w="85" w:type="dxa"/>
              <w:left w:w="85" w:type="dxa"/>
              <w:right w:w="85" w:type="dxa"/>
            </w:tcMar>
            <w:shd w:fill="DCE7EF"/>
          </w:tcPr>
          <w:p>
            <w:pPr>
              <w:spacing w:after="40" w:before="40" w:line="257" w:lineRule="auto"/>
            </w:pPr>
            <w:r>
              <w:rPr>
                <w:b/>
                <w:sz w:val="20"/>
              </w:rPr>
              <w:t>설계 질문</w:t>
            </w:r>
          </w:p>
        </w:tc>
        <w:tc>
          <w:tcPr>
            <w:tcW w:type="dxa" w:w="4982"/>
            <w:vAlign w:val="center"/>
            <w:tcMar>
              <w:top w:w="85" w:type="dxa"/>
              <w:bottom w:w="85" w:type="dxa"/>
              <w:left w:w="85" w:type="dxa"/>
              <w:right w:w="85" w:type="dxa"/>
            </w:tcMar>
            <w:shd w:fill="DCE7EF"/>
          </w:tcPr>
          <w:p>
            <w:pPr>
              <w:spacing w:after="40" w:before="40" w:line="257" w:lineRule="auto"/>
            </w:pPr>
            <w:r>
              <w:rPr>
                <w:b/>
                <w:sz w:val="20"/>
              </w:rPr>
              <w:t>판단이 바뀌는 이유</w:t>
            </w:r>
          </w:p>
        </w:tc>
      </w:tr>
      <w:tr>
        <w:trPr>
          <w:cantSplit/>
        </w:trPr>
        <w:tc>
          <w:tcPr>
            <w:tcW w:type="dxa" w:w="1152"/>
            <w:vAlign w:val="center"/>
            <w:tcMar>
              <w:top w:w="85" w:type="dxa"/>
              <w:bottom w:w="85" w:type="dxa"/>
              <w:left w:w="85" w:type="dxa"/>
              <w:right w:w="85" w:type="dxa"/>
            </w:tcMar>
            <w:shd w:fill="FFFFFF"/>
          </w:tcPr>
          <w:p>
            <w:pPr>
              <w:spacing w:after="40" w:before="40" w:line="257" w:lineRule="auto"/>
              <w:jc w:val="center"/>
            </w:pPr>
            <w:r>
              <w:rPr>
                <w:b w:val="0"/>
                <w:sz w:val="20"/>
              </w:rPr>
              <w:t>P0</w:t>
            </w:r>
          </w:p>
        </w:tc>
        <w:tc>
          <w:tcPr>
            <w:tcW w:type="dxa" w:w="4032"/>
            <w:vAlign w:val="center"/>
            <w:tcMar>
              <w:top w:w="85" w:type="dxa"/>
              <w:bottom w:w="85" w:type="dxa"/>
              <w:left w:w="85" w:type="dxa"/>
              <w:right w:w="85" w:type="dxa"/>
            </w:tcMar>
            <w:shd w:fill="FFFFFF"/>
          </w:tcPr>
          <w:p>
            <w:pPr>
              <w:spacing w:after="40" w:before="40" w:line="257" w:lineRule="auto"/>
            </w:pPr>
            <w:r>
              <w:rPr>
                <w:b w:val="0"/>
                <w:sz w:val="20"/>
              </w:rPr>
              <w:t>64KiB 요청 주소가 언제 공개되는가</w:t>
            </w:r>
          </w:p>
        </w:tc>
        <w:tc>
          <w:tcPr>
            <w:tcW w:type="dxa" w:w="4982"/>
            <w:vAlign w:val="center"/>
            <w:tcMar>
              <w:top w:w="85" w:type="dxa"/>
              <w:bottom w:w="85" w:type="dxa"/>
              <w:left w:w="85" w:type="dxa"/>
              <w:right w:w="85" w:type="dxa"/>
            </w:tcMar>
            <w:shd w:fill="FFFFFF"/>
          </w:tcPr>
          <w:p>
            <w:pPr>
              <w:spacing w:after="40" w:before="40" w:line="257" w:lineRule="auto"/>
            </w:pPr>
            <w:r>
              <w:rPr>
                <w:b w:val="0"/>
                <w:sz w:val="20"/>
              </w:rPr>
              <w:t>알려진 demand의 조기 발행과 미래 예측의 이득을 구분한다.</w:t>
            </w:r>
          </w:p>
        </w:tc>
      </w:tr>
      <w:tr>
        <w:trPr>
          <w:cantSplit/>
        </w:trPr>
        <w:tc>
          <w:tcPr>
            <w:tcW w:type="dxa" w:w="1152"/>
            <w:vAlign w:val="center"/>
            <w:tcMar>
              <w:top w:w="85" w:type="dxa"/>
              <w:bottom w:w="85" w:type="dxa"/>
              <w:left w:w="85" w:type="dxa"/>
              <w:right w:w="85" w:type="dxa"/>
            </w:tcMar>
            <w:shd w:fill="F6F8FA"/>
          </w:tcPr>
          <w:p>
            <w:pPr>
              <w:spacing w:after="40" w:before="40" w:line="257" w:lineRule="auto"/>
              <w:jc w:val="center"/>
            </w:pPr>
            <w:r>
              <w:rPr>
                <w:b w:val="0"/>
                <w:sz w:val="20"/>
              </w:rPr>
              <w:t>P0</w:t>
            </w:r>
          </w:p>
        </w:tc>
        <w:tc>
          <w:tcPr>
            <w:tcW w:type="dxa" w:w="4032"/>
            <w:vAlign w:val="center"/>
            <w:tcMar>
              <w:top w:w="85" w:type="dxa"/>
              <w:bottom w:w="85" w:type="dxa"/>
              <w:left w:w="85" w:type="dxa"/>
              <w:right w:w="85" w:type="dxa"/>
            </w:tcMar>
            <w:shd w:fill="F6F8FA"/>
          </w:tcPr>
          <w:p>
            <w:pPr>
              <w:spacing w:after="40" w:before="40" w:line="257" w:lineRule="auto"/>
            </w:pPr>
            <w:r>
              <w:rPr>
                <w:b w:val="0"/>
                <w:sz w:val="20"/>
              </w:rPr>
              <w:t>잘못된 예측을 언제 폐기할 수 있는가</w:t>
            </w:r>
          </w:p>
        </w:tc>
        <w:tc>
          <w:tcPr>
            <w:tcW w:type="dxa" w:w="4982"/>
            <w:vAlign w:val="center"/>
            <w:tcMar>
              <w:top w:w="85" w:type="dxa"/>
              <w:bottom w:w="85" w:type="dxa"/>
              <w:left w:w="85" w:type="dxa"/>
              <w:right w:w="85" w:type="dxa"/>
            </w:tcMar>
            <w:shd w:fill="F6F8FA"/>
          </w:tcPr>
          <w:p>
            <w:pPr>
              <w:spacing w:after="40" w:before="40" w:line="257" w:lineRule="auto"/>
            </w:pPr>
            <w:r>
              <w:rPr>
                <w:b w:val="0"/>
                <w:sz w:val="20"/>
              </w:rPr>
              <w:t>즉시 정답 판정이 사라지면 버퍼와 경합 비용이 늘 수 있다.</w:t>
            </w:r>
          </w:p>
        </w:tc>
      </w:tr>
      <w:tr>
        <w:trPr>
          <w:cantSplit/>
        </w:trPr>
        <w:tc>
          <w:tcPr>
            <w:tcW w:type="dxa" w:w="1152"/>
            <w:vAlign w:val="center"/>
            <w:tcMar>
              <w:top w:w="85" w:type="dxa"/>
              <w:bottom w:w="85" w:type="dxa"/>
              <w:left w:w="85" w:type="dxa"/>
              <w:right w:w="85" w:type="dxa"/>
            </w:tcMar>
            <w:shd w:fill="FFFFFF"/>
          </w:tcPr>
          <w:p>
            <w:pPr>
              <w:spacing w:after="40" w:before="40" w:line="257" w:lineRule="auto"/>
              <w:jc w:val="center"/>
            </w:pPr>
            <w:r>
              <w:rPr>
                <w:b w:val="0"/>
                <w:sz w:val="20"/>
              </w:rPr>
              <w:t>P0</w:t>
            </w:r>
          </w:p>
        </w:tc>
        <w:tc>
          <w:tcPr>
            <w:tcW w:type="dxa" w:w="4032"/>
            <w:vAlign w:val="center"/>
            <w:tcMar>
              <w:top w:w="85" w:type="dxa"/>
              <w:bottom w:w="85" w:type="dxa"/>
              <w:left w:w="85" w:type="dxa"/>
              <w:right w:w="85" w:type="dxa"/>
            </w:tcMar>
            <w:shd w:fill="FFFFFF"/>
          </w:tcPr>
          <w:p>
            <w:pPr>
              <w:spacing w:after="40" w:before="40" w:line="257" w:lineRule="auto"/>
            </w:pPr>
            <w:r>
              <w:rPr>
                <w:b w:val="0"/>
                <w:sz w:val="20"/>
              </w:rPr>
              <w:t>같은 자원이라는 말의 단위는 무엇인가</w:t>
            </w:r>
          </w:p>
        </w:tc>
        <w:tc>
          <w:tcPr>
            <w:tcW w:type="dxa" w:w="4982"/>
            <w:vAlign w:val="center"/>
            <w:tcMar>
              <w:top w:w="85" w:type="dxa"/>
              <w:bottom w:w="85" w:type="dxa"/>
              <w:left w:w="85" w:type="dxa"/>
              <w:right w:w="85" w:type="dxa"/>
            </w:tcMar>
            <w:shd w:fill="FFFFFF"/>
          </w:tcPr>
          <w:p>
            <w:pPr>
              <w:spacing w:after="40" w:before="40" w:line="257" w:lineRule="auto"/>
            </w:pPr>
            <w:r>
              <w:rPr>
                <w:b w:val="0"/>
                <w:sz w:val="20"/>
              </w:rPr>
              <w:t>AR credit, page descriptor, SRAM bytes를 분리한다.</w:t>
            </w:r>
          </w:p>
        </w:tc>
      </w:tr>
      <w:tr>
        <w:trPr>
          <w:cantSplit/>
        </w:trPr>
        <w:tc>
          <w:tcPr>
            <w:tcW w:type="dxa" w:w="1152"/>
            <w:vAlign w:val="center"/>
            <w:tcMar>
              <w:top w:w="85" w:type="dxa"/>
              <w:bottom w:w="85" w:type="dxa"/>
              <w:left w:w="85" w:type="dxa"/>
              <w:right w:w="85" w:type="dxa"/>
            </w:tcMar>
            <w:shd w:fill="F6F8FA"/>
          </w:tcPr>
          <w:p>
            <w:pPr>
              <w:spacing w:after="40" w:before="40" w:line="257" w:lineRule="auto"/>
              <w:jc w:val="center"/>
            </w:pPr>
            <w:r>
              <w:rPr>
                <w:b w:val="0"/>
                <w:sz w:val="20"/>
              </w:rPr>
              <w:t>P1</w:t>
            </w:r>
          </w:p>
        </w:tc>
        <w:tc>
          <w:tcPr>
            <w:tcW w:type="dxa" w:w="4032"/>
            <w:vAlign w:val="center"/>
            <w:tcMar>
              <w:top w:w="85" w:type="dxa"/>
              <w:bottom w:w="85" w:type="dxa"/>
              <w:left w:w="85" w:type="dxa"/>
              <w:right w:w="85" w:type="dxa"/>
            </w:tcMar>
            <w:shd w:fill="F6F8FA"/>
          </w:tcPr>
          <w:p>
            <w:pPr>
              <w:spacing w:after="40" w:before="40" w:line="257" w:lineRule="auto"/>
            </w:pPr>
            <w:r>
              <w:rPr>
                <w:b w:val="0"/>
                <w:sz w:val="20"/>
              </w:rPr>
              <w:t>제품에서 줄여야 할 비용은 무엇인가</w:t>
            </w:r>
          </w:p>
        </w:tc>
        <w:tc>
          <w:tcPr>
            <w:tcW w:type="dxa" w:w="4982"/>
            <w:vAlign w:val="center"/>
            <w:tcMar>
              <w:top w:w="85" w:type="dxa"/>
              <w:bottom w:w="85" w:type="dxa"/>
              <w:left w:w="85" w:type="dxa"/>
              <w:right w:w="85" w:type="dxa"/>
            </w:tcMar>
            <w:shd w:fill="F6F8FA"/>
          </w:tcPr>
          <w:p>
            <w:pPr>
              <w:spacing w:after="40" w:before="40" w:line="257" w:lineRule="auto"/>
            </w:pPr>
            <w:r>
              <w:rPr>
                <w:b w:val="0"/>
                <w:sz w:val="20"/>
              </w:rPr>
              <w:t>같은 처리량의 credit 절감, p99, 면적, 전력 중 목표를 정한다.</w:t>
            </w:r>
          </w:p>
        </w:tc>
      </w:tr>
    </w:tbl>
    <w:p>
      <w:pPr>
        <w:widowControl/>
        <w:spacing w:after="0" w:line="48" w:lineRule="auto" w:before="0"/>
      </w:pPr>
      <w:r>
        <w:rPr>
          <w:b w:val="0"/>
          <w:sz w:val="4"/>
        </w:rPr>
      </w:r>
    </w:p>
    <w:p>
      <w:pPr>
        <w:pStyle w:val="Heading2"/>
      </w:pPr>
      <w:r>
        <w:t>자료를 읽는 순서</w:t>
      </w:r>
    </w:p>
    <w:p>
      <w:pPr>
        <w:widowControl/>
      </w:pPr>
      <w:r>
        <w:rPr>
          <w:b w:val="0"/>
        </w:rPr>
        <w:t>먼저 2장의 측정 범위를 확인하고 3~6장의 비교 기준·인과성·자원·수명주기를 결정한다. 7~15장은 예측 품질과 물리·통계·workload 제약을 검토할 때 참고한다. 16~19장은 계측, 실험, 테스트와 구현 순서를 정하는 작업 자료다. 마지막 장에는 근거와 코드 위치를 모았다.</w:t>
      </w:r>
    </w:p>
    <w:p>
      <w:pPr>
        <w:pStyle w:val="Caption"/>
        <w:widowControl/>
      </w:pPr>
      <w:r>
        <w:rPr>
          <w:b w:val="0"/>
        </w:rPr>
        <w:t>표기 원칙  [측정]은 저장된 실행 결과, [코드]는 소스에서 확인한 동작, [이론]은 명시한 가정 아래의 계산, [제안]은 아직 실행하지 않은 설계와 검증이다.</w:t>
      </w:r>
    </w:p>
    <w:p>
      <w:pPr>
        <w:pStyle w:val="Subtitle"/>
        <w:keepNext/>
        <w:pageBreakBefore/>
        <w:widowControl/>
      </w:pPr>
      <w:r>
        <w:rPr>
          <w:b w:val="0"/>
        </w:rPr>
        <w:t>02  측정과 코드</w:t>
      </w:r>
    </w:p>
    <w:p>
      <w:pPr>
        <w:pStyle w:val="Heading1"/>
      </w:pPr>
      <w:r>
        <w:t>현재 확인된 사실과 해석의 범위</w:t>
      </w:r>
    </w:p>
    <w:p>
      <w:pPr>
        <w:widowControl/>
      </w:pPr>
      <w:r>
        <w:rPr>
          <w:b w:val="0"/>
        </w:rPr>
        <w:t>현재 결과는 순차 주소, 128채널·4포트, 16KiB NAND page와 64B AXI burst를 사용한 이벤트 모델이다. 103조건의 결과는 보존되어 있지만, 인과적 online predictor나 동일 하드웨어 비용의 비교를 검증한 자료는 아니다. [R1, R4, R5]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2088"/>
        <w:gridCol w:w="2174"/>
      </w:tblGrid>
      <w:tr>
        <w:trPr>
          <w:cantSplit/>
          <w:tblHeader/>
        </w:trPr>
        <w:tc>
          <w:tcPr>
            <w:tcW w:type="dxa" w:w="5904"/>
            <w:vAlign w:val="center"/>
            <w:tcMar>
              <w:top w:w="85" w:type="dxa"/>
              <w:bottom w:w="85" w:type="dxa"/>
              <w:left w:w="85" w:type="dxa"/>
              <w:right w:w="85" w:type="dxa"/>
            </w:tcMar>
            <w:shd w:fill="DCE7EF"/>
          </w:tcPr>
          <w:p>
            <w:pPr>
              <w:spacing w:after="40" w:before="40" w:line="257" w:lineRule="auto"/>
            </w:pPr>
            <w:r>
              <w:rPr>
                <w:b/>
                <w:sz w:val="20"/>
              </w:rPr>
              <w:t>실행 조건</w:t>
            </w:r>
          </w:p>
        </w:tc>
        <w:tc>
          <w:tcPr>
            <w:tcW w:type="dxa" w:w="2088"/>
            <w:vAlign w:val="center"/>
            <w:tcMar>
              <w:top w:w="85" w:type="dxa"/>
              <w:bottom w:w="85" w:type="dxa"/>
              <w:left w:w="85" w:type="dxa"/>
              <w:right w:w="85" w:type="dxa"/>
            </w:tcMar>
            <w:shd w:fill="DCE7EF"/>
          </w:tcPr>
          <w:p>
            <w:pPr>
              <w:spacing w:after="40" w:before="40" w:line="257" w:lineRule="auto"/>
            </w:pPr>
            <w:r>
              <w:rPr>
                <w:b/>
                <w:sz w:val="20"/>
              </w:rPr>
              <w:t>전체 GB/s</w:t>
            </w:r>
          </w:p>
        </w:tc>
        <w:tc>
          <w:tcPr>
            <w:tcW w:type="dxa" w:w="2174"/>
            <w:vAlign w:val="center"/>
            <w:tcMar>
              <w:top w:w="85" w:type="dxa"/>
              <w:bottom w:w="85" w:type="dxa"/>
              <w:left w:w="85" w:type="dxa"/>
              <w:right w:w="85" w:type="dxa"/>
            </w:tcMar>
            <w:shd w:fill="DCE7EF"/>
          </w:tcPr>
          <w:p>
            <w:pPr>
              <w:spacing w:after="40" w:before="40" w:line="257" w:lineRule="auto"/>
            </w:pPr>
            <w:r>
              <w:rPr>
                <w:b/>
                <w:sz w:val="20"/>
              </w:rPr>
              <w:t>후반 GB/s</w:t>
            </w:r>
          </w:p>
        </w:tc>
      </w:tr>
      <w:tr>
        <w:trPr>
          <w:cantSplit/>
        </w:trPr>
        <w:tc>
          <w:tcPr>
            <w:tcW w:type="dxa" w:w="5904"/>
            <w:vAlign w:val="center"/>
            <w:tcMar>
              <w:top w:w="85" w:type="dxa"/>
              <w:bottom w:w="85" w:type="dxa"/>
              <w:left w:w="85" w:type="dxa"/>
              <w:right w:w="85" w:type="dxa"/>
            </w:tcMar>
            <w:shd w:fill="FFFFFF"/>
          </w:tcPr>
          <w:p>
            <w:pPr>
              <w:spacing w:after="40" w:before="40" w:line="257" w:lineRule="auto"/>
            </w:pPr>
            <w:r>
              <w:rPr>
                <w:b w:val="0"/>
                <w:sz w:val="20"/>
              </w:rPr>
              <w:t>기존 demand O502 128요청</w:t>
            </w:r>
          </w:p>
        </w:tc>
        <w:tc>
          <w:tcPr>
            <w:tcW w:type="dxa" w:w="2088"/>
            <w:vAlign w:val="center"/>
            <w:tcMar>
              <w:top w:w="85" w:type="dxa"/>
              <w:bottom w:w="85" w:type="dxa"/>
              <w:left w:w="85" w:type="dxa"/>
              <w:right w:w="85" w:type="dxa"/>
            </w:tcMar>
            <w:shd w:fill="FFFFFF"/>
          </w:tcPr>
          <w:p>
            <w:pPr>
              <w:spacing w:after="40" w:before="40" w:line="257" w:lineRule="auto"/>
            </w:pPr>
            <w:r>
              <w:rPr>
                <w:b w:val="0"/>
                <w:sz w:val="20"/>
              </w:rPr>
              <w:t>13.408</w:t>
            </w:r>
          </w:p>
        </w:tc>
        <w:tc>
          <w:tcPr>
            <w:tcW w:type="dxa" w:w="2174"/>
            <w:vAlign w:val="center"/>
            <w:tcMar>
              <w:top w:w="85" w:type="dxa"/>
              <w:bottom w:w="85" w:type="dxa"/>
              <w:left w:w="85" w:type="dxa"/>
              <w:right w:w="85" w:type="dxa"/>
            </w:tcMar>
            <w:shd w:fill="FFFFFF"/>
          </w:tcPr>
          <w:p>
            <w:pPr>
              <w:spacing w:after="40" w:before="40" w:line="257" w:lineRule="auto"/>
            </w:pPr>
            <w:r>
              <w:rPr>
                <w:b w:val="0"/>
                <w:sz w:val="20"/>
              </w:rPr>
              <w:t>13.419</w:t>
            </w:r>
          </w:p>
        </w:tc>
      </w:tr>
      <w:tr>
        <w:trPr>
          <w:cantSplit/>
        </w:trPr>
        <w:tc>
          <w:tcPr>
            <w:tcW w:type="dxa" w:w="5904"/>
            <w:vAlign w:val="center"/>
            <w:tcMar>
              <w:top w:w="85" w:type="dxa"/>
              <w:bottom w:w="85" w:type="dxa"/>
              <w:left w:w="85" w:type="dxa"/>
              <w:right w:w="85" w:type="dxa"/>
            </w:tcMar>
            <w:shd w:fill="F6F8FA"/>
          </w:tcPr>
          <w:p>
            <w:pPr>
              <w:spacing w:after="40" w:before="40" w:line="257" w:lineRule="auto"/>
            </w:pPr>
            <w:r>
              <w:rPr>
                <w:b w:val="0"/>
                <w:sz w:val="20"/>
              </w:rPr>
              <w:t>기존 ready O502 128요청</w:t>
            </w:r>
          </w:p>
        </w:tc>
        <w:tc>
          <w:tcPr>
            <w:tcW w:type="dxa" w:w="2088"/>
            <w:vAlign w:val="center"/>
            <w:tcMar>
              <w:top w:w="85" w:type="dxa"/>
              <w:bottom w:w="85" w:type="dxa"/>
              <w:left w:w="85" w:type="dxa"/>
              <w:right w:w="85" w:type="dxa"/>
            </w:tcMar>
            <w:shd w:fill="F6F8FA"/>
          </w:tcPr>
          <w:p>
            <w:pPr>
              <w:spacing w:after="40" w:before="40" w:line="257" w:lineRule="auto"/>
            </w:pPr>
            <w:r>
              <w:rPr>
                <w:b w:val="0"/>
                <w:sz w:val="20"/>
              </w:rPr>
              <w:t>252.145</w:t>
            </w:r>
          </w:p>
        </w:tc>
        <w:tc>
          <w:tcPr>
            <w:tcW w:type="dxa" w:w="2174"/>
            <w:vAlign w:val="center"/>
            <w:tcMar>
              <w:top w:w="85" w:type="dxa"/>
              <w:bottom w:w="85" w:type="dxa"/>
              <w:left w:w="85" w:type="dxa"/>
              <w:right w:w="85" w:type="dxa"/>
            </w:tcMar>
            <w:shd w:fill="F6F8FA"/>
          </w:tcPr>
          <w:p>
            <w:pPr>
              <w:spacing w:after="40" w:before="40" w:line="257" w:lineRule="auto"/>
            </w:pPr>
            <w:r>
              <w:rPr>
                <w:b w:val="0"/>
                <w:sz w:val="20"/>
              </w:rPr>
              <w:t>256.000</w:t>
            </w:r>
          </w:p>
        </w:tc>
      </w:tr>
      <w:tr>
        <w:trPr>
          <w:cantSplit/>
        </w:trPr>
        <w:tc>
          <w:tcPr>
            <w:tcW w:type="dxa" w:w="5904"/>
            <w:vAlign w:val="center"/>
            <w:tcMar>
              <w:top w:w="85" w:type="dxa"/>
              <w:bottom w:w="85" w:type="dxa"/>
              <w:left w:w="85" w:type="dxa"/>
              <w:right w:w="85" w:type="dxa"/>
            </w:tcMar>
            <w:shd w:fill="FFFFFF"/>
          </w:tcPr>
          <w:p>
            <w:pPr>
              <w:spacing w:after="40" w:before="40" w:line="257" w:lineRule="auto"/>
            </w:pPr>
            <w:r>
              <w:rPr>
                <w:b w:val="0"/>
                <w:sz w:val="20"/>
              </w:rPr>
              <w:t>기존 demand O10000 128요청</w:t>
            </w:r>
          </w:p>
        </w:tc>
        <w:tc>
          <w:tcPr>
            <w:tcW w:type="dxa" w:w="2088"/>
            <w:vAlign w:val="center"/>
            <w:tcMar>
              <w:top w:w="85" w:type="dxa"/>
              <w:bottom w:w="85" w:type="dxa"/>
              <w:left w:w="85" w:type="dxa"/>
              <w:right w:w="85" w:type="dxa"/>
            </w:tcMar>
            <w:shd w:fill="FFFFFF"/>
          </w:tcPr>
          <w:p>
            <w:pPr>
              <w:spacing w:after="40" w:before="40" w:line="257" w:lineRule="auto"/>
            </w:pPr>
            <w:r>
              <w:rPr>
                <w:b w:val="0"/>
                <w:sz w:val="20"/>
              </w:rPr>
              <w:t>197.265</w:t>
            </w:r>
          </w:p>
        </w:tc>
        <w:tc>
          <w:tcPr>
            <w:tcW w:type="dxa" w:w="2174"/>
            <w:vAlign w:val="center"/>
            <w:tcMar>
              <w:top w:w="85" w:type="dxa"/>
              <w:bottom w:w="85" w:type="dxa"/>
              <w:left w:w="85" w:type="dxa"/>
              <w:right w:w="85" w:type="dxa"/>
            </w:tcMar>
            <w:shd w:fill="FFFFFF"/>
          </w:tcPr>
          <w:p>
            <w:pPr>
              <w:spacing w:after="40" w:before="40" w:line="257" w:lineRule="auto"/>
            </w:pPr>
            <w:r>
              <w:rPr>
                <w:b w:val="0"/>
                <w:sz w:val="20"/>
              </w:rPr>
              <w:t>256.000</w:t>
            </w:r>
          </w:p>
        </w:tc>
      </w:tr>
      <w:tr>
        <w:trPr>
          <w:cantSplit/>
        </w:trPr>
        <w:tc>
          <w:tcPr>
            <w:tcW w:type="dxa" w:w="5904"/>
            <w:vAlign w:val="center"/>
            <w:tcMar>
              <w:top w:w="85" w:type="dxa"/>
              <w:bottom w:w="85" w:type="dxa"/>
              <w:left w:w="85" w:type="dxa"/>
              <w:right w:w="85" w:type="dxa"/>
            </w:tcMar>
            <w:shd w:fill="F6F8FA"/>
          </w:tcPr>
          <w:p>
            <w:pPr>
              <w:spacing w:after="40" w:before="40" w:line="257" w:lineRule="auto"/>
            </w:pPr>
            <w:r>
              <w:rPr>
                <w:b w:val="0"/>
                <w:sz w:val="20"/>
              </w:rPr>
              <w:t>긴 demand O8000 512요청</w:t>
            </w:r>
          </w:p>
        </w:tc>
        <w:tc>
          <w:tcPr>
            <w:tcW w:type="dxa" w:w="2088"/>
            <w:vAlign w:val="center"/>
            <w:tcMar>
              <w:top w:w="85" w:type="dxa"/>
              <w:bottom w:w="85" w:type="dxa"/>
              <w:left w:w="85" w:type="dxa"/>
              <w:right w:w="85" w:type="dxa"/>
            </w:tcMar>
            <w:shd w:fill="F6F8FA"/>
          </w:tcPr>
          <w:p>
            <w:pPr>
              <w:spacing w:after="40" w:before="40" w:line="257" w:lineRule="auto"/>
            </w:pPr>
            <w:r>
              <w:rPr>
                <w:b w:val="0"/>
                <w:sz w:val="20"/>
              </w:rPr>
              <w:t>198.598</w:t>
            </w:r>
          </w:p>
        </w:tc>
        <w:tc>
          <w:tcPr>
            <w:tcW w:type="dxa" w:w="2174"/>
            <w:vAlign w:val="center"/>
            <w:tcMar>
              <w:top w:w="85" w:type="dxa"/>
              <w:bottom w:w="85" w:type="dxa"/>
              <w:left w:w="85" w:type="dxa"/>
              <w:right w:w="85" w:type="dxa"/>
            </w:tcMar>
            <w:shd w:fill="F6F8FA"/>
          </w:tcPr>
          <w:p>
            <w:pPr>
              <w:spacing w:after="40" w:before="40" w:line="257" w:lineRule="auto"/>
            </w:pPr>
            <w:r>
              <w:rPr>
                <w:b w:val="0"/>
                <w:sz w:val="20"/>
              </w:rPr>
              <w:t>210.769</w:t>
            </w:r>
          </w:p>
        </w:tc>
      </w:tr>
      <w:tr>
        <w:trPr>
          <w:cantSplit/>
        </w:trPr>
        <w:tc>
          <w:tcPr>
            <w:tcW w:type="dxa" w:w="5904"/>
            <w:vAlign w:val="center"/>
            <w:tcMar>
              <w:top w:w="85" w:type="dxa"/>
              <w:bottom w:w="85" w:type="dxa"/>
              <w:left w:w="85" w:type="dxa"/>
              <w:right w:w="85" w:type="dxa"/>
            </w:tcMar>
            <w:shd w:fill="FFFFFF"/>
          </w:tcPr>
          <w:p>
            <w:pPr>
              <w:spacing w:after="40" w:before="40" w:line="257" w:lineRule="auto"/>
            </w:pPr>
            <w:r>
              <w:rPr>
                <w:b w:val="0"/>
                <w:sz w:val="20"/>
              </w:rPr>
              <w:t>긴 demand O10000 512요청</w:t>
            </w:r>
          </w:p>
        </w:tc>
        <w:tc>
          <w:tcPr>
            <w:tcW w:type="dxa" w:w="2088"/>
            <w:vAlign w:val="center"/>
            <w:tcMar>
              <w:top w:w="85" w:type="dxa"/>
              <w:bottom w:w="85" w:type="dxa"/>
              <w:left w:w="85" w:type="dxa"/>
              <w:right w:w="85" w:type="dxa"/>
            </w:tcMar>
            <w:shd w:fill="FFFFFF"/>
          </w:tcPr>
          <w:p>
            <w:pPr>
              <w:spacing w:after="40" w:before="40" w:line="257" w:lineRule="auto"/>
            </w:pPr>
            <w:r>
              <w:rPr>
                <w:b w:val="0"/>
                <w:sz w:val="20"/>
              </w:rPr>
              <w:t>238.264</w:t>
            </w:r>
          </w:p>
        </w:tc>
        <w:tc>
          <w:tcPr>
            <w:tcW w:type="dxa" w:w="2174"/>
            <w:vAlign w:val="center"/>
            <w:tcMar>
              <w:top w:w="85" w:type="dxa"/>
              <w:bottom w:w="85" w:type="dxa"/>
              <w:left w:w="85" w:type="dxa"/>
              <w:right w:w="85" w:type="dxa"/>
            </w:tcMar>
            <w:shd w:fill="FFFFFF"/>
          </w:tcPr>
          <w:p>
            <w:pPr>
              <w:spacing w:after="40" w:before="40" w:line="257" w:lineRule="auto"/>
            </w:pPr>
            <w:r>
              <w:rPr>
                <w:b w:val="0"/>
                <w:sz w:val="20"/>
              </w:rPr>
              <w:t>256.000</w:t>
            </w:r>
          </w:p>
        </w:tc>
      </w:tr>
      <w:tr>
        <w:trPr>
          <w:cantSplit/>
        </w:trPr>
        <w:tc>
          <w:tcPr>
            <w:tcW w:type="dxa" w:w="5904"/>
            <w:vAlign w:val="center"/>
            <w:tcMar>
              <w:top w:w="85" w:type="dxa"/>
              <w:bottom w:w="85" w:type="dxa"/>
              <w:left w:w="85" w:type="dxa"/>
              <w:right w:w="85" w:type="dxa"/>
            </w:tcMar>
            <w:shd w:fill="F6F8FA"/>
          </w:tcPr>
          <w:p>
            <w:pPr>
              <w:spacing w:after="40" w:before="40" w:line="257" w:lineRule="auto"/>
            </w:pPr>
            <w:r>
              <w:rPr>
                <w:b w:val="0"/>
                <w:sz w:val="20"/>
              </w:rPr>
              <w:t>O10000 버퍼 2MiB 512요청</w:t>
            </w:r>
          </w:p>
        </w:tc>
        <w:tc>
          <w:tcPr>
            <w:tcW w:type="dxa" w:w="2088"/>
            <w:vAlign w:val="center"/>
            <w:tcMar>
              <w:top w:w="85" w:type="dxa"/>
              <w:bottom w:w="85" w:type="dxa"/>
              <w:left w:w="85" w:type="dxa"/>
              <w:right w:w="85" w:type="dxa"/>
            </w:tcMar>
            <w:shd w:fill="F6F8FA"/>
          </w:tcPr>
          <w:p>
            <w:pPr>
              <w:spacing w:after="40" w:before="40" w:line="257" w:lineRule="auto"/>
            </w:pPr>
            <w:r>
              <w:rPr>
                <w:b w:val="0"/>
                <w:sz w:val="20"/>
              </w:rPr>
              <w:t>212.695</w:t>
            </w:r>
          </w:p>
        </w:tc>
        <w:tc>
          <w:tcPr>
            <w:tcW w:type="dxa" w:w="2174"/>
            <w:vAlign w:val="center"/>
            <w:tcMar>
              <w:top w:w="85" w:type="dxa"/>
              <w:bottom w:w="85" w:type="dxa"/>
              <w:left w:w="85" w:type="dxa"/>
              <w:right w:w="85" w:type="dxa"/>
            </w:tcMar>
            <w:shd w:fill="F6F8FA"/>
          </w:tcPr>
          <w:p>
            <w:pPr>
              <w:spacing w:after="40" w:before="40" w:line="257" w:lineRule="auto"/>
            </w:pPr>
            <w:r>
              <w:rPr>
                <w:b w:val="0"/>
                <w:sz w:val="20"/>
              </w:rPr>
              <w:t>225.000</w:t>
            </w:r>
          </w:p>
        </w:tc>
      </w:tr>
      <w:tr>
        <w:trPr>
          <w:cantSplit/>
        </w:trPr>
        <w:tc>
          <w:tcPr>
            <w:tcW w:type="dxa" w:w="5904"/>
            <w:vAlign w:val="center"/>
            <w:tcMar>
              <w:top w:w="85" w:type="dxa"/>
              <w:bottom w:w="85" w:type="dxa"/>
              <w:left w:w="85" w:type="dxa"/>
              <w:right w:w="85" w:type="dxa"/>
            </w:tcMar>
            <w:shd w:fill="FFFFFF"/>
          </w:tcPr>
          <w:p>
            <w:pPr>
              <w:spacing w:after="40" w:before="40" w:line="257" w:lineRule="auto"/>
            </w:pPr>
            <w:r>
              <w:rPr>
                <w:b w:val="0"/>
                <w:sz w:val="20"/>
              </w:rPr>
              <w:t>O10000 버퍼 2.5MiB 512요청</w:t>
            </w:r>
          </w:p>
        </w:tc>
        <w:tc>
          <w:tcPr>
            <w:tcW w:type="dxa" w:w="2088"/>
            <w:vAlign w:val="center"/>
            <w:tcMar>
              <w:top w:w="85" w:type="dxa"/>
              <w:bottom w:w="85" w:type="dxa"/>
              <w:left w:w="85" w:type="dxa"/>
              <w:right w:w="85" w:type="dxa"/>
            </w:tcMar>
            <w:shd w:fill="FFFFFF"/>
          </w:tcPr>
          <w:p>
            <w:pPr>
              <w:spacing w:after="40" w:before="40" w:line="257" w:lineRule="auto"/>
            </w:pPr>
            <w:r>
              <w:rPr>
                <w:b w:val="0"/>
                <w:sz w:val="20"/>
              </w:rPr>
              <w:t>238.264</w:t>
            </w:r>
          </w:p>
        </w:tc>
        <w:tc>
          <w:tcPr>
            <w:tcW w:type="dxa" w:w="2174"/>
            <w:vAlign w:val="center"/>
            <w:tcMar>
              <w:top w:w="85" w:type="dxa"/>
              <w:bottom w:w="85" w:type="dxa"/>
              <w:left w:w="85" w:type="dxa"/>
              <w:right w:w="85" w:type="dxa"/>
            </w:tcMar>
            <w:shd w:fill="FFFFFF"/>
          </w:tcPr>
          <w:p>
            <w:pPr>
              <w:spacing w:after="40" w:before="40" w:line="257" w:lineRule="auto"/>
            </w:pPr>
            <w:r>
              <w:rPr>
                <w:b w:val="0"/>
                <w:sz w:val="20"/>
              </w:rPr>
              <w:t>256.000</w:t>
            </w:r>
          </w:p>
        </w:tc>
      </w:tr>
    </w:tbl>
    <w:p>
      <w:pPr>
        <w:widowControl/>
        <w:spacing w:after="0" w:line="48" w:lineRule="auto" w:before="0"/>
      </w:pPr>
      <w:r>
        <w:rPr>
          <w:b w:val="0"/>
          <w:sz w:val="4"/>
        </w:rPr>
      </w:r>
    </w:p>
    <w:p>
      <w:pPr>
        <w:pStyle w:val="Caption"/>
        <w:widowControl/>
      </w:pPr>
      <w:r>
        <w:rPr>
          <w:b w:val="0"/>
        </w:rPr>
        <w:t>기존 128요청의 후반은 마지막 50% completion window이고, 새 실험의 late는 마지막 25%다. 같은 이름처럼 보여도 시간창 정의가 다르다. Ready의 전체 평균은 사전 준비 시간을 제외한다.</w:t>
      </w:r>
    </w:p>
    <w:p>
      <w:pPr>
        <w:pStyle w:val="Heading2"/>
      </w:pPr>
      <w:r>
        <w:t>단위와 자원 점유</w:t>
      </w:r>
    </w:p>
    <w:p>
      <w:pPr>
        <w:widowControl/>
      </w:pPr>
      <w:r>
        <w:rPr>
          <w:b w:val="0"/>
        </w:rPr>
        <w:t>Outstanding O는 포트당 AR 수락부터 RLAST까지 점유하는 burst credit다. 64KiB host request는 이 구성에서 1,024 burst와 4 page로 나뉜다. 총 AR credit은 4O이며, lookup slot은 lookup 완료 시, page 버퍼 예약은 해당 page의 구성 burst가 모두 반환된 후 해제된다.</w:t>
      </w:r>
    </w:p>
    <w:p>
      <w:pPr>
        <w:pStyle w:val="Heading2"/>
      </w:pPr>
      <w:r>
        <w:t>현재 이름에 남아 있는 주의점</w:t>
      </w:r>
    </w:p>
    <w:p>
      <w:pPr>
        <w:widowControl/>
      </w:pPr>
      <w:r>
        <w:rPr>
          <w:b w:val="0"/>
        </w:rPr>
        <w:t>online은 미래 request ID·도착 시각을 알고 실행만 host 구간으로 제한한 합성 모델이다. same_total은 64B AR credit과 16KiB speculative page entry를 각각 1로 더한 제약이다. end_to_end_gbps는 ready lead를 포함하지만 마지막 demand 이후의 drain은 분모에서 제외한다. [R1]</w:t>
      </w:r>
    </w:p>
    <w:p>
      <w:pPr>
        <w:widowControl/>
      </w:pPr>
      <w:r>
        <w:rPr>
          <w:b w:val="0"/>
        </w:rPr>
        <w:t>56개 테스트 통과는 기존 50개와 추가 6개의 현재 모델 검사 결과다. 새로운 page 재사용, prefix 인과성, multi-ID ordering의 검증 완료를 뜻하지 않는다.</w:t>
      </w:r>
    </w:p>
    <w:p>
      <w:pPr>
        <w:pStyle w:val="Subtitle"/>
        <w:keepNext/>
        <w:pageBreakBefore/>
        <w:widowControl/>
      </w:pPr>
      <w:r>
        <w:rPr>
          <w:b w:val="0"/>
        </w:rPr>
        <w:t>03  Blind spot 1  P0</w:t>
      </w:r>
    </w:p>
    <w:p>
      <w:pPr>
        <w:pStyle w:val="Heading1"/>
      </w:pPr>
      <w:r>
        <w:t>주소를 미리 아는 효과와 예측 효과</w:t>
      </w:r>
    </w:p>
    <w:p>
      <w:pPr>
        <w:widowControl/>
      </w:pPr>
      <w:r>
        <w:rPr>
          <w:b w:val="0"/>
        </w:rPr>
        <w:t>가장 큰 비교상의 빈틈은 controller가 이미 아는 정보를 demand-only 기준선이 활용하지 못할 가능성이다. 64KiB 요청 전체 주소를 알고 있는데 NAND 읽기를 각 64B AR 수락 이후까지 미루면, prefetch처럼 보이는 개선의 일부는 알려진 일을 일찍 시작한 효과일 수 있다.</w:t>
      </w:r>
    </w:p>
    <w:p>
      <w:pPr>
        <w:widowControl/>
      </w:pPr>
      <w:r>
        <w:rPr>
          <w:b w:val="0"/>
        </w:rPr>
        <w:t>현재 모델은 demand event에서 모든 구성 burst를 외부 AR queue에 넣고, lookup 완료 뒤 page를 demand로 등록한다. 이것만으로 실제 controller가 AR 이전에 주소를 아는지 알 수는 없다. 실제 IP 경계와 host queue 위치를 먼저 정해야 한다. [R2, R3]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4104"/>
        <w:gridCol w:w="3542"/>
      </w:tblGrid>
      <w:tr>
        <w:trPr>
          <w:cantSplit/>
          <w:tblHeader/>
        </w:trPr>
        <w:tc>
          <w:tcPr>
            <w:tcW w:type="dxa" w:w="2520"/>
            <w:vAlign w:val="center"/>
            <w:tcMar>
              <w:top w:w="85" w:type="dxa"/>
              <w:bottom w:w="85" w:type="dxa"/>
              <w:left w:w="85" w:type="dxa"/>
              <w:right w:w="85" w:type="dxa"/>
            </w:tcMar>
            <w:shd w:fill="DCE7EF"/>
          </w:tcPr>
          <w:p>
            <w:pPr>
              <w:spacing w:after="40" w:before="40" w:line="257" w:lineRule="auto"/>
            </w:pPr>
            <w:r>
              <w:rPr>
                <w:b/>
                <w:sz w:val="20"/>
              </w:rPr>
              <w:t>비교군</w:t>
            </w:r>
          </w:p>
        </w:tc>
        <w:tc>
          <w:tcPr>
            <w:tcW w:type="dxa" w:w="4104"/>
            <w:vAlign w:val="center"/>
            <w:tcMar>
              <w:top w:w="85" w:type="dxa"/>
              <w:bottom w:w="85" w:type="dxa"/>
              <w:left w:w="85" w:type="dxa"/>
              <w:right w:w="85" w:type="dxa"/>
            </w:tcMar>
            <w:shd w:fill="DCE7EF"/>
          </w:tcPr>
          <w:p>
            <w:pPr>
              <w:spacing w:after="40" w:before="40" w:line="257" w:lineRule="auto"/>
            </w:pPr>
            <w:r>
              <w:rPr>
                <w:b/>
                <w:sz w:val="20"/>
              </w:rPr>
              <w:t>사용 가능한 정보</w:t>
            </w:r>
          </w:p>
        </w:tc>
        <w:tc>
          <w:tcPr>
            <w:tcW w:type="dxa" w:w="3542"/>
            <w:vAlign w:val="center"/>
            <w:tcMar>
              <w:top w:w="85" w:type="dxa"/>
              <w:bottom w:w="85" w:type="dxa"/>
              <w:left w:w="85" w:type="dxa"/>
              <w:right w:w="85" w:type="dxa"/>
            </w:tcMar>
            <w:shd w:fill="DCE7EF"/>
          </w:tcPr>
          <w:p>
            <w:pPr>
              <w:spacing w:after="40" w:before="40" w:line="257" w:lineRule="auto"/>
            </w:pPr>
            <w:r>
              <w:rPr>
                <w:b/>
                <w:sz w:val="20"/>
              </w:rPr>
              <w:t>분리할 효과</w:t>
            </w:r>
          </w:p>
        </w:tc>
      </w:tr>
      <w:tr>
        <w:trPr>
          <w:cantSplit/>
        </w:trPr>
        <w:tc>
          <w:tcPr>
            <w:tcW w:type="dxa" w:w="2520"/>
            <w:vAlign w:val="center"/>
            <w:tcMar>
              <w:top w:w="85" w:type="dxa"/>
              <w:bottom w:w="85" w:type="dxa"/>
              <w:left w:w="85" w:type="dxa"/>
              <w:right w:w="85" w:type="dxa"/>
            </w:tcMar>
            <w:shd w:fill="FFFFFF"/>
          </w:tcPr>
          <w:p>
            <w:pPr>
              <w:spacing w:after="40" w:before="40" w:line="257" w:lineRule="auto"/>
            </w:pPr>
            <w:r>
              <w:rPr>
                <w:b w:val="0"/>
                <w:sz w:val="20"/>
              </w:rPr>
              <w:t>D0 기존 demand</w:t>
            </w:r>
          </w:p>
        </w:tc>
        <w:tc>
          <w:tcPr>
            <w:tcW w:type="dxa" w:w="4104"/>
            <w:vAlign w:val="center"/>
            <w:tcMar>
              <w:top w:w="85" w:type="dxa"/>
              <w:bottom w:w="85" w:type="dxa"/>
              <w:left w:w="85" w:type="dxa"/>
              <w:right w:w="85" w:type="dxa"/>
            </w:tcMar>
            <w:shd w:fill="FFFFFF"/>
          </w:tcPr>
          <w:p>
            <w:pPr>
              <w:spacing w:after="40" w:before="40" w:line="257" w:lineRule="auto"/>
            </w:pPr>
            <w:r>
              <w:rPr>
                <w:b w:val="0"/>
                <w:sz w:val="20"/>
              </w:rPr>
              <w:t>수락한 AR와 완료된 lookup</w:t>
            </w:r>
          </w:p>
        </w:tc>
        <w:tc>
          <w:tcPr>
            <w:tcW w:type="dxa" w:w="3542"/>
            <w:vAlign w:val="center"/>
            <w:tcMar>
              <w:top w:w="85" w:type="dxa"/>
              <w:bottom w:w="85" w:type="dxa"/>
              <w:left w:w="85" w:type="dxa"/>
              <w:right w:w="85" w:type="dxa"/>
            </w:tcMar>
            <w:shd w:fill="FFFFFF"/>
          </w:tcPr>
          <w:p>
            <w:pPr>
              <w:spacing w:after="40" w:before="40" w:line="257" w:lineRule="auto"/>
            </w:pPr>
            <w:r>
              <w:rPr>
                <w:b w:val="0"/>
                <w:sz w:val="20"/>
              </w:rPr>
              <w:t>기존 수치 재현</w:t>
            </w:r>
          </w:p>
        </w:tc>
      </w:tr>
      <w:tr>
        <w:trPr>
          <w:cantSplit/>
        </w:trPr>
        <w:tc>
          <w:tcPr>
            <w:tcW w:type="dxa" w:w="2520"/>
            <w:vAlign w:val="center"/>
            <w:tcMar>
              <w:top w:w="85" w:type="dxa"/>
              <w:bottom w:w="85" w:type="dxa"/>
              <w:left w:w="85" w:type="dxa"/>
              <w:right w:w="85" w:type="dxa"/>
            </w:tcMar>
            <w:shd w:fill="F6F8FA"/>
          </w:tcPr>
          <w:p>
            <w:pPr>
              <w:spacing w:after="40" w:before="40" w:line="257" w:lineRule="auto"/>
            </w:pPr>
            <w:r>
              <w:rPr>
                <w:b w:val="0"/>
                <w:sz w:val="20"/>
              </w:rPr>
              <w:t>D1 알려진 demand 조기 발행</w:t>
            </w:r>
          </w:p>
        </w:tc>
        <w:tc>
          <w:tcPr>
            <w:tcW w:type="dxa" w:w="4104"/>
            <w:vAlign w:val="center"/>
            <w:tcMar>
              <w:top w:w="85" w:type="dxa"/>
              <w:bottom w:w="85" w:type="dxa"/>
              <w:left w:w="85" w:type="dxa"/>
              <w:right w:w="85" w:type="dxa"/>
            </w:tcMar>
            <w:shd w:fill="F6F8FA"/>
          </w:tcPr>
          <w:p>
            <w:pPr>
              <w:spacing w:after="40" w:before="40" w:line="257" w:lineRule="auto"/>
            </w:pPr>
            <w:r>
              <w:rPr>
                <w:b w:val="0"/>
                <w:sz w:val="20"/>
              </w:rPr>
              <w:t>이미 공개된 64KiB 요청 주소</w:t>
            </w:r>
          </w:p>
        </w:tc>
        <w:tc>
          <w:tcPr>
            <w:tcW w:type="dxa" w:w="3542"/>
            <w:vAlign w:val="center"/>
            <w:tcMar>
              <w:top w:w="85" w:type="dxa"/>
              <w:bottom w:w="85" w:type="dxa"/>
              <w:left w:w="85" w:type="dxa"/>
              <w:right w:w="85" w:type="dxa"/>
            </w:tcMar>
            <w:shd w:fill="F6F8FA"/>
          </w:tcPr>
          <w:p>
            <w:pPr>
              <w:spacing w:after="40" w:before="40" w:line="257" w:lineRule="auto"/>
            </w:pPr>
            <w:r>
              <w:rPr>
                <w:b w:val="0"/>
                <w:sz w:val="20"/>
              </w:rPr>
              <w:t>page read-ahead와 AR gate 해제</w:t>
            </w:r>
          </w:p>
        </w:tc>
      </w:tr>
      <w:tr>
        <w:trPr>
          <w:cantSplit/>
        </w:trPr>
        <w:tc>
          <w:tcPr>
            <w:tcW w:type="dxa" w:w="2520"/>
            <w:vAlign w:val="center"/>
            <w:tcMar>
              <w:top w:w="85" w:type="dxa"/>
              <w:bottom w:w="85" w:type="dxa"/>
              <w:left w:w="85" w:type="dxa"/>
              <w:right w:w="85" w:type="dxa"/>
            </w:tcMar>
            <w:shd w:fill="FFFFFF"/>
          </w:tcPr>
          <w:p>
            <w:pPr>
              <w:spacing w:after="40" w:before="40" w:line="257" w:lineRule="auto"/>
            </w:pPr>
            <w:r>
              <w:rPr>
                <w:b w:val="0"/>
                <w:sz w:val="20"/>
              </w:rPr>
              <w:t>P 인과적 predictor</w:t>
            </w:r>
          </w:p>
        </w:tc>
        <w:tc>
          <w:tcPr>
            <w:tcW w:type="dxa" w:w="4104"/>
            <w:vAlign w:val="center"/>
            <w:tcMar>
              <w:top w:w="85" w:type="dxa"/>
              <w:bottom w:w="85" w:type="dxa"/>
              <w:left w:w="85" w:type="dxa"/>
              <w:right w:w="85" w:type="dxa"/>
            </w:tcMar>
            <w:shd w:fill="FFFFFF"/>
          </w:tcPr>
          <w:p>
            <w:pPr>
              <w:spacing w:after="40" w:before="40" w:line="257" w:lineRule="auto"/>
            </w:pPr>
            <w:r>
              <w:rPr>
                <w:b w:val="0"/>
                <w:sz w:val="20"/>
              </w:rPr>
              <w:t>D1 정보와 과거 stream 이력</w:t>
            </w:r>
          </w:p>
        </w:tc>
        <w:tc>
          <w:tcPr>
            <w:tcW w:type="dxa" w:w="3542"/>
            <w:vAlign w:val="center"/>
            <w:tcMar>
              <w:top w:w="85" w:type="dxa"/>
              <w:bottom w:w="85" w:type="dxa"/>
              <w:left w:w="85" w:type="dxa"/>
              <w:right w:w="85" w:type="dxa"/>
            </w:tcMar>
            <w:shd w:fill="FFFFFF"/>
          </w:tcPr>
          <w:p>
            <w:pPr>
              <w:spacing w:after="40" w:before="40" w:line="257" w:lineRule="auto"/>
            </w:pPr>
            <w:r>
              <w:rPr>
                <w:b w:val="0"/>
                <w:sz w:val="20"/>
              </w:rPr>
              <w:t>아직 공개되지 않은 주소의 예측</w:t>
            </w:r>
          </w:p>
        </w:tc>
      </w:tr>
      <w:tr>
        <w:trPr>
          <w:cantSplit/>
        </w:trPr>
        <w:tc>
          <w:tcPr>
            <w:tcW w:type="dxa" w:w="2520"/>
            <w:vAlign w:val="center"/>
            <w:tcMar>
              <w:top w:w="85" w:type="dxa"/>
              <w:bottom w:w="85" w:type="dxa"/>
              <w:left w:w="85" w:type="dxa"/>
              <w:right w:w="85" w:type="dxa"/>
            </w:tcMar>
            <w:shd w:fill="F6F8FA"/>
          </w:tcPr>
          <w:p>
            <w:pPr>
              <w:spacing w:after="40" w:before="40" w:line="257" w:lineRule="auto"/>
            </w:pPr>
            <w:r>
              <w:rPr>
                <w:b w:val="0"/>
                <w:sz w:val="20"/>
              </w:rPr>
              <w:t>R oracle ready</w:t>
            </w:r>
          </w:p>
        </w:tc>
        <w:tc>
          <w:tcPr>
            <w:tcW w:type="dxa" w:w="4104"/>
            <w:vAlign w:val="center"/>
            <w:tcMar>
              <w:top w:w="85" w:type="dxa"/>
              <w:bottom w:w="85" w:type="dxa"/>
              <w:left w:w="85" w:type="dxa"/>
              <w:right w:w="85" w:type="dxa"/>
            </w:tcMar>
            <w:shd w:fill="F6F8FA"/>
          </w:tcPr>
          <w:p>
            <w:pPr>
              <w:spacing w:after="40" w:before="40" w:line="257" w:lineRule="auto"/>
            </w:pPr>
            <w:r>
              <w:rPr>
                <w:b w:val="0"/>
                <w:sz w:val="20"/>
              </w:rPr>
              <w:t>미래 요청 목록과 준비 시간</w:t>
            </w:r>
          </w:p>
        </w:tc>
        <w:tc>
          <w:tcPr>
            <w:tcW w:type="dxa" w:w="3542"/>
            <w:vAlign w:val="center"/>
            <w:tcMar>
              <w:top w:w="85" w:type="dxa"/>
              <w:bottom w:w="85" w:type="dxa"/>
              <w:left w:w="85" w:type="dxa"/>
              <w:right w:w="85" w:type="dxa"/>
            </w:tcMar>
            <w:shd w:fill="F6F8FA"/>
          </w:tcPr>
          <w:p>
            <w:pPr>
              <w:spacing w:after="40" w:before="40" w:line="257" w:lineRule="auto"/>
            </w:pPr>
            <w:r>
              <w:rPr>
                <w:b w:val="0"/>
                <w:sz w:val="20"/>
              </w:rPr>
              <w:t>이상적 사전 준비 참고치</w:t>
            </w:r>
          </w:p>
        </w:tc>
      </w:tr>
    </w:tbl>
    <w:p>
      <w:pPr>
        <w:widowControl/>
        <w:spacing w:after="0" w:line="48" w:lineRule="auto" w:before="0"/>
      </w:pPr>
      <w:r>
        <w:rPr>
          <w:b w:val="0"/>
          <w:sz w:val="4"/>
        </w:rPr>
      </w:r>
    </w:p>
    <w:p>
      <w:pPr>
        <w:widowControl/>
      </w:pPr>
      <w:r>
        <w:rPr>
          <w:b w:val="0"/>
        </w:rPr>
        <w:t>D1은 제품이 해당 주소를 실제로 관측할 수 있을 때만 허용한다. 세 비교군은 같은 NAND·버퍼·page 예산·cache 정책을 사용하고, D1의 공개 요청 queue 저장 비용도 controller 경계 안이라면 계산한다.</w:t>
      </w:r>
    </w:p>
    <w:p>
      <w:pPr>
        <w:spacing w:after="0"/>
      </w:pPr>
      <w:r>
        <w:drawing>
          <wp:inline xmlns:a="http://schemas.openxmlformats.org/drawingml/2006/main" xmlns:pic="http://schemas.openxmlformats.org/drawingml/2006/picture">
            <wp:extent cx="6400800" cy="1320165"/>
            <wp:docPr id="1" name="Picture 1" descr="그림 1  관측 정보와 사후 정답 평가를 분리하는 제안 구조"/>
            <wp:cNvGraphicFramePr>
              <a:graphicFrameLocks noChangeAspect="1"/>
            </wp:cNvGraphicFramePr>
            <a:graphic>
              <a:graphicData uri="http://schemas.openxmlformats.org/drawingml/2006/picture">
                <pic:pic>
                  <pic:nvPicPr>
                    <pic:cNvPr id="0" name="visibility.png"/>
                    <pic:cNvPicPr/>
                  </pic:nvPicPr>
                  <pic:blipFill>
                    <a:blip r:embed="rId11"/>
                    <a:stretch>
                      <a:fillRect/>
                    </a:stretch>
                  </pic:blipFill>
                  <pic:spPr>
                    <a:xfrm>
                      <a:off x="0" y="0"/>
                      <a:ext cx="6400800" cy="1320165"/>
                    </a:xfrm>
                    <a:prstGeom prst="rect"/>
                  </pic:spPr>
                </pic:pic>
              </a:graphicData>
            </a:graphic>
          </wp:inline>
        </w:drawing>
      </w:r>
    </w:p>
    <w:p>
      <w:pPr>
        <w:pStyle w:val="Caption"/>
        <w:widowControl/>
      </w:pPr>
      <w:r>
        <w:rPr>
          <w:b w:val="0"/>
        </w:rPr>
        <w:t>그림 1  관측 정보와 사후 정답 평가를 분리하는 제안 구조</w:t>
      </w:r>
    </w:p>
    <w:p>
      <w:pPr>
        <w:pStyle w:val="Heading2"/>
      </w:pPr>
      <w:r>
        <w:t>작은 실험으로 가설을 가르는 방법</w:t>
      </w:r>
    </w:p>
    <w:p>
      <w:pPr>
        <w:widowControl/>
      </w:pPr>
      <w:r>
        <w:rPr>
          <w:b w:val="0"/>
        </w:rPr>
        <w:t>동일한 순차 trace에서 D0, D1, P를 비교한다. D1이 P와 비슷한 이득을 보이면 우선 검토할 대상은 주소 공개와 발행 구조다. D1 대비 P의 추가 이득이 남아야 미래 예측기 자체의 가치를 따로 주장할 수 있다. 이 비교는 아직 실행하지 않았다.</w:t>
      </w:r>
    </w:p>
    <w:p>
      <w:pPr>
        <w:pStyle w:val="Subtitle"/>
        <w:keepNext/>
        <w:pageBreakBefore/>
        <w:widowControl/>
      </w:pPr>
      <w:r>
        <w:rPr>
          <w:b w:val="0"/>
        </w:rPr>
        <w:t>04  Blind spot 2  P0</w:t>
      </w:r>
    </w:p>
    <w:p>
      <w:pPr>
        <w:pStyle w:val="Heading1"/>
      </w:pPr>
      <w:r>
        <w:t>예측기 밖으로 새는 미래 정보</w:t>
      </w:r>
    </w:p>
    <w:p>
      <w:pPr>
        <w:widowControl/>
      </w:pPr>
      <w:r>
        <w:rPr>
          <w:b w:val="0"/>
        </w:rPr>
        <w:t>현재 후보 생성은 전체 request 수와 index로 미래 정답 page를 알고, 잘못된 후보 ID도 전체 request 수를 이용해 만든다. 더 중요한 부분은 wrong 표시가 통계에만 쓰이지 않고 ready 시 즉시 버퍼를 반환하는 제어에 쓰인다는 것이다. [R1 28행 66행 203행]</w:t>
      </w:r>
    </w:p>
    <w:p>
      <w:pPr>
        <w:pStyle w:val="Heading2"/>
      </w:pPr>
      <w:r>
        <w:t>예측 정확도만 현실화해서는 부족한 이유</w:t>
      </w:r>
    </w:p>
    <w:p>
      <w:pPr>
        <w:widowControl/>
      </w:pPr>
      <w:r>
        <w:rPr>
          <w:b w:val="0"/>
        </w:rPr>
        <w:t>실제 controller는 page가 ready가 된 순간 그 page가 앞으로 영원히 사용되지 않을지 알 수 없다. 미래를 모르는 predictor를 붙여도 eviction·admission·종료 처리에서 정답을 읽으면 자원 비용이 계속 낙관적이다. 후보를 언제 버릴지는 관측된 압력, 나이, TTL, confidence 같은 현재 정보로 결정해야 한다.</w:t>
      </w:r>
    </w:p>
    <w:p>
      <w:pPr>
        <w:pStyle w:val="Heading2"/>
      </w:pPr>
      <w:r>
        <w:t>권장 정보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88"/>
        <w:gridCol w:w="4046"/>
      </w:tblGrid>
      <w:tr>
        <w:trPr>
          <w:cantSplit/>
          <w:tblHeader/>
        </w:trPr>
        <w:tc>
          <w:tcPr>
            <w:tcW w:type="dxa" w:w="2232"/>
            <w:vAlign w:val="center"/>
            <w:tcMar>
              <w:top w:w="85" w:type="dxa"/>
              <w:bottom w:w="85" w:type="dxa"/>
              <w:left w:w="85" w:type="dxa"/>
              <w:right w:w="85" w:type="dxa"/>
            </w:tcMar>
            <w:shd w:fill="DCE7EF"/>
          </w:tcPr>
          <w:p>
            <w:pPr>
              <w:spacing w:after="40" w:before="40" w:line="257" w:lineRule="auto"/>
            </w:pPr>
            <w:r>
              <w:rPr>
                <w:b/>
                <w:sz w:val="20"/>
              </w:rPr>
              <w:t>구성요소</w:t>
            </w:r>
          </w:p>
        </w:tc>
        <w:tc>
          <w:tcPr>
            <w:tcW w:type="dxa" w:w="3888"/>
            <w:vAlign w:val="center"/>
            <w:tcMar>
              <w:top w:w="85" w:type="dxa"/>
              <w:bottom w:w="85" w:type="dxa"/>
              <w:left w:w="85" w:type="dxa"/>
              <w:right w:w="85" w:type="dxa"/>
            </w:tcMar>
            <w:shd w:fill="DCE7EF"/>
          </w:tcPr>
          <w:p>
            <w:pPr>
              <w:spacing w:after="40" w:before="40" w:line="257" w:lineRule="auto"/>
            </w:pPr>
            <w:r>
              <w:rPr>
                <w:b/>
                <w:sz w:val="20"/>
              </w:rPr>
              <w:t>읽을 수 있는 정보</w:t>
            </w:r>
          </w:p>
        </w:tc>
        <w:tc>
          <w:tcPr>
            <w:tcW w:type="dxa" w:w="4046"/>
            <w:vAlign w:val="center"/>
            <w:tcMar>
              <w:top w:w="85" w:type="dxa"/>
              <w:bottom w:w="85" w:type="dxa"/>
              <w:left w:w="85" w:type="dxa"/>
              <w:right w:w="85" w:type="dxa"/>
            </w:tcMar>
            <w:shd w:fill="DCE7EF"/>
          </w:tcPr>
          <w:p>
            <w:pPr>
              <w:spacing w:after="40" w:before="40" w:line="257" w:lineRule="auto"/>
            </w:pPr>
            <w:r>
              <w:rPr>
                <w:b/>
                <w:sz w:val="20"/>
              </w:rPr>
              <w:t>금지할 입력</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Workload 공급기</w:t>
            </w:r>
          </w:p>
        </w:tc>
        <w:tc>
          <w:tcPr>
            <w:tcW w:type="dxa" w:w="3888"/>
            <w:vAlign w:val="center"/>
            <w:tcMar>
              <w:top w:w="85" w:type="dxa"/>
              <w:bottom w:w="85" w:type="dxa"/>
              <w:left w:w="85" w:type="dxa"/>
              <w:right w:w="85" w:type="dxa"/>
            </w:tcMar>
            <w:shd w:fill="FFFFFF"/>
          </w:tcPr>
          <w:p>
            <w:pPr>
              <w:spacing w:after="40" w:before="40" w:line="257" w:lineRule="auto"/>
            </w:pPr>
            <w:r>
              <w:rPr>
                <w:b w:val="0"/>
                <w:sz w:val="20"/>
              </w:rPr>
              <w:t>전체 trace와 예정 도착</w:t>
            </w:r>
          </w:p>
        </w:tc>
        <w:tc>
          <w:tcPr>
            <w:tcW w:type="dxa" w:w="4046"/>
            <w:vAlign w:val="center"/>
            <w:tcMar>
              <w:top w:w="85" w:type="dxa"/>
              <w:bottom w:w="85" w:type="dxa"/>
              <w:left w:w="85" w:type="dxa"/>
              <w:right w:w="85" w:type="dxa"/>
            </w:tcMar>
            <w:shd w:fill="FFFFFF"/>
          </w:tcPr>
          <w:p>
            <w:pPr>
              <w:spacing w:after="40" w:before="40" w:line="257" w:lineRule="auto"/>
            </w:pPr>
            <w:r>
              <w:rPr>
                <w:b w:val="0"/>
                <w:sz w:val="20"/>
              </w:rPr>
              <w:t>정책 객체로 미래 목록 전달</w:t>
            </w:r>
          </w:p>
        </w:tc>
      </w:tr>
      <w:tr>
        <w:trPr>
          <w:cantSplit/>
        </w:trPr>
        <w:tc>
          <w:tcPr>
            <w:tcW w:type="dxa" w:w="2232"/>
            <w:vAlign w:val="center"/>
            <w:tcMar>
              <w:top w:w="85" w:type="dxa"/>
              <w:bottom w:w="85" w:type="dxa"/>
              <w:left w:w="85" w:type="dxa"/>
              <w:right w:w="85" w:type="dxa"/>
            </w:tcMar>
            <w:shd w:fill="F6F8FA"/>
          </w:tcPr>
          <w:p>
            <w:pPr>
              <w:spacing w:after="40" w:before="40" w:line="257" w:lineRule="auto"/>
            </w:pPr>
            <w:r>
              <w:rPr>
                <w:b w:val="0"/>
                <w:sz w:val="20"/>
              </w:rPr>
              <w:t>Predictor와 scheduler</w:t>
            </w:r>
          </w:p>
        </w:tc>
        <w:tc>
          <w:tcPr>
            <w:tcW w:type="dxa" w:w="3888"/>
            <w:vAlign w:val="center"/>
            <w:tcMar>
              <w:top w:w="85" w:type="dxa"/>
              <w:bottom w:w="85" w:type="dxa"/>
              <w:left w:w="85" w:type="dxa"/>
              <w:right w:w="85" w:type="dxa"/>
            </w:tcMar>
            <w:shd w:fill="F6F8FA"/>
          </w:tcPr>
          <w:p>
            <w:pPr>
              <w:spacing w:after="40" w:before="40" w:line="257" w:lineRule="auto"/>
            </w:pPr>
            <w:r>
              <w:rPr>
                <w:b w:val="0"/>
                <w:sz w:val="20"/>
              </w:rPr>
              <w:t>현재까지 공개된 요청·완료·자원 상태</w:t>
            </w:r>
          </w:p>
        </w:tc>
        <w:tc>
          <w:tcPr>
            <w:tcW w:type="dxa" w:w="4046"/>
            <w:vAlign w:val="center"/>
            <w:tcMar>
              <w:top w:w="85" w:type="dxa"/>
              <w:bottom w:w="85" w:type="dxa"/>
              <w:left w:w="85" w:type="dxa"/>
              <w:right w:w="85" w:type="dxa"/>
            </w:tcMar>
            <w:shd w:fill="F6F8FA"/>
          </w:tcPr>
          <w:p>
            <w:pPr>
              <w:spacing w:after="40" w:before="40" w:line="257" w:lineRule="auto"/>
            </w:pPr>
            <w:r>
              <w:rPr>
                <w:b w:val="0"/>
                <w:sz w:val="20"/>
              </w:rPr>
              <w:t>미래 사용 여부와 oracle wrong</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사후 평가기</w:t>
            </w:r>
          </w:p>
        </w:tc>
        <w:tc>
          <w:tcPr>
            <w:tcW w:type="dxa" w:w="3888"/>
            <w:vAlign w:val="center"/>
            <w:tcMar>
              <w:top w:w="85" w:type="dxa"/>
              <w:bottom w:w="85" w:type="dxa"/>
              <w:left w:w="85" w:type="dxa"/>
              <w:right w:w="85" w:type="dxa"/>
            </w:tcMar>
            <w:shd w:fill="FFFFFF"/>
          </w:tcPr>
          <w:p>
            <w:pPr>
              <w:spacing w:after="40" w:before="40" w:line="257" w:lineRule="auto"/>
            </w:pPr>
            <w:r>
              <w:rPr>
                <w:b w:val="0"/>
                <w:sz w:val="20"/>
              </w:rPr>
              <w:t>완료된 로그와 전체 trace</w:t>
            </w:r>
          </w:p>
        </w:tc>
        <w:tc>
          <w:tcPr>
            <w:tcW w:type="dxa" w:w="4046"/>
            <w:vAlign w:val="center"/>
            <w:tcMar>
              <w:top w:w="85" w:type="dxa"/>
              <w:bottom w:w="85" w:type="dxa"/>
              <w:left w:w="85" w:type="dxa"/>
              <w:right w:w="85" w:type="dxa"/>
            </w:tcMar>
            <w:shd w:fill="FFFFFF"/>
          </w:tcPr>
          <w:p>
            <w:pPr>
              <w:spacing w:after="40" w:before="40" w:line="257" w:lineRule="auto"/>
            </w:pPr>
            <w:r>
              <w:rPr>
                <w:b w:val="0"/>
                <w:sz w:val="20"/>
              </w:rPr>
              <w:t>제어 결정에 정답 피드백</w:t>
            </w:r>
          </w:p>
        </w:tc>
      </w:tr>
      <w:tr>
        <w:trPr>
          <w:cantSplit/>
        </w:trPr>
        <w:tc>
          <w:tcPr>
            <w:tcW w:type="dxa" w:w="2232"/>
            <w:vAlign w:val="center"/>
            <w:tcMar>
              <w:top w:w="85" w:type="dxa"/>
              <w:bottom w:w="85" w:type="dxa"/>
              <w:left w:w="85" w:type="dxa"/>
              <w:right w:w="85" w:type="dxa"/>
            </w:tcMar>
            <w:shd w:fill="F6F8FA"/>
          </w:tcPr>
          <w:p>
            <w:pPr>
              <w:spacing w:after="40" w:before="40" w:line="257" w:lineRule="auto"/>
            </w:pPr>
            <w:r>
              <w:rPr>
                <w:b w:val="0"/>
                <w:sz w:val="20"/>
              </w:rPr>
              <w:t>온라인 feedback</w:t>
            </w:r>
          </w:p>
        </w:tc>
        <w:tc>
          <w:tcPr>
            <w:tcW w:type="dxa" w:w="3888"/>
            <w:vAlign w:val="center"/>
            <w:tcMar>
              <w:top w:w="85" w:type="dxa"/>
              <w:bottom w:w="85" w:type="dxa"/>
              <w:left w:w="85" w:type="dxa"/>
              <w:right w:w="85" w:type="dxa"/>
            </w:tcMar>
            <w:shd w:fill="F6F8FA"/>
          </w:tcPr>
          <w:p>
            <w:pPr>
              <w:spacing w:after="40" w:before="40" w:line="257" w:lineRule="auto"/>
            </w:pPr>
            <w:r>
              <w:rPr>
                <w:b w:val="0"/>
                <w:sz w:val="20"/>
              </w:rPr>
              <w:t>실제 사용·만료·eviction 사건</w:t>
            </w:r>
          </w:p>
        </w:tc>
        <w:tc>
          <w:tcPr>
            <w:tcW w:type="dxa" w:w="4046"/>
            <w:vAlign w:val="center"/>
            <w:tcMar>
              <w:top w:w="85" w:type="dxa"/>
              <w:bottom w:w="85" w:type="dxa"/>
              <w:left w:w="85" w:type="dxa"/>
              <w:right w:w="85" w:type="dxa"/>
            </w:tcMar>
            <w:shd w:fill="F6F8FA"/>
          </w:tcPr>
          <w:p>
            <w:pPr>
              <w:spacing w:after="40" w:before="40" w:line="257" w:lineRule="auto"/>
            </w:pPr>
            <w:r>
              <w:rPr>
                <w:b w:val="0"/>
                <w:sz w:val="20"/>
              </w:rPr>
              <w:t>아직 관측하지 않은 향후 사용</w:t>
            </w:r>
          </w:p>
        </w:tc>
      </w:tr>
    </w:tbl>
    <w:p>
      <w:pPr>
        <w:widowControl/>
        <w:spacing w:after="0" w:line="48" w:lineRule="auto" w:before="0"/>
      </w:pPr>
      <w:r>
        <w:rPr>
          <w:b w:val="0"/>
          <w:sz w:val="4"/>
        </w:rPr>
      </w:r>
    </w:p>
    <w:p>
      <w:pPr>
        <w:pStyle w:val="Heading2"/>
      </w:pPr>
      <w:r>
        <w:t>동일 prefix 테스트</w:t>
      </w:r>
    </w:p>
    <w:p>
      <w:pPr>
        <w:widowControl/>
      </w:pPr>
      <w:r>
        <w:rPr>
          <w:b w:val="0"/>
        </w:rPr>
        <w:t>시각 t까지 공개되는 입력이 같은 두 trace를 만든다. t 이후 주소, 길이, 도착 간격을 다르게 바꾸고 동일 정책 seed로 실행한다. t 이전의 후보·NAND issue·버퍼 반환·eviction·admission 결정 로그가 동일해야 한다. 외부 서비스 난수도 같은 입력 사건에 같은 값이 배정되도록 고정한다.</w:t>
      </w:r>
    </w:p>
    <w:p>
      <w:pPr>
        <w:widowControl/>
      </w:pPr>
      <w:r>
        <w:rPr>
          <w:b w:val="0"/>
        </w:rPr>
        <w:t>온라인 로그와 사후 useful 판정은 분리한다. 두 trace의 미래 사용이 달라 사후 useful 비율이 달라지는 것은 허용되지만, 그 차이로 과거의 폐기 시각이 바뀌면 실패다. 종료 시점 자체도 정책에 언제 알려지는지 계약에 넣는다.</w:t>
      </w:r>
    </w:p>
    <w:p>
      <w:pPr>
        <w:widowControl/>
      </w:pPr>
      <w:r>
        <w:rPr>
          <w:b/>
        </w:rPr>
        <w:t>고찰 질문  예측기가 볼 수 있는 신호 목록을 함수 인자로 제한할 수 있는가. 전체 trace 객체를 전달하지 않고도 모든 정책을 구현할 수 있는가.</w:t>
      </w:r>
    </w:p>
    <w:p>
      <w:pPr>
        <w:pStyle w:val="Subtitle"/>
        <w:keepNext/>
        <w:pageBreakBefore/>
        <w:widowControl/>
      </w:pPr>
      <w:r>
        <w:rPr>
          <w:b w:val="0"/>
        </w:rPr>
        <w:t>05  Blind spot 3  P0</w:t>
      </w:r>
    </w:p>
    <w:p>
      <w:pPr>
        <w:pStyle w:val="Heading1"/>
      </w:pPr>
      <w:r>
        <w:t>요청 예산을 하나의 숫자로 더하는 문제</w:t>
      </w:r>
    </w:p>
    <w:p>
      <w:pPr>
        <w:widowControl/>
      </w:pPr>
      <w:r>
        <w:rPr>
          <w:b w:val="0"/>
        </w:rPr>
        <w:t>AR credit 하나는 64B transaction 상태이고 page descriptor 하나는 최대 16KiB NAND 작업을 대표한다. 이를 같은 1개로 더하면 실행 제한은 만들 수 있지만 물리 자원 동등성은 만들 수 없다. 현재 same_total 결과는 혼합 토큰 감도 분석으로 남겨야 한다. [R1]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528"/>
        <w:gridCol w:w="4406"/>
      </w:tblGrid>
      <w:tr>
        <w:trPr>
          <w:cantSplit/>
          <w:tblHeader/>
        </w:trPr>
        <w:tc>
          <w:tcPr>
            <w:tcW w:type="dxa" w:w="2232"/>
            <w:vAlign w:val="center"/>
            <w:tcMar>
              <w:top w:w="85" w:type="dxa"/>
              <w:bottom w:w="85" w:type="dxa"/>
              <w:left w:w="85" w:type="dxa"/>
              <w:right w:w="85" w:type="dxa"/>
            </w:tcMar>
            <w:shd w:fill="DCE7EF"/>
          </w:tcPr>
          <w:p>
            <w:pPr>
              <w:spacing w:after="40" w:before="40" w:line="257" w:lineRule="auto"/>
            </w:pPr>
            <w:r>
              <w:rPr>
                <w:b/>
                <w:sz w:val="20"/>
              </w:rPr>
              <w:t>자원</w:t>
            </w:r>
          </w:p>
        </w:tc>
        <w:tc>
          <w:tcPr>
            <w:tcW w:type="dxa" w:w="3528"/>
            <w:vAlign w:val="center"/>
            <w:tcMar>
              <w:top w:w="85" w:type="dxa"/>
              <w:bottom w:w="85" w:type="dxa"/>
              <w:left w:w="85" w:type="dxa"/>
              <w:right w:w="85" w:type="dxa"/>
            </w:tcMar>
            <w:shd w:fill="DCE7EF"/>
          </w:tcPr>
          <w:p>
            <w:pPr>
              <w:spacing w:after="40" w:before="40" w:line="257" w:lineRule="auto"/>
            </w:pPr>
            <w:r>
              <w:rPr>
                <w:b/>
                <w:sz w:val="20"/>
              </w:rPr>
              <w:t>최소 계수 단위</w:t>
            </w:r>
          </w:p>
        </w:tc>
        <w:tc>
          <w:tcPr>
            <w:tcW w:type="dxa" w:w="4406"/>
            <w:vAlign w:val="center"/>
            <w:tcMar>
              <w:top w:w="85" w:type="dxa"/>
              <w:bottom w:w="85" w:type="dxa"/>
              <w:left w:w="85" w:type="dxa"/>
              <w:right w:w="85" w:type="dxa"/>
            </w:tcMar>
            <w:shd w:fill="DCE7EF"/>
          </w:tcPr>
          <w:p>
            <w:pPr>
              <w:spacing w:after="40" w:before="40" w:line="257" w:lineRule="auto"/>
            </w:pPr>
            <w:r>
              <w:rPr>
                <w:b/>
                <w:sz w:val="20"/>
              </w:rPr>
              <w:t>점유 종료 조건</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Host credit</w:t>
            </w:r>
          </w:p>
        </w:tc>
        <w:tc>
          <w:tcPr>
            <w:tcW w:type="dxa" w:w="3528"/>
            <w:vAlign w:val="center"/>
            <w:tcMar>
              <w:top w:w="85" w:type="dxa"/>
              <w:bottom w:w="85" w:type="dxa"/>
              <w:left w:w="85" w:type="dxa"/>
              <w:right w:w="85" w:type="dxa"/>
            </w:tcMar>
            <w:shd w:fill="FFFFFF"/>
          </w:tcPr>
          <w:p>
            <w:pPr>
              <w:spacing w:after="40" w:before="40" w:line="257" w:lineRule="auto"/>
            </w:pPr>
            <w:r>
              <w:rPr>
                <w:b w:val="0"/>
                <w:sz w:val="20"/>
              </w:rPr>
              <w:t>포트별 수락된 burst</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마지막 R beat handshake</w:t>
            </w:r>
          </w:p>
        </w:tc>
      </w:tr>
      <w:tr>
        <w:trPr>
          <w:cantSplit/>
        </w:trPr>
        <w:tc>
          <w:tcPr>
            <w:tcW w:type="dxa" w:w="2232"/>
            <w:vAlign w:val="center"/>
            <w:tcMar>
              <w:top w:w="85" w:type="dxa"/>
              <w:bottom w:w="85" w:type="dxa"/>
              <w:left w:w="85" w:type="dxa"/>
              <w:right w:w="85" w:type="dxa"/>
            </w:tcMar>
            <w:shd w:fill="F6F8FA"/>
          </w:tcPr>
          <w:p>
            <w:pPr>
              <w:spacing w:after="40" w:before="40" w:line="257" w:lineRule="auto"/>
            </w:pPr>
            <w:r>
              <w:rPr>
                <w:b w:val="0"/>
                <w:sz w:val="20"/>
              </w:rPr>
              <w:t>Lookup와 decision</w:t>
            </w:r>
          </w:p>
        </w:tc>
        <w:tc>
          <w:tcPr>
            <w:tcW w:type="dxa" w:w="3528"/>
            <w:vAlign w:val="center"/>
            <w:tcMar>
              <w:top w:w="85" w:type="dxa"/>
              <w:bottom w:w="85" w:type="dxa"/>
              <w:left w:w="85" w:type="dxa"/>
              <w:right w:w="85" w:type="dxa"/>
            </w:tcMar>
            <w:shd w:fill="F6F8FA"/>
          </w:tcPr>
          <w:p>
            <w:pPr>
              <w:spacing w:after="40" w:before="40" w:line="257" w:lineRule="auto"/>
            </w:pPr>
            <w:r>
              <w:rPr>
                <w:b w:val="0"/>
                <w:sz w:val="20"/>
              </w:rPr>
              <w:t>각 pipeline의 활성 작업</w:t>
            </w:r>
          </w:p>
        </w:tc>
        <w:tc>
          <w:tcPr>
            <w:tcW w:type="dxa" w:w="4406"/>
            <w:vAlign w:val="center"/>
            <w:tcMar>
              <w:top w:w="85" w:type="dxa"/>
              <w:bottom w:w="85" w:type="dxa"/>
              <w:left w:w="85" w:type="dxa"/>
              <w:right w:w="85" w:type="dxa"/>
            </w:tcMar>
            <w:shd w:fill="F6F8FA"/>
          </w:tcPr>
          <w:p>
            <w:pPr>
              <w:spacing w:after="40" w:before="40" w:line="257" w:lineRule="auto"/>
            </w:pPr>
            <w:r>
              <w:rPr>
                <w:b w:val="0"/>
                <w:sz w:val="20"/>
              </w:rPr>
              <w:t>해당 계산 완료</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Page command entry</w:t>
            </w:r>
          </w:p>
        </w:tc>
        <w:tc>
          <w:tcPr>
            <w:tcW w:type="dxa" w:w="3528"/>
            <w:vAlign w:val="center"/>
            <w:tcMar>
              <w:top w:w="85" w:type="dxa"/>
              <w:bottom w:w="85" w:type="dxa"/>
              <w:left w:w="85" w:type="dxa"/>
              <w:right w:w="85" w:type="dxa"/>
            </w:tcMar>
            <w:shd w:fill="FFFFFF"/>
          </w:tcPr>
          <w:p>
            <w:pPr>
              <w:spacing w:after="40" w:before="40" w:line="257" w:lineRule="auto"/>
            </w:pPr>
            <w:r>
              <w:rPr>
                <w:b w:val="0"/>
                <w:sz w:val="20"/>
              </w:rPr>
              <w:t>unique 물리 page와 version</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command 추적이 끝나는 정의된 시점</w:t>
            </w:r>
          </w:p>
        </w:tc>
      </w:tr>
      <w:tr>
        <w:trPr>
          <w:cantSplit/>
        </w:trPr>
        <w:tc>
          <w:tcPr>
            <w:tcW w:type="dxa" w:w="2232"/>
            <w:vAlign w:val="center"/>
            <w:tcMar>
              <w:top w:w="85" w:type="dxa"/>
              <w:bottom w:w="85" w:type="dxa"/>
              <w:left w:w="85" w:type="dxa"/>
              <w:right w:w="85" w:type="dxa"/>
            </w:tcMar>
            <w:shd w:fill="F6F8FA"/>
          </w:tcPr>
          <w:p>
            <w:pPr>
              <w:spacing w:after="40" w:before="40" w:line="257" w:lineRule="auto"/>
            </w:pPr>
            <w:r>
              <w:rPr>
                <w:b w:val="0"/>
                <w:sz w:val="20"/>
              </w:rPr>
              <w:t>Consumer metadata</w:t>
            </w:r>
          </w:p>
        </w:tc>
        <w:tc>
          <w:tcPr>
            <w:tcW w:type="dxa" w:w="3528"/>
            <w:vAlign w:val="center"/>
            <w:tcMar>
              <w:top w:w="85" w:type="dxa"/>
              <w:bottom w:w="85" w:type="dxa"/>
              <w:left w:w="85" w:type="dxa"/>
              <w:right w:w="85" w:type="dxa"/>
            </w:tcMar>
            <w:shd w:fill="F6F8FA"/>
          </w:tcPr>
          <w:p>
            <w:pPr>
              <w:spacing w:after="40" w:before="40" w:line="257" w:lineRule="auto"/>
            </w:pPr>
            <w:r>
              <w:rPr>
                <w:b w:val="0"/>
                <w:sz w:val="20"/>
              </w:rPr>
              <w:t>page에 연결된 demand 참조</w:t>
            </w:r>
          </w:p>
        </w:tc>
        <w:tc>
          <w:tcPr>
            <w:tcW w:type="dxa" w:w="4406"/>
            <w:vAlign w:val="center"/>
            <w:tcMar>
              <w:top w:w="85" w:type="dxa"/>
              <w:bottom w:w="85" w:type="dxa"/>
              <w:left w:w="85" w:type="dxa"/>
              <w:right w:w="85" w:type="dxa"/>
            </w:tcMar>
            <w:shd w:fill="F6F8FA"/>
          </w:tcPr>
          <w:p>
            <w:pPr>
              <w:spacing w:after="40" w:before="40" w:line="257" w:lineRule="auto"/>
            </w:pPr>
            <w:r>
              <w:rPr>
                <w:b w:val="0"/>
                <w:sz w:val="20"/>
              </w:rPr>
              <w:t>해당 참조의 데이터 반환</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예약 버퍼</w:t>
            </w:r>
          </w:p>
        </w:tc>
        <w:tc>
          <w:tcPr>
            <w:tcW w:type="dxa" w:w="3528"/>
            <w:vAlign w:val="center"/>
            <w:tcMar>
              <w:top w:w="85" w:type="dxa"/>
              <w:bottom w:w="85" w:type="dxa"/>
              <w:left w:w="85" w:type="dxa"/>
              <w:right w:w="85" w:type="dxa"/>
            </w:tcMar>
            <w:shd w:fill="FFFFFF"/>
          </w:tcPr>
          <w:p>
            <w:pPr>
              <w:spacing w:after="40" w:before="40" w:line="257" w:lineRule="auto"/>
            </w:pPr>
            <w:r>
              <w:rPr>
                <w:b w:val="0"/>
                <w:sz w:val="20"/>
              </w:rPr>
              <w:t>예약된 bytes</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실제 저장/반환 정책에 따른 해제</w:t>
            </w:r>
          </w:p>
        </w:tc>
      </w:tr>
      <w:tr>
        <w:trPr>
          <w:cantSplit/>
        </w:trPr>
        <w:tc>
          <w:tcPr>
            <w:tcW w:type="dxa" w:w="2232"/>
            <w:vAlign w:val="center"/>
            <w:tcMar>
              <w:top w:w="85" w:type="dxa"/>
              <w:bottom w:w="85" w:type="dxa"/>
              <w:left w:w="85" w:type="dxa"/>
              <w:right w:w="85" w:type="dxa"/>
            </w:tcMar>
            <w:shd w:fill="F6F8FA"/>
          </w:tcPr>
          <w:p>
            <w:pPr>
              <w:spacing w:after="40" w:before="40" w:line="257" w:lineRule="auto"/>
            </w:pPr>
            <w:r>
              <w:rPr>
                <w:b w:val="0"/>
                <w:sz w:val="20"/>
              </w:rPr>
              <w:t>Resident SRAM</w:t>
            </w:r>
          </w:p>
        </w:tc>
        <w:tc>
          <w:tcPr>
            <w:tcW w:type="dxa" w:w="3528"/>
            <w:vAlign w:val="center"/>
            <w:tcMar>
              <w:top w:w="85" w:type="dxa"/>
              <w:bottom w:w="85" w:type="dxa"/>
              <w:left w:w="85" w:type="dxa"/>
              <w:right w:w="85" w:type="dxa"/>
            </w:tcMar>
            <w:shd w:fill="F6F8FA"/>
          </w:tcPr>
          <w:p>
            <w:pPr>
              <w:spacing w:after="40" w:before="40" w:line="257" w:lineRule="auto"/>
            </w:pPr>
            <w:r>
              <w:rPr>
                <w:b w:val="0"/>
                <w:sz w:val="20"/>
              </w:rPr>
              <w:t>실제로 존재하는 bytes</w:t>
            </w:r>
          </w:p>
        </w:tc>
        <w:tc>
          <w:tcPr>
            <w:tcW w:type="dxa" w:w="4406"/>
            <w:vAlign w:val="center"/>
            <w:tcMar>
              <w:top w:w="85" w:type="dxa"/>
              <w:bottom w:w="85" w:type="dxa"/>
              <w:left w:w="85" w:type="dxa"/>
              <w:right w:w="85" w:type="dxa"/>
            </w:tcMar>
            <w:shd w:fill="F6F8FA"/>
          </w:tcPr>
          <w:p>
            <w:pPr>
              <w:spacing w:after="40" w:before="40" w:line="257" w:lineRule="auto"/>
            </w:pPr>
            <w:r>
              <w:rPr>
                <w:b w:val="0"/>
                <w:sz w:val="20"/>
              </w:rPr>
              <w:t>소비 후 release 또는 안전한 eviction</w:t>
            </w:r>
          </w:p>
        </w:tc>
      </w:tr>
      <w:tr>
        <w:trPr>
          <w:cantSplit/>
        </w:trPr>
        <w:tc>
          <w:tcPr>
            <w:tcW w:type="dxa" w:w="2232"/>
            <w:vAlign w:val="center"/>
            <w:tcMar>
              <w:top w:w="85" w:type="dxa"/>
              <w:bottom w:w="85" w:type="dxa"/>
              <w:left w:w="85" w:type="dxa"/>
              <w:right w:w="85" w:type="dxa"/>
            </w:tcMar>
            <w:shd w:fill="FFFFFF"/>
          </w:tcPr>
          <w:p>
            <w:pPr>
              <w:spacing w:after="40" w:before="40" w:line="257" w:lineRule="auto"/>
            </w:pPr>
            <w:r>
              <w:rPr>
                <w:b w:val="0"/>
                <w:sz w:val="20"/>
              </w:rPr>
              <w:t>Predictor metadata</w:t>
            </w:r>
          </w:p>
        </w:tc>
        <w:tc>
          <w:tcPr>
            <w:tcW w:type="dxa" w:w="3528"/>
            <w:vAlign w:val="center"/>
            <w:tcMar>
              <w:top w:w="85" w:type="dxa"/>
              <w:bottom w:w="85" w:type="dxa"/>
              <w:left w:w="85" w:type="dxa"/>
              <w:right w:w="85" w:type="dxa"/>
            </w:tcMar>
            <w:shd w:fill="FFFFFF"/>
          </w:tcPr>
          <w:p>
            <w:pPr>
              <w:spacing w:after="40" w:before="40" w:line="257" w:lineRule="auto"/>
            </w:pPr>
            <w:r>
              <w:rPr>
                <w:b w:val="0"/>
                <w:sz w:val="20"/>
              </w:rPr>
              <w:t>stream table과 history bytes</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entry 교체 또는 stream 종료</w:t>
            </w:r>
          </w:p>
        </w:tc>
      </w:tr>
    </w:tbl>
    <w:p>
      <w:pPr>
        <w:widowControl/>
        <w:spacing w:after="0" w:line="48" w:lineRule="auto" w:before="0"/>
      </w:pPr>
      <w:r>
        <w:rPr>
          <w:b w:val="0"/>
          <w:sz w:val="4"/>
        </w:rPr>
      </w:r>
    </w:p>
    <w:p>
      <w:pPr>
        <w:pStyle w:val="Heading2"/>
      </w:pPr>
      <w:r>
        <w:t>동일 page 예산과 동일 비용은 다른 실험이다</w:t>
      </w:r>
    </w:p>
    <w:p>
      <w:pPr>
        <w:widowControl/>
      </w:pPr>
      <w:r>
        <w:rPr>
          <w:b w:val="0"/>
        </w:rPr>
        <w:t>같은 page 예산 비교는 unique page 읽기를 몇 개 겹칠 수 있는지 맞춘다. Demand-only page, speculative-only page, 양쪽이 합류한 page 집합을 서로 겹치지 않게 나누어 합산한다. 합류했다고 새 page entry나 새 NAND read를 추가하면 안 된다.</w:t>
      </w:r>
    </w:p>
    <w:p>
      <w:pPr>
        <w:spacing w:after="180"/>
        <w:jc w:val="center"/>
      </w:pPr>
      <m:oMathPara>
        <m:oMath>
          <m:r>
            <m:t>U = </m:t>
          </m:r>
          <m:sSub>
            <m:e>
              <m:r>
                <m:t>U</m:t>
              </m:r>
            </m:e>
            <m:sub>
              <m:r>
                <m:t>demand</m:t>
              </m:r>
            </m:sub>
          </m:sSub>
          <m:r>
            <m:t> + </m:t>
          </m:r>
          <m:sSub>
            <m:e>
              <m:r>
                <m:t>U</m:t>
              </m:r>
            </m:e>
            <m:sub>
              <m:r>
                <m:t>speculative</m:t>
              </m:r>
            </m:sub>
          </m:sSub>
          <m:r>
            <m:t> + </m:t>
          </m:r>
          <m:sSub>
            <m:e>
              <m:r>
                <m:t>U</m:t>
              </m:r>
            </m:e>
            <m:sub>
              <m:r>
                <m:t>shared</m:t>
              </m:r>
            </m:sub>
          </m:sSub>
        </m:oMath>
      </m:oMathPara>
    </w:p>
    <w:p>
      <w:pPr>
        <w:widowControl/>
      </w:pPr>
      <w:r>
        <w:rPr>
          <w:b w:val="0"/>
        </w:rPr>
        <w:t>같은 구현 비용 비교에서는 각 entry의 실제 폭과 queue 깊이를 곱한다. Page 준비 후 speculative descriptor를 지워도 주소 tag, version, 참조 수 등 필요한 metadata가 사라지는 것은 아니다. 현재 Python 객체 크기를 RTL SRAM 면적으로 대신 사용하지 않는다.</w:t>
      </w:r>
    </w:p>
    <w:p>
      <w:pPr>
        <w:spacing w:after="180"/>
        <w:jc w:val="center"/>
      </w:pPr>
      <m:oMathPara>
        <m:oMath>
          <m:r>
            <m:t>M = </m:t>
          </m:r>
          <m:sSub>
            <m:e>
              <m:r>
                <m:t>N</m:t>
              </m:r>
            </m:e>
            <m:sub>
              <m:r>
                <m:t>AR</m:t>
              </m:r>
            </m:sub>
          </m:sSub>
          <m:r>
            <m:t> × </m:t>
          </m:r>
          <m:sSub>
            <m:e>
              <m:r>
                <m:t>d</m:t>
              </m:r>
            </m:e>
            <m:sub>
              <m:r>
                <m:t>AR</m:t>
              </m:r>
            </m:sub>
          </m:sSub>
          <m:r>
            <m:t> + </m:t>
          </m:r>
          <m:sSub>
            <m:e>
              <m:r>
                <m:t>N</m:t>
              </m:r>
            </m:e>
            <m:sub>
              <m:r>
                <m:t>page</m:t>
              </m:r>
            </m:sub>
          </m:sSub>
          <m:r>
            <m:t> × </m:t>
          </m:r>
          <m:sSub>
            <m:e>
              <m:r>
                <m:t>d</m:t>
              </m:r>
            </m:e>
            <m:sub>
              <m:r>
                <m:t>page</m:t>
              </m:r>
            </m:sub>
          </m:sSub>
          <m:r>
            <m:t> + </m:t>
          </m:r>
          <m:sSub>
            <m:e>
              <m:r>
                <m:t>N</m:t>
              </m:r>
            </m:e>
            <m:sub>
              <m:r>
                <m:t>ref</m:t>
              </m:r>
            </m:sub>
          </m:sSub>
          <m:r>
            <m:t> × </m:t>
          </m:r>
          <m:sSub>
            <m:e>
              <m:r>
                <m:t>d</m:t>
              </m:r>
            </m:e>
            <m:sub>
              <m:r>
                <m:t>ref</m:t>
              </m:r>
            </m:sub>
          </m:sSub>
          <m:r>
            <m:t> + </m:t>
          </m:r>
          <m:sSub>
            <m:e>
              <m:r>
                <m:t>M</m:t>
              </m:r>
            </m:e>
            <m:sub>
              <m:r>
                <m:t>predictor</m:t>
              </m:r>
            </m:sub>
          </m:sSub>
          <m:r>
            <m:t> + </m:t>
          </m:r>
          <m:sSub>
            <m:e>
              <m:r>
                <m:t>M</m:t>
              </m:r>
            </m:e>
            <m:sub>
              <m:r>
                <m:t>data</m:t>
              </m:r>
            </m:sub>
          </m:sSub>
        </m:oMath>
      </m:oMathPara>
    </w:p>
    <w:p>
      <w:pPr>
        <w:pStyle w:val="Caption"/>
        <w:widowControl/>
      </w:pPr>
      <w:r>
        <w:rPr>
          <w:b w:val="0"/>
        </w:rPr>
        <w:t>여기서 N은 entry 수, d는 entry당 bytes, M은 총 bytes다. AR entry를 32B로 가정하면 4포트 O502는 62.75KiB, O10000은 1,250KiB다. 이는 저장량 추정이며 RTL 면적 측정이 아니다. 포트·bank·ECC·배선·제어와 추가 page/predictor 비용을 포함해 같은 성능의 Pareto 경계를 찾아야 한다.</w:t>
      </w:r>
    </w:p>
    <w:p>
      <w:pPr>
        <w:pStyle w:val="Subtitle"/>
        <w:keepNext/>
        <w:pageBreakBefore/>
        <w:widowControl/>
      </w:pPr>
      <w:r>
        <w:rPr>
          <w:b w:val="0"/>
        </w:rPr>
        <w:t>06  Blind spot 4  P0</w:t>
      </w:r>
    </w:p>
    <w:p>
      <w:pPr>
        <w:pStyle w:val="Heading1"/>
      </w:pPr>
      <w:r>
        <w:t>병합과 재사용을 견디는 page 수명주기</w:t>
      </w:r>
    </w:p>
    <w:p>
      <w:pPr>
        <w:widowControl/>
      </w:pPr>
      <w:r>
        <w:rPr>
          <w:b w:val="0"/>
        </w:rPr>
        <w:t>현재 page ID는 요청 index에서 만든 고유 번호이고, 병합은 주로 같은 page의 구성 burst 사이에서 일어난다. 서로 다른 요청이 같은 물리 page를 다시 읽는 cache 수명주기는 구현되어 있지 않다. returned가 page의 전체 예상 burst 수에 도달하면 버퍼를 해제하는 규칙도 이 workload에 맞춰져 있다. [R1, R2]</w:t>
      </w:r>
    </w:p>
    <w:p>
      <w:pPr>
        <w:spacing w:after="0"/>
      </w:pPr>
      <w:r>
        <w:drawing>
          <wp:inline xmlns:a="http://schemas.openxmlformats.org/drawingml/2006/main" xmlns:pic="http://schemas.openxmlformats.org/drawingml/2006/picture">
            <wp:extent cx="6400800" cy="1320165"/>
            <wp:docPr id="2" name="Picture 2" descr="그림 2  Page의 실행 상태와 consumer 참조를 분리하는 제안 수명주기"/>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400800" cy="1320165"/>
                    </a:xfrm>
                    <a:prstGeom prst="rect"/>
                  </pic:spPr>
                </pic:pic>
              </a:graphicData>
            </a:graphic>
          </wp:inline>
        </w:drawing>
      </w:r>
    </w:p>
    <w:p>
      <w:pPr>
        <w:pStyle w:val="Caption"/>
        <w:widowControl/>
      </w:pPr>
      <w:r>
        <w:rPr>
          <w:b w:val="0"/>
        </w:rPr>
        <w:t>그림 2  Page의 실행 상태와 consumer 참조를 분리하는 제안 수명주기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888"/>
        <w:gridCol w:w="3686"/>
      </w:tblGrid>
      <w:tr>
        <w:trPr>
          <w:cantSplit/>
          <w:tblHeader/>
        </w:trPr>
        <w:tc>
          <w:tcPr>
            <w:tcW w:type="dxa" w:w="2592"/>
            <w:vAlign w:val="center"/>
            <w:tcMar>
              <w:top w:w="85" w:type="dxa"/>
              <w:bottom w:w="85" w:type="dxa"/>
              <w:left w:w="85" w:type="dxa"/>
              <w:right w:w="85" w:type="dxa"/>
            </w:tcMar>
            <w:shd w:fill="DCE7EF"/>
          </w:tcPr>
          <w:p>
            <w:pPr>
              <w:spacing w:after="40" w:before="40" w:line="257" w:lineRule="auto"/>
            </w:pPr>
            <w:r>
              <w:rPr>
                <w:b/>
                <w:sz w:val="20"/>
              </w:rPr>
              <w:t>상황</w:t>
            </w:r>
          </w:p>
        </w:tc>
        <w:tc>
          <w:tcPr>
            <w:tcW w:type="dxa" w:w="3888"/>
            <w:vAlign w:val="center"/>
            <w:tcMar>
              <w:top w:w="85" w:type="dxa"/>
              <w:bottom w:w="85" w:type="dxa"/>
              <w:left w:w="85" w:type="dxa"/>
              <w:right w:w="85" w:type="dxa"/>
            </w:tcMar>
            <w:shd w:fill="DCE7EF"/>
          </w:tcPr>
          <w:p>
            <w:pPr>
              <w:spacing w:after="40" w:before="40" w:line="257" w:lineRule="auto"/>
            </w:pPr>
            <w:r>
              <w:rPr>
                <w:b/>
                <w:sz w:val="20"/>
              </w:rPr>
              <w:t>필요한 동작</w:t>
            </w:r>
          </w:p>
        </w:tc>
        <w:tc>
          <w:tcPr>
            <w:tcW w:type="dxa" w:w="3686"/>
            <w:vAlign w:val="center"/>
            <w:tcMar>
              <w:top w:w="85" w:type="dxa"/>
              <w:bottom w:w="85" w:type="dxa"/>
              <w:left w:w="85" w:type="dxa"/>
              <w:right w:w="85" w:type="dxa"/>
            </w:tcMar>
            <w:shd w:fill="DCE7EF"/>
          </w:tcPr>
          <w:p>
            <w:pPr>
              <w:spacing w:after="40" w:before="40" w:line="257" w:lineRule="auto"/>
            </w:pPr>
            <w:r>
              <w:rPr>
                <w:b/>
                <w:sz w:val="20"/>
              </w:rPr>
              <w:t>검증할 불변식</w:t>
            </w:r>
          </w:p>
        </w:tc>
      </w:tr>
      <w:tr>
        <w:trPr>
          <w:cantSplit/>
        </w:trPr>
        <w:tc>
          <w:tcPr>
            <w:tcW w:type="dxa" w:w="2592"/>
            <w:vAlign w:val="center"/>
            <w:tcMar>
              <w:top w:w="85" w:type="dxa"/>
              <w:bottom w:w="85" w:type="dxa"/>
              <w:left w:w="85" w:type="dxa"/>
              <w:right w:w="85" w:type="dxa"/>
            </w:tcMar>
            <w:shd w:fill="FFFFFF"/>
          </w:tcPr>
          <w:p>
            <w:pPr>
              <w:spacing w:after="40" w:before="40" w:line="257" w:lineRule="auto"/>
            </w:pPr>
            <w:r>
              <w:rPr>
                <w:b w:val="0"/>
                <w:sz w:val="20"/>
              </w:rPr>
              <w:t>Demand와 prefetch가 같은 page 요청</w:t>
            </w:r>
          </w:p>
        </w:tc>
        <w:tc>
          <w:tcPr>
            <w:tcW w:type="dxa" w:w="3888"/>
            <w:vAlign w:val="center"/>
            <w:tcMar>
              <w:top w:w="85" w:type="dxa"/>
              <w:bottom w:w="85" w:type="dxa"/>
              <w:left w:w="85" w:type="dxa"/>
              <w:right w:w="85" w:type="dxa"/>
            </w:tcMar>
            <w:shd w:fill="FFFFFF"/>
          </w:tcPr>
          <w:p>
            <w:pPr>
              <w:spacing w:after="40" w:before="40" w:line="257" w:lineRule="auto"/>
            </w:pPr>
            <w:r>
              <w:rPr>
                <w:b w:val="0"/>
                <w:sz w:val="20"/>
              </w:rPr>
              <w:t>하나의 canonical entry에 consumer 연결</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동일 version의 중복 NAND issue 없음</w:t>
            </w:r>
          </w:p>
        </w:tc>
      </w:tr>
      <w:tr>
        <w:trPr>
          <w:cantSplit/>
        </w:trPr>
        <w:tc>
          <w:tcPr>
            <w:tcW w:type="dxa" w:w="2592"/>
            <w:vAlign w:val="center"/>
            <w:tcMar>
              <w:top w:w="85" w:type="dxa"/>
              <w:bottom w:w="85" w:type="dxa"/>
              <w:left w:w="85" w:type="dxa"/>
              <w:right w:w="85" w:type="dxa"/>
            </w:tcMar>
            <w:shd w:fill="F6F8FA"/>
          </w:tcPr>
          <w:p>
            <w:pPr>
              <w:spacing w:after="40" w:before="40" w:line="257" w:lineRule="auto"/>
            </w:pPr>
            <w:r>
              <w:rPr>
                <w:b w:val="0"/>
                <w:sz w:val="20"/>
              </w:rPr>
              <w:t>READY 뒤 다른 요청이 같은 page 사용</w:t>
            </w:r>
          </w:p>
        </w:tc>
        <w:tc>
          <w:tcPr>
            <w:tcW w:type="dxa" w:w="3888"/>
            <w:vAlign w:val="center"/>
            <w:tcMar>
              <w:top w:w="85" w:type="dxa"/>
              <w:bottom w:w="85" w:type="dxa"/>
              <w:left w:w="85" w:type="dxa"/>
              <w:right w:w="85" w:type="dxa"/>
            </w:tcMar>
            <w:shd w:fill="F6F8FA"/>
          </w:tcPr>
          <w:p>
            <w:pPr>
              <w:spacing w:after="40" w:before="40" w:line="257" w:lineRule="auto"/>
            </w:pPr>
            <w:r>
              <w:rPr>
                <w:b w:val="0"/>
                <w:sz w:val="20"/>
              </w:rPr>
              <w:t>상주 여부 확인 후 refcount 증가</w:t>
            </w:r>
          </w:p>
        </w:tc>
        <w:tc>
          <w:tcPr>
            <w:tcW w:type="dxa" w:w="3686"/>
            <w:vAlign w:val="center"/>
            <w:tcMar>
              <w:top w:w="85" w:type="dxa"/>
              <w:bottom w:w="85" w:type="dxa"/>
              <w:left w:w="85" w:type="dxa"/>
              <w:right w:w="85" w:type="dxa"/>
            </w:tcMar>
            <w:shd w:fill="F6F8FA"/>
          </w:tcPr>
          <w:p>
            <w:pPr>
              <w:spacing w:after="40" w:before="40" w:line="257" w:lineRule="auto"/>
            </w:pPr>
            <w:r>
              <w:rPr>
                <w:b w:val="0"/>
                <w:sz w:val="20"/>
              </w:rPr>
              <w:t>해제된 저장 공간을 ready hit로 취급하지 않음</w:t>
            </w:r>
          </w:p>
        </w:tc>
      </w:tr>
      <w:tr>
        <w:trPr>
          <w:cantSplit/>
        </w:trPr>
        <w:tc>
          <w:tcPr>
            <w:tcW w:type="dxa" w:w="2592"/>
            <w:vAlign w:val="center"/>
            <w:tcMar>
              <w:top w:w="85" w:type="dxa"/>
              <w:bottom w:w="85" w:type="dxa"/>
              <w:left w:w="85" w:type="dxa"/>
              <w:right w:w="85" w:type="dxa"/>
            </w:tcMar>
            <w:shd w:fill="FFFFFF"/>
          </w:tcPr>
          <w:p>
            <w:pPr>
              <w:spacing w:after="40" w:before="40" w:line="257" w:lineRule="auto"/>
            </w:pPr>
            <w:r>
              <w:rPr>
                <w:b w:val="0"/>
                <w:sz w:val="20"/>
              </w:rPr>
              <w:t>오류 후보가 끝까지 미사용</w:t>
            </w:r>
          </w:p>
        </w:tc>
        <w:tc>
          <w:tcPr>
            <w:tcW w:type="dxa" w:w="3888"/>
            <w:vAlign w:val="center"/>
            <w:tcMar>
              <w:top w:w="85" w:type="dxa"/>
              <w:bottom w:w="85" w:type="dxa"/>
              <w:left w:w="85" w:type="dxa"/>
              <w:right w:w="85" w:type="dxa"/>
            </w:tcMar>
            <w:shd w:fill="FFFFFF"/>
          </w:tcPr>
          <w:p>
            <w:pPr>
              <w:spacing w:after="40" w:before="40" w:line="257" w:lineRule="auto"/>
            </w:pPr>
            <w:r>
              <w:rPr>
                <w:b w:val="0"/>
                <w:sz w:val="20"/>
              </w:rPr>
              <w:t>TTL 또는 압력에 따른 안전한 eviction</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미래 정답으로 즉시 폐기하지 않음</w:t>
            </w:r>
          </w:p>
        </w:tc>
      </w:tr>
      <w:tr>
        <w:trPr>
          <w:cantSplit/>
        </w:trPr>
        <w:tc>
          <w:tcPr>
            <w:tcW w:type="dxa" w:w="2592"/>
            <w:vAlign w:val="center"/>
            <w:tcMar>
              <w:top w:w="85" w:type="dxa"/>
              <w:bottom w:w="85" w:type="dxa"/>
              <w:left w:w="85" w:type="dxa"/>
              <w:right w:w="85" w:type="dxa"/>
            </w:tcMar>
            <w:shd w:fill="F6F8FA"/>
          </w:tcPr>
          <w:p>
            <w:pPr>
              <w:spacing w:after="40" w:before="40" w:line="257" w:lineRule="auto"/>
            </w:pPr>
            <w:r>
              <w:rPr>
                <w:b w:val="0"/>
                <w:sz w:val="20"/>
              </w:rPr>
              <w:t>쓰기나 주소 재매핑 발생</w:t>
            </w:r>
          </w:p>
        </w:tc>
        <w:tc>
          <w:tcPr>
            <w:tcW w:type="dxa" w:w="3888"/>
            <w:vAlign w:val="center"/>
            <w:tcMar>
              <w:top w:w="85" w:type="dxa"/>
              <w:bottom w:w="85" w:type="dxa"/>
              <w:left w:w="85" w:type="dxa"/>
              <w:right w:w="85" w:type="dxa"/>
            </w:tcMar>
            <w:shd w:fill="F6F8FA"/>
          </w:tcPr>
          <w:p>
            <w:pPr>
              <w:spacing w:after="40" w:before="40" w:line="257" w:lineRule="auto"/>
            </w:pPr>
            <w:r>
              <w:rPr>
                <w:b w:val="0"/>
                <w:sz w:val="20"/>
              </w:rPr>
              <w:t>version 갱신 또는 invalidation</w:t>
            </w:r>
          </w:p>
        </w:tc>
        <w:tc>
          <w:tcPr>
            <w:tcW w:type="dxa" w:w="3686"/>
            <w:vAlign w:val="center"/>
            <w:tcMar>
              <w:top w:w="85" w:type="dxa"/>
              <w:bottom w:w="85" w:type="dxa"/>
              <w:left w:w="85" w:type="dxa"/>
              <w:right w:w="85" w:type="dxa"/>
            </w:tcMar>
            <w:shd w:fill="F6F8FA"/>
          </w:tcPr>
          <w:p>
            <w:pPr>
              <w:spacing w:after="40" w:before="40" w:line="257" w:lineRule="auto"/>
            </w:pPr>
            <w:r>
              <w:rPr>
                <w:b w:val="0"/>
                <w:sz w:val="20"/>
              </w:rPr>
              <w:t>오래된 데이터가 새 consumer에 전달되지 않음</w:t>
            </w:r>
          </w:p>
        </w:tc>
      </w:tr>
      <w:tr>
        <w:trPr>
          <w:cantSplit/>
        </w:trPr>
        <w:tc>
          <w:tcPr>
            <w:tcW w:type="dxa" w:w="2592"/>
            <w:vAlign w:val="center"/>
            <w:tcMar>
              <w:top w:w="85" w:type="dxa"/>
              <w:bottom w:w="85" w:type="dxa"/>
              <w:left w:w="85" w:type="dxa"/>
              <w:right w:w="85" w:type="dxa"/>
            </w:tcMar>
            <w:shd w:fill="FFFFFF"/>
          </w:tcPr>
          <w:p>
            <w:pPr>
              <w:spacing w:after="40" w:before="40" w:line="257" w:lineRule="auto"/>
            </w:pPr>
            <w:r>
              <w:rPr>
                <w:b w:val="0"/>
                <w:sz w:val="20"/>
              </w:rPr>
              <w:t>진행 중 작업 취소 요청</w:t>
            </w:r>
          </w:p>
        </w:tc>
        <w:tc>
          <w:tcPr>
            <w:tcW w:type="dxa" w:w="3888"/>
            <w:vAlign w:val="center"/>
            <w:tcMar>
              <w:top w:w="85" w:type="dxa"/>
              <w:bottom w:w="85" w:type="dxa"/>
              <w:left w:w="85" w:type="dxa"/>
              <w:right w:w="85" w:type="dxa"/>
            </w:tcMar>
            <w:shd w:fill="FFFFFF"/>
          </w:tcPr>
          <w:p>
            <w:pPr>
              <w:spacing w:after="40" w:before="40" w:line="257" w:lineRule="auto"/>
            </w:pPr>
            <w:r>
              <w:rPr>
                <w:b w:val="0"/>
                <w:sz w:val="20"/>
              </w:rPr>
              <w:t>물리 취소 가능 단계까지만 취소</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이미 사용한 NAND 시간과 bytes 보존</w:t>
            </w:r>
          </w:p>
        </w:tc>
      </w:tr>
    </w:tbl>
    <w:p>
      <w:pPr>
        <w:widowControl/>
        <w:spacing w:after="0" w:line="48" w:lineRule="auto" w:before="0"/>
      </w:pPr>
      <w:r>
        <w:rPr>
          <w:b w:val="0"/>
          <w:sz w:val="4"/>
        </w:rPr>
      </w:r>
    </w:p>
    <w:p>
      <w:pPr>
        <w:pStyle w:val="Heading2"/>
      </w:pPr>
      <w:r>
        <w:t>읽기 전용 1차 모델의 권장 범위</w:t>
      </w:r>
    </w:p>
    <w:p>
      <w:pPr>
        <w:widowControl/>
      </w:pPr>
      <w:r>
        <w:rPr>
          <w:b w:val="0"/>
        </w:rPr>
        <w:t>처음에는 주소 공간을 불변의 read-only로 고정하고 canonical physical page, consumer 목록, refcount, pin 상태를 구현하는 것이 검증하기 쉽다. Version·invalidation은 인터페이스에 남기되 쓰기와 FTL 변경은 명시적으로 범위 밖으로 두거나 별도 확장으로 추가한다.</w:t>
      </w:r>
    </w:p>
    <w:p>
      <w:pPr>
        <w:widowControl/>
      </w:pPr>
      <w:r>
        <w:rPr>
          <w:b w:val="0"/>
        </w:rPr>
        <w:t>최종 refcount가 0이라는 이유만으로 캐시 데이터를 반드시 지울 필요는 없다. 이후 재사용을 허용할지, 일회성 stream buffer로 바로 반환할지 정책을 고정해야 한다. 두 기준선에 같은 정책을 적용해야 cache 이득이 predictor 이득에 섞이지 않는다.</w:t>
      </w:r>
    </w:p>
    <w:p>
      <w:pPr>
        <w:pStyle w:val="Subtitle"/>
        <w:keepNext/>
        <w:pageBreakBefore/>
        <w:widowControl/>
      </w:pPr>
      <w:r>
        <w:rPr>
          <w:b w:val="0"/>
        </w:rPr>
        <w:t>07  Blind spot 5  P1</w:t>
      </w:r>
    </w:p>
    <w:p>
      <w:pPr>
        <w:pStyle w:val="Heading1"/>
      </w:pPr>
      <w:r>
        <w:t>정확도와 제때 준비되는 비율의 차이</w:t>
      </w:r>
    </w:p>
    <w:p>
      <w:pPr>
        <w:widowControl/>
      </w:pPr>
      <w:r>
        <w:rPr>
          <w:b w:val="0"/>
        </w:rPr>
        <w:t>현재 accuracy는 후보마다 Bernoulli로 정답 여부를 정하는 입력이다. 발행 제한·drop·대기 때문에 실제 발행된 후보의 precision은 이 값과 달라질 수 있다. 또한 최종 사용되는 page라도 너무 늦게 도착하면 critical path를 거의 줄이지 못한다. [R1]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830"/>
      </w:tblGrid>
      <w:tr>
        <w:trPr>
          <w:cantSplit/>
          <w:tblHeader/>
        </w:trPr>
        <w:tc>
          <w:tcPr>
            <w:tcW w:type="dxa" w:w="2016"/>
            <w:vAlign w:val="center"/>
            <w:tcMar>
              <w:top w:w="85" w:type="dxa"/>
              <w:bottom w:w="85" w:type="dxa"/>
              <w:left w:w="85" w:type="dxa"/>
              <w:right w:w="85" w:type="dxa"/>
            </w:tcMar>
            <w:shd w:fill="DCE7EF"/>
          </w:tcPr>
          <w:p>
            <w:pPr>
              <w:spacing w:after="40" w:before="40" w:line="257" w:lineRule="auto"/>
            </w:pPr>
            <w:r>
              <w:rPr>
                <w:b/>
                <w:sz w:val="20"/>
              </w:rPr>
              <w:t>지표</w:t>
            </w:r>
          </w:p>
        </w:tc>
        <w:tc>
          <w:tcPr>
            <w:tcW w:type="dxa" w:w="4320"/>
            <w:vAlign w:val="center"/>
            <w:tcMar>
              <w:top w:w="85" w:type="dxa"/>
              <w:bottom w:w="85" w:type="dxa"/>
              <w:left w:w="85" w:type="dxa"/>
              <w:right w:w="85" w:type="dxa"/>
            </w:tcMar>
            <w:shd w:fill="DCE7EF"/>
          </w:tcPr>
          <w:p>
            <w:pPr>
              <w:spacing w:after="40" w:before="40" w:line="257" w:lineRule="auto"/>
            </w:pPr>
            <w:r>
              <w:rPr>
                <w:b/>
                <w:sz w:val="20"/>
              </w:rPr>
              <w:t>권장 분자와 분모</w:t>
            </w:r>
          </w:p>
        </w:tc>
        <w:tc>
          <w:tcPr>
            <w:tcW w:type="dxa" w:w="3830"/>
            <w:vAlign w:val="center"/>
            <w:tcMar>
              <w:top w:w="85" w:type="dxa"/>
              <w:bottom w:w="85" w:type="dxa"/>
              <w:left w:w="85" w:type="dxa"/>
              <w:right w:w="85" w:type="dxa"/>
            </w:tcMar>
            <w:shd w:fill="DCE7EF"/>
          </w:tcPr>
          <w:p>
            <w:pPr>
              <w:spacing w:after="40" w:before="40" w:line="257" w:lineRule="auto"/>
            </w:pPr>
            <w:r>
              <w:rPr>
                <w:b/>
                <w:sz w:val="20"/>
              </w:rPr>
              <w:t>읽을 때의 주의점</w:t>
            </w:r>
          </w:p>
        </w:tc>
      </w:tr>
      <w:tr>
        <w:trPr>
          <w:cantSplit/>
        </w:trPr>
        <w:tc>
          <w:tcPr>
            <w:tcW w:type="dxa" w:w="2016"/>
            <w:vAlign w:val="center"/>
            <w:tcMar>
              <w:top w:w="85" w:type="dxa"/>
              <w:bottom w:w="85" w:type="dxa"/>
              <w:left w:w="85" w:type="dxa"/>
              <w:right w:w="85" w:type="dxa"/>
            </w:tcMar>
            <w:shd w:fill="FFFFFF"/>
          </w:tcPr>
          <w:p>
            <w:pPr>
              <w:spacing w:after="40" w:before="40" w:line="257" w:lineRule="auto"/>
            </w:pPr>
            <w:r>
              <w:rPr>
                <w:b w:val="0"/>
                <w:sz w:val="20"/>
              </w:rPr>
              <w:t>Issued precision</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최종 사용된 spec page / 발행 spec page</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발행 전 drop은 별도 계수</w:t>
            </w:r>
          </w:p>
        </w:tc>
      </w:tr>
      <w:tr>
        <w:trPr>
          <w:cantSplit/>
        </w:trPr>
        <w:tc>
          <w:tcPr>
            <w:tcW w:type="dxa" w:w="2016"/>
            <w:vAlign w:val="center"/>
            <w:tcMar>
              <w:top w:w="85" w:type="dxa"/>
              <w:bottom w:w="85" w:type="dxa"/>
              <w:left w:w="85" w:type="dxa"/>
              <w:right w:w="85" w:type="dxa"/>
            </w:tcMar>
            <w:shd w:fill="F6F8FA"/>
          </w:tcPr>
          <w:p>
            <w:pPr>
              <w:spacing w:after="40" w:before="40" w:line="257" w:lineRule="auto"/>
            </w:pPr>
            <w:r>
              <w:rPr>
                <w:b w:val="0"/>
                <w:sz w:val="20"/>
              </w:rPr>
              <w:t>Coverage</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spec가 먼저 발행된 demand page / demand page</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캐시 재사용과 중복 소비의 분모 고정</w:t>
            </w:r>
          </w:p>
        </w:tc>
      </w:tr>
      <w:tr>
        <w:trPr>
          <w:cantSplit/>
        </w:trPr>
        <w:tc>
          <w:tcPr>
            <w:tcW w:type="dxa" w:w="2016"/>
            <w:vAlign w:val="center"/>
            <w:tcMar>
              <w:top w:w="85" w:type="dxa"/>
              <w:bottom w:w="85" w:type="dxa"/>
              <w:left w:w="85" w:type="dxa"/>
              <w:right w:w="85" w:type="dxa"/>
            </w:tcMar>
            <w:shd w:fill="FFFFFF"/>
          </w:tcPr>
          <w:p>
            <w:pPr>
              <w:spacing w:after="40" w:before="40" w:line="257" w:lineRule="auto"/>
            </w:pPr>
            <w:r>
              <w:rPr>
                <w:b w:val="0"/>
                <w:sz w:val="20"/>
              </w:rPr>
              <w:t>Timely coverage</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정한 demand deadline 전 ready / demand page</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AR 전 또는 lookup 완료 전 중 정의 필요</w:t>
            </w:r>
          </w:p>
        </w:tc>
      </w:tr>
      <w:tr>
        <w:trPr>
          <w:cantSplit/>
        </w:trPr>
        <w:tc>
          <w:tcPr>
            <w:tcW w:type="dxa" w:w="2016"/>
            <w:vAlign w:val="center"/>
            <w:tcMar>
              <w:top w:w="85" w:type="dxa"/>
              <w:bottom w:w="85" w:type="dxa"/>
              <w:left w:w="85" w:type="dxa"/>
              <w:right w:w="85" w:type="dxa"/>
            </w:tcMar>
            <w:shd w:fill="F6F8FA"/>
          </w:tcPr>
          <w:p>
            <w:pPr>
              <w:spacing w:after="40" w:before="40" w:line="257" w:lineRule="auto"/>
            </w:pPr>
            <w:r>
              <w:rPr>
                <w:b w:val="0"/>
                <w:sz w:val="20"/>
              </w:rPr>
              <w:t>Late merge</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미완료 spec에 demand가 합류한 수</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늦었어도 일부 지연 절감 가능</w:t>
            </w:r>
          </w:p>
        </w:tc>
      </w:tr>
      <w:tr>
        <w:trPr>
          <w:cantSplit/>
        </w:trPr>
        <w:tc>
          <w:tcPr>
            <w:tcW w:type="dxa" w:w="2016"/>
            <w:vAlign w:val="center"/>
            <w:tcMar>
              <w:top w:w="85" w:type="dxa"/>
              <w:bottom w:w="85" w:type="dxa"/>
              <w:left w:w="85" w:type="dxa"/>
              <w:right w:w="85" w:type="dxa"/>
            </w:tcMar>
            <w:shd w:fill="FFFFFF"/>
          </w:tcPr>
          <w:p>
            <w:pPr>
              <w:spacing w:after="40" w:before="40" w:line="257" w:lineRule="auto"/>
            </w:pPr>
            <w:r>
              <w:rPr>
                <w:b w:val="0"/>
                <w:sz w:val="20"/>
              </w:rPr>
              <w:t>Request readiness</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모든 구성 page가 제때 준비된 요청 / 요청</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page 비율과 다름</w:t>
            </w:r>
          </w:p>
        </w:tc>
      </w:tr>
      <w:tr>
        <w:trPr>
          <w:cantSplit/>
        </w:trPr>
        <w:tc>
          <w:tcPr>
            <w:tcW w:type="dxa" w:w="2016"/>
            <w:vAlign w:val="center"/>
            <w:tcMar>
              <w:top w:w="85" w:type="dxa"/>
              <w:bottom w:w="85" w:type="dxa"/>
              <w:left w:w="85" w:type="dxa"/>
              <w:right w:w="85" w:type="dxa"/>
            </w:tcMar>
            <w:shd w:fill="F6F8FA"/>
          </w:tcPr>
          <w:p>
            <w:pPr>
              <w:spacing w:after="40" w:before="40" w:line="257" w:lineRule="auto"/>
            </w:pPr>
            <w:r>
              <w:rPr>
                <w:b w:val="0"/>
                <w:sz w:val="20"/>
              </w:rPr>
              <w:t>Unused와 unresolved</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미사용으로 종료된 수와 미판정 재고</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관측 종료 시 미사용을 영구 오예측으로 단정 금지</w:t>
            </w:r>
          </w:p>
        </w:tc>
      </w:tr>
    </w:tbl>
    <w:p>
      <w:pPr>
        <w:widowControl/>
        <w:spacing w:after="0" w:line="48" w:lineRule="auto" w:before="0"/>
      </w:pPr>
      <w:r>
        <w:rPr>
          <w:b w:val="0"/>
          <w:sz w:val="4"/>
        </w:rPr>
      </w:r>
    </w:p>
    <w:p>
      <w:pPr>
        <w:pStyle w:val="Heading2"/>
      </w:pPr>
      <w:r>
        <w:t>90퍼센트의 두 가지 뜻</w:t>
      </w:r>
    </w:p>
    <w:p>
      <w:pPr>
        <w:widowControl/>
      </w:pPr>
      <w:r>
        <w:rPr>
          <w:b w:val="0"/>
        </w:rPr>
        <w:t>설명용으로 각 page가 제때 준비될 확률 q가 0.9이고, 4개 page의 준비 여부가 서로 독립이라고 가정하자. 64KiB 요청 전체가 준비될 확률은 다음과 같다. 이는 precision이 90%라는 가정과 다르다.</w:t>
      </w:r>
    </w:p>
    <w:p>
      <w:pPr>
        <w:spacing w:after="180"/>
        <w:jc w:val="center"/>
      </w:pPr>
      <m:oMathPara>
        <m:oMath>
          <m:r>
            <m:t>P(all 4 ready) = q⁴ = 0.9⁴ = 0.6561</m:t>
          </m:r>
        </m:oMath>
      </m:oMathPara>
    </w:p>
    <w:p>
      <w:pPr>
        <w:widowControl/>
      </w:pPr>
      <w:r>
        <w:rPr>
          <w:b w:val="0"/>
        </w:rPr>
        <w:t>65.61%는 독립 가정의 이론값이다. 실제로는 같은 채널의 혼잡이나 연속된 예측 실패가 함께 발생할 수 있어 이 값도 달라진다. Page 평균만으로 요청 p99를 예측할 수 없다.</w:t>
      </w:r>
    </w:p>
    <w:p>
      <w:pPr>
        <w:pStyle w:val="Heading2"/>
      </w:pPr>
      <w:r>
        <w:t>실제 predictor를 평가할 축</w:t>
      </w:r>
    </w:p>
    <w:p>
      <w:pPr>
        <w:widowControl/>
      </w:pPr>
      <w:r>
        <w:rPr>
          <w:b w:val="0"/>
        </w:rPr>
        <w:t>먼저 sequential 또는 stride 예측기를 과거 주소만으로 동작시킨다. Distance와 degree를 바꾸며 실제 precision·coverage·lead 분포를 얻는다. 합성 모델의 accuracy=1, lead=10us 조합이 실제 예측기로 동시에 달성 가능한지는 별도의 결과로 보고한다.</w:t>
      </w:r>
    </w:p>
    <w:p>
      <w:pPr>
        <w:pStyle w:val="Subtitle"/>
        <w:keepNext/>
        <w:pageBreakBefore/>
        <w:widowControl/>
      </w:pPr>
      <w:r>
        <w:rPr>
          <w:b w:val="0"/>
        </w:rPr>
        <w:t>08  Blind spot 6  이론 추정</w:t>
      </w:r>
    </w:p>
    <w:p>
      <w:pPr>
        <w:pStyle w:val="Heading1"/>
      </w:pPr>
      <w:r>
        <w:t>대역폭 여유가 요구하는 예측 품질</w:t>
      </w:r>
    </w:p>
    <w:p>
      <w:pPr>
        <w:widowControl/>
      </w:pPr>
      <w:r>
        <w:rPr>
          <w:b w:val="0"/>
        </w:rPr>
        <w:t>높은 outstanding에서 demand-only가 이미 256GB/s를 내면, 잘못된 prefetch는 유효 데이터와 채널을 경쟁한다. 아래 식은 재사용·중복 읽기·eviction 재읽기가 없고 모든 page 크기가 같다는 제한된 가정에서 얻는 필요조건이다. 충분조건은 아니다.</w:t>
      </w:r>
    </w:p>
    <w:p>
      <w:pPr>
        <w:widowControl/>
      </w:pPr>
      <w:r>
        <w:rPr>
          <w:b w:val="0"/>
        </w:rPr>
        <w:t>N개 demand page 중 cN개를 유효 speculative 읽기로 대체하고, 발행 precision을 p라 두면(p&gt;0) 전체 spec 읽기는 cN/p개다. 나머지 demand 읽기는 (1-c)N개이므로 NAND read amplification A는 다음과 같다. Late merge로 읽기가 하나인 경우도 유효 spec에 포함하되 timely 성능 이득은 따로 본다.</w:t>
      </w:r>
    </w:p>
    <w:p>
      <w:pPr>
        <w:spacing w:after="180"/>
        <w:jc w:val="center"/>
      </w:pPr>
      <m:oMathPara>
        <m:oMath>
          <m:r>
            <m:t>A = </m:t>
          </m:r>
          <m:f>
            <m:num>
              <m:r>
                <m:t>(1 - c)N + cN/p</m:t>
              </m:r>
            </m:num>
            <m:den>
              <m:r>
                <m:t>N</m:t>
              </m:r>
            </m:den>
          </m:f>
          <m:r>
            <m:t> = 1 - c + </m:t>
          </m:r>
          <m:f>
            <m:num>
              <m:r>
                <m:t>c</m:t>
              </m:r>
            </m:num>
            <m:den>
              <m:r>
                <m:t>p</m:t>
              </m:r>
            </m:den>
          </m:f>
        </m:oMath>
      </m:oMathPara>
    </w:p>
    <w:p>
      <w:pPr>
        <w:spacing w:after="180"/>
        <w:jc w:val="center"/>
      </w:pPr>
      <m:oMathPara>
        <m:oMath>
          <m:sSub>
            <m:e>
              <m:r>
                <m:t>B</m:t>
              </m:r>
            </m:e>
            <m:sub>
              <m:r>
                <m:t>useful</m:t>
              </m:r>
            </m:sub>
          </m:sSub>
          <m:r>
            <m:t> ≤ min(</m:t>
          </m:r>
          <m:sSub>
            <m:e>
              <m:r>
                <m:t>B</m:t>
              </m:r>
            </m:e>
            <m:sub>
              <m:r>
                <m:t>R</m:t>
              </m:r>
            </m:sub>
          </m:sSub>
          <m:r>
            <m:t>, </m:t>
          </m:r>
          <m:f>
            <m:num>
              <m:sSub>
                <m:e>
                  <m:r>
                    <m:t>C</m:t>
                  </m:r>
                </m:e>
                <m:sub>
                  <m:r>
                    <m:t>NAND</m:t>
                  </m:r>
                </m:sub>
              </m:sSub>
            </m:num>
            <m:den>
              <m:r>
                <m:t>A</m:t>
              </m:r>
            </m:den>
          </m:f>
          <m:r>
            <m:t>)</m:t>
          </m:r>
        </m:oMath>
      </m:oMathPara>
    </w:p>
    <w:p>
      <w:pPr>
        <w:widowControl/>
      </w:pPr>
      <w:r>
        <w:rPr>
          <w:b w:val="0"/>
        </w:rPr>
        <w:t>현재 파라미터의 data transfer와 turnaround만 반영한 채널 상한은 다음과 같다. Command/data 공유 버스, sense 충돌, ECC 병목을 추가하면 실제 공급은 더 낮을 수 있다.</w:t>
      </w:r>
    </w:p>
    <w:p>
      <w:pPr>
        <w:spacing w:after="180"/>
        <w:jc w:val="center"/>
      </w:pPr>
      <m:oMathPara>
        <m:oMath>
          <m:sSub>
            <m:e>
              <m:r>
                <m:t>C</m:t>
              </m:r>
            </m:e>
            <m:sub>
              <m:r>
                <m:t>NAND</m:t>
              </m:r>
            </m:sub>
          </m:sSub>
          <m:r>
            <m:t> = </m:t>
          </m:r>
          <m:f>
            <m:num>
              <m:r>
                <m:t>128 × 16384</m:t>
              </m:r>
            </m:num>
            <m:den>
              <m:r>
                <m:t>16384/2400 + 0.05</m:t>
              </m:r>
            </m:den>
          </m:f>
          <m:r>
            <m:t> /1000 ≈ 304.966 GB/s</m:t>
          </m:r>
        </m:oMath>
      </m:oMathPara>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224"/>
        <w:gridCol w:w="3672"/>
        <w:gridCol w:w="3830"/>
      </w:tblGrid>
      <w:tr>
        <w:trPr>
          <w:cantSplit/>
          <w:tblHeader/>
        </w:trPr>
        <w:tc>
          <w:tcPr>
            <w:tcW w:type="dxa" w:w="1440"/>
            <w:vAlign w:val="center"/>
            <w:tcMar>
              <w:top w:w="85" w:type="dxa"/>
              <w:bottom w:w="85" w:type="dxa"/>
              <w:left w:w="85" w:type="dxa"/>
              <w:right w:w="85" w:type="dxa"/>
            </w:tcMar>
            <w:shd w:fill="DCE7EF"/>
          </w:tcPr>
          <w:p>
            <w:pPr>
              <w:spacing w:after="40" w:before="40" w:line="257" w:lineRule="auto"/>
            </w:pPr>
            <w:r>
              <w:rPr>
                <w:b/>
                <w:sz w:val="20"/>
              </w:rPr>
              <w:t>p  c는 1</w:t>
            </w:r>
          </w:p>
        </w:tc>
        <w:tc>
          <w:tcPr>
            <w:tcW w:type="dxa" w:w="1224"/>
            <w:vAlign w:val="center"/>
            <w:tcMar>
              <w:top w:w="85" w:type="dxa"/>
              <w:bottom w:w="85" w:type="dxa"/>
              <w:left w:w="85" w:type="dxa"/>
              <w:right w:w="85" w:type="dxa"/>
            </w:tcMar>
            <w:shd w:fill="DCE7EF"/>
          </w:tcPr>
          <w:p>
            <w:pPr>
              <w:spacing w:after="40" w:before="40" w:line="257" w:lineRule="auto"/>
            </w:pPr>
            <w:r>
              <w:rPr>
                <w:b/>
                <w:sz w:val="20"/>
              </w:rPr>
              <w:t>A</w:t>
            </w:r>
          </w:p>
        </w:tc>
        <w:tc>
          <w:tcPr>
            <w:tcW w:type="dxa" w:w="3672"/>
            <w:vAlign w:val="center"/>
            <w:tcMar>
              <w:top w:w="85" w:type="dxa"/>
              <w:bottom w:w="85" w:type="dxa"/>
              <w:left w:w="85" w:type="dxa"/>
              <w:right w:w="85" w:type="dxa"/>
            </w:tcMar>
            <w:shd w:fill="DCE7EF"/>
          </w:tcPr>
          <w:p>
            <w:pPr>
              <w:spacing w:after="40" w:before="40" w:line="257" w:lineRule="auto"/>
            </w:pPr>
            <w:r>
              <w:rPr>
                <w:b/>
                <w:sz w:val="20"/>
              </w:rPr>
              <w:t>256GB/s에 필요한 NAND</w:t>
            </w:r>
          </w:p>
        </w:tc>
        <w:tc>
          <w:tcPr>
            <w:tcW w:type="dxa" w:w="3830"/>
            <w:vAlign w:val="center"/>
            <w:tcMar>
              <w:top w:w="85" w:type="dxa"/>
              <w:bottom w:w="85" w:type="dxa"/>
              <w:left w:w="85" w:type="dxa"/>
              <w:right w:w="85" w:type="dxa"/>
            </w:tcMar>
            <w:shd w:fill="DCE7EF"/>
          </w:tcPr>
          <w:p>
            <w:pPr>
              <w:spacing w:after="40" w:before="40" w:line="257" w:lineRule="auto"/>
            </w:pPr>
            <w:r>
              <w:rPr>
                <w:b/>
                <w:sz w:val="20"/>
              </w:rPr>
              <w:t>채널만 고려한 가능성</w:t>
            </w:r>
          </w:p>
        </w:tc>
      </w:tr>
      <w:tr>
        <w:trPr>
          <w:cantSplit/>
        </w:trPr>
        <w:tc>
          <w:tcPr>
            <w:tcW w:type="dxa" w:w="1440"/>
            <w:vAlign w:val="center"/>
            <w:tcMar>
              <w:top w:w="85" w:type="dxa"/>
              <w:bottom w:w="85" w:type="dxa"/>
              <w:left w:w="85" w:type="dxa"/>
              <w:right w:w="85" w:type="dxa"/>
            </w:tcMar>
            <w:shd w:fill="FFFFFF"/>
          </w:tcPr>
          <w:p>
            <w:pPr>
              <w:spacing w:after="40" w:before="40" w:line="257" w:lineRule="auto"/>
            </w:pPr>
            <w:r>
              <w:rPr>
                <w:b w:val="0"/>
                <w:sz w:val="20"/>
              </w:rPr>
              <w:t>1.00</w:t>
            </w:r>
          </w:p>
        </w:tc>
        <w:tc>
          <w:tcPr>
            <w:tcW w:type="dxa" w:w="1224"/>
            <w:vAlign w:val="center"/>
            <w:tcMar>
              <w:top w:w="85" w:type="dxa"/>
              <w:bottom w:w="85" w:type="dxa"/>
              <w:left w:w="85" w:type="dxa"/>
              <w:right w:w="85" w:type="dxa"/>
            </w:tcMar>
            <w:shd w:fill="FFFFFF"/>
          </w:tcPr>
          <w:p>
            <w:pPr>
              <w:spacing w:after="40" w:before="40" w:line="257" w:lineRule="auto"/>
            </w:pPr>
            <w:r>
              <w:rPr>
                <w:b w:val="0"/>
                <w:sz w:val="20"/>
              </w:rPr>
              <w:t>1.000</w:t>
            </w:r>
          </w:p>
        </w:tc>
        <w:tc>
          <w:tcPr>
            <w:tcW w:type="dxa" w:w="3672"/>
            <w:vAlign w:val="center"/>
            <w:tcMar>
              <w:top w:w="85" w:type="dxa"/>
              <w:bottom w:w="85" w:type="dxa"/>
              <w:left w:w="85" w:type="dxa"/>
              <w:right w:w="85" w:type="dxa"/>
            </w:tcMar>
            <w:shd w:fill="FFFFFF"/>
          </w:tcPr>
          <w:p>
            <w:pPr>
              <w:spacing w:after="40" w:before="40" w:line="257" w:lineRule="auto"/>
            </w:pPr>
            <w:r>
              <w:rPr>
                <w:b w:val="0"/>
                <w:sz w:val="20"/>
              </w:rPr>
              <w:t>256.000GB/s</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필요조건 충족</w:t>
            </w:r>
          </w:p>
        </w:tc>
      </w:tr>
      <w:tr>
        <w:trPr>
          <w:cantSplit/>
        </w:trPr>
        <w:tc>
          <w:tcPr>
            <w:tcW w:type="dxa" w:w="1440"/>
            <w:vAlign w:val="center"/>
            <w:tcMar>
              <w:top w:w="85" w:type="dxa"/>
              <w:bottom w:w="85" w:type="dxa"/>
              <w:left w:w="85" w:type="dxa"/>
              <w:right w:w="85" w:type="dxa"/>
            </w:tcMar>
            <w:shd w:fill="F6F8FA"/>
          </w:tcPr>
          <w:p>
            <w:pPr>
              <w:spacing w:after="40" w:before="40" w:line="257" w:lineRule="auto"/>
            </w:pPr>
            <w:r>
              <w:rPr>
                <w:b w:val="0"/>
                <w:sz w:val="20"/>
              </w:rPr>
              <w:t>0.90</w:t>
            </w:r>
          </w:p>
        </w:tc>
        <w:tc>
          <w:tcPr>
            <w:tcW w:type="dxa" w:w="1224"/>
            <w:vAlign w:val="center"/>
            <w:tcMar>
              <w:top w:w="85" w:type="dxa"/>
              <w:bottom w:w="85" w:type="dxa"/>
              <w:left w:w="85" w:type="dxa"/>
              <w:right w:w="85" w:type="dxa"/>
            </w:tcMar>
            <w:shd w:fill="F6F8FA"/>
          </w:tcPr>
          <w:p>
            <w:pPr>
              <w:spacing w:after="40" w:before="40" w:line="257" w:lineRule="auto"/>
            </w:pPr>
            <w:r>
              <w:rPr>
                <w:b w:val="0"/>
                <w:sz w:val="20"/>
              </w:rPr>
              <w:t>1.111</w:t>
            </w:r>
          </w:p>
        </w:tc>
        <w:tc>
          <w:tcPr>
            <w:tcW w:type="dxa" w:w="3672"/>
            <w:vAlign w:val="center"/>
            <w:tcMar>
              <w:top w:w="85" w:type="dxa"/>
              <w:bottom w:w="85" w:type="dxa"/>
              <w:left w:w="85" w:type="dxa"/>
              <w:right w:w="85" w:type="dxa"/>
            </w:tcMar>
            <w:shd w:fill="F6F8FA"/>
          </w:tcPr>
          <w:p>
            <w:pPr>
              <w:spacing w:after="40" w:before="40" w:line="257" w:lineRule="auto"/>
            </w:pPr>
            <w:r>
              <w:rPr>
                <w:b w:val="0"/>
                <w:sz w:val="20"/>
              </w:rPr>
              <w:t>284.444GB/s</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여유가 줄어듦</w:t>
            </w:r>
          </w:p>
        </w:tc>
      </w:tr>
      <w:tr>
        <w:trPr>
          <w:cantSplit/>
        </w:trPr>
        <w:tc>
          <w:tcPr>
            <w:tcW w:type="dxa" w:w="1440"/>
            <w:vAlign w:val="center"/>
            <w:tcMar>
              <w:top w:w="85" w:type="dxa"/>
              <w:bottom w:w="85" w:type="dxa"/>
              <w:left w:w="85" w:type="dxa"/>
              <w:right w:w="85" w:type="dxa"/>
            </w:tcMar>
            <w:shd w:fill="FFFFFF"/>
          </w:tcPr>
          <w:p>
            <w:pPr>
              <w:spacing w:after="40" w:before="40" w:line="257" w:lineRule="auto"/>
            </w:pPr>
            <w:r>
              <w:rPr>
                <w:b w:val="0"/>
                <w:sz w:val="20"/>
              </w:rPr>
              <w:t>0.84</w:t>
            </w:r>
          </w:p>
        </w:tc>
        <w:tc>
          <w:tcPr>
            <w:tcW w:type="dxa" w:w="1224"/>
            <w:vAlign w:val="center"/>
            <w:tcMar>
              <w:top w:w="85" w:type="dxa"/>
              <w:bottom w:w="85" w:type="dxa"/>
              <w:left w:w="85" w:type="dxa"/>
              <w:right w:w="85" w:type="dxa"/>
            </w:tcMar>
            <w:shd w:fill="FFFFFF"/>
          </w:tcPr>
          <w:p>
            <w:pPr>
              <w:spacing w:after="40" w:before="40" w:line="257" w:lineRule="auto"/>
            </w:pPr>
            <w:r>
              <w:rPr>
                <w:b w:val="0"/>
                <w:sz w:val="20"/>
              </w:rPr>
              <w:t>1.190</w:t>
            </w:r>
          </w:p>
        </w:tc>
        <w:tc>
          <w:tcPr>
            <w:tcW w:type="dxa" w:w="3672"/>
            <w:vAlign w:val="center"/>
            <w:tcMar>
              <w:top w:w="85" w:type="dxa"/>
              <w:bottom w:w="85" w:type="dxa"/>
              <w:left w:w="85" w:type="dxa"/>
              <w:right w:w="85" w:type="dxa"/>
            </w:tcMar>
            <w:shd w:fill="FFFFFF"/>
          </w:tcPr>
          <w:p>
            <w:pPr>
              <w:spacing w:after="40" w:before="40" w:line="257" w:lineRule="auto"/>
            </w:pPr>
            <w:r>
              <w:rPr>
                <w:b w:val="0"/>
                <w:sz w:val="20"/>
              </w:rPr>
              <w:t>304.762GB/s</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거의 여유 없음</w:t>
            </w:r>
          </w:p>
        </w:tc>
      </w:tr>
      <w:tr>
        <w:trPr>
          <w:cantSplit/>
        </w:trPr>
        <w:tc>
          <w:tcPr>
            <w:tcW w:type="dxa" w:w="1440"/>
            <w:vAlign w:val="center"/>
            <w:tcMar>
              <w:top w:w="85" w:type="dxa"/>
              <w:bottom w:w="85" w:type="dxa"/>
              <w:left w:w="85" w:type="dxa"/>
              <w:right w:w="85" w:type="dxa"/>
            </w:tcMar>
            <w:shd w:fill="F6F8FA"/>
          </w:tcPr>
          <w:p>
            <w:pPr>
              <w:spacing w:after="40" w:before="40" w:line="257" w:lineRule="auto"/>
            </w:pPr>
            <w:r>
              <w:rPr>
                <w:b w:val="0"/>
                <w:sz w:val="20"/>
              </w:rPr>
              <w:t>0.75</w:t>
            </w:r>
          </w:p>
        </w:tc>
        <w:tc>
          <w:tcPr>
            <w:tcW w:type="dxa" w:w="1224"/>
            <w:vAlign w:val="center"/>
            <w:tcMar>
              <w:top w:w="85" w:type="dxa"/>
              <w:bottom w:w="85" w:type="dxa"/>
              <w:left w:w="85" w:type="dxa"/>
              <w:right w:w="85" w:type="dxa"/>
            </w:tcMar>
            <w:shd w:fill="F6F8FA"/>
          </w:tcPr>
          <w:p>
            <w:pPr>
              <w:spacing w:after="40" w:before="40" w:line="257" w:lineRule="auto"/>
            </w:pPr>
            <w:r>
              <w:rPr>
                <w:b w:val="0"/>
                <w:sz w:val="20"/>
              </w:rPr>
              <w:t>1.333</w:t>
            </w:r>
          </w:p>
        </w:tc>
        <w:tc>
          <w:tcPr>
            <w:tcW w:type="dxa" w:w="3672"/>
            <w:vAlign w:val="center"/>
            <w:tcMar>
              <w:top w:w="85" w:type="dxa"/>
              <w:bottom w:w="85" w:type="dxa"/>
              <w:left w:w="85" w:type="dxa"/>
              <w:right w:w="85" w:type="dxa"/>
            </w:tcMar>
            <w:shd w:fill="F6F8FA"/>
          </w:tcPr>
          <w:p>
            <w:pPr>
              <w:spacing w:after="40" w:before="40" w:line="257" w:lineRule="auto"/>
            </w:pPr>
            <w:r>
              <w:rPr>
                <w:b w:val="0"/>
                <w:sz w:val="20"/>
              </w:rPr>
              <w:t>341.333GB/s</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현재 상한 초과</w:t>
            </w:r>
          </w:p>
        </w:tc>
      </w:tr>
    </w:tbl>
    <w:p>
      <w:pPr>
        <w:widowControl/>
        <w:spacing w:after="0" w:line="48" w:lineRule="auto" w:before="0"/>
      </w:pPr>
      <w:r>
        <w:rPr>
          <w:b w:val="0"/>
          <w:sz w:val="4"/>
        </w:rPr>
      </w:r>
    </w:p>
    <w:p>
      <w:pPr>
        <w:widowControl/>
      </w:pPr>
      <w:r>
        <w:rPr>
          <w:b w:val="0"/>
        </w:rPr>
        <w:t>c=1에서 256GB/s의 필요조건은 p가 약 0.8394 이상인 것이다. 이를 제품 최소 정확도 사양으로 바로 사용하면 안 된다. 재읽기·부분 page 활용·경합·tail 여유를 생략했고, c가 달라지면 경계도 달라진다.</w:t>
      </w:r>
    </w:p>
    <w:p>
      <w:pPr>
        <w:widowControl/>
      </w:pPr>
      <w:r>
        <w:rPr>
          <w:b/>
        </w:rPr>
        <w:t>고찰 질문  성능이 포화된 영역에서는 throughput 증가 대신 credit 절감이나 p99 개선이 비용을 상쇄하는가. 불필요 NAND bytes의 허용 상한을 제품 목표와 함께 정해야 한다.</w:t>
      </w:r>
    </w:p>
    <w:p>
      <w:pPr>
        <w:pStyle w:val="Subtitle"/>
        <w:keepNext/>
        <w:pageBreakBefore/>
        <w:widowControl/>
      </w:pPr>
      <w:r>
        <w:rPr>
          <w:b w:val="0"/>
        </w:rPr>
        <w:t>09  Blind spot 7  P1</w:t>
      </w:r>
    </w:p>
    <w:p>
      <w:pPr>
        <w:pStyle w:val="Heading1"/>
      </w:pPr>
      <w:r>
        <w:t>선행 시간이 길어질 때 숨는 버퍼 비용</w:t>
      </w:r>
    </w:p>
    <w:p>
      <w:pPr>
        <w:widowControl/>
      </w:pPr>
      <w:r>
        <w:rPr>
          <w:b w:val="0"/>
        </w:rPr>
        <w:t>Prefetch를 일찍 시작하면 demand를 기다리는 데이터가 많아진다. 너무 이르면 사용 전 eviction을 겪고, 너무 늦으면 demand stall을 줄이지 못한다. 따라서 lead는 클수록 좋은 값이 아니라 예측 품질·버퍼·혼잡과 함께 조절하는 값이다.</w:t>
      </w:r>
    </w:p>
    <w:p>
      <w:pPr>
        <w:pStyle w:val="Heading2"/>
      </w:pPr>
      <w:r>
        <w:t>예약과 실제 상주를 따로 계산하기</w:t>
      </w:r>
    </w:p>
    <w:p>
      <w:pPr>
        <w:widowControl/>
      </w:pPr>
      <w:r>
        <w:rPr>
          <w:b w:val="0"/>
        </w:rPr>
        <w:t>현재는 NAND issue 전에 전체 page를 예약한다. Reservation은 미래 데이터를 받을 용량 보장이고 resident bytes는 이미 도착한 데이터다. 두 상태를 같은 byte로 이중 계산하지 않으면서 각각의 시간 적분과 최고값을 기록해야 한다. Predictor와 page metadata는 별도 저장 비용이다.</w:t>
      </w:r>
    </w:p>
    <w:p>
      <w:pPr>
        <w:spacing w:after="180"/>
        <w:jc w:val="center"/>
      </w:pPr>
      <m:oMathPara>
        <m:oMath>
          <m:r>
            <m:t>E[</m:t>
          </m:r>
          <m:sSub>
            <m:e>
              <m:r>
                <m:t>B</m:t>
              </m:r>
            </m:e>
            <m:sub>
              <m:r>
                <m:t>unused</m:t>
              </m:r>
            </m:sub>
          </m:sSub>
          <m:r>
            <m:t>] ≈ </m:t>
          </m:r>
          <m:sSub>
            <m:e>
              <m:r>
                <m:t>λ</m:t>
              </m:r>
            </m:e>
            <m:sub>
              <m:r>
                <m:t>unused</m:t>
              </m:r>
            </m:sub>
          </m:sSub>
          <m:r>
            <m:t> × P × E[</m:t>
          </m:r>
          <m:sSub>
            <m:e>
              <m:r>
                <m:t>T</m:t>
              </m:r>
            </m:e>
            <m:sub>
              <m:r>
                <m:t>resident</m:t>
              </m:r>
            </m:sub>
          </m:sSub>
          <m:r>
            <m:t>]</m:t>
          </m:r>
        </m:oMath>
      </m:oMathPara>
    </w:p>
    <w:p>
      <w:pPr>
        <w:widowControl/>
      </w:pPr>
      <w:r>
        <w:rPr>
          <w:b w:val="0"/>
        </w:rPr>
        <w:t>이론 예시로 spec 발행률 4page/us, 최종 미사용 비율 10%, page 크기 16KiB, 미사용 page의 resident 수명 100us를 가정하면 평균 655,360B, 즉 0.625MiB다. 안정된 입력·충분한 용량의 단순 체류 계산이며 실제 모델 측정값이나 보장된 peak는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190"/>
      </w:tblGrid>
      <w:tr>
        <w:trPr>
          <w:cantSplit/>
          <w:tblHeader/>
        </w:trPr>
        <w:tc>
          <w:tcPr>
            <w:tcW w:type="dxa" w:w="2376"/>
            <w:vAlign w:val="center"/>
            <w:tcMar>
              <w:top w:w="85" w:type="dxa"/>
              <w:bottom w:w="85" w:type="dxa"/>
              <w:left w:w="85" w:type="dxa"/>
              <w:right w:w="85" w:type="dxa"/>
            </w:tcMar>
            <w:shd w:fill="DCE7EF"/>
          </w:tcPr>
          <w:p>
            <w:pPr>
              <w:spacing w:after="40" w:before="40" w:line="257" w:lineRule="auto"/>
            </w:pPr>
            <w:r>
              <w:rPr>
                <w:b/>
                <w:sz w:val="20"/>
              </w:rPr>
              <w:t>폐기 정책 후보</w:t>
            </w:r>
          </w:p>
        </w:tc>
        <w:tc>
          <w:tcPr>
            <w:tcW w:type="dxa" w:w="3600"/>
            <w:vAlign w:val="center"/>
            <w:tcMar>
              <w:top w:w="85" w:type="dxa"/>
              <w:bottom w:w="85" w:type="dxa"/>
              <w:left w:w="85" w:type="dxa"/>
              <w:right w:w="85" w:type="dxa"/>
            </w:tcMar>
            <w:shd w:fill="DCE7EF"/>
          </w:tcPr>
          <w:p>
            <w:pPr>
              <w:spacing w:after="40" w:before="40" w:line="257" w:lineRule="auto"/>
            </w:pPr>
            <w:r>
              <w:rPr>
                <w:b/>
                <w:sz w:val="20"/>
              </w:rPr>
              <w:t>얻는 것</w:t>
            </w:r>
          </w:p>
        </w:tc>
        <w:tc>
          <w:tcPr>
            <w:tcW w:type="dxa" w:w="4190"/>
            <w:vAlign w:val="center"/>
            <w:tcMar>
              <w:top w:w="85" w:type="dxa"/>
              <w:bottom w:w="85" w:type="dxa"/>
              <w:left w:w="85" w:type="dxa"/>
              <w:right w:w="85" w:type="dxa"/>
            </w:tcMar>
            <w:shd w:fill="DCE7EF"/>
          </w:tcPr>
          <w:p>
            <w:pPr>
              <w:spacing w:after="40" w:before="40" w:line="257" w:lineRule="auto"/>
            </w:pPr>
            <w:r>
              <w:rPr>
                <w:b/>
                <w:sz w:val="20"/>
              </w:rPr>
              <w:t>잃거나 검증할 것</w:t>
            </w:r>
          </w:p>
        </w:tc>
      </w:tr>
      <w:tr>
        <w:trPr>
          <w:cantSplit/>
        </w:trPr>
        <w:tc>
          <w:tcPr>
            <w:tcW w:type="dxa" w:w="2376"/>
            <w:vAlign w:val="center"/>
            <w:tcMar>
              <w:top w:w="85" w:type="dxa"/>
              <w:bottom w:w="85" w:type="dxa"/>
              <w:left w:w="85" w:type="dxa"/>
              <w:right w:w="85" w:type="dxa"/>
            </w:tcMar>
            <w:shd w:fill="FFFFFF"/>
          </w:tcPr>
          <w:p>
            <w:pPr>
              <w:spacing w:after="40" w:before="40" w:line="257" w:lineRule="auto"/>
            </w:pPr>
            <w:r>
              <w:rPr>
                <w:b w:val="0"/>
                <w:sz w:val="20"/>
              </w:rPr>
              <w:t>고정 TTL</w:t>
            </w:r>
          </w:p>
        </w:tc>
        <w:tc>
          <w:tcPr>
            <w:tcW w:type="dxa" w:w="3600"/>
            <w:vAlign w:val="center"/>
            <w:tcMar>
              <w:top w:w="85" w:type="dxa"/>
              <w:bottom w:w="85" w:type="dxa"/>
              <w:left w:w="85" w:type="dxa"/>
              <w:right w:w="85" w:type="dxa"/>
            </w:tcMar>
            <w:shd w:fill="FFFFFF"/>
          </w:tcPr>
          <w:p>
            <w:pPr>
              <w:spacing w:after="40" w:before="40" w:line="257" w:lineRule="auto"/>
            </w:pPr>
            <w:r>
              <w:rPr>
                <w:b w:val="0"/>
                <w:sz w:val="20"/>
              </w:rPr>
              <w:t>최대 상주 시간을 제한하기 쉬움</w:t>
            </w:r>
          </w:p>
        </w:tc>
        <w:tc>
          <w:tcPr>
            <w:tcW w:type="dxa" w:w="4190"/>
            <w:vAlign w:val="center"/>
            <w:tcMar>
              <w:top w:w="85" w:type="dxa"/>
              <w:bottom w:w="85" w:type="dxa"/>
              <w:left w:w="85" w:type="dxa"/>
              <w:right w:w="85" w:type="dxa"/>
            </w:tcMar>
            <w:shd w:fill="FFFFFF"/>
          </w:tcPr>
          <w:p>
            <w:pPr>
              <w:spacing w:after="40" w:before="40" w:line="257" w:lineRule="auto"/>
            </w:pPr>
            <w:r>
              <w:rPr>
                <w:b w:val="0"/>
                <w:sz w:val="20"/>
              </w:rPr>
              <w:t>늦게 도착한 유용한 demand가 재읽기</w:t>
            </w:r>
          </w:p>
        </w:tc>
      </w:tr>
      <w:tr>
        <w:trPr>
          <w:cantSplit/>
        </w:trPr>
        <w:tc>
          <w:tcPr>
            <w:tcW w:type="dxa" w:w="2376"/>
            <w:vAlign w:val="center"/>
            <w:tcMar>
              <w:top w:w="85" w:type="dxa"/>
              <w:bottom w:w="85" w:type="dxa"/>
              <w:left w:w="85" w:type="dxa"/>
              <w:right w:w="85" w:type="dxa"/>
            </w:tcMar>
            <w:shd w:fill="F6F8FA"/>
          </w:tcPr>
          <w:p>
            <w:pPr>
              <w:spacing w:after="40" w:before="40" w:line="257" w:lineRule="auto"/>
            </w:pPr>
            <w:r>
              <w:rPr>
                <w:b w:val="0"/>
                <w:sz w:val="20"/>
              </w:rPr>
              <w:t>압력 기반 eviction</w:t>
            </w:r>
          </w:p>
        </w:tc>
        <w:tc>
          <w:tcPr>
            <w:tcW w:type="dxa" w:w="3600"/>
            <w:vAlign w:val="center"/>
            <w:tcMar>
              <w:top w:w="85" w:type="dxa"/>
              <w:bottom w:w="85" w:type="dxa"/>
              <w:left w:w="85" w:type="dxa"/>
              <w:right w:w="85" w:type="dxa"/>
            </w:tcMar>
            <w:shd w:fill="F6F8FA"/>
          </w:tcPr>
          <w:p>
            <w:pPr>
              <w:spacing w:after="40" w:before="40" w:line="257" w:lineRule="auto"/>
            </w:pPr>
            <w:r>
              <w:rPr>
                <w:b w:val="0"/>
                <w:sz w:val="20"/>
              </w:rPr>
              <w:t>사용 가능한 빈 공간을 활용</w:t>
            </w:r>
          </w:p>
        </w:tc>
        <w:tc>
          <w:tcPr>
            <w:tcW w:type="dxa" w:w="4190"/>
            <w:vAlign w:val="center"/>
            <w:tcMar>
              <w:top w:w="85" w:type="dxa"/>
              <w:bottom w:w="85" w:type="dxa"/>
              <w:left w:w="85" w:type="dxa"/>
              <w:right w:w="85" w:type="dxa"/>
            </w:tcMar>
            <w:shd w:fill="F6F8FA"/>
          </w:tcPr>
          <w:p>
            <w:pPr>
              <w:spacing w:after="40" w:before="40" w:line="257" w:lineRule="auto"/>
            </w:pPr>
            <w:r>
              <w:rPr>
                <w:b w:val="0"/>
                <w:sz w:val="20"/>
              </w:rPr>
              <w:t>오류가 쌓인 뒤 demand 도착 시 지연</w:t>
            </w:r>
          </w:p>
        </w:tc>
      </w:tr>
      <w:tr>
        <w:trPr>
          <w:cantSplit/>
        </w:trPr>
        <w:tc>
          <w:tcPr>
            <w:tcW w:type="dxa" w:w="2376"/>
            <w:vAlign w:val="center"/>
            <w:tcMar>
              <w:top w:w="85" w:type="dxa"/>
              <w:bottom w:w="85" w:type="dxa"/>
              <w:left w:w="85" w:type="dxa"/>
              <w:right w:w="85" w:type="dxa"/>
            </w:tcMar>
            <w:shd w:fill="FFFFFF"/>
          </w:tcPr>
          <w:p>
            <w:pPr>
              <w:spacing w:after="40" w:before="40" w:line="257" w:lineRule="auto"/>
            </w:pPr>
            <w:r>
              <w:rPr>
                <w:b w:val="0"/>
                <w:sz w:val="20"/>
              </w:rPr>
              <w:t>낮은 confidence 우선</w:t>
            </w:r>
          </w:p>
        </w:tc>
        <w:tc>
          <w:tcPr>
            <w:tcW w:type="dxa" w:w="3600"/>
            <w:vAlign w:val="center"/>
            <w:tcMar>
              <w:top w:w="85" w:type="dxa"/>
              <w:bottom w:w="85" w:type="dxa"/>
              <w:left w:w="85" w:type="dxa"/>
              <w:right w:w="85" w:type="dxa"/>
            </w:tcMar>
            <w:shd w:fill="FFFFFF"/>
          </w:tcPr>
          <w:p>
            <w:pPr>
              <w:spacing w:after="40" w:before="40" w:line="257" w:lineRule="auto"/>
            </w:pPr>
            <w:r>
              <w:rPr>
                <w:b w:val="0"/>
                <w:sz w:val="20"/>
              </w:rPr>
              <w:t>예측 품질 정보를 활용</w:t>
            </w:r>
          </w:p>
        </w:tc>
        <w:tc>
          <w:tcPr>
            <w:tcW w:type="dxa" w:w="4190"/>
            <w:vAlign w:val="center"/>
            <w:tcMar>
              <w:top w:w="85" w:type="dxa"/>
              <w:bottom w:w="85" w:type="dxa"/>
              <w:left w:w="85" w:type="dxa"/>
              <w:right w:w="85" w:type="dxa"/>
            </w:tcMar>
            <w:shd w:fill="FFFFFF"/>
          </w:tcPr>
          <w:p>
            <w:pPr>
              <w:spacing w:after="40" w:before="40" w:line="257" w:lineRule="auto"/>
            </w:pPr>
            <w:r>
              <w:rPr>
                <w:b w:val="0"/>
                <w:sz w:val="20"/>
              </w:rPr>
              <w:t>confidence 보정과 업데이트 비용</w:t>
            </w:r>
          </w:p>
        </w:tc>
      </w:tr>
      <w:tr>
        <w:trPr>
          <w:cantSplit/>
        </w:trPr>
        <w:tc>
          <w:tcPr>
            <w:tcW w:type="dxa" w:w="2376"/>
            <w:vAlign w:val="center"/>
            <w:tcMar>
              <w:top w:w="85" w:type="dxa"/>
              <w:bottom w:w="85" w:type="dxa"/>
              <w:left w:w="85" w:type="dxa"/>
              <w:right w:w="85" w:type="dxa"/>
            </w:tcMar>
            <w:shd w:fill="F6F8FA"/>
          </w:tcPr>
          <w:p>
            <w:pPr>
              <w:spacing w:after="40" w:before="40" w:line="257" w:lineRule="auto"/>
            </w:pPr>
            <w:r>
              <w:rPr>
                <w:b w:val="0"/>
                <w:sz w:val="20"/>
              </w:rPr>
              <w:t>Spec 전용 부분 예산</w:t>
            </w:r>
          </w:p>
        </w:tc>
        <w:tc>
          <w:tcPr>
            <w:tcW w:type="dxa" w:w="3600"/>
            <w:vAlign w:val="center"/>
            <w:tcMar>
              <w:top w:w="85" w:type="dxa"/>
              <w:bottom w:w="85" w:type="dxa"/>
              <w:left w:w="85" w:type="dxa"/>
              <w:right w:w="85" w:type="dxa"/>
            </w:tcMar>
            <w:shd w:fill="F6F8FA"/>
          </w:tcPr>
          <w:p>
            <w:pPr>
              <w:spacing w:after="40" w:before="40" w:line="257" w:lineRule="auto"/>
            </w:pPr>
            <w:r>
              <w:rPr>
                <w:b w:val="0"/>
                <w:sz w:val="20"/>
              </w:rPr>
              <w:t>Demand 저장 공간 보호</w:t>
            </w:r>
          </w:p>
        </w:tc>
        <w:tc>
          <w:tcPr>
            <w:tcW w:type="dxa" w:w="4190"/>
            <w:vAlign w:val="center"/>
            <w:tcMar>
              <w:top w:w="85" w:type="dxa"/>
              <w:bottom w:w="85" w:type="dxa"/>
              <w:left w:w="85" w:type="dxa"/>
              <w:right w:w="85" w:type="dxa"/>
            </w:tcMar>
            <w:shd w:fill="F6F8FA"/>
          </w:tcPr>
          <w:p>
            <w:pPr>
              <w:spacing w:after="40" w:before="40" w:line="257" w:lineRule="auto"/>
            </w:pPr>
            <w:r>
              <w:rPr>
                <w:b w:val="0"/>
                <w:sz w:val="20"/>
              </w:rPr>
              <w:t>유휴 공간 활용률과 경계 마찰</w:t>
            </w:r>
          </w:p>
        </w:tc>
      </w:tr>
    </w:tbl>
    <w:p>
      <w:pPr>
        <w:widowControl/>
        <w:spacing w:after="0" w:line="48" w:lineRule="auto" w:before="0"/>
      </w:pPr>
      <w:r>
        <w:rPr>
          <w:b w:val="0"/>
          <w:sz w:val="4"/>
        </w:rPr>
      </w:r>
    </w:p>
    <w:p>
      <w:pPr>
        <w:pStyle w:val="Heading2"/>
      </w:pPr>
      <w:r>
        <w:t>반드시 넣을 반례</w:t>
      </w:r>
    </w:p>
    <w:p>
      <w:pPr>
        <w:widowControl/>
      </w:pPr>
      <w:r>
        <w:rPr>
          <w:b w:val="0"/>
        </w:rPr>
        <w:t>P를 prefetch한 뒤 TTL 직전에 demand가 합류하는 경우, READY page를 eviction하는 순간 다른 포트가 참조하는 경우, 사용 후 재사용하는 경우를 검사한다. Pin/refcount가 있는 데이터를 덮어쓰지 않아야 하고, expiry와 demand가 같은 시각이면 정한 event 순서대로 결정해야 한다.</w:t>
      </w:r>
    </w:p>
    <w:p>
      <w:pPr>
        <w:widowControl/>
      </w:pPr>
      <w:r>
        <w:rPr>
          <w:b w:val="0"/>
        </w:rPr>
        <w:t>현재 wrong-ready 즉시 폐기는 이 체류 비용을 평가하지 못한다. TTL과 압력 정책을 연결한 뒤 buffer peak뿐 아니라 byte·us 적분과 재읽기 bytes를 비교해야 한다.</w:t>
      </w:r>
    </w:p>
    <w:p>
      <w:pPr>
        <w:pStyle w:val="Subtitle"/>
        <w:keepNext/>
        <w:pageBreakBefore/>
        <w:widowControl/>
      </w:pPr>
      <w:r>
        <w:rPr>
          <w:b w:val="0"/>
        </w:rPr>
        <w:t>10  Blind spot 8  P0 계약 확인</w:t>
      </w:r>
    </w:p>
    <w:p>
      <w:pPr>
        <w:pStyle w:val="Heading1"/>
      </w:pPr>
      <w:r>
        <w:t>AXI burst 길이와 반환 순서의 영향</w:t>
      </w:r>
    </w:p>
    <w:p>
      <w:pPr>
        <w:widowControl/>
      </w:pPr>
      <w:r>
        <w:rPr>
          <w:b w:val="0"/>
        </w:rPr>
        <w:t>기존 64B burst는 512bit R 포트에서 1 beat다. 이 기준을 유지해야 기존 O502와 O10000을 재현할 수 있다. 다만 실제 제품이 긴 burst를 지원하면 credit 1개의 데이터 범위와 RLAST까지의 체류가 달라진다.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43"/>
        <w:gridCol w:w="3643"/>
      </w:tblGrid>
      <w:tr>
        <w:trPr>
          <w:cantSplit/>
          <w:tblHeader/>
        </w:trPr>
        <w:tc>
          <w:tcPr>
            <w:tcW w:type="dxa" w:w="2880"/>
            <w:vAlign w:val="center"/>
            <w:tcMar>
              <w:top w:w="85" w:type="dxa"/>
              <w:bottom w:w="85" w:type="dxa"/>
              <w:left w:w="85" w:type="dxa"/>
              <w:right w:w="85" w:type="dxa"/>
            </w:tcMar>
            <w:shd w:fill="DCE7EF"/>
          </w:tcPr>
          <w:p>
            <w:pPr>
              <w:spacing w:after="40" w:before="40" w:line="257" w:lineRule="auto"/>
            </w:pPr>
            <w:r>
              <w:rPr>
                <w:b/>
                <w:sz w:val="20"/>
              </w:rPr>
              <w:t>Burst bytes</w:t>
            </w:r>
          </w:p>
        </w:tc>
        <w:tc>
          <w:tcPr>
            <w:tcW w:type="dxa" w:w="3643"/>
            <w:vAlign w:val="center"/>
            <w:tcMar>
              <w:top w:w="85" w:type="dxa"/>
              <w:bottom w:w="85" w:type="dxa"/>
              <w:left w:w="85" w:type="dxa"/>
              <w:right w:w="85" w:type="dxa"/>
            </w:tcMar>
            <w:shd w:fill="DCE7EF"/>
          </w:tcPr>
          <w:p>
            <w:pPr>
              <w:spacing w:after="40" w:before="40" w:line="257" w:lineRule="auto"/>
            </w:pPr>
            <w:r>
              <w:rPr>
                <w:b/>
                <w:sz w:val="20"/>
              </w:rPr>
              <w:t>64KiB 요청의 burst 수</w:t>
            </w:r>
          </w:p>
        </w:tc>
        <w:tc>
          <w:tcPr>
            <w:tcW w:type="dxa" w:w="3643"/>
            <w:vAlign w:val="center"/>
            <w:tcMar>
              <w:top w:w="85" w:type="dxa"/>
              <w:bottom w:w="85" w:type="dxa"/>
              <w:left w:w="85" w:type="dxa"/>
              <w:right w:w="85" w:type="dxa"/>
            </w:tcMar>
            <w:shd w:fill="DCE7EF"/>
          </w:tcPr>
          <w:p>
            <w:pPr>
              <w:spacing w:after="40" w:before="40" w:line="257" w:lineRule="auto"/>
            </w:pPr>
            <w:r>
              <w:rPr>
                <w:b/>
                <w:sz w:val="20"/>
              </w:rPr>
              <w:t>16KiB page의 burst 수</w:t>
            </w:r>
          </w:p>
        </w:tc>
      </w:tr>
      <w:tr>
        <w:trPr>
          <w:cantSplit/>
        </w:trPr>
        <w:tc>
          <w:tcPr>
            <w:tcW w:type="dxa" w:w="2880"/>
            <w:vAlign w:val="center"/>
            <w:tcMar>
              <w:top w:w="85" w:type="dxa"/>
              <w:bottom w:w="85" w:type="dxa"/>
              <w:left w:w="85" w:type="dxa"/>
              <w:right w:w="85" w:type="dxa"/>
            </w:tcMar>
            <w:shd w:fill="FFFFFF"/>
          </w:tcPr>
          <w:p>
            <w:pPr>
              <w:spacing w:after="40" w:before="40" w:line="257" w:lineRule="auto"/>
            </w:pPr>
            <w:r>
              <w:rPr>
                <w:b w:val="0"/>
                <w:sz w:val="20"/>
              </w:rPr>
              <w:t>64B</w:t>
            </w:r>
          </w:p>
        </w:tc>
        <w:tc>
          <w:tcPr>
            <w:tcW w:type="dxa" w:w="3643"/>
            <w:vAlign w:val="center"/>
            <w:tcMar>
              <w:top w:w="85" w:type="dxa"/>
              <w:bottom w:w="85" w:type="dxa"/>
              <w:left w:w="85" w:type="dxa"/>
              <w:right w:w="85" w:type="dxa"/>
            </w:tcMar>
            <w:shd w:fill="FFFFFF"/>
          </w:tcPr>
          <w:p>
            <w:pPr>
              <w:spacing w:after="40" w:before="40" w:line="257" w:lineRule="auto"/>
            </w:pPr>
            <w:r>
              <w:rPr>
                <w:b w:val="0"/>
                <w:sz w:val="20"/>
              </w:rPr>
              <w:t>1,024</w:t>
            </w:r>
          </w:p>
        </w:tc>
        <w:tc>
          <w:tcPr>
            <w:tcW w:type="dxa" w:w="3643"/>
            <w:vAlign w:val="center"/>
            <w:tcMar>
              <w:top w:w="85" w:type="dxa"/>
              <w:bottom w:w="85" w:type="dxa"/>
              <w:left w:w="85" w:type="dxa"/>
              <w:right w:w="85" w:type="dxa"/>
            </w:tcMar>
            <w:shd w:fill="FFFFFF"/>
          </w:tcPr>
          <w:p>
            <w:pPr>
              <w:spacing w:after="40" w:before="40" w:line="257" w:lineRule="auto"/>
            </w:pPr>
            <w:r>
              <w:rPr>
                <w:b w:val="0"/>
                <w:sz w:val="20"/>
              </w:rPr>
              <w:t>256</w:t>
            </w:r>
          </w:p>
        </w:tc>
      </w:tr>
      <w:tr>
        <w:trPr>
          <w:cantSplit/>
        </w:trPr>
        <w:tc>
          <w:tcPr>
            <w:tcW w:type="dxa" w:w="2880"/>
            <w:vAlign w:val="center"/>
            <w:tcMar>
              <w:top w:w="85" w:type="dxa"/>
              <w:bottom w:w="85" w:type="dxa"/>
              <w:left w:w="85" w:type="dxa"/>
              <w:right w:w="85" w:type="dxa"/>
            </w:tcMar>
            <w:shd w:fill="F6F8FA"/>
          </w:tcPr>
          <w:p>
            <w:pPr>
              <w:spacing w:after="40" w:before="40" w:line="257" w:lineRule="auto"/>
            </w:pPr>
            <w:r>
              <w:rPr>
                <w:b w:val="0"/>
                <w:sz w:val="20"/>
              </w:rPr>
              <w:t>256B</w:t>
            </w:r>
          </w:p>
        </w:tc>
        <w:tc>
          <w:tcPr>
            <w:tcW w:type="dxa" w:w="3643"/>
            <w:vAlign w:val="center"/>
            <w:tcMar>
              <w:top w:w="85" w:type="dxa"/>
              <w:bottom w:w="85" w:type="dxa"/>
              <w:left w:w="85" w:type="dxa"/>
              <w:right w:w="85" w:type="dxa"/>
            </w:tcMar>
            <w:shd w:fill="F6F8FA"/>
          </w:tcPr>
          <w:p>
            <w:pPr>
              <w:spacing w:after="40" w:before="40" w:line="257" w:lineRule="auto"/>
            </w:pPr>
            <w:r>
              <w:rPr>
                <w:b w:val="0"/>
                <w:sz w:val="20"/>
              </w:rPr>
              <w:t>256</w:t>
            </w:r>
          </w:p>
        </w:tc>
        <w:tc>
          <w:tcPr>
            <w:tcW w:type="dxa" w:w="3643"/>
            <w:vAlign w:val="center"/>
            <w:tcMar>
              <w:top w:w="85" w:type="dxa"/>
              <w:bottom w:w="85" w:type="dxa"/>
              <w:left w:w="85" w:type="dxa"/>
              <w:right w:w="85" w:type="dxa"/>
            </w:tcMar>
            <w:shd w:fill="F6F8FA"/>
          </w:tcPr>
          <w:p>
            <w:pPr>
              <w:spacing w:after="40" w:before="40" w:line="257" w:lineRule="auto"/>
            </w:pPr>
            <w:r>
              <w:rPr>
                <w:b w:val="0"/>
                <w:sz w:val="20"/>
              </w:rPr>
              <w:t>64</w:t>
            </w:r>
          </w:p>
        </w:tc>
      </w:tr>
      <w:tr>
        <w:trPr>
          <w:cantSplit/>
        </w:trPr>
        <w:tc>
          <w:tcPr>
            <w:tcW w:type="dxa" w:w="2880"/>
            <w:vAlign w:val="center"/>
            <w:tcMar>
              <w:top w:w="85" w:type="dxa"/>
              <w:bottom w:w="85" w:type="dxa"/>
              <w:left w:w="85" w:type="dxa"/>
              <w:right w:w="85" w:type="dxa"/>
            </w:tcMar>
            <w:shd w:fill="FFFFFF"/>
          </w:tcPr>
          <w:p>
            <w:pPr>
              <w:spacing w:after="40" w:before="40" w:line="257" w:lineRule="auto"/>
            </w:pPr>
            <w:r>
              <w:rPr>
                <w:b w:val="0"/>
                <w:sz w:val="20"/>
              </w:rPr>
              <w:t>4KiB</w:t>
            </w:r>
          </w:p>
        </w:tc>
        <w:tc>
          <w:tcPr>
            <w:tcW w:type="dxa" w:w="3643"/>
            <w:vAlign w:val="center"/>
            <w:tcMar>
              <w:top w:w="85" w:type="dxa"/>
              <w:bottom w:w="85" w:type="dxa"/>
              <w:left w:w="85" w:type="dxa"/>
              <w:right w:w="85" w:type="dxa"/>
            </w:tcMar>
            <w:shd w:fill="FFFFFF"/>
          </w:tcPr>
          <w:p>
            <w:pPr>
              <w:spacing w:after="40" w:before="40" w:line="257" w:lineRule="auto"/>
            </w:pPr>
            <w:r>
              <w:rPr>
                <w:b w:val="0"/>
                <w:sz w:val="20"/>
              </w:rPr>
              <w:t>16</w:t>
            </w:r>
          </w:p>
        </w:tc>
        <w:tc>
          <w:tcPr>
            <w:tcW w:type="dxa" w:w="3643"/>
            <w:vAlign w:val="center"/>
            <w:tcMar>
              <w:top w:w="85" w:type="dxa"/>
              <w:bottom w:w="85" w:type="dxa"/>
              <w:left w:w="85" w:type="dxa"/>
              <w:right w:w="85" w:type="dxa"/>
            </w:tcMar>
            <w:shd w:fill="FFFFFF"/>
          </w:tcPr>
          <w:p>
            <w:pPr>
              <w:spacing w:after="40" w:before="40" w:line="257" w:lineRule="auto"/>
            </w:pPr>
            <w:r>
              <w:rPr>
                <w:b w:val="0"/>
                <w:sz w:val="20"/>
              </w:rPr>
              <w:t>4</w:t>
            </w:r>
          </w:p>
        </w:tc>
      </w:tr>
    </w:tbl>
    <w:p>
      <w:pPr>
        <w:widowControl/>
        <w:spacing w:after="0" w:line="48" w:lineRule="auto" w:before="0"/>
      </w:pPr>
      <w:r>
        <w:rPr>
          <w:b w:val="0"/>
          <w:sz w:val="4"/>
        </w:rPr>
      </w:r>
    </w:p>
    <w:p>
      <w:pPr>
        <w:widowControl/>
      </w:pPr>
      <w:r>
        <w:rPr>
          <w:b w:val="0"/>
        </w:rPr>
        <w:t>Arm AXI4 규격은 INCR burst를 최대 256 transfer까지 지원하며 burst가 4KiB 경계를 넘지 않도록 요구한다. 위 4KiB 예시는 4KiB 정렬, 512bit beat 64개, 해당 전송을 지원하는 인터페이스를 가정한다. 제품의 최대 burst·주소 정렬은 별도로 확인해야 한다. [E1 A3.4.1]</w:t>
      </w:r>
    </w:p>
    <w:p>
      <w:pPr>
        <w:pStyle w:val="Heading2"/>
      </w:pPr>
      <w:r>
        <w:t>포트 전체 FIFO가 필요한지 확인하기</w:t>
      </w:r>
    </w:p>
    <w:p>
      <w:pPr>
        <w:widowControl/>
      </w:pPr>
      <w:r>
        <w:rPr>
          <w:b w:val="0"/>
        </w:rPr>
        <w:t>현재 R 반환은 포트 안에서 FIFO다. Arm 규격의 read ordering은 같은 ARID의 순서를 유지하며, 다른 ID 사이에는 순서 밖 반환이나 interleaving이 허용될 수 있다. 실제 구현이 이를 지원하는지는 별개다. 현재 FIFO는 제품 선택일 수 있지만 모든 AXI 구현의 필수 동작으로 일반화할 수 없다. [E1 A5.3]</w:t>
      </w:r>
    </w:p>
    <w:p>
      <w:pPr>
        <w:widowControl/>
      </w:pPr>
      <w:r>
        <w:rPr>
          <w:b w:val="0"/>
        </w:rPr>
        <w:t>앞의 느린 burst 때문에 뒤의 ready burst가 막히는 HOL을 predictor가 완화할 수 있다. 그러나 multi-ID 반환을 허용하는 것만으로 같은 효과가 나오면 이는 ordering 구조의 이득이다. FIFO와 ID별 FIFO를 별도 실험 축으로 두고 reorder metadata와 데이터 버퍼 비용도 계산한다.</w:t>
      </w:r>
    </w:p>
    <w:p>
      <w:pPr>
        <w:pStyle w:val="Heading2"/>
      </w:pPr>
      <w:r>
        <w:t>포트와 요청의 대응</w:t>
      </w:r>
    </w:p>
    <w:p>
      <w:pPr>
        <w:widowControl/>
      </w:pPr>
      <w:r>
        <w:rPr>
          <w:b w:val="0"/>
        </w:rPr>
        <w:t>현재 한 host request의 burst가 네 포트에 round-robin으로 나뉜다. 독립 tenant가 포트마다 하나씩 쓰는 구조와 다르므로 이 workload에서 per-port 처리량이 비슷하다는 것만으로 QoS가 공정하다고 말할 수 없다. 요청 완료는 가장 늦은 구성 burst에 의해 결정된다. [R3]</w:t>
      </w:r>
    </w:p>
    <w:p>
      <w:pPr>
        <w:widowControl/>
      </w:pPr>
      <w:r>
        <w:rPr>
          <w:b/>
        </w:rPr>
        <w:t>권장 비교  먼저 기존 64B/FIFO 기준선을 잠근다. 이후 burst 길이·ID 수·port mapping 중 한 축씩만 바꾸어 predictor와 구조 변경의 기여를 분리한다.</w:t>
      </w:r>
    </w:p>
    <w:p>
      <w:pPr>
        <w:pStyle w:val="Subtitle"/>
        <w:keepNext/>
        <w:pageBreakBefore/>
        <w:widowControl/>
      </w:pPr>
      <w:r>
        <w:rPr>
          <w:b w:val="0"/>
        </w:rPr>
        <w:t>11  Blind spot 9  P1</w:t>
      </w:r>
    </w:p>
    <w:p>
      <w:pPr>
        <w:pStyle w:val="Heading1"/>
      </w:pPr>
      <w:r>
        <w:t>용량으로 드러나지 않는 물리 병목</w:t>
      </w:r>
    </w:p>
    <w:p>
      <w:pPr>
        <w:widowControl/>
      </w:pPr>
      <w:r>
        <w:rPr>
          <w:b w:val="0"/>
        </w:rPr>
        <w:t>2.5MiB 버퍼에서 유한 후반 256GB/s를 관측했다는 결과는 SRAM 용량의 모델 결과다. 그 SRAM이 실제로 같은 속도로 데이터를 쓰고 읽을 수 있다는 검증은 아니다. 모델에 없는 bandwidth나 bank 제약을 peak bytes로 대신 평가할 수 없다.</w:t>
      </w:r>
    </w:p>
    <w:p>
      <w:pPr>
        <w:pStyle w:val="Heading2"/>
      </w:pPr>
      <w:r>
        <w:t>SRAM을 한 번 거치는 경우의 계산</w:t>
      </w:r>
    </w:p>
    <w:p>
      <w:pPr>
        <w:widowControl/>
      </w:pPr>
      <w:r>
        <w:rPr>
          <w:b w:val="0"/>
        </w:rPr>
        <w:t>유효 데이터 256GB/s를 SRAM에 한 번 쓰고 한 번 읽으면 데이터 이동은 쓰기 256GB/s와 읽기 256GB/s, 합산 512GB/s다. 듀얼 포트나 분리 bank 구조에서는 방향별 요구량을 따로 만족해야 한다. 잘못된 page, ECC, 재전송, 정렬 손실은 추가 비용이며 이 수치는 회로 측정값이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16"/>
        <w:gridCol w:w="4406"/>
      </w:tblGrid>
      <w:tr>
        <w:trPr>
          <w:cantSplit/>
          <w:tblHeader/>
        </w:trPr>
        <w:tc>
          <w:tcPr>
            <w:tcW w:type="dxa" w:w="1944"/>
            <w:vAlign w:val="center"/>
            <w:tcMar>
              <w:top w:w="85" w:type="dxa"/>
              <w:bottom w:w="85" w:type="dxa"/>
              <w:left w:w="85" w:type="dxa"/>
              <w:right w:w="85" w:type="dxa"/>
            </w:tcMar>
            <w:shd w:fill="DCE7EF"/>
          </w:tcPr>
          <w:p>
            <w:pPr>
              <w:spacing w:after="40" w:before="40" w:line="257" w:lineRule="auto"/>
            </w:pPr>
            <w:r>
              <w:rPr>
                <w:b/>
                <w:sz w:val="20"/>
              </w:rPr>
              <w:t>자원</w:t>
            </w:r>
          </w:p>
        </w:tc>
        <w:tc>
          <w:tcPr>
            <w:tcW w:type="dxa" w:w="3816"/>
            <w:vAlign w:val="center"/>
            <w:tcMar>
              <w:top w:w="85" w:type="dxa"/>
              <w:bottom w:w="85" w:type="dxa"/>
              <w:left w:w="85" w:type="dxa"/>
              <w:right w:w="85" w:type="dxa"/>
            </w:tcMar>
            <w:shd w:fill="DCE7EF"/>
          </w:tcPr>
          <w:p>
            <w:pPr>
              <w:spacing w:after="40" w:before="40" w:line="257" w:lineRule="auto"/>
            </w:pPr>
            <w:r>
              <w:rPr>
                <w:b/>
                <w:sz w:val="20"/>
              </w:rPr>
              <w:t>현재 모델에서 보이는 것</w:t>
            </w:r>
          </w:p>
        </w:tc>
        <w:tc>
          <w:tcPr>
            <w:tcW w:type="dxa" w:w="4406"/>
            <w:vAlign w:val="center"/>
            <w:tcMar>
              <w:top w:w="85" w:type="dxa"/>
              <w:bottom w:w="85" w:type="dxa"/>
              <w:left w:w="85" w:type="dxa"/>
              <w:right w:w="85" w:type="dxa"/>
            </w:tcMar>
            <w:shd w:fill="DCE7EF"/>
          </w:tcPr>
          <w:p>
            <w:pPr>
              <w:spacing w:after="40" w:before="40" w:line="257" w:lineRule="auto"/>
            </w:pPr>
            <w:r>
              <w:rPr>
                <w:b/>
                <w:sz w:val="20"/>
              </w:rPr>
              <w:t>추가해야 할 제약</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20"/>
              </w:rPr>
              <w:t>NAND channel</w:t>
            </w:r>
          </w:p>
        </w:tc>
        <w:tc>
          <w:tcPr>
            <w:tcW w:type="dxa" w:w="3816"/>
            <w:vAlign w:val="center"/>
            <w:tcMar>
              <w:top w:w="85" w:type="dxa"/>
              <w:bottom w:w="85" w:type="dxa"/>
              <w:left w:w="85" w:type="dxa"/>
              <w:right w:w="85" w:type="dxa"/>
            </w:tcMar>
            <w:shd w:fill="FFFFFF"/>
          </w:tcPr>
          <w:p>
            <w:pPr>
              <w:spacing w:after="40" w:before="40" w:line="257" w:lineRule="auto"/>
            </w:pPr>
            <w:r>
              <w:rPr>
                <w:b w:val="0"/>
                <w:sz w:val="20"/>
              </w:rPr>
              <w:t>data transfer와 turnaround 점유</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command/address가 같은 버스를 쓰는지</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20"/>
              </w:rPr>
              <w:t>Chip과 plane</w:t>
            </w:r>
          </w:p>
        </w:tc>
        <w:tc>
          <w:tcPr>
            <w:tcW w:type="dxa" w:w="3816"/>
            <w:vAlign w:val="center"/>
            <w:tcMar>
              <w:top w:w="85" w:type="dxa"/>
              <w:bottom w:w="85" w:type="dxa"/>
              <w:left w:w="85" w:type="dxa"/>
              <w:right w:w="85" w:type="dxa"/>
            </w:tcMar>
            <w:shd w:fill="F6F8FA"/>
          </w:tcPr>
          <w:p>
            <w:pPr>
              <w:spacing w:after="40" w:before="40" w:line="257" w:lineRule="auto"/>
            </w:pPr>
            <w:r>
              <w:rPr>
                <w:b w:val="0"/>
                <w:sz w:val="20"/>
              </w:rPr>
              <w:t>command busy와 plane busy</w:t>
            </w:r>
          </w:p>
        </w:tc>
        <w:tc>
          <w:tcPr>
            <w:tcW w:type="dxa" w:w="4406"/>
            <w:vAlign w:val="center"/>
            <w:tcMar>
              <w:top w:w="85" w:type="dxa"/>
              <w:bottom w:w="85" w:type="dxa"/>
              <w:left w:w="85" w:type="dxa"/>
              <w:right w:w="85" w:type="dxa"/>
            </w:tcMar>
            <w:shd w:fill="F6F8FA"/>
          </w:tcPr>
          <w:p>
            <w:pPr>
              <w:spacing w:after="40" w:before="40" w:line="257" w:lineRule="auto"/>
            </w:pPr>
            <w:r>
              <w:rPr>
                <w:b w:val="0"/>
                <w:sz w:val="20"/>
              </w:rPr>
              <w:t>die/LUN, latch, cache read의 실제 overlap</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20"/>
              </w:rPr>
              <w:t>SRAM</w:t>
            </w:r>
          </w:p>
        </w:tc>
        <w:tc>
          <w:tcPr>
            <w:tcW w:type="dxa" w:w="3816"/>
            <w:vAlign w:val="center"/>
            <w:tcMar>
              <w:top w:w="85" w:type="dxa"/>
              <w:bottom w:w="85" w:type="dxa"/>
              <w:left w:w="85" w:type="dxa"/>
              <w:right w:w="85" w:type="dxa"/>
            </w:tcMar>
            <w:shd w:fill="FFFFFF"/>
          </w:tcPr>
          <w:p>
            <w:pPr>
              <w:spacing w:after="40" w:before="40" w:line="257" w:lineRule="auto"/>
            </w:pPr>
            <w:r>
              <w:rPr>
                <w:b w:val="0"/>
                <w:sz w:val="20"/>
              </w:rPr>
              <w:t>예약 byte 수</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bank 수, 읽기/쓰기 port, arbitration</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20"/>
              </w:rPr>
              <w:t>ECC</w:t>
            </w:r>
          </w:p>
        </w:tc>
        <w:tc>
          <w:tcPr>
            <w:tcW w:type="dxa" w:w="3816"/>
            <w:vAlign w:val="center"/>
            <w:tcMar>
              <w:top w:w="85" w:type="dxa"/>
              <w:bottom w:w="85" w:type="dxa"/>
              <w:left w:w="85" w:type="dxa"/>
              <w:right w:w="85" w:type="dxa"/>
            </w:tcMar>
            <w:shd w:fill="F6F8FA"/>
          </w:tcPr>
          <w:p>
            <w:pPr>
              <w:spacing w:after="40" w:before="40" w:line="257" w:lineRule="auto"/>
            </w:pPr>
            <w:r>
              <w:rPr>
                <w:b w:val="0"/>
                <w:sz w:val="20"/>
              </w:rPr>
              <w:t>고정 지연</w:t>
            </w:r>
          </w:p>
        </w:tc>
        <w:tc>
          <w:tcPr>
            <w:tcW w:type="dxa" w:w="4406"/>
            <w:vAlign w:val="center"/>
            <w:tcMar>
              <w:top w:w="85" w:type="dxa"/>
              <w:bottom w:w="85" w:type="dxa"/>
              <w:left w:w="85" w:type="dxa"/>
              <w:right w:w="85" w:type="dxa"/>
            </w:tcMar>
            <w:shd w:fill="F6F8FA"/>
          </w:tcPr>
          <w:p>
            <w:pPr>
              <w:spacing w:after="40" w:before="40" w:line="257" w:lineRule="auto"/>
            </w:pPr>
            <w:r>
              <w:rPr>
                <w:b w:val="0"/>
                <w:sz w:val="20"/>
              </w:rPr>
              <w:t>pipeline II, 동시 page 수, 오류별 service</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20"/>
              </w:rPr>
              <w:t>R 경로</w:t>
            </w:r>
          </w:p>
        </w:tc>
        <w:tc>
          <w:tcPr>
            <w:tcW w:type="dxa" w:w="3816"/>
            <w:vAlign w:val="center"/>
            <w:tcMar>
              <w:top w:w="85" w:type="dxa"/>
              <w:bottom w:w="85" w:type="dxa"/>
              <w:left w:w="85" w:type="dxa"/>
              <w:right w:w="85" w:type="dxa"/>
            </w:tcMar>
            <w:shd w:fill="FFFFFF"/>
          </w:tcPr>
          <w:p>
            <w:pPr>
              <w:spacing w:after="40" w:before="40" w:line="257" w:lineRule="auto"/>
            </w:pPr>
            <w:r>
              <w:rPr>
                <w:b w:val="0"/>
                <w:sz w:val="20"/>
              </w:rPr>
              <w:t>연속 반환 가능한 포트</w:t>
            </w:r>
          </w:p>
        </w:tc>
        <w:tc>
          <w:tcPr>
            <w:tcW w:type="dxa" w:w="4406"/>
            <w:vAlign w:val="center"/>
            <w:tcMar>
              <w:top w:w="85" w:type="dxa"/>
              <w:bottom w:w="85" w:type="dxa"/>
              <w:left w:w="85" w:type="dxa"/>
              <w:right w:w="85" w:type="dxa"/>
            </w:tcMar>
            <w:shd w:fill="FFFFFF"/>
          </w:tcPr>
          <w:p>
            <w:pPr>
              <w:spacing w:after="40" w:before="40" w:line="257" w:lineRule="auto"/>
            </w:pPr>
            <w:r>
              <w:rPr>
                <w:b w:val="0"/>
                <w:sz w:val="20"/>
              </w:rPr>
              <w:t>RREADY stall, beat별 backpressure</w:t>
            </w:r>
          </w:p>
        </w:tc>
      </w:tr>
    </w:tbl>
    <w:p>
      <w:pPr>
        <w:widowControl/>
        <w:spacing w:after="0" w:line="48" w:lineRule="auto" w:before="0"/>
      </w:pPr>
      <w:r>
        <w:rPr>
          <w:b w:val="0"/>
          <w:sz w:val="4"/>
        </w:rPr>
      </w:r>
    </w:p>
    <w:p>
      <w:pPr>
        <w:pStyle w:val="Heading2"/>
      </w:pPr>
      <w:r>
        <w:t>Command와 data가 같은 채널을 쓰는 경우</w:t>
      </w:r>
    </w:p>
    <w:p>
      <w:pPr>
        <w:widowControl/>
      </w:pPr>
      <w:r>
        <w:rPr>
          <w:b w:val="0"/>
        </w:rPr>
        <w:t>현재 dispatch는 command의 chip busy와 transfer의 io busy를 별도로 검사한다. Command issue가 io_busy를 검사하지 않으므로 같은 channel에서 command와 data를 독립적으로 겹칠 수 있는 추상화다. 실제 NAND interface가 해당 자원을 공유한다면 command bus phase를 채널 점유에 포함해야 한다. 실제 제품 조건을 확인한 뒤 수정해야 할 가정이다. [R1 75행, R2]</w:t>
      </w:r>
    </w:p>
    <w:p>
      <w:pPr>
        <w:widowControl/>
      </w:pPr>
      <w:r>
        <w:rPr>
          <w:b w:val="0"/>
        </w:rPr>
        <w:t>NAND utilization도 data transfer+turnaround의 채널 이용률이다. Plane sense utilization이나 chip 전체 활용도와 같지 않다. 채널 100%가 아닌데 throughput이 낮다면 sense, lookup, HOL, 버퍼 예약 중 어떤 원인이 막았는지 계측해야 한다.</w:t>
      </w:r>
    </w:p>
    <w:p>
      <w:pPr>
        <w:pStyle w:val="Subtitle"/>
        <w:keepNext/>
        <w:pageBreakBefore/>
        <w:widowControl/>
      </w:pPr>
      <w:r>
        <w:rPr>
          <w:b w:val="0"/>
        </w:rPr>
        <w:t>12  Blind spot 10  P1</w:t>
      </w:r>
    </w:p>
    <w:p>
      <w:pPr>
        <w:pStyle w:val="Heading1"/>
      </w:pPr>
      <w:r>
        <w:t>판단 지연과 판단 처리량의 분리</w:t>
      </w:r>
    </w:p>
    <w:p>
      <w:pPr>
        <w:widowControl/>
      </w:pPr>
      <w:r>
        <w:rPr>
          <w:b w:val="0"/>
        </w:rPr>
        <w:t>현재 상속 경로에는 prefetch_decision_us와 host_decision_us의 고정 지연 옵션이 있다. 이를 아예 없다고 보아서는 안 된다. 부족한 부분은 실제 predictor의 decision queue, 동시 slot과 initiation interval을 제한하는 모델이다. Lookup은 이와 별도로 slot·clock·pipeline·II를 이미 갖는다. [R3]</w:t>
      </w:r>
    </w:p>
    <w:p>
      <w:pPr>
        <w:spacing w:after="180"/>
        <w:jc w:val="center"/>
      </w:pPr>
      <m:oMathPara>
        <m:oMath>
          <m:sSub>
            <m:e>
              <m:r>
                <m:t>μ</m:t>
              </m:r>
            </m:e>
            <m:sub>
              <m:r>
                <m:t>decision</m:t>
              </m:r>
            </m:sub>
          </m:sSub>
          <m:r>
            <m:t> = </m:t>
          </m:r>
          <m:f>
            <m:num>
              <m:r>
                <m:t>n × f</m:t>
              </m:r>
            </m:num>
            <m:den>
              <m:sSub>
                <m:e>
                  <m:r>
                    <m:t>II</m:t>
                  </m:r>
                </m:e>
                <m:sub>
                  <m:r>
                    <m:t>cycles</m:t>
                  </m:r>
                </m:sub>
              </m:sSub>
            </m:den>
          </m:f>
        </m:oMath>
      </m:oMathPara>
    </w:p>
    <w:p>
      <w:pPr>
        <w:spacing w:after="180"/>
        <w:jc w:val="center"/>
      </w:pPr>
      <m:oMathPara>
        <m:oMath>
          <m:sSub>
            <m:e>
              <m:r>
                <m:t>N</m:t>
              </m:r>
            </m:e>
            <m:sub>
              <m:r>
                <m:t>active</m:t>
              </m:r>
            </m:sub>
          </m:sSub>
          <m:r>
            <m:t> ≈ </m:t>
          </m:r>
          <m:sSub>
            <m:e>
              <m:r>
                <m:t>λ</m:t>
              </m:r>
            </m:e>
            <m:sub>
              <m:r>
                <m:t>decision</m:t>
              </m:r>
            </m:sub>
          </m:sSub>
          <m:r>
            <m:t> × </m:t>
          </m:r>
          <m:sSub>
            <m:e>
              <m:r>
                <m:t>L</m:t>
              </m:r>
            </m:e>
            <m:sub>
              <m:r>
                <m:t>decision</m:t>
              </m:r>
            </m:sub>
          </m:sSub>
        </m:oMath>
      </m:oMathPara>
    </w:p>
    <w:p>
      <w:pPr>
        <w:widowControl/>
      </w:pPr>
      <w:r>
        <w:rPr>
          <w:b w:val="0"/>
        </w:rPr>
        <w:t>n은 lane 수, f는 초당 clock 수, II는 lane당 새 작업 투입 간격의 cycle 수다. II를 초 단위로 쓰면 처리량은 n/II_seconds이며 f를 다시 곱하지 않는다. 평균 동시 작업 식은 안정된 상태의 근사다.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87"/>
        <w:gridCol w:w="3787"/>
      </w:tblGrid>
      <w:tr>
        <w:trPr>
          <w:cantSplit/>
          <w:tblHeader/>
        </w:trPr>
        <w:tc>
          <w:tcPr>
            <w:tcW w:type="dxa" w:w="2592"/>
            <w:vAlign w:val="center"/>
            <w:tcMar>
              <w:top w:w="85" w:type="dxa"/>
              <w:bottom w:w="85" w:type="dxa"/>
              <w:left w:w="85" w:type="dxa"/>
              <w:right w:w="85" w:type="dxa"/>
            </w:tcMar>
            <w:shd w:fill="DCE7EF"/>
          </w:tcPr>
          <w:p>
            <w:pPr>
              <w:spacing w:after="40" w:before="40" w:line="257" w:lineRule="auto"/>
            </w:pPr>
            <w:r>
              <w:rPr>
                <w:b/>
                <w:sz w:val="20"/>
              </w:rPr>
              <w:t>판단 단위</w:t>
            </w:r>
          </w:p>
        </w:tc>
        <w:tc>
          <w:tcPr>
            <w:tcW w:type="dxa" w:w="3787"/>
            <w:vAlign w:val="center"/>
            <w:tcMar>
              <w:top w:w="85" w:type="dxa"/>
              <w:bottom w:w="85" w:type="dxa"/>
              <w:left w:w="85" w:type="dxa"/>
              <w:right w:w="85" w:type="dxa"/>
            </w:tcMar>
            <w:shd w:fill="DCE7EF"/>
          </w:tcPr>
          <w:p>
            <w:pPr>
              <w:spacing w:after="40" w:before="40" w:line="257" w:lineRule="auto"/>
            </w:pPr>
            <w:r>
              <w:rPr>
                <w:b/>
                <w:sz w:val="20"/>
              </w:rPr>
              <w:t>합계 64GB/s에서 입력률</w:t>
            </w:r>
          </w:p>
        </w:tc>
        <w:tc>
          <w:tcPr>
            <w:tcW w:type="dxa" w:w="3787"/>
            <w:vAlign w:val="center"/>
            <w:tcMar>
              <w:top w:w="85" w:type="dxa"/>
              <w:bottom w:w="85" w:type="dxa"/>
              <w:left w:w="85" w:type="dxa"/>
              <w:right w:w="85" w:type="dxa"/>
            </w:tcMar>
            <w:shd w:fill="DCE7EF"/>
          </w:tcPr>
          <w:p>
            <w:pPr>
              <w:spacing w:after="40" w:before="40" w:line="257" w:lineRule="auto"/>
            </w:pPr>
            <w:r>
              <w:rPr>
                <w:b/>
                <w:sz w:val="20"/>
              </w:rPr>
              <w:t>합계 256GB/s에서 입력률</w:t>
            </w:r>
          </w:p>
        </w:tc>
      </w:tr>
      <w:tr>
        <w:trPr>
          <w:cantSplit/>
        </w:trPr>
        <w:tc>
          <w:tcPr>
            <w:tcW w:type="dxa" w:w="2592"/>
            <w:vAlign w:val="center"/>
            <w:tcMar>
              <w:top w:w="85" w:type="dxa"/>
              <w:bottom w:w="85" w:type="dxa"/>
              <w:left w:w="85" w:type="dxa"/>
              <w:right w:w="85" w:type="dxa"/>
            </w:tcMar>
            <w:shd w:fill="FFFFFF"/>
          </w:tcPr>
          <w:p>
            <w:pPr>
              <w:spacing w:after="40" w:before="40" w:line="257" w:lineRule="auto"/>
            </w:pPr>
            <w:r>
              <w:rPr>
                <w:b w:val="0"/>
                <w:sz w:val="20"/>
              </w:rPr>
              <w:t>64KiB host request</w:t>
            </w:r>
          </w:p>
        </w:tc>
        <w:tc>
          <w:tcPr>
            <w:tcW w:type="dxa" w:w="3787"/>
            <w:vAlign w:val="center"/>
            <w:tcMar>
              <w:top w:w="85" w:type="dxa"/>
              <w:bottom w:w="85" w:type="dxa"/>
              <w:left w:w="85" w:type="dxa"/>
              <w:right w:w="85" w:type="dxa"/>
            </w:tcMar>
            <w:shd w:fill="FFFFFF"/>
          </w:tcPr>
          <w:p>
            <w:pPr>
              <w:spacing w:after="40" w:before="40" w:line="257" w:lineRule="auto"/>
            </w:pPr>
            <w:r>
              <w:rPr>
                <w:b w:val="0"/>
                <w:sz w:val="20"/>
              </w:rPr>
              <w:t>0.9766M회/s</w:t>
            </w:r>
          </w:p>
        </w:tc>
        <w:tc>
          <w:tcPr>
            <w:tcW w:type="dxa" w:w="3787"/>
            <w:vAlign w:val="center"/>
            <w:tcMar>
              <w:top w:w="85" w:type="dxa"/>
              <w:bottom w:w="85" w:type="dxa"/>
              <w:left w:w="85" w:type="dxa"/>
              <w:right w:w="85" w:type="dxa"/>
            </w:tcMar>
            <w:shd w:fill="FFFFFF"/>
          </w:tcPr>
          <w:p>
            <w:pPr>
              <w:spacing w:after="40" w:before="40" w:line="257" w:lineRule="auto"/>
            </w:pPr>
            <w:r>
              <w:rPr>
                <w:b w:val="0"/>
                <w:sz w:val="20"/>
              </w:rPr>
              <w:t>3.9063M회/s</w:t>
            </w:r>
          </w:p>
        </w:tc>
      </w:tr>
      <w:tr>
        <w:trPr>
          <w:cantSplit/>
        </w:trPr>
        <w:tc>
          <w:tcPr>
            <w:tcW w:type="dxa" w:w="2592"/>
            <w:vAlign w:val="center"/>
            <w:tcMar>
              <w:top w:w="85" w:type="dxa"/>
              <w:bottom w:w="85" w:type="dxa"/>
              <w:left w:w="85" w:type="dxa"/>
              <w:right w:w="85" w:type="dxa"/>
            </w:tcMar>
            <w:shd w:fill="F6F8FA"/>
          </w:tcPr>
          <w:p>
            <w:pPr>
              <w:spacing w:after="40" w:before="40" w:line="257" w:lineRule="auto"/>
            </w:pPr>
            <w:r>
              <w:rPr>
                <w:b w:val="0"/>
                <w:sz w:val="20"/>
              </w:rPr>
              <w:t>16KiB page</w:t>
            </w:r>
          </w:p>
        </w:tc>
        <w:tc>
          <w:tcPr>
            <w:tcW w:type="dxa" w:w="3787"/>
            <w:vAlign w:val="center"/>
            <w:tcMar>
              <w:top w:w="85" w:type="dxa"/>
              <w:bottom w:w="85" w:type="dxa"/>
              <w:left w:w="85" w:type="dxa"/>
              <w:right w:w="85" w:type="dxa"/>
            </w:tcMar>
            <w:shd w:fill="F6F8FA"/>
          </w:tcPr>
          <w:p>
            <w:pPr>
              <w:spacing w:after="40" w:before="40" w:line="257" w:lineRule="auto"/>
            </w:pPr>
            <w:r>
              <w:rPr>
                <w:b w:val="0"/>
                <w:sz w:val="20"/>
              </w:rPr>
              <w:t>3.9063M회/s</w:t>
            </w:r>
          </w:p>
        </w:tc>
        <w:tc>
          <w:tcPr>
            <w:tcW w:type="dxa" w:w="3787"/>
            <w:vAlign w:val="center"/>
            <w:tcMar>
              <w:top w:w="85" w:type="dxa"/>
              <w:bottom w:w="85" w:type="dxa"/>
              <w:left w:w="85" w:type="dxa"/>
              <w:right w:w="85" w:type="dxa"/>
            </w:tcMar>
            <w:shd w:fill="F6F8FA"/>
          </w:tcPr>
          <w:p>
            <w:pPr>
              <w:spacing w:after="40" w:before="40" w:line="257" w:lineRule="auto"/>
            </w:pPr>
            <w:r>
              <w:rPr>
                <w:b w:val="0"/>
                <w:sz w:val="20"/>
              </w:rPr>
              <w:t>15.625M회/s</w:t>
            </w:r>
          </w:p>
        </w:tc>
      </w:tr>
      <w:tr>
        <w:trPr>
          <w:cantSplit/>
        </w:trPr>
        <w:tc>
          <w:tcPr>
            <w:tcW w:type="dxa" w:w="2592"/>
            <w:vAlign w:val="center"/>
            <w:tcMar>
              <w:top w:w="85" w:type="dxa"/>
              <w:bottom w:w="85" w:type="dxa"/>
              <w:left w:w="85" w:type="dxa"/>
              <w:right w:w="85" w:type="dxa"/>
            </w:tcMar>
            <w:shd w:fill="FFFFFF"/>
          </w:tcPr>
          <w:p>
            <w:pPr>
              <w:spacing w:after="40" w:before="40" w:line="257" w:lineRule="auto"/>
            </w:pPr>
            <w:r>
              <w:rPr>
                <w:b w:val="0"/>
                <w:sz w:val="20"/>
              </w:rPr>
              <w:t>64B AR burst</w:t>
            </w:r>
          </w:p>
        </w:tc>
        <w:tc>
          <w:tcPr>
            <w:tcW w:type="dxa" w:w="3787"/>
            <w:vAlign w:val="center"/>
            <w:tcMar>
              <w:top w:w="85" w:type="dxa"/>
              <w:bottom w:w="85" w:type="dxa"/>
              <w:left w:w="85" w:type="dxa"/>
              <w:right w:w="85" w:type="dxa"/>
            </w:tcMar>
            <w:shd w:fill="FFFFFF"/>
          </w:tcPr>
          <w:p>
            <w:pPr>
              <w:spacing w:after="40" w:before="40" w:line="257" w:lineRule="auto"/>
            </w:pPr>
            <w:r>
              <w:rPr>
                <w:b w:val="0"/>
                <w:sz w:val="20"/>
              </w:rPr>
              <w:t>1,000M회/s</w:t>
            </w:r>
          </w:p>
        </w:tc>
        <w:tc>
          <w:tcPr>
            <w:tcW w:type="dxa" w:w="3787"/>
            <w:vAlign w:val="center"/>
            <w:tcMar>
              <w:top w:w="85" w:type="dxa"/>
              <w:bottom w:w="85" w:type="dxa"/>
              <w:left w:w="85" w:type="dxa"/>
              <w:right w:w="85" w:type="dxa"/>
            </w:tcMar>
            <w:shd w:fill="FFFFFF"/>
          </w:tcPr>
          <w:p>
            <w:pPr>
              <w:spacing w:after="40" w:before="40" w:line="257" w:lineRule="auto"/>
            </w:pPr>
            <w:r>
              <w:rPr>
                <w:b w:val="0"/>
                <w:sz w:val="20"/>
              </w:rPr>
              <w:t>4,000M회/s</w:t>
            </w:r>
          </w:p>
        </w:tc>
      </w:tr>
    </w:tbl>
    <w:p>
      <w:pPr>
        <w:widowControl/>
        <w:spacing w:after="0" w:line="48" w:lineRule="auto" w:before="0"/>
      </w:pPr>
      <w:r>
        <w:rPr>
          <w:b w:val="0"/>
          <w:sz w:val="4"/>
        </w:rPr>
      </w:r>
    </w:p>
    <w:p>
      <w:pPr>
        <w:widowControl/>
      </w:pPr>
      <w:r>
        <w:rPr>
          <w:b w:val="0"/>
        </w:rPr>
        <w:t>한 요청마다 판단하는 회로와 매 burst마다 판단하는 회로는 위 구성에서 입력률이 1,024배 다르다. 포트당 16GB/s라면 64B burst 입력 간격은 4ns다. 100ns 판단을 완전 pipeline으로 처리하려면 평균 약 25개 활성 slot과 4ns 이하의 유효 II가 필요하다는 이론 근사다.</w:t>
      </w:r>
    </w:p>
    <w:p>
      <w:pPr>
        <w:pStyle w:val="Heading2"/>
      </w:pPr>
      <w:r>
        <w:t>같은 timestamp의 처리 순서도 모델 계약이다</w:t>
      </w:r>
    </w:p>
    <w:p>
      <w:pPr>
        <w:widowControl/>
      </w:pPr>
      <w:r>
        <w:rPr>
          <w:b w:val="0"/>
        </w:rPr>
        <w:t>현재 event queue는 시간 뒤에 삽입 순번을 사용한다. 같은 시각의 demand 공개, prediction, buffer 반환, arbitration이 어느 순서로 실행되는지에 따라 drop과 즉시 발행 여부가 달라질 수 있다. 순서를 문서화하고 동시 사건을 일괄 반영한 뒤 중재하는 방식도 별도로 검토한다.</w:t>
      </w:r>
    </w:p>
    <w:p>
      <w:pPr>
        <w:widowControl/>
      </w:pPr>
      <w:r>
        <w:rPr>
          <w:b w:val="0"/>
        </w:rPr>
        <w:t>필수 검사  demand 도착과 spec expiry, RLAST와 새 AR, NAND 완료와 demand promotion이 같은 시각인 microtrace를 만든다. Event 생성 순서만 바꾸어도 결과가 달라지면 그 차이가 의도된 하드웨어 순서인지 설명할 수 있어야 한다.</w:t>
      </w:r>
    </w:p>
    <w:p>
      <w:pPr>
        <w:pStyle w:val="Subtitle"/>
        <w:keepNext/>
        <w:pageBreakBefore/>
        <w:widowControl/>
      </w:pPr>
      <w:r>
        <w:rPr>
          <w:b w:val="0"/>
        </w:rPr>
        <w:t>13  Blind spot 11  P1</w:t>
      </w:r>
    </w:p>
    <w:p>
      <w:pPr>
        <w:pStyle w:val="Heading1"/>
      </w:pPr>
      <w:r>
        <w:t>Demand 우선권과 prefetch 기아의 균형</w:t>
      </w:r>
    </w:p>
    <w:p>
      <w:pPr>
        <w:widowControl/>
      </w:pPr>
      <w:r>
        <w:rPr>
          <w:b w:val="0"/>
        </w:rPr>
        <w:t>Demand를 먼저 고르는 정책은 이미 실행 중인 spec sense나 transfer를 없애지 못한다. Spec가 버퍼·plane을 선점한 뒤 demand가 도착하면 strict priority여도 demand가 기다린다. 또한 demand가 계속 있으면 새로운 spec는 무한히 대기할 수 있다.</w:t>
      </w:r>
    </w:p>
    <w:p>
      <w:pPr>
        <w:widowControl/>
      </w:pPr>
      <w:r>
        <w:rPr>
          <w:b w:val="0"/>
        </w:rPr>
        <w:t>현재는 command와 transfer에서 demand를 우선하고, throttle은 queued demand가 있거나 host active가 총 credit의 80% 이상이면 spec issue를 멈춘다. Accuracy 0.9·lead 10us·limit 128의 짧은 64GB/s 입력 비교에서 전체 처리량은 26.346에서 14.727GB/s로 감소했고 wrong page 수는 26에서 15로 줄었다. 이는 특정 합성 비교 결과이며 이 정책의 일반 우수성을 지지하지 않는다. [R4]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830"/>
      </w:tblGrid>
      <w:tr>
        <w:trPr>
          <w:cantSplit/>
          <w:tblHeader/>
        </w:trPr>
        <w:tc>
          <w:tcPr>
            <w:tcW w:type="dxa" w:w="3168"/>
            <w:vAlign w:val="center"/>
            <w:tcMar>
              <w:top w:w="85" w:type="dxa"/>
              <w:bottom w:w="85" w:type="dxa"/>
              <w:left w:w="85" w:type="dxa"/>
              <w:right w:w="85" w:type="dxa"/>
            </w:tcMar>
            <w:shd w:fill="DCE7EF"/>
          </w:tcPr>
          <w:p>
            <w:pPr>
              <w:spacing w:after="40" w:before="40" w:line="257" w:lineRule="auto"/>
            </w:pPr>
            <w:r>
              <w:rPr>
                <w:b/>
                <w:sz w:val="20"/>
              </w:rPr>
              <w:t>정책 후보</w:t>
            </w:r>
          </w:p>
        </w:tc>
        <w:tc>
          <w:tcPr>
            <w:tcW w:type="dxa" w:w="3168"/>
            <w:vAlign w:val="center"/>
            <w:tcMar>
              <w:top w:w="85" w:type="dxa"/>
              <w:bottom w:w="85" w:type="dxa"/>
              <w:left w:w="85" w:type="dxa"/>
              <w:right w:w="85" w:type="dxa"/>
            </w:tcMar>
            <w:shd w:fill="DCE7EF"/>
          </w:tcPr>
          <w:p>
            <w:pPr>
              <w:spacing w:after="40" w:before="40" w:line="257" w:lineRule="auto"/>
            </w:pPr>
            <w:r>
              <w:rPr>
                <w:b/>
                <w:sz w:val="20"/>
              </w:rPr>
              <w:t>관측하는 압력</w:t>
            </w:r>
          </w:p>
        </w:tc>
        <w:tc>
          <w:tcPr>
            <w:tcW w:type="dxa" w:w="3830"/>
            <w:vAlign w:val="center"/>
            <w:tcMar>
              <w:top w:w="85" w:type="dxa"/>
              <w:bottom w:w="85" w:type="dxa"/>
              <w:left w:w="85" w:type="dxa"/>
              <w:right w:w="85" w:type="dxa"/>
            </w:tcMar>
            <w:shd w:fill="DCE7EF"/>
          </w:tcPr>
          <w:p>
            <w:pPr>
              <w:spacing w:after="40" w:before="40" w:line="257" w:lineRule="auto"/>
            </w:pPr>
            <w:r>
              <w:rPr>
                <w:b/>
                <w:sz w:val="20"/>
              </w:rPr>
              <w:t>함께 볼 비용</w:t>
            </w:r>
          </w:p>
        </w:tc>
      </w:tr>
      <w:tr>
        <w:trPr>
          <w:cantSplit/>
        </w:trPr>
        <w:tc>
          <w:tcPr>
            <w:tcW w:type="dxa" w:w="3168"/>
            <w:vAlign w:val="center"/>
            <w:tcMar>
              <w:top w:w="85" w:type="dxa"/>
              <w:bottom w:w="85" w:type="dxa"/>
              <w:left w:w="85" w:type="dxa"/>
              <w:right w:w="85" w:type="dxa"/>
            </w:tcMar>
            <w:shd w:fill="FFFFFF"/>
          </w:tcPr>
          <w:p>
            <w:pPr>
              <w:spacing w:after="40" w:before="40" w:line="257" w:lineRule="auto"/>
            </w:pPr>
            <w:r>
              <w:rPr>
                <w:b w:val="0"/>
                <w:sz w:val="20"/>
              </w:rPr>
              <w:t>Strict demand first</w:t>
            </w:r>
          </w:p>
        </w:tc>
        <w:tc>
          <w:tcPr>
            <w:tcW w:type="dxa" w:w="3168"/>
            <w:vAlign w:val="center"/>
            <w:tcMar>
              <w:top w:w="85" w:type="dxa"/>
              <w:bottom w:w="85" w:type="dxa"/>
              <w:left w:w="85" w:type="dxa"/>
              <w:right w:w="85" w:type="dxa"/>
            </w:tcMar>
            <w:shd w:fill="FFFFFF"/>
          </w:tcPr>
          <w:p>
            <w:pPr>
              <w:spacing w:after="40" w:before="40" w:line="257" w:lineRule="auto"/>
            </w:pPr>
            <w:r>
              <w:rPr>
                <w:b w:val="0"/>
                <w:sz w:val="20"/>
              </w:rPr>
              <w:t>대기 중 demand</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spec 미발행 age와 회복 지연</w:t>
            </w:r>
          </w:p>
        </w:tc>
      </w:tr>
      <w:tr>
        <w:trPr>
          <w:cantSplit/>
        </w:trPr>
        <w:tc>
          <w:tcPr>
            <w:tcW w:type="dxa" w:w="3168"/>
            <w:vAlign w:val="center"/>
            <w:tcMar>
              <w:top w:w="85" w:type="dxa"/>
              <w:bottom w:w="85" w:type="dxa"/>
              <w:left w:w="85" w:type="dxa"/>
              <w:right w:w="85" w:type="dxa"/>
            </w:tcMar>
            <w:shd w:fill="F6F8FA"/>
          </w:tcPr>
          <w:p>
            <w:pPr>
              <w:spacing w:after="40" w:before="40" w:line="257" w:lineRule="auto"/>
            </w:pPr>
            <w:r>
              <w:rPr>
                <w:b w:val="0"/>
                <w:sz w:val="20"/>
              </w:rPr>
              <w:t>Demand reserve와 spec cap</w:t>
            </w:r>
          </w:p>
        </w:tc>
        <w:tc>
          <w:tcPr>
            <w:tcW w:type="dxa" w:w="3168"/>
            <w:vAlign w:val="center"/>
            <w:tcMar>
              <w:top w:w="85" w:type="dxa"/>
              <w:bottom w:w="85" w:type="dxa"/>
              <w:left w:w="85" w:type="dxa"/>
              <w:right w:w="85" w:type="dxa"/>
            </w:tcMar>
            <w:shd w:fill="F6F8FA"/>
          </w:tcPr>
          <w:p>
            <w:pPr>
              <w:spacing w:after="40" w:before="40" w:line="257" w:lineRule="auto"/>
            </w:pPr>
            <w:r>
              <w:rPr>
                <w:b w:val="0"/>
                <w:sz w:val="20"/>
              </w:rPr>
              <w:t>예약 bytes와 unique pages</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보호 공간 때문에 생기는 유휴 시간</w:t>
            </w:r>
          </w:p>
        </w:tc>
      </w:tr>
      <w:tr>
        <w:trPr>
          <w:cantSplit/>
        </w:trPr>
        <w:tc>
          <w:tcPr>
            <w:tcW w:type="dxa" w:w="3168"/>
            <w:vAlign w:val="center"/>
            <w:tcMar>
              <w:top w:w="85" w:type="dxa"/>
              <w:bottom w:w="85" w:type="dxa"/>
              <w:left w:w="85" w:type="dxa"/>
              <w:right w:w="85" w:type="dxa"/>
            </w:tcMar>
            <w:shd w:fill="FFFFFF"/>
          </w:tcPr>
          <w:p>
            <w:pPr>
              <w:spacing w:after="40" w:before="40" w:line="257" w:lineRule="auto"/>
            </w:pPr>
            <w:r>
              <w:rPr>
                <w:b w:val="0"/>
                <w:sz w:val="20"/>
              </w:rPr>
              <w:t>채널별 cap와 hysteresis</w:t>
            </w:r>
          </w:p>
        </w:tc>
        <w:tc>
          <w:tcPr>
            <w:tcW w:type="dxa" w:w="3168"/>
            <w:vAlign w:val="center"/>
            <w:tcMar>
              <w:top w:w="85" w:type="dxa"/>
              <w:bottom w:w="85" w:type="dxa"/>
              <w:left w:w="85" w:type="dxa"/>
              <w:right w:w="85" w:type="dxa"/>
            </w:tcMar>
            <w:shd w:fill="FFFFFF"/>
          </w:tcPr>
          <w:p>
            <w:pPr>
              <w:spacing w:after="40" w:before="40" w:line="257" w:lineRule="auto"/>
            </w:pPr>
            <w:r>
              <w:rPr>
                <w:b w:val="0"/>
                <w:sz w:val="20"/>
              </w:rPr>
              <w:t>채널 queue age와 이용률</w:t>
            </w:r>
          </w:p>
        </w:tc>
        <w:tc>
          <w:tcPr>
            <w:tcW w:type="dxa" w:w="3830"/>
            <w:vAlign w:val="center"/>
            <w:tcMar>
              <w:top w:w="85" w:type="dxa"/>
              <w:bottom w:w="85" w:type="dxa"/>
              <w:left w:w="85" w:type="dxa"/>
              <w:right w:w="85" w:type="dxa"/>
            </w:tcMar>
            <w:shd w:fill="FFFFFF"/>
          </w:tcPr>
          <w:p>
            <w:pPr>
              <w:spacing w:after="40" w:before="40" w:line="257" w:lineRule="auto"/>
            </w:pPr>
            <w:r>
              <w:rPr>
                <w:b w:val="0"/>
                <w:sz w:val="20"/>
              </w:rPr>
              <w:t>동작 진동과 hotspot 대응</w:t>
            </w:r>
          </w:p>
        </w:tc>
      </w:tr>
      <w:tr>
        <w:trPr>
          <w:cantSplit/>
        </w:trPr>
        <w:tc>
          <w:tcPr>
            <w:tcW w:type="dxa" w:w="3168"/>
            <w:vAlign w:val="center"/>
            <w:tcMar>
              <w:top w:w="85" w:type="dxa"/>
              <w:bottom w:w="85" w:type="dxa"/>
              <w:left w:w="85" w:type="dxa"/>
              <w:right w:w="85" w:type="dxa"/>
            </w:tcMar>
            <w:shd w:fill="F6F8FA"/>
          </w:tcPr>
          <w:p>
            <w:pPr>
              <w:spacing w:after="40" w:before="40" w:line="257" w:lineRule="auto"/>
            </w:pPr>
            <w:r>
              <w:rPr>
                <w:b w:val="0"/>
                <w:sz w:val="20"/>
              </w:rPr>
              <w:t>제한적 aging 또는 quota</w:t>
            </w:r>
          </w:p>
        </w:tc>
        <w:tc>
          <w:tcPr>
            <w:tcW w:type="dxa" w:w="3168"/>
            <w:vAlign w:val="center"/>
            <w:tcMar>
              <w:top w:w="85" w:type="dxa"/>
              <w:bottom w:w="85" w:type="dxa"/>
              <w:left w:w="85" w:type="dxa"/>
              <w:right w:w="85" w:type="dxa"/>
            </w:tcMar>
            <w:shd w:fill="F6F8FA"/>
          </w:tcPr>
          <w:p>
            <w:pPr>
              <w:spacing w:after="40" w:before="40" w:line="257" w:lineRule="auto"/>
            </w:pPr>
            <w:r>
              <w:rPr>
                <w:b w:val="0"/>
                <w:sz w:val="20"/>
              </w:rPr>
              <w:t>spec 대기 시간과 유효성</w:t>
            </w:r>
          </w:p>
        </w:tc>
        <w:tc>
          <w:tcPr>
            <w:tcW w:type="dxa" w:w="3830"/>
            <w:vAlign w:val="center"/>
            <w:tcMar>
              <w:top w:w="85" w:type="dxa"/>
              <w:bottom w:w="85" w:type="dxa"/>
              <w:left w:w="85" w:type="dxa"/>
              <w:right w:w="85" w:type="dxa"/>
            </w:tcMar>
            <w:shd w:fill="F6F8FA"/>
          </w:tcPr>
          <w:p>
            <w:pPr>
              <w:spacing w:after="40" w:before="40" w:line="257" w:lineRule="auto"/>
            </w:pPr>
            <w:r>
              <w:rPr>
                <w:b w:val="0"/>
                <w:sz w:val="20"/>
              </w:rPr>
              <w:t>demand p99와 서비스 공백</w:t>
            </w:r>
          </w:p>
        </w:tc>
      </w:tr>
    </w:tbl>
    <w:p>
      <w:pPr>
        <w:widowControl/>
        <w:spacing w:after="0" w:line="48" w:lineRule="auto" w:before="0"/>
      </w:pPr>
      <w:r>
        <w:rPr>
          <w:b w:val="0"/>
          <w:sz w:val="4"/>
        </w:rPr>
      </w:r>
    </w:p>
    <w:p>
      <w:pPr>
        <w:pStyle w:val="Heading2"/>
      </w:pPr>
      <w:r>
        <w:t>80퍼센트 하나로 병목을 판단하기 어려운 이유</w:t>
      </w:r>
    </w:p>
    <w:p>
      <w:pPr>
        <w:widowControl/>
      </w:pPr>
      <w:r>
        <w:rPr>
          <w:b w:val="0"/>
        </w:rPr>
        <w:t>AR credit 점유는 NAND 혼잡뿐 아니라 lookup 대기, RREADY stall, FIFO HOL로도 높아진다. Credit 압력만으로 prefetch를 끄면 지연을 가릴 기회까지 잃을 수 있다. 채널별 demand age와 버퍼 부족 원인, 실제 useful feedback을 분리하는 것이 좋다.</w:t>
      </w:r>
    </w:p>
    <w:p>
      <w:pPr>
        <w:widowControl/>
      </w:pPr>
      <w:r>
        <w:rPr>
          <w:b w:val="0"/>
        </w:rPr>
        <w:t>Feedback Directed Prefetching 연구는 accuracy·timeliness·cache pollution을 함께 사용해 aggressiveness를 조정하는 접근을 제시했다. 여기서는 정책 설계의 참고 근거로만 사용한다. CPU cache의 실험 성능 수치를 NAND 모델로 옮기지 않는다. [E2]</w:t>
      </w:r>
    </w:p>
    <w:p>
      <w:pPr>
        <w:widowControl/>
      </w:pPr>
      <w:r>
        <w:rPr>
          <w:b w:val="0"/>
        </w:rPr>
        <w:t>제안 실험  부하를 낮음→포화→낮음으로 전환하고 잘못된 예측을 특정 채널에 집중시킨다. 감소한 낭비 bytes, 늘어난 demand p99, spec 재개 시간, 최대 무서비스 시간을 한 묶음으로 비교한다. Threshold 수치는 튜닝 전의 설계 변수로 남긴다.</w:t>
      </w:r>
    </w:p>
    <w:p>
      <w:pPr>
        <w:pStyle w:val="Subtitle"/>
        <w:keepNext/>
        <w:pageBreakBefore/>
        <w:widowControl/>
      </w:pPr>
      <w:r>
        <w:rPr>
          <w:b w:val="0"/>
        </w:rPr>
        <w:t>14  Blind spot 12  P1</w:t>
      </w:r>
    </w:p>
    <w:p>
      <w:pPr>
        <w:pStyle w:val="Heading1"/>
      </w:pPr>
      <w:r>
        <w:t>후반 처리량과 정상 운영 상태의 차이</w:t>
      </w:r>
    </w:p>
    <w:p>
      <w:pPr>
        <w:widowControl/>
      </w:pPr>
      <w:r>
        <w:rPr>
          <w:b w:val="0"/>
        </w:rPr>
        <w:t>새 모델의 initial/middle/late는 완료 burst 수로 자른 0~25%, 25~75%, 75~100% 구간이다. 길이가 같은 wall-clock 창이 아니며 마지막 구간에는 이미 준비된 데이터의 소진과 공급 종료 효과가 섞일 수 있다. 기존 tail은 후반 50%이므로 나란히 쓸 때 정의를 표시한다. [R1, R3]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4190"/>
      </w:tblGrid>
      <w:tr>
        <w:trPr>
          <w:cantSplit/>
          <w:tblHeader/>
        </w:trPr>
        <w:tc>
          <w:tcPr>
            <w:tcW w:type="dxa" w:w="1944"/>
            <w:vAlign w:val="center"/>
            <w:tcMar>
              <w:top w:w="85" w:type="dxa"/>
              <w:bottom w:w="85" w:type="dxa"/>
              <w:left w:w="85" w:type="dxa"/>
              <w:right w:w="85" w:type="dxa"/>
            </w:tcMar>
            <w:shd w:fill="DCE7EF"/>
          </w:tcPr>
          <w:p>
            <w:pPr>
              <w:spacing w:after="40" w:before="40" w:line="257" w:lineRule="auto"/>
            </w:pPr>
            <w:r>
              <w:rPr>
                <w:b/>
                <w:sz w:val="20"/>
              </w:rPr>
              <w:t>관측 창</w:t>
            </w:r>
          </w:p>
        </w:tc>
        <w:tc>
          <w:tcPr>
            <w:tcW w:type="dxa" w:w="4032"/>
            <w:vAlign w:val="center"/>
            <w:tcMar>
              <w:top w:w="85" w:type="dxa"/>
              <w:bottom w:w="85" w:type="dxa"/>
              <w:left w:w="85" w:type="dxa"/>
              <w:right w:w="85" w:type="dxa"/>
            </w:tcMar>
            <w:shd w:fill="DCE7EF"/>
          </w:tcPr>
          <w:p>
            <w:pPr>
              <w:spacing w:after="40" w:before="40" w:line="257" w:lineRule="auto"/>
            </w:pPr>
            <w:r>
              <w:rPr>
                <w:b/>
                <w:sz w:val="20"/>
              </w:rPr>
              <w:t>시작과 끝</w:t>
            </w:r>
          </w:p>
        </w:tc>
        <w:tc>
          <w:tcPr>
            <w:tcW w:type="dxa" w:w="4190"/>
            <w:vAlign w:val="center"/>
            <w:tcMar>
              <w:top w:w="85" w:type="dxa"/>
              <w:bottom w:w="85" w:type="dxa"/>
              <w:left w:w="85" w:type="dxa"/>
              <w:right w:w="85" w:type="dxa"/>
            </w:tcMar>
            <w:shd w:fill="DCE7EF"/>
          </w:tcPr>
          <w:p>
            <w:pPr>
              <w:spacing w:after="40" w:before="40" w:line="257" w:lineRule="auto"/>
            </w:pPr>
            <w:r>
              <w:rPr>
                <w:b/>
                <w:sz w:val="20"/>
              </w:rPr>
              <w:t>함께 기록할 재고</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20"/>
              </w:rPr>
              <w:t>Cold 전체</w:t>
            </w:r>
          </w:p>
        </w:tc>
        <w:tc>
          <w:tcPr>
            <w:tcW w:type="dxa" w:w="4032"/>
            <w:vAlign w:val="center"/>
            <w:tcMar>
              <w:top w:w="85" w:type="dxa"/>
              <w:bottom w:w="85" w:type="dxa"/>
              <w:left w:w="85" w:type="dxa"/>
              <w:right w:w="85" w:type="dxa"/>
            </w:tcMar>
            <w:shd w:fill="FFFFFF"/>
          </w:tcPr>
          <w:p>
            <w:pPr>
              <w:spacing w:after="40" w:before="40" w:line="257" w:lineRule="auto"/>
            </w:pPr>
            <w:r>
              <w:rPr>
                <w:b w:val="0"/>
                <w:sz w:val="20"/>
              </w:rPr>
              <w:t>첫 요청 도착부터 마지막 demand 완료</w:t>
            </w:r>
          </w:p>
        </w:tc>
        <w:tc>
          <w:tcPr>
            <w:tcW w:type="dxa" w:w="4190"/>
            <w:vAlign w:val="center"/>
            <w:tcMar>
              <w:top w:w="85" w:type="dxa"/>
              <w:bottom w:w="85" w:type="dxa"/>
              <w:left w:w="85" w:type="dxa"/>
              <w:right w:w="85" w:type="dxa"/>
            </w:tcMar>
            <w:shd w:fill="FFFFFF"/>
          </w:tcPr>
          <w:p>
            <w:pPr>
              <w:spacing w:after="40" w:before="40" w:line="257" w:lineRule="auto"/>
            </w:pPr>
            <w:r>
              <w:rPr>
                <w:b w:val="0"/>
                <w:sz w:val="20"/>
              </w:rPr>
              <w:t>AR 전 backlog와 학습 비용</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20"/>
              </w:rPr>
              <w:t>운영 공통 창</w:t>
            </w:r>
          </w:p>
        </w:tc>
        <w:tc>
          <w:tcPr>
            <w:tcW w:type="dxa" w:w="4032"/>
            <w:vAlign w:val="center"/>
            <w:tcMar>
              <w:top w:w="85" w:type="dxa"/>
              <w:bottom w:w="85" w:type="dxa"/>
              <w:left w:w="85" w:type="dxa"/>
              <w:right w:w="85" w:type="dxa"/>
            </w:tcMar>
            <w:shd w:fill="F6F8FA"/>
          </w:tcPr>
          <w:p>
            <w:pPr>
              <w:spacing w:after="40" w:before="40" w:line="257" w:lineRule="auto"/>
            </w:pPr>
            <w:r>
              <w:rPr>
                <w:b w:val="0"/>
                <w:sz w:val="20"/>
              </w:rPr>
              <w:t>모든 비교군에 동일한 t0와 t1</w:t>
            </w:r>
          </w:p>
        </w:tc>
        <w:tc>
          <w:tcPr>
            <w:tcW w:type="dxa" w:w="4190"/>
            <w:vAlign w:val="center"/>
            <w:tcMar>
              <w:top w:w="85" w:type="dxa"/>
              <w:bottom w:w="85" w:type="dxa"/>
              <w:left w:w="85" w:type="dxa"/>
              <w:right w:w="85" w:type="dxa"/>
            </w:tcMar>
            <w:shd w:fill="F6F8FA"/>
          </w:tcPr>
          <w:p>
            <w:pPr>
              <w:spacing w:after="40" w:before="40" w:line="257" w:lineRule="auto"/>
            </w:pPr>
            <w:r>
              <w:rPr>
                <w:b w:val="0"/>
                <w:sz w:val="20"/>
              </w:rPr>
              <w:t>시작/끝 queue, buffer, spec 재고</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20"/>
              </w:rPr>
              <w:t>Whole job</w:t>
            </w:r>
          </w:p>
        </w:tc>
        <w:tc>
          <w:tcPr>
            <w:tcW w:type="dxa" w:w="4032"/>
            <w:vAlign w:val="center"/>
            <w:tcMar>
              <w:top w:w="85" w:type="dxa"/>
              <w:bottom w:w="85" w:type="dxa"/>
              <w:left w:w="85" w:type="dxa"/>
              <w:right w:w="85" w:type="dxa"/>
            </w:tcMar>
            <w:shd w:fill="FFFFFF"/>
          </w:tcPr>
          <w:p>
            <w:pPr>
              <w:spacing w:after="40" w:before="40" w:line="257" w:lineRule="auto"/>
            </w:pPr>
            <w:r>
              <w:rPr>
                <w:b w:val="0"/>
                <w:sz w:val="20"/>
              </w:rPr>
              <w:t>최초 허용 준비부터 최종 drain</w:t>
            </w:r>
          </w:p>
        </w:tc>
        <w:tc>
          <w:tcPr>
            <w:tcW w:type="dxa" w:w="4190"/>
            <w:vAlign w:val="center"/>
            <w:tcMar>
              <w:top w:w="85" w:type="dxa"/>
              <w:bottom w:w="85" w:type="dxa"/>
              <w:left w:w="85" w:type="dxa"/>
              <w:right w:w="85" w:type="dxa"/>
            </w:tcMar>
            <w:shd w:fill="FFFFFF"/>
          </w:tcPr>
          <w:p>
            <w:pPr>
              <w:spacing w:after="40" w:before="40" w:line="257" w:lineRule="auto"/>
            </w:pPr>
            <w:r>
              <w:rPr>
                <w:b w:val="0"/>
                <w:sz w:val="20"/>
              </w:rPr>
              <w:t>미완료 spec와 실제 소비 자원</w:t>
            </w:r>
          </w:p>
        </w:tc>
      </w:tr>
    </w:tbl>
    <w:p>
      <w:pPr>
        <w:widowControl/>
        <w:spacing w:after="0" w:line="48" w:lineRule="auto" w:before="0"/>
      </w:pPr>
      <w:r>
        <w:rPr>
          <w:b w:val="0"/>
          <w:sz w:val="4"/>
        </w:rPr>
      </w:r>
    </w:p>
    <w:p>
      <w:pPr>
        <w:spacing w:after="180"/>
        <w:jc w:val="center"/>
      </w:pPr>
      <m:oMathPara>
        <m:oMath>
          <m:r>
            <m:t>Q(t₁) - Q(t₀) = A(t₀,t₁) - D(t₀,t₁)</m:t>
          </m:r>
        </m:oMath>
      </m:oMathPara>
    </w:p>
    <w:p>
      <w:pPr>
        <w:widowControl/>
      </w:pPr>
      <w:r>
        <w:rPr>
          <w:b w:val="0"/>
        </w:rPr>
        <w:t>A와 D는 같은 단위로 센 도착과 완료 수다. 처리량이 입력률보다 낮고 queue가 계속 증가하면 유한 실행 p99를 지속 운영의 지연으로 제시할 수 없다. 입력 64GB/s에서 후반이 잠시 64GB/s를 넘는 것은 backlog를 해소했기 때문일 수 있다.</w:t>
      </w:r>
    </w:p>
    <w:p>
      <w:pPr>
        <w:pStyle w:val="Heading2"/>
      </w:pPr>
      <w:r>
        <w:t>실행 길이와 p99 표본 수</w:t>
      </w:r>
    </w:p>
    <w:p>
      <w:pPr>
        <w:widowControl/>
      </w:pPr>
      <w:r>
        <w:rPr>
          <w:b w:val="0"/>
        </w:rPr>
        <w:t>O10000·512요청 demand 실행의 전체 host 구간은 약 140.829us다. 32MiB로 늘렸다는 사실만으로 장시간 정상상태가 증명되지는 않는다. 요청 64개의 nearest-rank p99는 최댓값이며, 512개에서는 여섯 번째로 큰 값이다. 작은 표본과 deterministic service의 tail을 실제 제품 p99로 일반화하지 않는다.</w:t>
      </w:r>
    </w:p>
    <w:p>
      <w:pPr>
        <w:pStyle w:val="Heading2"/>
      </w:pPr>
      <w:r>
        <w:t>길이와 난수를 통제하는 방법</w:t>
      </w:r>
    </w:p>
    <w:p>
      <w:pPr>
        <w:widowControl/>
      </w:pPr>
      <w:r>
        <w:rPr>
          <w:b w:val="0"/>
        </w:rPr>
        <w:t>제안은 512→2,048→8,192요청으로 늘려 동일 시간창의 throughput·backlog 기울기·buffer 적분을 비교하는 것이다. 아직 실행하지 않았다. 변동 지연을 추가하면 seed 반복과 run별 결과 범위를 남긴다. 동일 seed뿐 아니라 service-time 표본을 page/visit 같은 안정된 key로 대응시켜 정책별 난수 소비 순서의 영향을 피한다.</w:t>
      </w:r>
    </w:p>
    <w:p>
      <w:pPr>
        <w:widowControl/>
      </w:pPr>
      <w:r>
        <w:rPr>
          <w:b w:val="0"/>
        </w:rPr>
        <w:t>Open-loop는 예정된 시각에 계속 공급하고, closed-loop는 완료에 따라 다음 요청을 낸다. 후자는 prefetch가 도착 trace 자체를 바꾸므로 고정 trace replay와 답하는 질문이 다르다.</w:t>
      </w:r>
    </w:p>
    <w:p>
      <w:pPr>
        <w:pStyle w:val="Subtitle"/>
        <w:keepNext/>
        <w:pageBreakBefore/>
        <w:widowControl/>
      </w:pPr>
      <w:r>
        <w:rPr>
          <w:b w:val="0"/>
        </w:rPr>
        <w:t>15  Blind spot 13  P1</w:t>
      </w:r>
    </w:p>
    <w:p>
      <w:pPr>
        <w:pStyle w:val="Heading1"/>
      </w:pPr>
      <w:r>
        <w:t>Workload와 오류 분포가 바꾸는 경계</w:t>
      </w:r>
    </w:p>
    <w:p>
      <w:pPr>
        <w:widowControl/>
      </w:pPr>
      <w:r>
        <w:rPr>
          <w:b w:val="0"/>
        </w:rPr>
        <w:t>현재 핵심 결과는 순차 고유 page의 균등 striping을 사용한다. 이는 지연을 겹칠 기회와 채널 병렬성을 보기 좋지만, random·hotspot·reuse·부분 page 사용에서 같은 경계가 유지된다는 근거는 아니다. Workload 확장은 성능 범위를 넓히기보다 가정이 어디서 깨지는지 찾는 실험으로 시작한다.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686"/>
      </w:tblGrid>
      <w:tr>
        <w:trPr>
          <w:cantSplit/>
          <w:tblHeader/>
        </w:trPr>
        <w:tc>
          <w:tcPr>
            <w:tcW w:type="dxa" w:w="2160"/>
            <w:vAlign w:val="center"/>
            <w:tcMar>
              <w:top w:w="85" w:type="dxa"/>
              <w:bottom w:w="85" w:type="dxa"/>
              <w:left w:w="85" w:type="dxa"/>
              <w:right w:w="85" w:type="dxa"/>
            </w:tcMar>
            <w:shd w:fill="DCE7EF"/>
          </w:tcPr>
          <w:p>
            <w:pPr>
              <w:spacing w:after="40" w:before="40" w:line="257" w:lineRule="auto"/>
            </w:pPr>
            <w:r>
              <w:rPr>
                <w:b/>
                <w:sz w:val="20"/>
              </w:rPr>
              <w:t>Trace 유형</w:t>
            </w:r>
          </w:p>
        </w:tc>
        <w:tc>
          <w:tcPr>
            <w:tcW w:type="dxa" w:w="4320"/>
            <w:vAlign w:val="center"/>
            <w:tcMar>
              <w:top w:w="85" w:type="dxa"/>
              <w:bottom w:w="85" w:type="dxa"/>
              <w:left w:w="85" w:type="dxa"/>
              <w:right w:w="85" w:type="dxa"/>
            </w:tcMar>
            <w:shd w:fill="DCE7EF"/>
          </w:tcPr>
          <w:p>
            <w:pPr>
              <w:spacing w:after="40" w:before="40" w:line="257" w:lineRule="auto"/>
            </w:pPr>
            <w:r>
              <w:rPr>
                <w:b/>
                <w:sz w:val="20"/>
              </w:rPr>
              <w:t>검증하는 반대 가설</w:t>
            </w:r>
          </w:p>
        </w:tc>
        <w:tc>
          <w:tcPr>
            <w:tcW w:type="dxa" w:w="3686"/>
            <w:vAlign w:val="center"/>
            <w:tcMar>
              <w:top w:w="85" w:type="dxa"/>
              <w:bottom w:w="85" w:type="dxa"/>
              <w:left w:w="85" w:type="dxa"/>
              <w:right w:w="85" w:type="dxa"/>
            </w:tcMar>
            <w:shd w:fill="DCE7EF"/>
          </w:tcPr>
          <w:p>
            <w:pPr>
              <w:spacing w:after="40" w:before="40" w:line="257" w:lineRule="auto"/>
            </w:pPr>
            <w:r>
              <w:rPr>
                <w:b/>
                <w:sz w:val="20"/>
              </w:rPr>
              <w:t>함께 고정할 조건</w:t>
            </w:r>
          </w:p>
        </w:tc>
      </w:tr>
      <w:tr>
        <w:trPr>
          <w:cantSplit/>
        </w:trPr>
        <w:tc>
          <w:tcPr>
            <w:tcW w:type="dxa" w:w="2160"/>
            <w:vAlign w:val="center"/>
            <w:tcMar>
              <w:top w:w="85" w:type="dxa"/>
              <w:bottom w:w="85" w:type="dxa"/>
              <w:left w:w="85" w:type="dxa"/>
              <w:right w:w="85" w:type="dxa"/>
            </w:tcMar>
            <w:shd w:fill="FFFFFF"/>
          </w:tcPr>
          <w:p>
            <w:pPr>
              <w:spacing w:after="40" w:before="40" w:line="257" w:lineRule="auto"/>
            </w:pPr>
            <w:r>
              <w:rPr>
                <w:b w:val="0"/>
                <w:sz w:val="20"/>
              </w:rPr>
              <w:t>순차 cold stream</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기존 이득이 재현되는가</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동일 초기 상태와 주소 공개</w:t>
            </w:r>
          </w:p>
        </w:tc>
      </w:tr>
      <w:tr>
        <w:trPr>
          <w:cantSplit/>
        </w:trPr>
        <w:tc>
          <w:tcPr>
            <w:tcW w:type="dxa" w:w="2160"/>
            <w:vAlign w:val="center"/>
            <w:tcMar>
              <w:top w:w="85" w:type="dxa"/>
              <w:bottom w:w="85" w:type="dxa"/>
              <w:left w:w="85" w:type="dxa"/>
              <w:right w:w="85" w:type="dxa"/>
            </w:tcMar>
            <w:shd w:fill="F6F8FA"/>
          </w:tcPr>
          <w:p>
            <w:pPr>
              <w:spacing w:after="40" w:before="40" w:line="257" w:lineRule="auto"/>
            </w:pPr>
            <w:r>
              <w:rPr>
                <w:b w:val="0"/>
                <w:sz w:val="20"/>
              </w:rPr>
              <w:t>균등 random</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실제 predictor가 lead를 만들 수 있는가</w:t>
            </w:r>
          </w:p>
        </w:tc>
        <w:tc>
          <w:tcPr>
            <w:tcW w:type="dxa" w:w="3686"/>
            <w:vAlign w:val="center"/>
            <w:tcMar>
              <w:top w:w="85" w:type="dxa"/>
              <w:bottom w:w="85" w:type="dxa"/>
              <w:left w:w="85" w:type="dxa"/>
              <w:right w:w="85" w:type="dxa"/>
            </w:tcMar>
            <w:shd w:fill="F6F8FA"/>
          </w:tcPr>
          <w:p>
            <w:pPr>
              <w:spacing w:after="40" w:before="40" w:line="257" w:lineRule="auto"/>
            </w:pPr>
            <w:r>
              <w:rPr>
                <w:b w:val="0"/>
                <w:sz w:val="20"/>
              </w:rPr>
              <w:t>주소 수와 page mapping</w:t>
            </w:r>
          </w:p>
        </w:tc>
      </w:tr>
      <w:tr>
        <w:trPr>
          <w:cantSplit/>
        </w:trPr>
        <w:tc>
          <w:tcPr>
            <w:tcW w:type="dxa" w:w="2160"/>
            <w:vAlign w:val="center"/>
            <w:tcMar>
              <w:top w:w="85" w:type="dxa"/>
              <w:bottom w:w="85" w:type="dxa"/>
              <w:left w:w="85" w:type="dxa"/>
              <w:right w:w="85" w:type="dxa"/>
            </w:tcMar>
            <w:shd w:fill="FFFFFF"/>
          </w:tcPr>
          <w:p>
            <w:pPr>
              <w:spacing w:after="40" w:before="40" w:line="257" w:lineRule="auto"/>
            </w:pPr>
            <w:r>
              <w:rPr>
                <w:b w:val="0"/>
                <w:sz w:val="20"/>
              </w:rPr>
              <w:t>Hotspot과 reuse</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cache가 predictor 이득을 설명하는가</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동일 cache 용량과 eviction</w:t>
            </w:r>
          </w:p>
        </w:tc>
      </w:tr>
      <w:tr>
        <w:trPr>
          <w:cantSplit/>
        </w:trPr>
        <w:tc>
          <w:tcPr>
            <w:tcW w:type="dxa" w:w="2160"/>
            <w:vAlign w:val="center"/>
            <w:tcMar>
              <w:top w:w="85" w:type="dxa"/>
              <w:bottom w:w="85" w:type="dxa"/>
              <w:left w:w="85" w:type="dxa"/>
              <w:right w:w="85" w:type="dxa"/>
            </w:tcMar>
            <w:shd w:fill="F6F8FA"/>
          </w:tcPr>
          <w:p>
            <w:pPr>
              <w:spacing w:after="40" w:before="40" w:line="257" w:lineRule="auto"/>
            </w:pPr>
            <w:r>
              <w:rPr>
                <w:b w:val="0"/>
                <w:sz w:val="20"/>
              </w:rPr>
              <w:t>여러 stream 혼합</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다른 stream이 history를 오염시키는가</w:t>
            </w:r>
          </w:p>
        </w:tc>
        <w:tc>
          <w:tcPr>
            <w:tcW w:type="dxa" w:w="3686"/>
            <w:vAlign w:val="center"/>
            <w:tcMar>
              <w:top w:w="85" w:type="dxa"/>
              <w:bottom w:w="85" w:type="dxa"/>
              <w:left w:w="85" w:type="dxa"/>
              <w:right w:w="85" w:type="dxa"/>
            </w:tcMar>
            <w:shd w:fill="F6F8FA"/>
          </w:tcPr>
          <w:p>
            <w:pPr>
              <w:spacing w:after="40" w:before="40" w:line="257" w:lineRule="auto"/>
            </w:pPr>
            <w:r>
              <w:rPr>
                <w:b w:val="0"/>
                <w:sz w:val="20"/>
              </w:rPr>
              <w:t>stream ID 공개와 배분</w:t>
            </w:r>
          </w:p>
        </w:tc>
      </w:tr>
      <w:tr>
        <w:trPr>
          <w:cantSplit/>
        </w:trPr>
        <w:tc>
          <w:tcPr>
            <w:tcW w:type="dxa" w:w="2160"/>
            <w:vAlign w:val="center"/>
            <w:tcMar>
              <w:top w:w="85" w:type="dxa"/>
              <w:bottom w:w="85" w:type="dxa"/>
              <w:left w:w="85" w:type="dxa"/>
              <w:right w:w="85" w:type="dxa"/>
            </w:tcMar>
            <w:shd w:fill="FFFFFF"/>
          </w:tcPr>
          <w:p>
            <w:pPr>
              <w:spacing w:after="40" w:before="40" w:line="257" w:lineRule="auto"/>
            </w:pPr>
            <w:r>
              <w:rPr>
                <w:b w:val="0"/>
                <w:sz w:val="20"/>
              </w:rPr>
              <w:t>부하와 stride 전환</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학습과 throttle 회복이 늦어지는가</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전환 시각과 입력 bytes</w:t>
            </w:r>
          </w:p>
        </w:tc>
      </w:tr>
      <w:tr>
        <w:trPr>
          <w:cantSplit/>
        </w:trPr>
        <w:tc>
          <w:tcPr>
            <w:tcW w:type="dxa" w:w="2160"/>
            <w:vAlign w:val="center"/>
            <w:tcMar>
              <w:top w:w="85" w:type="dxa"/>
              <w:bottom w:w="85" w:type="dxa"/>
              <w:left w:w="85" w:type="dxa"/>
              <w:right w:w="85" w:type="dxa"/>
            </w:tcMar>
            <w:shd w:fill="F6F8FA"/>
          </w:tcPr>
          <w:p>
            <w:pPr>
              <w:spacing w:after="40" w:before="40" w:line="257" w:lineRule="auto"/>
            </w:pPr>
            <w:r>
              <w:rPr>
                <w:b w:val="0"/>
                <w:sz w:val="20"/>
              </w:rPr>
              <w:t>채널 편중</w:t>
            </w:r>
          </w:p>
        </w:tc>
        <w:tc>
          <w:tcPr>
            <w:tcW w:type="dxa" w:w="4320"/>
            <w:vAlign w:val="center"/>
            <w:tcMar>
              <w:top w:w="85" w:type="dxa"/>
              <w:bottom w:w="85" w:type="dxa"/>
              <w:left w:w="85" w:type="dxa"/>
              <w:right w:w="85" w:type="dxa"/>
            </w:tcMar>
            <w:shd w:fill="F6F8FA"/>
          </w:tcPr>
          <w:p>
            <w:pPr>
              <w:spacing w:after="40" w:before="40" w:line="257" w:lineRule="auto"/>
            </w:pPr>
            <w:r>
              <w:rPr>
                <w:b w:val="0"/>
                <w:sz w:val="20"/>
              </w:rPr>
              <w:t>평균 이용률이 hotspot 병목을 숨기는가</w:t>
            </w:r>
          </w:p>
        </w:tc>
        <w:tc>
          <w:tcPr>
            <w:tcW w:type="dxa" w:w="3686"/>
            <w:vAlign w:val="center"/>
            <w:tcMar>
              <w:top w:w="85" w:type="dxa"/>
              <w:bottom w:w="85" w:type="dxa"/>
              <w:left w:w="85" w:type="dxa"/>
              <w:right w:w="85" w:type="dxa"/>
            </w:tcMar>
            <w:shd w:fill="F6F8FA"/>
          </w:tcPr>
          <w:p>
            <w:pPr>
              <w:spacing w:after="40" w:before="40" w:line="257" w:lineRule="auto"/>
            </w:pPr>
            <w:r>
              <w:rPr>
                <w:b w:val="0"/>
                <w:sz w:val="20"/>
              </w:rPr>
              <w:t>정해진 physical mapping</w:t>
            </w:r>
          </w:p>
        </w:tc>
      </w:tr>
      <w:tr>
        <w:trPr>
          <w:cantSplit/>
        </w:trPr>
        <w:tc>
          <w:tcPr>
            <w:tcW w:type="dxa" w:w="2160"/>
            <w:vAlign w:val="center"/>
            <w:tcMar>
              <w:top w:w="85" w:type="dxa"/>
              <w:bottom w:w="85" w:type="dxa"/>
              <w:left w:w="85" w:type="dxa"/>
              <w:right w:w="85" w:type="dxa"/>
            </w:tcMar>
            <w:shd w:fill="FFFFFF"/>
          </w:tcPr>
          <w:p>
            <w:pPr>
              <w:spacing w:after="40" w:before="40" w:line="257" w:lineRule="auto"/>
            </w:pPr>
            <w:r>
              <w:rPr>
                <w:b w:val="0"/>
                <w:sz w:val="20"/>
              </w:rPr>
              <w:t>부분 page 읽기</w:t>
            </w:r>
          </w:p>
        </w:tc>
        <w:tc>
          <w:tcPr>
            <w:tcW w:type="dxa" w:w="4320"/>
            <w:vAlign w:val="center"/>
            <w:tcMar>
              <w:top w:w="85" w:type="dxa"/>
              <w:bottom w:w="85" w:type="dxa"/>
              <w:left w:w="85" w:type="dxa"/>
              <w:right w:w="85" w:type="dxa"/>
            </w:tcMar>
            <w:shd w:fill="FFFFFF"/>
          </w:tcPr>
          <w:p>
            <w:pPr>
              <w:spacing w:after="40" w:before="40" w:line="257" w:lineRule="auto"/>
            </w:pPr>
            <w:r>
              <w:rPr>
                <w:b w:val="0"/>
                <w:sz w:val="20"/>
              </w:rPr>
              <w:t>NAND bytes가 유효 bytes보다 커지는가</w:t>
            </w:r>
          </w:p>
        </w:tc>
        <w:tc>
          <w:tcPr>
            <w:tcW w:type="dxa" w:w="3686"/>
            <w:vAlign w:val="center"/>
            <w:tcMar>
              <w:top w:w="85" w:type="dxa"/>
              <w:bottom w:w="85" w:type="dxa"/>
              <w:left w:w="85" w:type="dxa"/>
              <w:right w:w="85" w:type="dxa"/>
            </w:tcMar>
            <w:shd w:fill="FFFFFF"/>
          </w:tcPr>
          <w:p>
            <w:pPr>
              <w:spacing w:after="40" w:before="40" w:line="257" w:lineRule="auto"/>
            </w:pPr>
            <w:r>
              <w:rPr>
                <w:b w:val="0"/>
                <w:sz w:val="20"/>
              </w:rPr>
              <w:t>요청 크기와 page 내 locality</w:t>
            </w:r>
          </w:p>
        </w:tc>
      </w:tr>
    </w:tbl>
    <w:p>
      <w:pPr>
        <w:widowControl/>
        <w:spacing w:after="0" w:line="48" w:lineRule="auto" w:before="0"/>
      </w:pPr>
      <w:r>
        <w:rPr>
          <w:b w:val="0"/>
          <w:sz w:val="4"/>
        </w:rPr>
      </w:r>
    </w:p>
    <w:p>
      <w:pPr>
        <w:pStyle w:val="Heading2"/>
      </w:pPr>
      <w:r>
        <w:t>짧은 요청은 별도의 읽기 증폭을 만든다</w:t>
      </w:r>
    </w:p>
    <w:p>
      <w:pPr>
        <w:widowControl/>
      </w:pPr>
      <w:r>
        <w:rPr>
          <w:b w:val="0"/>
        </w:rPr>
        <w:t>16KiB page를 읽고 그중 64B만 사용하며 재사용이 전혀 없다면 NAND bytes/유효 bytes는 256이다. 이는 예측 오류가 없는 경우에도 생기는 granularity 비용의 이론 예시다. 현재 64KiB 전량 소비 결과에 붙인 bandwidth 경계를 이런 workload에 그대로 적용할 수 없다.</w:t>
      </w:r>
    </w:p>
    <w:p>
      <w:pPr>
        <w:pStyle w:val="Heading2"/>
      </w:pPr>
      <w:r>
        <w:t>같은 평균 정확도의 다른 결과</w:t>
      </w:r>
    </w:p>
    <w:p>
      <w:pPr>
        <w:widowControl/>
      </w:pPr>
      <w:r>
        <w:rPr>
          <w:b w:val="0"/>
        </w:rPr>
        <w:t>정답 후보 비율 90%라도 오류를 균등하게 흩뿌린 trace와 10% 구간에 몰아넣은 trace는 연속 stall과 버퍼 압력이 다르다. 같은 비율을 유지한 paired 오류 주입과 특정 channel 집중을 비교해야 한다. 이 오류 주입은 합성 sensitivity 도구이며 실제 predictor 평가와 별도로 표시한다.</w:t>
      </w:r>
    </w:p>
    <w:p>
      <w:pPr>
        <w:widowControl/>
      </w:pPr>
      <w:r>
        <w:rPr>
          <w:b w:val="0"/>
        </w:rPr>
        <w:t>Runtime을 줄이려면 먼저 4~16요청의 의도적인 반례로 병합·매핑·정책을 검증하고, 결과가 설명되는 trace만 길이를 늘린다. 비교군마다 유리한 주소 mapping이나 cache 초기 상태를 선택하지 않는다.</w:t>
      </w:r>
    </w:p>
    <w:p>
      <w:pPr>
        <w:pStyle w:val="Subtitle"/>
        <w:keepNext/>
        <w:pageBreakBefore/>
        <w:widowControl/>
      </w:pPr>
      <w:r>
        <w:rPr>
          <w:b w:val="0"/>
        </w:rPr>
        <w:t>16  모델 발전을 위한 지표 정의</w:t>
      </w:r>
    </w:p>
    <w:p>
      <w:pPr>
        <w:pStyle w:val="Heading1"/>
      </w:pPr>
      <w:r>
        <w:t>추가 계측과 결과 해석 계약</w:t>
      </w:r>
    </w:p>
    <w:p>
      <w:pPr>
        <w:widowControl/>
      </w:pPr>
      <w:r>
        <w:rPr>
          <w:b w:val="0"/>
        </w:rPr>
        <w:t>Counter를 많이 추가하기 전에 각 지표의 단위·시작·끝·분모를 고정한다. 평균값만 저장하면 원인을 되짚기 어렵다. 작은 smoke에는 원시 trace를 남기고 큰 실행에는 bounded histogram과 자원 적분을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320"/>
        <w:gridCol w:w="3902"/>
      </w:tblGrid>
      <w:tr>
        <w:trPr>
          <w:cantSplit/>
          <w:tblHeader/>
        </w:trPr>
        <w:tc>
          <w:tcPr>
            <w:tcW w:type="dxa" w:w="1944"/>
            <w:vAlign w:val="center"/>
            <w:tcMar>
              <w:top w:w="85" w:type="dxa"/>
              <w:bottom w:w="85" w:type="dxa"/>
              <w:left w:w="85" w:type="dxa"/>
              <w:right w:w="85" w:type="dxa"/>
            </w:tcMar>
            <w:shd w:fill="DCE7EF"/>
          </w:tcPr>
          <w:p>
            <w:pPr>
              <w:spacing w:after="40" w:before="40" w:line="257" w:lineRule="auto"/>
            </w:pPr>
            <w:r>
              <w:rPr>
                <w:b/>
                <w:sz w:val="19"/>
              </w:rPr>
              <w:t>대상</w:t>
            </w:r>
          </w:p>
        </w:tc>
        <w:tc>
          <w:tcPr>
            <w:tcW w:type="dxa" w:w="4320"/>
            <w:vAlign w:val="center"/>
            <w:tcMar>
              <w:top w:w="85" w:type="dxa"/>
              <w:bottom w:w="85" w:type="dxa"/>
              <w:left w:w="85" w:type="dxa"/>
              <w:right w:w="85" w:type="dxa"/>
            </w:tcMar>
            <w:shd w:fill="DCE7EF"/>
          </w:tcPr>
          <w:p>
            <w:pPr>
              <w:spacing w:after="40" w:before="40" w:line="257" w:lineRule="auto"/>
            </w:pPr>
            <w:r>
              <w:rPr>
                <w:b/>
                <w:sz w:val="19"/>
              </w:rPr>
              <w:t>최소 기록</w:t>
            </w:r>
          </w:p>
        </w:tc>
        <w:tc>
          <w:tcPr>
            <w:tcW w:type="dxa" w:w="3902"/>
            <w:vAlign w:val="center"/>
            <w:tcMar>
              <w:top w:w="85" w:type="dxa"/>
              <w:bottom w:w="85" w:type="dxa"/>
              <w:left w:w="85" w:type="dxa"/>
              <w:right w:w="85" w:type="dxa"/>
            </w:tcMar>
            <w:shd w:fill="DCE7EF"/>
          </w:tcPr>
          <w:p>
            <w:pPr>
              <w:spacing w:after="40" w:before="40" w:line="257" w:lineRule="auto"/>
            </w:pPr>
            <w:r>
              <w:rPr>
                <w:b/>
                <w:sz w:val="19"/>
              </w:rPr>
              <w:t>해석 목적</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19"/>
              </w:rPr>
              <w:t>Host request</w:t>
            </w:r>
          </w:p>
        </w:tc>
        <w:tc>
          <w:tcPr>
            <w:tcW w:type="dxa" w:w="4320"/>
            <w:vAlign w:val="center"/>
            <w:tcMar>
              <w:top w:w="85" w:type="dxa"/>
              <w:bottom w:w="85" w:type="dxa"/>
              <w:left w:w="85" w:type="dxa"/>
              <w:right w:w="85" w:type="dxa"/>
            </w:tcMar>
            <w:shd w:fill="FFFFFF"/>
          </w:tcPr>
          <w:p>
            <w:pPr>
              <w:spacing w:after="40" w:before="40" w:line="257" w:lineRule="auto"/>
            </w:pPr>
            <w:r>
              <w:rPr>
                <w:b w:val="0"/>
                <w:sz w:val="19"/>
              </w:rPr>
              <w:t>arrival, first AR, first data, last RLAST</w:t>
            </w:r>
          </w:p>
        </w:tc>
        <w:tc>
          <w:tcPr>
            <w:tcW w:type="dxa" w:w="3902"/>
            <w:vAlign w:val="center"/>
            <w:tcMar>
              <w:top w:w="85" w:type="dxa"/>
              <w:bottom w:w="85" w:type="dxa"/>
              <w:left w:w="85" w:type="dxa"/>
              <w:right w:w="85" w:type="dxa"/>
            </w:tcMar>
            <w:shd w:fill="FFFFFF"/>
          </w:tcPr>
          <w:p>
            <w:pPr>
              <w:spacing w:after="40" w:before="40" w:line="257" w:lineRule="auto"/>
            </w:pPr>
            <w:r>
              <w:rPr>
                <w:b w:val="0"/>
                <w:sz w:val="19"/>
              </w:rPr>
              <w:t>AR 전 대기와 전체 완료 지연</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19"/>
              </w:rPr>
              <w:t>AR burst</w:t>
            </w:r>
          </w:p>
        </w:tc>
        <w:tc>
          <w:tcPr>
            <w:tcW w:type="dxa" w:w="4320"/>
            <w:vAlign w:val="center"/>
            <w:tcMar>
              <w:top w:w="85" w:type="dxa"/>
              <w:bottom w:w="85" w:type="dxa"/>
              <w:left w:w="85" w:type="dxa"/>
              <w:right w:w="85" w:type="dxa"/>
            </w:tcMar>
            <w:shd w:fill="F6F8FA"/>
          </w:tcPr>
          <w:p>
            <w:pPr>
              <w:spacing w:after="40" w:before="40" w:line="257" w:lineRule="auto"/>
            </w:pPr>
            <w:r>
              <w:rPr>
                <w:b w:val="0"/>
                <w:sz w:val="19"/>
              </w:rPr>
              <w:t>accept, decision, lookup, R start, RLAST</w:t>
            </w:r>
          </w:p>
        </w:tc>
        <w:tc>
          <w:tcPr>
            <w:tcW w:type="dxa" w:w="3902"/>
            <w:vAlign w:val="center"/>
            <w:tcMar>
              <w:top w:w="85" w:type="dxa"/>
              <w:bottom w:w="85" w:type="dxa"/>
              <w:left w:w="85" w:type="dxa"/>
              <w:right w:w="85" w:type="dxa"/>
            </w:tcMar>
            <w:shd w:fill="F6F8FA"/>
          </w:tcPr>
          <w:p>
            <w:pPr>
              <w:spacing w:after="40" w:before="40" w:line="257" w:lineRule="auto"/>
            </w:pPr>
            <w:r>
              <w:rPr>
                <w:b w:val="0"/>
                <w:sz w:val="19"/>
              </w:rPr>
              <w:t>credit 체류와 단계별 대기</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19"/>
              </w:rPr>
              <w:t>Page</w:t>
            </w:r>
          </w:p>
        </w:tc>
        <w:tc>
          <w:tcPr>
            <w:tcW w:type="dxa" w:w="4320"/>
            <w:vAlign w:val="center"/>
            <w:tcMar>
              <w:top w:w="85" w:type="dxa"/>
              <w:bottom w:w="85" w:type="dxa"/>
              <w:left w:w="85" w:type="dxa"/>
              <w:right w:w="85" w:type="dxa"/>
            </w:tcMar>
            <w:shd w:fill="FFFFFF"/>
          </w:tcPr>
          <w:p>
            <w:pPr>
              <w:spacing w:after="40" w:before="40" w:line="257" w:lineRule="auto"/>
            </w:pPr>
            <w:r>
              <w:rPr>
                <w:b w:val="0"/>
                <w:sz w:val="19"/>
              </w:rPr>
              <w:t>predict, demand_seen, issue, ready, release</w:t>
            </w:r>
          </w:p>
        </w:tc>
        <w:tc>
          <w:tcPr>
            <w:tcW w:type="dxa" w:w="3902"/>
            <w:vAlign w:val="center"/>
            <w:tcMar>
              <w:top w:w="85" w:type="dxa"/>
              <w:bottom w:w="85" w:type="dxa"/>
              <w:left w:w="85" w:type="dxa"/>
              <w:right w:w="85" w:type="dxa"/>
            </w:tcMar>
            <w:shd w:fill="FFFFFF"/>
          </w:tcPr>
          <w:p>
            <w:pPr>
              <w:spacing w:after="40" w:before="40" w:line="257" w:lineRule="auto"/>
            </w:pPr>
            <w:r>
              <w:rPr>
                <w:b w:val="0"/>
                <w:sz w:val="19"/>
              </w:rPr>
              <w:t>예측 lead와 demand 이후 추가 대기</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19"/>
              </w:rPr>
              <w:t>Consumer</w:t>
            </w:r>
          </w:p>
        </w:tc>
        <w:tc>
          <w:tcPr>
            <w:tcW w:type="dxa" w:w="4320"/>
            <w:vAlign w:val="center"/>
            <w:tcMar>
              <w:top w:w="85" w:type="dxa"/>
              <w:bottom w:w="85" w:type="dxa"/>
              <w:left w:w="85" w:type="dxa"/>
              <w:right w:w="85" w:type="dxa"/>
            </w:tcMar>
            <w:shd w:fill="F6F8FA"/>
          </w:tcPr>
          <w:p>
            <w:pPr>
              <w:spacing w:after="40" w:before="40" w:line="257" w:lineRule="auto"/>
            </w:pPr>
            <w:r>
              <w:rPr>
                <w:b w:val="0"/>
                <w:sz w:val="19"/>
              </w:rPr>
              <w:t>attach, first/last return, detach</w:t>
            </w:r>
          </w:p>
        </w:tc>
        <w:tc>
          <w:tcPr>
            <w:tcW w:type="dxa" w:w="3902"/>
            <w:vAlign w:val="center"/>
            <w:tcMar>
              <w:top w:w="85" w:type="dxa"/>
              <w:bottom w:w="85" w:type="dxa"/>
              <w:left w:w="85" w:type="dxa"/>
              <w:right w:w="85" w:type="dxa"/>
            </w:tcMar>
            <w:shd w:fill="F6F8FA"/>
          </w:tcPr>
          <w:p>
            <w:pPr>
              <w:spacing w:after="40" w:before="40" w:line="257" w:lineRule="auto"/>
            </w:pPr>
            <w:r>
              <w:rPr>
                <w:b w:val="0"/>
                <w:sz w:val="19"/>
              </w:rPr>
              <w:t>중복 병합과 정확히 한 번 완료</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19"/>
              </w:rPr>
              <w:t>Spec outcome</w:t>
            </w:r>
          </w:p>
        </w:tc>
        <w:tc>
          <w:tcPr>
            <w:tcW w:type="dxa" w:w="4320"/>
            <w:vAlign w:val="center"/>
            <w:tcMar>
              <w:top w:w="85" w:type="dxa"/>
              <w:bottom w:w="85" w:type="dxa"/>
              <w:left w:w="85" w:type="dxa"/>
              <w:right w:w="85" w:type="dxa"/>
            </w:tcMar>
            <w:shd w:fill="FFFFFF"/>
          </w:tcPr>
          <w:p>
            <w:pPr>
              <w:spacing w:after="40" w:before="40" w:line="257" w:lineRule="auto"/>
            </w:pPr>
            <w:r>
              <w:rPr>
                <w:b w:val="0"/>
                <w:sz w:val="19"/>
              </w:rPr>
              <w:t>issued, timely, late, unused, unresolved</w:t>
            </w:r>
          </w:p>
        </w:tc>
        <w:tc>
          <w:tcPr>
            <w:tcW w:type="dxa" w:w="3902"/>
            <w:vAlign w:val="center"/>
            <w:tcMar>
              <w:top w:w="85" w:type="dxa"/>
              <w:bottom w:w="85" w:type="dxa"/>
              <w:left w:w="85" w:type="dxa"/>
              <w:right w:w="85" w:type="dxa"/>
            </w:tcMar>
            <w:shd w:fill="FFFFFF"/>
          </w:tcPr>
          <w:p>
            <w:pPr>
              <w:spacing w:after="40" w:before="40" w:line="257" w:lineRule="auto"/>
            </w:pPr>
            <w:r>
              <w:rPr>
                <w:b w:val="0"/>
                <w:sz w:val="19"/>
              </w:rPr>
              <w:t>정확도와 시간 적합성 분리</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19"/>
              </w:rPr>
              <w:t>Channel과 plane</w:t>
            </w:r>
          </w:p>
        </w:tc>
        <w:tc>
          <w:tcPr>
            <w:tcW w:type="dxa" w:w="4320"/>
            <w:vAlign w:val="center"/>
            <w:tcMar>
              <w:top w:w="85" w:type="dxa"/>
              <w:bottom w:w="85" w:type="dxa"/>
              <w:left w:w="85" w:type="dxa"/>
              <w:right w:w="85" w:type="dxa"/>
            </w:tcMar>
            <w:shd w:fill="F6F8FA"/>
          </w:tcPr>
          <w:p>
            <w:pPr>
              <w:spacing w:after="40" w:before="40" w:line="257" w:lineRule="auto"/>
            </w:pPr>
            <w:r>
              <w:rPr>
                <w:b w:val="0"/>
                <w:sz w:val="19"/>
              </w:rPr>
              <w:t>busy 적분, queue age, stall 이유</w:t>
            </w:r>
          </w:p>
        </w:tc>
        <w:tc>
          <w:tcPr>
            <w:tcW w:type="dxa" w:w="3902"/>
            <w:vAlign w:val="center"/>
            <w:tcMar>
              <w:top w:w="85" w:type="dxa"/>
              <w:bottom w:w="85" w:type="dxa"/>
              <w:left w:w="85" w:type="dxa"/>
              <w:right w:w="85" w:type="dxa"/>
            </w:tcMar>
            <w:shd w:fill="F6F8FA"/>
          </w:tcPr>
          <w:p>
            <w:pPr>
              <w:spacing w:after="40" w:before="40" w:line="257" w:lineRule="auto"/>
            </w:pPr>
            <w:r>
              <w:rPr>
                <w:b w:val="0"/>
                <w:sz w:val="19"/>
              </w:rPr>
              <w:t>실제 공유 병목과 편향</w:t>
            </w:r>
          </w:p>
        </w:tc>
      </w:tr>
      <w:tr>
        <w:trPr>
          <w:cantSplit/>
        </w:trPr>
        <w:tc>
          <w:tcPr>
            <w:tcW w:type="dxa" w:w="1944"/>
            <w:vAlign w:val="center"/>
            <w:tcMar>
              <w:top w:w="85" w:type="dxa"/>
              <w:bottom w:w="85" w:type="dxa"/>
              <w:left w:w="85" w:type="dxa"/>
              <w:right w:w="85" w:type="dxa"/>
            </w:tcMar>
            <w:shd w:fill="FFFFFF"/>
          </w:tcPr>
          <w:p>
            <w:pPr>
              <w:spacing w:after="40" w:before="40" w:line="257" w:lineRule="auto"/>
            </w:pPr>
            <w:r>
              <w:rPr>
                <w:b w:val="0"/>
                <w:sz w:val="19"/>
              </w:rPr>
              <w:t>Buffer와 metadata</w:t>
            </w:r>
          </w:p>
        </w:tc>
        <w:tc>
          <w:tcPr>
            <w:tcW w:type="dxa" w:w="4320"/>
            <w:vAlign w:val="center"/>
            <w:tcMar>
              <w:top w:w="85" w:type="dxa"/>
              <w:bottom w:w="85" w:type="dxa"/>
              <w:left w:w="85" w:type="dxa"/>
              <w:right w:w="85" w:type="dxa"/>
            </w:tcMar>
            <w:shd w:fill="FFFFFF"/>
          </w:tcPr>
          <w:p>
            <w:pPr>
              <w:spacing w:after="40" w:before="40" w:line="257" w:lineRule="auto"/>
            </w:pPr>
            <w:r>
              <w:rPr>
                <w:b w:val="0"/>
                <w:sz w:val="19"/>
              </w:rPr>
              <w:t>reserved/resident bytes와 적분</w:t>
            </w:r>
          </w:p>
        </w:tc>
        <w:tc>
          <w:tcPr>
            <w:tcW w:type="dxa" w:w="3902"/>
            <w:vAlign w:val="center"/>
            <w:tcMar>
              <w:top w:w="85" w:type="dxa"/>
              <w:bottom w:w="85" w:type="dxa"/>
              <w:left w:w="85" w:type="dxa"/>
              <w:right w:w="85" w:type="dxa"/>
            </w:tcMar>
            <w:shd w:fill="FFFFFF"/>
          </w:tcPr>
          <w:p>
            <w:pPr>
              <w:spacing w:after="40" w:before="40" w:line="257" w:lineRule="auto"/>
            </w:pPr>
            <w:r>
              <w:rPr>
                <w:b w:val="0"/>
                <w:sz w:val="19"/>
              </w:rPr>
              <w:t>peak 용량과 체류 비용</w:t>
            </w:r>
          </w:p>
        </w:tc>
      </w:tr>
      <w:tr>
        <w:trPr>
          <w:cantSplit/>
        </w:trPr>
        <w:tc>
          <w:tcPr>
            <w:tcW w:type="dxa" w:w="1944"/>
            <w:vAlign w:val="center"/>
            <w:tcMar>
              <w:top w:w="85" w:type="dxa"/>
              <w:bottom w:w="85" w:type="dxa"/>
              <w:left w:w="85" w:type="dxa"/>
              <w:right w:w="85" w:type="dxa"/>
            </w:tcMar>
            <w:shd w:fill="F6F8FA"/>
          </w:tcPr>
          <w:p>
            <w:pPr>
              <w:spacing w:after="40" w:before="40" w:line="257" w:lineRule="auto"/>
            </w:pPr>
            <w:r>
              <w:rPr>
                <w:b w:val="0"/>
                <w:sz w:val="19"/>
              </w:rPr>
              <w:t>Stream과 port</w:t>
            </w:r>
          </w:p>
        </w:tc>
        <w:tc>
          <w:tcPr>
            <w:tcW w:type="dxa" w:w="4320"/>
            <w:vAlign w:val="center"/>
            <w:tcMar>
              <w:top w:w="85" w:type="dxa"/>
              <w:bottom w:w="85" w:type="dxa"/>
              <w:left w:w="85" w:type="dxa"/>
              <w:right w:w="85" w:type="dxa"/>
            </w:tcMar>
            <w:shd w:fill="F6F8FA"/>
          </w:tcPr>
          <w:p>
            <w:pPr>
              <w:spacing w:after="40" w:before="40" w:line="257" w:lineRule="auto"/>
            </w:pPr>
            <w:r>
              <w:rPr>
                <w:b w:val="0"/>
                <w:sz w:val="19"/>
              </w:rPr>
              <w:t>공통 창 bytes, p99, 무서비스 시간</w:t>
            </w:r>
          </w:p>
        </w:tc>
        <w:tc>
          <w:tcPr>
            <w:tcW w:type="dxa" w:w="3902"/>
            <w:vAlign w:val="center"/>
            <w:tcMar>
              <w:top w:w="85" w:type="dxa"/>
              <w:bottom w:w="85" w:type="dxa"/>
              <w:left w:w="85" w:type="dxa"/>
              <w:right w:w="85" w:type="dxa"/>
            </w:tcMar>
            <w:shd w:fill="F6F8FA"/>
          </w:tcPr>
          <w:p>
            <w:pPr>
              <w:spacing w:after="40" w:before="40" w:line="257" w:lineRule="auto"/>
            </w:pPr>
            <w:r>
              <w:rPr>
                <w:b w:val="0"/>
                <w:sz w:val="19"/>
              </w:rPr>
              <w:t>fairness와 starvation</w:t>
            </w:r>
          </w:p>
        </w:tc>
      </w:tr>
    </w:tbl>
    <w:p>
      <w:pPr>
        <w:widowControl/>
        <w:spacing w:after="0" w:line="48" w:lineRule="auto" w:before="0"/>
      </w:pPr>
      <w:r>
        <w:rPr>
          <w:b w:val="0"/>
          <w:sz w:val="4"/>
        </w:rPr>
      </w:r>
    </w:p>
    <w:p>
      <w:pPr>
        <w:pStyle w:val="Heading2"/>
      </w:pPr>
      <w:r>
        <w:t>대기 시간의 기준점을 고치기</w:t>
      </w:r>
    </w:p>
    <w:p>
      <w:pPr>
        <w:widowControl/>
      </w:pPr>
      <w:r>
        <w:rPr>
          <w:b w:val="0"/>
        </w:rPr>
        <w:t>현재 demand_max_nand_queue_us는 page 생성부터 issue까지의 age다. Spec 후보가 나중에 demand로 승격되면 demand가 존재하기 전의 대기도 포함된다. 새로 demand_seen을 기록하고 issue-demand_seen을 별도로 계산해야 순수 demand queue 대기를 볼 수 있다. [R1 118행]</w:t>
      </w:r>
    </w:p>
    <w:p>
      <w:pPr>
        <w:pStyle w:val="Heading2"/>
      </w:pPr>
      <w:r>
        <w:t>기여도와 실제 사용을 구분하기</w:t>
      </w:r>
    </w:p>
    <w:p>
      <w:pPr>
        <w:widowControl/>
      </w:pPr>
      <w:r>
        <w:rPr>
          <w:b w:val="0"/>
        </w:rPr>
        <w:t>Demand가 이미 발행한 page에 predictor가 뒤늦게 같은 주소를 낸 경우, 이를 prefetch 성공으로 세지 않는다. 실제 latency 절감은 동일 조건의 기준선과 짝 비교한다. 한 실행의 ready hit만으로 절감 시간을 확정하지 않는다.</w:t>
      </w:r>
    </w:p>
    <w:p>
      <w:pPr>
        <w:pStyle w:val="Heading2"/>
      </w:pPr>
      <w:r>
        <w:t>Whole job 비용과 에너지</w:t>
      </w:r>
    </w:p>
    <w:p>
      <w:pPr>
        <w:widowControl/>
      </w:pPr>
      <w:r>
        <w:rPr>
          <w:b w:val="0"/>
        </w:rPr>
        <w:t>총 NAND bytes와 command 수, SRAM read/write bytes, buffer byte·us, decision 횟수를 최종 drain까지 합산한다. 에너지는 실제 단위당 계수 e가 있을 때만 합산한다. 계수가 없으면 위 활동량을 비용 대리지표로 제시하고 pJ/B나 전력 수치를 만들지 않는다.</w:t>
      </w:r>
    </w:p>
    <w:p>
      <w:pPr>
        <w:pStyle w:val="Subtitle"/>
        <w:keepNext/>
        <w:pageBreakBefore/>
        <w:widowControl/>
      </w:pPr>
      <w:r>
        <w:rPr>
          <w:b w:val="0"/>
        </w:rPr>
        <w:t>17  후속 DOE 제안  미실행</w:t>
      </w:r>
    </w:p>
    <w:p>
      <w:pPr>
        <w:pStyle w:val="Heading1"/>
      </w:pPr>
      <w:r>
        <w:t>작은 실험으로 모델의 방향을 정하기</w:t>
      </w:r>
    </w:p>
    <w:p>
      <w:pPr>
        <w:widowControl/>
      </w:pPr>
      <w:r>
        <w:rPr>
          <w:b w:val="0"/>
        </w:rPr>
        <w:t>모든 축을 한 번에 sweep하면 해석과 실행 비용이 모두 커진다. 아래는 필요한 기능을 구현한 뒤 적용할 단계별 예시다. 조합 수는 계산한 값이고 runtime은 새 smoke 측정 전에는 미정이다.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056"/>
        <w:gridCol w:w="1526"/>
      </w:tblGrid>
      <w:tr>
        <w:trPr>
          <w:cantSplit/>
          <w:tblHeader/>
        </w:trPr>
        <w:tc>
          <w:tcPr>
            <w:tcW w:type="dxa" w:w="1584"/>
            <w:vAlign w:val="center"/>
            <w:tcMar>
              <w:top w:w="85" w:type="dxa"/>
              <w:bottom w:w="85" w:type="dxa"/>
              <w:left w:w="85" w:type="dxa"/>
              <w:right w:w="85" w:type="dxa"/>
            </w:tcMar>
            <w:shd w:fill="DCE7EF"/>
          </w:tcPr>
          <w:p>
            <w:pPr>
              <w:spacing w:after="40" w:before="40" w:line="257" w:lineRule="auto"/>
            </w:pPr>
            <w:r>
              <w:rPr>
                <w:b/>
                <w:sz w:val="20"/>
              </w:rPr>
              <w:t>단계</w:t>
            </w:r>
          </w:p>
        </w:tc>
        <w:tc>
          <w:tcPr>
            <w:tcW w:type="dxa" w:w="7056"/>
            <w:vAlign w:val="center"/>
            <w:tcMar>
              <w:top w:w="85" w:type="dxa"/>
              <w:bottom w:w="85" w:type="dxa"/>
              <w:left w:w="85" w:type="dxa"/>
              <w:right w:w="85" w:type="dxa"/>
            </w:tcMar>
            <w:shd w:fill="DCE7EF"/>
          </w:tcPr>
          <w:p>
            <w:pPr>
              <w:spacing w:after="40" w:before="40" w:line="257" w:lineRule="auto"/>
            </w:pPr>
            <w:r>
              <w:rPr>
                <w:b/>
                <w:sz w:val="20"/>
              </w:rPr>
              <w:t>실험 설계</w:t>
            </w:r>
          </w:p>
        </w:tc>
        <w:tc>
          <w:tcPr>
            <w:tcW w:type="dxa" w:w="1526"/>
            <w:vAlign w:val="center"/>
            <w:tcMar>
              <w:top w:w="85" w:type="dxa"/>
              <w:bottom w:w="85" w:type="dxa"/>
              <w:left w:w="85" w:type="dxa"/>
              <w:right w:w="85" w:type="dxa"/>
            </w:tcMar>
            <w:shd w:fill="DCE7EF"/>
          </w:tcPr>
          <w:p>
            <w:pPr>
              <w:spacing w:after="40" w:before="40" w:line="257" w:lineRule="auto"/>
            </w:pPr>
            <w:r>
              <w:rPr>
                <w:b/>
                <w:sz w:val="20"/>
              </w:rPr>
              <w:t>조합 수</w:t>
            </w:r>
          </w:p>
        </w:tc>
      </w:tr>
      <w:tr>
        <w:trPr>
          <w:cantSplit/>
        </w:trPr>
        <w:tc>
          <w:tcPr>
            <w:tcW w:type="dxa" w:w="1584"/>
            <w:vAlign w:val="center"/>
            <w:tcMar>
              <w:top w:w="85" w:type="dxa"/>
              <w:bottom w:w="85" w:type="dxa"/>
              <w:left w:w="85" w:type="dxa"/>
              <w:right w:w="85" w:type="dxa"/>
            </w:tcMar>
            <w:shd w:fill="FFFFFF"/>
          </w:tcPr>
          <w:p>
            <w:pPr>
              <w:spacing w:after="40" w:before="40" w:line="257" w:lineRule="auto"/>
            </w:pPr>
            <w:r>
              <w:rPr>
                <w:b w:val="0"/>
                <w:sz w:val="20"/>
              </w:rPr>
              <w:t>A 계약 확인</w:t>
            </w:r>
          </w:p>
        </w:tc>
        <w:tc>
          <w:tcPr>
            <w:tcW w:type="dxa" w:w="7056"/>
            <w:vAlign w:val="center"/>
            <w:tcMar>
              <w:top w:w="85" w:type="dxa"/>
              <w:bottom w:w="85" w:type="dxa"/>
              <w:left w:w="85" w:type="dxa"/>
              <w:right w:w="85" w:type="dxa"/>
            </w:tcMar>
            <w:shd w:fill="FFFFFF"/>
          </w:tcPr>
          <w:p>
            <w:pPr>
              <w:spacing w:after="40" w:before="40" w:line="257" w:lineRule="auto"/>
            </w:pPr>
            <w:r>
              <w:rPr>
                <w:b w:val="0"/>
                <w:sz w:val="20"/>
              </w:rPr>
              <w:t>2개 microtrace × 4모드 D0 D1 P R</w:t>
            </w:r>
          </w:p>
        </w:tc>
        <w:tc>
          <w:tcPr>
            <w:tcW w:type="dxa" w:w="1526"/>
            <w:vAlign w:val="center"/>
            <w:tcMar>
              <w:top w:w="85" w:type="dxa"/>
              <w:bottom w:w="85" w:type="dxa"/>
              <w:left w:w="85" w:type="dxa"/>
              <w:right w:w="85" w:type="dxa"/>
            </w:tcMar>
            <w:shd w:fill="FFFFFF"/>
          </w:tcPr>
          <w:p>
            <w:pPr>
              <w:spacing w:after="40" w:before="40" w:line="257" w:lineRule="auto"/>
            </w:pPr>
            <w:r>
              <w:rPr>
                <w:b w:val="0"/>
                <w:sz w:val="20"/>
              </w:rPr>
              <w:t>8</w:t>
            </w:r>
          </w:p>
        </w:tc>
      </w:tr>
      <w:tr>
        <w:trPr>
          <w:cantSplit/>
        </w:trPr>
        <w:tc>
          <w:tcPr>
            <w:tcW w:type="dxa" w:w="1584"/>
            <w:vAlign w:val="center"/>
            <w:tcMar>
              <w:top w:w="85" w:type="dxa"/>
              <w:bottom w:w="85" w:type="dxa"/>
              <w:left w:w="85" w:type="dxa"/>
              <w:right w:w="85" w:type="dxa"/>
            </w:tcMar>
            <w:shd w:fill="F6F8FA"/>
          </w:tcPr>
          <w:p>
            <w:pPr>
              <w:spacing w:after="40" w:before="40" w:line="257" w:lineRule="auto"/>
            </w:pPr>
            <w:r>
              <w:rPr>
                <w:b w:val="0"/>
                <w:sz w:val="20"/>
              </w:rPr>
              <w:t>B 핵심 경계</w:t>
            </w:r>
          </w:p>
        </w:tc>
        <w:tc>
          <w:tcPr>
            <w:tcW w:type="dxa" w:w="7056"/>
            <w:vAlign w:val="center"/>
            <w:tcMar>
              <w:top w:w="85" w:type="dxa"/>
              <w:bottom w:w="85" w:type="dxa"/>
              <w:left w:w="85" w:type="dxa"/>
              <w:right w:w="85" w:type="dxa"/>
            </w:tcMar>
            <w:shd w:fill="F6F8FA"/>
          </w:tcPr>
          <w:p>
            <w:pPr>
              <w:spacing w:after="40" w:before="40" w:line="257" w:lineRule="auto"/>
            </w:pPr>
            <w:r>
              <w:rPr>
                <w:b w:val="0"/>
                <w:sz w:val="20"/>
              </w:rPr>
              <w:t>4개 O × 2개 buffer × 2개 공급 방식 × 3모드</w:t>
            </w:r>
          </w:p>
        </w:tc>
        <w:tc>
          <w:tcPr>
            <w:tcW w:type="dxa" w:w="1526"/>
            <w:vAlign w:val="center"/>
            <w:tcMar>
              <w:top w:w="85" w:type="dxa"/>
              <w:bottom w:w="85" w:type="dxa"/>
              <w:left w:w="85" w:type="dxa"/>
              <w:right w:w="85" w:type="dxa"/>
            </w:tcMar>
            <w:shd w:fill="F6F8FA"/>
          </w:tcPr>
          <w:p>
            <w:pPr>
              <w:spacing w:after="40" w:before="40" w:line="257" w:lineRule="auto"/>
            </w:pPr>
            <w:r>
              <w:rPr>
                <w:b w:val="0"/>
                <w:sz w:val="20"/>
              </w:rPr>
              <w:t>48</w:t>
            </w:r>
          </w:p>
        </w:tc>
      </w:tr>
      <w:tr>
        <w:trPr>
          <w:cantSplit/>
        </w:trPr>
        <w:tc>
          <w:tcPr>
            <w:tcW w:type="dxa" w:w="1584"/>
            <w:vAlign w:val="center"/>
            <w:tcMar>
              <w:top w:w="85" w:type="dxa"/>
              <w:bottom w:w="85" w:type="dxa"/>
              <w:left w:w="85" w:type="dxa"/>
              <w:right w:w="85" w:type="dxa"/>
            </w:tcMar>
            <w:shd w:fill="FFFFFF"/>
          </w:tcPr>
          <w:p>
            <w:pPr>
              <w:spacing w:after="40" w:before="40" w:line="257" w:lineRule="auto"/>
            </w:pPr>
            <w:r>
              <w:rPr>
                <w:b w:val="0"/>
                <w:sz w:val="20"/>
              </w:rPr>
              <w:t>C 정책 감도</w:t>
            </w:r>
          </w:p>
        </w:tc>
        <w:tc>
          <w:tcPr>
            <w:tcW w:type="dxa" w:w="7056"/>
            <w:vAlign w:val="center"/>
            <w:tcMar>
              <w:top w:w="85" w:type="dxa"/>
              <w:bottom w:w="85" w:type="dxa"/>
              <w:left w:w="85" w:type="dxa"/>
              <w:right w:w="85" w:type="dxa"/>
            </w:tcMar>
            <w:shd w:fill="FFFFFF"/>
          </w:tcPr>
          <w:p>
            <w:pPr>
              <w:spacing w:after="40" w:before="40" w:line="257" w:lineRule="auto"/>
            </w:pPr>
            <w:r>
              <w:rPr>
                <w:b w:val="0"/>
                <w:sz w:val="20"/>
              </w:rPr>
              <w:t>2 workload × 2 pressure × 3정책 × 2 predictor 설정 × 3 seed</w:t>
            </w:r>
          </w:p>
        </w:tc>
        <w:tc>
          <w:tcPr>
            <w:tcW w:type="dxa" w:w="1526"/>
            <w:vAlign w:val="center"/>
            <w:tcMar>
              <w:top w:w="85" w:type="dxa"/>
              <w:bottom w:w="85" w:type="dxa"/>
              <w:left w:w="85" w:type="dxa"/>
              <w:right w:w="85" w:type="dxa"/>
            </w:tcMar>
            <w:shd w:fill="FFFFFF"/>
          </w:tcPr>
          <w:p>
            <w:pPr>
              <w:spacing w:after="40" w:before="40" w:line="257" w:lineRule="auto"/>
            </w:pPr>
            <w:r>
              <w:rPr>
                <w:b w:val="0"/>
                <w:sz w:val="20"/>
              </w:rPr>
              <w:t>72</w:t>
            </w:r>
          </w:p>
        </w:tc>
      </w:tr>
      <w:tr>
        <w:trPr>
          <w:cantSplit/>
        </w:trPr>
        <w:tc>
          <w:tcPr>
            <w:tcW w:type="dxa" w:w="1584"/>
            <w:vAlign w:val="center"/>
            <w:tcMar>
              <w:top w:w="85" w:type="dxa"/>
              <w:bottom w:w="85" w:type="dxa"/>
              <w:left w:w="85" w:type="dxa"/>
              <w:right w:w="85" w:type="dxa"/>
            </w:tcMar>
            <w:shd w:fill="F6F8FA"/>
          </w:tcPr>
          <w:p>
            <w:pPr>
              <w:spacing w:after="40" w:before="40" w:line="257" w:lineRule="auto"/>
            </w:pPr>
            <w:r>
              <w:rPr>
                <w:b w:val="0"/>
                <w:sz w:val="20"/>
              </w:rPr>
              <w:t>D 길이 확인</w:t>
            </w:r>
          </w:p>
        </w:tc>
        <w:tc>
          <w:tcPr>
            <w:tcW w:type="dxa" w:w="7056"/>
            <w:vAlign w:val="center"/>
            <w:tcMar>
              <w:top w:w="85" w:type="dxa"/>
              <w:bottom w:w="85" w:type="dxa"/>
              <w:left w:w="85" w:type="dxa"/>
              <w:right w:w="85" w:type="dxa"/>
            </w:tcMar>
            <w:shd w:fill="F6F8FA"/>
          </w:tcPr>
          <w:p>
            <w:pPr>
              <w:spacing w:after="40" w:before="40" w:line="257" w:lineRule="auto"/>
            </w:pPr>
            <w:r>
              <w:rPr>
                <w:b w:val="0"/>
                <w:sz w:val="20"/>
              </w:rPr>
              <w:t>6개 선택 조건 × 3개 길이</w:t>
            </w:r>
          </w:p>
        </w:tc>
        <w:tc>
          <w:tcPr>
            <w:tcW w:type="dxa" w:w="1526"/>
            <w:vAlign w:val="center"/>
            <w:tcMar>
              <w:top w:w="85" w:type="dxa"/>
              <w:bottom w:w="85" w:type="dxa"/>
              <w:left w:w="85" w:type="dxa"/>
              <w:right w:w="85" w:type="dxa"/>
            </w:tcMar>
            <w:shd w:fill="F6F8FA"/>
          </w:tcPr>
          <w:p>
            <w:pPr>
              <w:spacing w:after="40" w:before="40" w:line="257" w:lineRule="auto"/>
            </w:pPr>
            <w:r>
              <w:rPr>
                <w:b w:val="0"/>
                <w:sz w:val="20"/>
              </w:rPr>
              <w:t>18</w:t>
            </w:r>
          </w:p>
        </w:tc>
      </w:tr>
    </w:tbl>
    <w:p>
      <w:pPr>
        <w:widowControl/>
        <w:spacing w:after="0" w:line="48" w:lineRule="auto" w:before="0"/>
      </w:pPr>
      <w:r>
        <w:rPr>
          <w:b w:val="0"/>
          <w:sz w:val="4"/>
        </w:rPr>
      </w:r>
    </w:p>
    <w:p>
      <w:pPr>
        <w:widowControl/>
      </w:pPr>
      <w:r>
        <w:rPr>
          <w:b w:val="0"/>
        </w:rPr>
        <w:t>위 예시는 합계 146회다. B의 O 예시는 128·502·2,000·10,000이며, buffer와 공급률을 고정한 뒤 관측된 경계 주변에 6,000·8,000 등 지점을 추가한다. Ready는 A에서 이상적 참고치로 유지하고, B는 D0·D1·P의 원인 분리에 집중한다. 세부 조건은 제품 목표에 맞춰 확정한다.</w:t>
      </w:r>
    </w:p>
    <w:p>
      <w:pPr>
        <w:pStyle w:val="Heading2"/>
      </w:pPr>
      <w:r>
        <w:t>시간과 저장 공간을 먼저 추정하기</w:t>
      </w:r>
    </w:p>
    <w:p>
      <w:pPr>
        <w:spacing w:after="180"/>
        <w:jc w:val="center"/>
      </w:pPr>
      <m:oMathPara>
        <m:oMath>
          <m:sSub>
            <m:e>
              <m:r>
                <m:t>T</m:t>
              </m:r>
            </m:e>
            <m:sub>
              <m:r>
                <m:t>estimate</m:t>
              </m:r>
            </m:sub>
          </m:sSub>
          <m:r>
            <m:t> = Σ </m:t>
          </m:r>
          <m:sSub>
            <m:e>
              <m:r>
                <m:t>n</m:t>
              </m:r>
            </m:e>
            <m:sub>
              <m:r>
                <m:t>k</m:t>
              </m:r>
            </m:sub>
          </m:sSub>
          <m:r>
            <m:t> × median(</m:t>
          </m:r>
          <m:sSub>
            <m:e>
              <m:r>
                <m:t>t</m:t>
              </m:r>
            </m:e>
            <m:sub>
              <m:r>
                <m:t>k</m:t>
              </m:r>
            </m:sub>
          </m:sSub>
          <m:r>
            <m:t>)</m:t>
          </m:r>
        </m:oMath>
      </m:oMathPara>
    </w:p>
    <w:p>
      <w:pPr>
        <w:widowControl/>
      </w:pPr>
      <w:r>
        <w:rPr>
          <w:b w:val="0"/>
        </w:rPr>
        <w:t>k는 요청 수·정책·자원 크기가 비슷한 실행 계층이다. 계층마다 짧은 실행을 측정해 runtime, event 수, 최대 RSS, 결과 파일 크기를 기록한다. 큐 정렬·히스토리 때문에 요청 수에 선형 비례하지 않을 수 있으므로 큰 길이에서 확인용 실행을 한 번 더 둔다. 기존 413.75초 합계를 새 모델 runtime으로 복사하지 않는다.</w:t>
      </w:r>
    </w:p>
    <w:p>
      <w:pPr>
        <w:pStyle w:val="Heading2"/>
      </w:pPr>
      <w:r>
        <w:t>경계 주변에서 답할 질문</w:t>
      </w:r>
    </w:p>
    <w:p>
      <w:pPr>
        <w:widowControl/>
      </w:pPr>
      <w:r>
        <w:rPr>
          <w:b w:val="0"/>
        </w:rPr>
        <w:t>64GB/s에서는 동일 입력률을 유지하면서 O와 버퍼를 어디까지 줄일 수 있는지 본다. 포화 공급에서는 common-window 처리량과 p99가 어떤 자원에서 더 이상 개선되지 않는지 본다. 같은 O 비교와 같은 unique-page/byte 예산 비교는 서로 다른 plot으로 만든다.</w:t>
      </w:r>
    </w:p>
    <w:p>
      <w:pPr>
        <w:widowControl/>
      </w:pPr>
      <w:r>
        <w:rPr>
          <w:b w:val="0"/>
        </w:rPr>
        <w:t>각 조건은 measured, failed, timed_out, not_run 중 하나로 기록한다. 중단된 조건을 성공한 평균으로 채우지 않는다. Config, seed, source hash, workload hash가 같은 경우에만 resume한다. 현재 runner의 case 이름만 확인하는 resume 방식은 후속 개선 대상이다. [R8]</w:t>
      </w:r>
    </w:p>
    <w:p>
      <w:pPr>
        <w:pStyle w:val="Subtitle"/>
        <w:keepNext/>
        <w:pageBreakBefore/>
        <w:widowControl/>
      </w:pPr>
      <w:r>
        <w:rPr>
          <w:b w:val="0"/>
        </w:rPr>
        <w:t>18  후속 테스트 제안  미실행</w:t>
      </w:r>
    </w:p>
    <w:p>
      <w:pPr>
        <w:pStyle w:val="Heading1"/>
      </w:pPr>
      <w:r>
        <w:t>반례 중심의 검증 목록</w:t>
      </w:r>
    </w:p>
    <w:p>
      <w:pPr>
        <w:widowControl/>
      </w:pPr>
      <w:r>
        <w:rPr>
          <w:b w:val="0"/>
        </w:rPr>
        <w:t>현재 56개 테스트를 회귀 기준으로 보존하되, 아래 항목을 새 모델의 통과 조건으로 추가한다. 성능 숫자가 좋아져도 보존식이나 인과성 검사가 실패하면 해당 결과는 설계 근거로 사용하지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816"/>
        <w:gridCol w:w="4694"/>
      </w:tblGrid>
      <w:tr>
        <w:trPr>
          <w:cantSplit/>
          <w:tblHeader/>
        </w:trPr>
        <w:tc>
          <w:tcPr>
            <w:tcW w:type="dxa" w:w="1656"/>
            <w:vAlign w:val="center"/>
            <w:tcMar>
              <w:top w:w="85" w:type="dxa"/>
              <w:bottom w:w="85" w:type="dxa"/>
              <w:left w:w="85" w:type="dxa"/>
              <w:right w:w="85" w:type="dxa"/>
            </w:tcMar>
            <w:shd w:fill="DCE7EF"/>
          </w:tcPr>
          <w:p>
            <w:pPr>
              <w:spacing w:after="40" w:before="40" w:line="257" w:lineRule="auto"/>
            </w:pPr>
            <w:r>
              <w:rPr>
                <w:b/>
                <w:sz w:val="19"/>
              </w:rPr>
              <w:t>검증 대상</w:t>
            </w:r>
          </w:p>
        </w:tc>
        <w:tc>
          <w:tcPr>
            <w:tcW w:type="dxa" w:w="3816"/>
            <w:vAlign w:val="center"/>
            <w:tcMar>
              <w:top w:w="85" w:type="dxa"/>
              <w:bottom w:w="85" w:type="dxa"/>
              <w:left w:w="85" w:type="dxa"/>
              <w:right w:w="85" w:type="dxa"/>
            </w:tcMar>
            <w:shd w:fill="DCE7EF"/>
          </w:tcPr>
          <w:p>
            <w:pPr>
              <w:spacing w:after="40" w:before="40" w:line="257" w:lineRule="auto"/>
            </w:pPr>
            <w:r>
              <w:rPr>
                <w:b/>
                <w:sz w:val="19"/>
              </w:rPr>
              <w:t>작은 반례 입력</w:t>
            </w:r>
          </w:p>
        </w:tc>
        <w:tc>
          <w:tcPr>
            <w:tcW w:type="dxa" w:w="4694"/>
            <w:vAlign w:val="center"/>
            <w:tcMar>
              <w:top w:w="85" w:type="dxa"/>
              <w:bottom w:w="85" w:type="dxa"/>
              <w:left w:w="85" w:type="dxa"/>
              <w:right w:w="85" w:type="dxa"/>
            </w:tcMar>
            <w:shd w:fill="DCE7EF"/>
          </w:tcPr>
          <w:p>
            <w:pPr>
              <w:spacing w:after="40" w:before="40" w:line="257" w:lineRule="auto"/>
            </w:pPr>
            <w:r>
              <w:rPr>
                <w:b/>
                <w:sz w:val="19"/>
              </w:rPr>
              <w:t>통과 조건</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Credit 보존</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O1과 RREADY stall</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active = accepted - completed, 한도 준수</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동일 page 병합</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4포트가 같은 page 동시 요청</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read 1회, consumer 모두 1회 완료</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Demand 승격</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spec queued/sense/ready마다 합류</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중복 발행과 이중 비용 없음</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재사용</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사용→반환→같은 page 재요청</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resident 여부에 맞는 hit 또는 새 read</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TTL과 pin</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expiry와 참조 합류 동시 발생</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참조 중 데이터 해제 없음</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인과적 prefix</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같은 과거와 다른 미래 trace</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공개 경계 전 제어 로그 일치</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오류 후보</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accuracy 0 상당의 미사용 후보</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예산 준수, 미래 정답 없는 폐기</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작은 버퍼</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모든 포트 head miss와 spec full</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진행 보장 또는 명확한 모델 오류</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Ordering</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같은 ID와 다른 ID 반환</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선언된 ID별 순서 계약 준수</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Spec 기아</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지속 demand와 뒤이은 idle</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대기·미발행 기록, 재개 동작 일치</w:t>
            </w:r>
          </w:p>
        </w:tc>
      </w:tr>
      <w:tr>
        <w:trPr>
          <w:cantSplit/>
        </w:trPr>
        <w:tc>
          <w:tcPr>
            <w:tcW w:type="dxa" w:w="1656"/>
            <w:vAlign w:val="center"/>
            <w:tcMar>
              <w:top w:w="85" w:type="dxa"/>
              <w:bottom w:w="85" w:type="dxa"/>
              <w:left w:w="85" w:type="dxa"/>
              <w:right w:w="85" w:type="dxa"/>
            </w:tcMar>
            <w:shd w:fill="FFFFFF"/>
          </w:tcPr>
          <w:p>
            <w:pPr>
              <w:spacing w:after="40" w:before="40" w:line="257" w:lineRule="auto"/>
            </w:pPr>
            <w:r>
              <w:rPr>
                <w:b w:val="0"/>
                <w:sz w:val="19"/>
              </w:rPr>
              <w:t>Cancel와 drain</w:t>
            </w:r>
          </w:p>
        </w:tc>
        <w:tc>
          <w:tcPr>
            <w:tcW w:type="dxa" w:w="3816"/>
            <w:vAlign w:val="center"/>
            <w:tcMar>
              <w:top w:w="85" w:type="dxa"/>
              <w:bottom w:w="85" w:type="dxa"/>
              <w:left w:w="85" w:type="dxa"/>
              <w:right w:w="85" w:type="dxa"/>
            </w:tcMar>
            <w:shd w:fill="FFFFFF"/>
          </w:tcPr>
          <w:p>
            <w:pPr>
              <w:spacing w:after="40" w:before="40" w:line="257" w:lineRule="auto"/>
            </w:pPr>
            <w:r>
              <w:rPr>
                <w:b w:val="0"/>
                <w:sz w:val="19"/>
              </w:rPr>
              <w:t>발행 전후 취소 및 입력 종료</w:t>
            </w:r>
          </w:p>
        </w:tc>
        <w:tc>
          <w:tcPr>
            <w:tcW w:type="dxa" w:w="4694"/>
            <w:vAlign w:val="center"/>
            <w:tcMar>
              <w:top w:w="85" w:type="dxa"/>
              <w:bottom w:w="85" w:type="dxa"/>
              <w:left w:w="85" w:type="dxa"/>
              <w:right w:w="85" w:type="dxa"/>
            </w:tcMar>
            <w:shd w:fill="FFFFFF"/>
          </w:tcPr>
          <w:p>
            <w:pPr>
              <w:spacing w:after="40" w:before="40" w:line="257" w:lineRule="auto"/>
            </w:pPr>
            <w:r>
              <w:rPr>
                <w:b w:val="0"/>
                <w:sz w:val="19"/>
              </w:rPr>
              <w:t>발생한 작업 비용 보존, 정확한 반환</w:t>
            </w:r>
          </w:p>
        </w:tc>
      </w:tr>
      <w:tr>
        <w:trPr>
          <w:cantSplit/>
        </w:trPr>
        <w:tc>
          <w:tcPr>
            <w:tcW w:type="dxa" w:w="1656"/>
            <w:vAlign w:val="center"/>
            <w:tcMar>
              <w:top w:w="85" w:type="dxa"/>
              <w:bottom w:w="85" w:type="dxa"/>
              <w:left w:w="85" w:type="dxa"/>
              <w:right w:w="85" w:type="dxa"/>
            </w:tcMar>
            <w:shd w:fill="F6F8FA"/>
          </w:tcPr>
          <w:p>
            <w:pPr>
              <w:spacing w:after="40" w:before="40" w:line="257" w:lineRule="auto"/>
            </w:pPr>
            <w:r>
              <w:rPr>
                <w:b w:val="0"/>
                <w:sz w:val="19"/>
              </w:rPr>
              <w:t>동시 event</w:t>
            </w:r>
          </w:p>
        </w:tc>
        <w:tc>
          <w:tcPr>
            <w:tcW w:type="dxa" w:w="3816"/>
            <w:vAlign w:val="center"/>
            <w:tcMar>
              <w:top w:w="85" w:type="dxa"/>
              <w:bottom w:w="85" w:type="dxa"/>
              <w:left w:w="85" w:type="dxa"/>
              <w:right w:w="85" w:type="dxa"/>
            </w:tcMar>
            <w:shd w:fill="F6F8FA"/>
          </w:tcPr>
          <w:p>
            <w:pPr>
              <w:spacing w:after="40" w:before="40" w:line="257" w:lineRule="auto"/>
            </w:pPr>
            <w:r>
              <w:rPr>
                <w:b w:val="0"/>
                <w:sz w:val="19"/>
              </w:rPr>
              <w:t>완료·AR·expire 동일 시각</w:t>
            </w:r>
          </w:p>
        </w:tc>
        <w:tc>
          <w:tcPr>
            <w:tcW w:type="dxa" w:w="4694"/>
            <w:vAlign w:val="center"/>
            <w:tcMar>
              <w:top w:w="85" w:type="dxa"/>
              <w:bottom w:w="85" w:type="dxa"/>
              <w:left w:w="85" w:type="dxa"/>
              <w:right w:w="85" w:type="dxa"/>
            </w:tcMar>
            <w:shd w:fill="F6F8FA"/>
          </w:tcPr>
          <w:p>
            <w:pPr>
              <w:spacing w:after="40" w:before="40" w:line="257" w:lineRule="auto"/>
            </w:pPr>
            <w:r>
              <w:rPr>
                <w:b w:val="0"/>
                <w:sz w:val="19"/>
              </w:rPr>
              <w:t>선언한 tie-break 규칙으로 재현</w:t>
            </w:r>
          </w:p>
        </w:tc>
      </w:tr>
    </w:tbl>
    <w:p>
      <w:pPr>
        <w:widowControl/>
        <w:spacing w:after="0" w:line="48" w:lineRule="auto" w:before="0"/>
      </w:pPr>
      <w:r>
        <w:rPr>
          <w:b w:val="0"/>
          <w:sz w:val="4"/>
        </w:rPr>
      </w:r>
    </w:p>
    <w:p>
      <w:pPr>
        <w:pStyle w:val="Heading2"/>
      </w:pPr>
      <w:r>
        <w:t>자원마다 보존식을 둔다</w:t>
      </w:r>
    </w:p>
    <w:p>
      <w:pPr>
        <w:spacing w:after="180"/>
        <w:jc w:val="center"/>
      </w:pPr>
      <m:oMathPara>
        <m:oMath>
          <m:r>
            <m:t>allocated - released = active ≥ 0</m:t>
          </m:r>
        </m:oMath>
      </m:oMathPara>
    </w:p>
    <w:p>
      <w:pPr>
        <w:widowControl/>
      </w:pPr>
      <w:r>
        <w:rPr>
          <w:b w:val="0"/>
        </w:rPr>
        <w:t>AR credit, page command entry, consumer 참조, 예약 bytes마다 별도의 ledger를 둔다. Cache를 종료 때 남기는 정책이라면 active=0을 강제하지 말고 최종 resident 재고를 별도로 설명한다. 물리 작업 drain과 cache flush는 같은 의미가 아니다.</w:t>
      </w:r>
    </w:p>
    <w:p>
      <w:pPr>
        <w:widowControl/>
      </w:pPr>
      <w:r>
        <w:rPr>
          <w:b w:val="0"/>
        </w:rPr>
        <w:t>Starvation 방지는 finite test 통과만으로 증명할 수 없다. Demand에 최소 서비스 기회를 주는 중재 가정, admission 제한, 최악의 자원 의존 관계를 분석하고 adversarial trace로 보완한다. strict demand priority에서 spec 기아는 허용된 정책 결과일 수도 있다.</w:t>
      </w:r>
    </w:p>
    <w:p>
      <w:pPr>
        <w:pStyle w:val="Subtitle"/>
        <w:keepNext/>
        <w:pageBreakBefore/>
        <w:widowControl/>
      </w:pPr>
      <w:r>
        <w:rPr>
          <w:b w:val="0"/>
        </w:rPr>
        <w:t>19  권장 발전 계획</w:t>
      </w:r>
    </w:p>
    <w:p>
      <w:pPr>
        <w:pStyle w:val="Heading1"/>
      </w:pPr>
      <w:r>
        <w:t>고찰을 구현 결정으로 바꾸는 순서</w:t>
      </w:r>
    </w:p>
    <w:p>
      <w:pPr>
        <w:widowControl/>
      </w:pPr>
      <w:r>
        <w:rPr>
          <w:b w:val="0"/>
        </w:rPr>
        <w:t>실제 predictor를 먼저 복잡하게 만드는 것보다, 정보 경계와 자원 소유권을 먼저 고정하는 편이 이후 결과를 해석하기 쉽다. 아래 단계는 구현 계획이며 이 문서 작성 중 simulator를 변경하거나 새 sweep을 실행하지 않았다.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104"/>
        <w:gridCol w:w="4622"/>
      </w:tblGrid>
      <w:tr>
        <w:trPr>
          <w:cantSplit/>
          <w:tblHeader/>
        </w:trPr>
        <w:tc>
          <w:tcPr>
            <w:tcW w:type="dxa" w:w="1440"/>
            <w:vAlign w:val="center"/>
            <w:tcMar>
              <w:top w:w="85" w:type="dxa"/>
              <w:bottom w:w="85" w:type="dxa"/>
              <w:left w:w="85" w:type="dxa"/>
              <w:right w:w="85" w:type="dxa"/>
            </w:tcMar>
            <w:shd w:fill="DCE7EF"/>
          </w:tcPr>
          <w:p>
            <w:pPr>
              <w:spacing w:after="40" w:before="40" w:line="257" w:lineRule="auto"/>
            </w:pPr>
            <w:r>
              <w:rPr>
                <w:b/>
                <w:sz w:val="20"/>
              </w:rPr>
              <w:t>단계</w:t>
            </w:r>
          </w:p>
        </w:tc>
        <w:tc>
          <w:tcPr>
            <w:tcW w:type="dxa" w:w="4104"/>
            <w:vAlign w:val="center"/>
            <w:tcMar>
              <w:top w:w="85" w:type="dxa"/>
              <w:bottom w:w="85" w:type="dxa"/>
              <w:left w:w="85" w:type="dxa"/>
              <w:right w:w="85" w:type="dxa"/>
            </w:tcMar>
            <w:shd w:fill="DCE7EF"/>
          </w:tcPr>
          <w:p>
            <w:pPr>
              <w:spacing w:after="40" w:before="40" w:line="257" w:lineRule="auto"/>
            </w:pPr>
            <w:r>
              <w:rPr>
                <w:b/>
                <w:sz w:val="20"/>
              </w:rPr>
              <w:t>산출물</w:t>
            </w:r>
          </w:p>
        </w:tc>
        <w:tc>
          <w:tcPr>
            <w:tcW w:type="dxa" w:w="4622"/>
            <w:vAlign w:val="center"/>
            <w:tcMar>
              <w:top w:w="85" w:type="dxa"/>
              <w:bottom w:w="85" w:type="dxa"/>
              <w:left w:w="85" w:type="dxa"/>
              <w:right w:w="85" w:type="dxa"/>
            </w:tcMar>
            <w:shd w:fill="DCE7EF"/>
          </w:tcPr>
          <w:p>
            <w:pPr>
              <w:spacing w:after="40" w:before="40" w:line="257" w:lineRule="auto"/>
            </w:pPr>
            <w:r>
              <w:rPr>
                <w:b/>
                <w:sz w:val="20"/>
              </w:rPr>
              <w:t>다음 단계로 넘어갈 기준</w:t>
            </w:r>
          </w:p>
        </w:tc>
      </w:tr>
      <w:tr>
        <w:trPr>
          <w:cantSplit/>
        </w:trPr>
        <w:tc>
          <w:tcPr>
            <w:tcW w:type="dxa" w:w="1440"/>
            <w:vAlign w:val="center"/>
            <w:tcMar>
              <w:top w:w="85" w:type="dxa"/>
              <w:bottom w:w="85" w:type="dxa"/>
              <w:left w:w="85" w:type="dxa"/>
              <w:right w:w="85" w:type="dxa"/>
            </w:tcMar>
            <w:shd w:fill="FFFFFF"/>
          </w:tcPr>
          <w:p>
            <w:pPr>
              <w:spacing w:after="40" w:before="40" w:line="257" w:lineRule="auto"/>
            </w:pPr>
            <w:r>
              <w:rPr>
                <w:b w:val="0"/>
                <w:sz w:val="20"/>
              </w:rPr>
              <w:t>1 계약</w:t>
            </w:r>
          </w:p>
        </w:tc>
        <w:tc>
          <w:tcPr>
            <w:tcW w:type="dxa" w:w="4104"/>
            <w:vAlign w:val="center"/>
            <w:tcMar>
              <w:top w:w="85" w:type="dxa"/>
              <w:bottom w:w="85" w:type="dxa"/>
              <w:left w:w="85" w:type="dxa"/>
              <w:right w:w="85" w:type="dxa"/>
            </w:tcMar>
            <w:shd w:fill="FFFFFF"/>
          </w:tcPr>
          <w:p>
            <w:pPr>
              <w:spacing w:after="40" w:before="40" w:line="257" w:lineRule="auto"/>
            </w:pPr>
            <w:r>
              <w:rPr>
                <w:b w:val="0"/>
                <w:sz w:val="20"/>
              </w:rPr>
              <w:t>주소 공개, D0/D1/P 정의, 자원 vector</w:t>
            </w:r>
          </w:p>
        </w:tc>
        <w:tc>
          <w:tcPr>
            <w:tcW w:type="dxa" w:w="4622"/>
            <w:vAlign w:val="center"/>
            <w:tcMar>
              <w:top w:w="85" w:type="dxa"/>
              <w:bottom w:w="85" w:type="dxa"/>
              <w:left w:w="85" w:type="dxa"/>
              <w:right w:w="85" w:type="dxa"/>
            </w:tcMar>
            <w:shd w:fill="FFFFFF"/>
          </w:tcPr>
          <w:p>
            <w:pPr>
              <w:spacing w:after="40" w:before="40" w:line="257" w:lineRule="auto"/>
            </w:pPr>
            <w:r>
              <w:rPr>
                <w:b w:val="0"/>
                <w:sz w:val="20"/>
              </w:rPr>
              <w:t>같은 정보와 같은 비용의 의미가 명확함</w:t>
            </w:r>
          </w:p>
        </w:tc>
      </w:tr>
      <w:tr>
        <w:trPr>
          <w:cantSplit/>
        </w:trPr>
        <w:tc>
          <w:tcPr>
            <w:tcW w:type="dxa" w:w="1440"/>
            <w:vAlign w:val="center"/>
            <w:tcMar>
              <w:top w:w="85" w:type="dxa"/>
              <w:bottom w:w="85" w:type="dxa"/>
              <w:left w:w="85" w:type="dxa"/>
              <w:right w:w="85" w:type="dxa"/>
            </w:tcMar>
            <w:shd w:fill="F6F8FA"/>
          </w:tcPr>
          <w:p>
            <w:pPr>
              <w:spacing w:after="40" w:before="40" w:line="257" w:lineRule="auto"/>
            </w:pPr>
            <w:r>
              <w:rPr>
                <w:b w:val="0"/>
                <w:sz w:val="20"/>
              </w:rPr>
              <w:t>2 수명주기</w:t>
            </w:r>
          </w:p>
        </w:tc>
        <w:tc>
          <w:tcPr>
            <w:tcW w:type="dxa" w:w="4104"/>
            <w:vAlign w:val="center"/>
            <w:tcMar>
              <w:top w:w="85" w:type="dxa"/>
              <w:bottom w:w="85" w:type="dxa"/>
              <w:left w:w="85" w:type="dxa"/>
              <w:right w:w="85" w:type="dxa"/>
            </w:tcMar>
            <w:shd w:fill="F6F8FA"/>
          </w:tcPr>
          <w:p>
            <w:pPr>
              <w:spacing w:after="40" w:before="40" w:line="257" w:lineRule="auto"/>
            </w:pPr>
            <w:r>
              <w:rPr>
                <w:b w:val="0"/>
                <w:sz w:val="20"/>
              </w:rPr>
              <w:t>canonical page, consumer, pin, eviction</w:t>
            </w:r>
          </w:p>
        </w:tc>
        <w:tc>
          <w:tcPr>
            <w:tcW w:type="dxa" w:w="4622"/>
            <w:vAlign w:val="center"/>
            <w:tcMar>
              <w:top w:w="85" w:type="dxa"/>
              <w:bottom w:w="85" w:type="dxa"/>
              <w:left w:w="85" w:type="dxa"/>
              <w:right w:w="85" w:type="dxa"/>
            </w:tcMar>
            <w:shd w:fill="F6F8FA"/>
          </w:tcPr>
          <w:p>
            <w:pPr>
              <w:spacing w:after="40" w:before="40" w:line="257" w:lineRule="auto"/>
            </w:pPr>
            <w:r>
              <w:rPr>
                <w:b w:val="0"/>
                <w:sz w:val="20"/>
              </w:rPr>
              <w:t>병합·반환·재사용 반례 테스트 통과</w:t>
            </w:r>
          </w:p>
        </w:tc>
      </w:tr>
      <w:tr>
        <w:trPr>
          <w:cantSplit/>
        </w:trPr>
        <w:tc>
          <w:tcPr>
            <w:tcW w:type="dxa" w:w="1440"/>
            <w:vAlign w:val="center"/>
            <w:tcMar>
              <w:top w:w="85" w:type="dxa"/>
              <w:bottom w:w="85" w:type="dxa"/>
              <w:left w:w="85" w:type="dxa"/>
              <w:right w:w="85" w:type="dxa"/>
            </w:tcMar>
            <w:shd w:fill="FFFFFF"/>
          </w:tcPr>
          <w:p>
            <w:pPr>
              <w:spacing w:after="40" w:before="40" w:line="257" w:lineRule="auto"/>
            </w:pPr>
            <w:r>
              <w:rPr>
                <w:b w:val="0"/>
                <w:sz w:val="20"/>
              </w:rPr>
              <w:t>3 인과적 제어</w:t>
            </w:r>
          </w:p>
        </w:tc>
        <w:tc>
          <w:tcPr>
            <w:tcW w:type="dxa" w:w="4104"/>
            <w:vAlign w:val="center"/>
            <w:tcMar>
              <w:top w:w="85" w:type="dxa"/>
              <w:bottom w:w="85" w:type="dxa"/>
              <w:left w:w="85" w:type="dxa"/>
              <w:right w:w="85" w:type="dxa"/>
            </w:tcMar>
            <w:shd w:fill="FFFFFF"/>
          </w:tcPr>
          <w:p>
            <w:pPr>
              <w:spacing w:after="40" w:before="40" w:line="257" w:lineRule="auto"/>
            </w:pPr>
            <w:r>
              <w:rPr>
                <w:b w:val="0"/>
                <w:sz w:val="20"/>
              </w:rPr>
              <w:t>predictor API, feedback, decision 용량</w:t>
            </w:r>
          </w:p>
        </w:tc>
        <w:tc>
          <w:tcPr>
            <w:tcW w:type="dxa" w:w="4622"/>
            <w:vAlign w:val="center"/>
            <w:tcMar>
              <w:top w:w="85" w:type="dxa"/>
              <w:bottom w:w="85" w:type="dxa"/>
              <w:left w:w="85" w:type="dxa"/>
              <w:right w:w="85" w:type="dxa"/>
            </w:tcMar>
            <w:shd w:fill="FFFFFF"/>
          </w:tcPr>
          <w:p>
            <w:pPr>
              <w:spacing w:after="40" w:before="40" w:line="257" w:lineRule="auto"/>
            </w:pPr>
            <w:r>
              <w:rPr>
                <w:b w:val="0"/>
                <w:sz w:val="20"/>
              </w:rPr>
              <w:t>prefix 검사와 미래 정답 차단 통과</w:t>
            </w:r>
          </w:p>
        </w:tc>
      </w:tr>
      <w:tr>
        <w:trPr>
          <w:cantSplit/>
        </w:trPr>
        <w:tc>
          <w:tcPr>
            <w:tcW w:type="dxa" w:w="1440"/>
            <w:vAlign w:val="center"/>
            <w:tcMar>
              <w:top w:w="85" w:type="dxa"/>
              <w:bottom w:w="85" w:type="dxa"/>
              <w:left w:w="85" w:type="dxa"/>
              <w:right w:w="85" w:type="dxa"/>
            </w:tcMar>
            <w:shd w:fill="F6F8FA"/>
          </w:tcPr>
          <w:p>
            <w:pPr>
              <w:spacing w:after="40" w:before="40" w:line="257" w:lineRule="auto"/>
            </w:pPr>
            <w:r>
              <w:rPr>
                <w:b w:val="0"/>
                <w:sz w:val="20"/>
              </w:rPr>
              <w:t>4 물리와 정책</w:t>
            </w:r>
          </w:p>
        </w:tc>
        <w:tc>
          <w:tcPr>
            <w:tcW w:type="dxa" w:w="4104"/>
            <w:vAlign w:val="center"/>
            <w:tcMar>
              <w:top w:w="85" w:type="dxa"/>
              <w:bottom w:w="85" w:type="dxa"/>
              <w:left w:w="85" w:type="dxa"/>
              <w:right w:w="85" w:type="dxa"/>
            </w:tcMar>
            <w:shd w:fill="F6F8FA"/>
          </w:tcPr>
          <w:p>
            <w:pPr>
              <w:spacing w:after="40" w:before="40" w:line="257" w:lineRule="auto"/>
            </w:pPr>
            <w:r>
              <w:rPr>
                <w:b w:val="0"/>
                <w:sz w:val="20"/>
              </w:rPr>
              <w:t>채널 phase, reserve, cap, throttle</w:t>
            </w:r>
          </w:p>
        </w:tc>
        <w:tc>
          <w:tcPr>
            <w:tcW w:type="dxa" w:w="4622"/>
            <w:vAlign w:val="center"/>
            <w:tcMar>
              <w:top w:w="85" w:type="dxa"/>
              <w:bottom w:w="85" w:type="dxa"/>
              <w:left w:w="85" w:type="dxa"/>
              <w:right w:w="85" w:type="dxa"/>
            </w:tcMar>
            <w:shd w:fill="F6F8FA"/>
          </w:tcPr>
          <w:p>
            <w:pPr>
              <w:spacing w:after="40" w:before="40" w:line="257" w:lineRule="auto"/>
            </w:pPr>
            <w:r>
              <w:rPr>
                <w:b w:val="0"/>
                <w:sz w:val="20"/>
              </w:rPr>
              <w:t>demand 지연과 spec 기아를 설명 가능</w:t>
            </w:r>
          </w:p>
        </w:tc>
      </w:tr>
      <w:tr>
        <w:trPr>
          <w:cantSplit/>
        </w:trPr>
        <w:tc>
          <w:tcPr>
            <w:tcW w:type="dxa" w:w="1440"/>
            <w:vAlign w:val="center"/>
            <w:tcMar>
              <w:top w:w="85" w:type="dxa"/>
              <w:bottom w:w="85" w:type="dxa"/>
              <w:left w:w="85" w:type="dxa"/>
              <w:right w:w="85" w:type="dxa"/>
            </w:tcMar>
            <w:shd w:fill="FFFFFF"/>
          </w:tcPr>
          <w:p>
            <w:pPr>
              <w:spacing w:after="40" w:before="40" w:line="257" w:lineRule="auto"/>
            </w:pPr>
            <w:r>
              <w:rPr>
                <w:b w:val="0"/>
                <w:sz w:val="20"/>
              </w:rPr>
              <w:t>5 계측과 DOE</w:t>
            </w:r>
          </w:p>
        </w:tc>
        <w:tc>
          <w:tcPr>
            <w:tcW w:type="dxa" w:w="4104"/>
            <w:vAlign w:val="center"/>
            <w:tcMar>
              <w:top w:w="85" w:type="dxa"/>
              <w:bottom w:w="85" w:type="dxa"/>
              <w:left w:w="85" w:type="dxa"/>
              <w:right w:w="85" w:type="dxa"/>
            </w:tcMar>
            <w:shd w:fill="FFFFFF"/>
          </w:tcPr>
          <w:p>
            <w:pPr>
              <w:spacing w:after="40" w:before="40" w:line="257" w:lineRule="auto"/>
            </w:pPr>
            <w:r>
              <w:rPr>
                <w:b w:val="0"/>
                <w:sz w:val="20"/>
              </w:rPr>
              <w:t>공통 시간창, backlog, 예산별 비교</w:t>
            </w:r>
          </w:p>
        </w:tc>
        <w:tc>
          <w:tcPr>
            <w:tcW w:type="dxa" w:w="4622"/>
            <w:vAlign w:val="center"/>
            <w:tcMar>
              <w:top w:w="85" w:type="dxa"/>
              <w:bottom w:w="85" w:type="dxa"/>
              <w:left w:w="85" w:type="dxa"/>
              <w:right w:w="85" w:type="dxa"/>
            </w:tcMar>
            <w:shd w:fill="FFFFFF"/>
          </w:tcPr>
          <w:p>
            <w:pPr>
              <w:spacing w:after="40" w:before="40" w:line="257" w:lineRule="auto"/>
            </w:pPr>
            <w:r>
              <w:rPr>
                <w:b w:val="0"/>
                <w:sz w:val="20"/>
              </w:rPr>
              <w:t>긴 실행과 paired 비교로 경계 재확인</w:t>
            </w:r>
          </w:p>
        </w:tc>
      </w:tr>
    </w:tbl>
    <w:p>
      <w:pPr>
        <w:widowControl/>
        <w:spacing w:after="0" w:line="48" w:lineRule="auto" w:before="0"/>
      </w:pPr>
      <w:r>
        <w:rPr>
          <w:b w:val="0"/>
          <w:sz w:val="4"/>
        </w:rPr>
      </w:r>
    </w:p>
    <w:p>
      <w:pPr>
        <w:pStyle w:val="Heading2"/>
      </w:pPr>
      <w:r>
        <w:t>설계자가 먼저 답할 질문</w:t>
      </w:r>
    </w:p>
    <w:p>
      <w:pPr>
        <w:widowControl/>
      </w:pPr>
      <w:r>
        <w:rPr>
          <w:b w:val="0"/>
        </w:rPr>
        <w:t>1. Controller가 처음 아는 것은 64KiB 요청 전체 주소인가, 수락된 64B AR인가. 공개 시점은 언제인가?</w:t>
        <w:br/>
        <w:t>2. 1차 목표는 합계 64GB/s 유지인가, 256GB/s 포화인가. 요청 p99 허용값은 얼마인가?</w:t>
        <w:br/>
        <w:t>3. O를 줄여 절감하려는 대상은 AR queue SRAM인가, lookup 자원인가, 외부 fabric 제한인가?</w:t>
        <w:br/>
        <w:t>4. 읽기 전용 cache를 허용하는가. 미사용 page의 TTL과 eviction 기준은 무엇인가?</w:t>
        <w:br/>
        <w:t>5. 제품의 burst 길이·AXI ID 수·RREADY stall·NAND command/data 공유 계약은 무엇인가?</w:t>
        <w:br/>
        <w:t>6. 불필요 NAND bytes, buffer peak, demand p99 악화를 각각 얼마까지 허용하는가?</w:t>
      </w:r>
    </w:p>
    <w:p>
      <w:pPr>
        <w:pStyle w:val="Heading2"/>
      </w:pPr>
      <w:r>
        <w:t>고찰 메모를 남기는 형식</w:t>
      </w:r>
    </w:p>
    <w:p>
      <w:pPr>
        <w:widowControl/>
      </w:pPr>
      <w:r>
        <w:rPr>
          <w:b w:val="0"/>
        </w:rPr>
        <w:t>각 선택마다 가정, 선택 이유, 반대 가설, 최소 반증 실험, 통과 기준을 한 문단씩 남긴다. 예를 들어 “O502의 이득이 예측 때문”이라는 가정에는 D1 조기 demand 발행이 같은 이득을 낼 수 있다는 반대 가설과 D0/D1/P 짝 비교를 붙인다.</w:t>
      </w:r>
    </w:p>
    <w:p>
      <w:pPr>
        <w:widowControl/>
      </w:pPr>
      <w:r>
        <w:rPr>
          <w:b w:val="0"/>
        </w:rPr>
        <w:t>제품 사양이 정해지기 전에는 임의의 숫자를 합격선으로 고정하지 않는다. 먼저 throughput·p99·wasted bytes·metadata·buffer의 곡선을 보고, 실제 제한을 넣어 선택 가능한 조합을 좁힌다.</w:t>
      </w:r>
    </w:p>
    <w:p>
      <w:pPr>
        <w:pStyle w:val="Subtitle"/>
        <w:keepNext/>
        <w:pageBreakBefore/>
        <w:widowControl/>
      </w:pPr>
      <w:r>
        <w:rPr>
          <w:b w:val="0"/>
        </w:rPr>
        <w:t>20  근거 목록과 수정 위치</w:t>
      </w:r>
    </w:p>
    <w:p>
      <w:pPr>
        <w:pStyle w:val="Heading1"/>
      </w:pPr>
      <w:r>
        <w:t>코드 근거와 재현 자료</w:t>
      </w:r>
    </w:p>
    <w:p>
      <w:pPr>
        <w:widowControl/>
      </w:pPr>
      <w:r>
        <w:rPr>
          <w:b w:val="0"/>
        </w:rPr>
        <w:t>코드 검토 기준은 4d3bb3f0eba163f0b44dd193b1db5b65958bf739다. 아래 링크는 고정 커밋을 가리킨다. 측정 기준 bf63379 재현 결과와 합성 확장 결과를 구분하며, 이 문서는 그 이후의 신규 성능 측정 결과를 포함하지 않는다.</w:t>
      </w:r>
    </w:p>
    <w:p>
      <w:pPr>
        <w:spacing w:after="120"/>
      </w:pPr>
      <w:hyperlink r:id="rId13">
        <w:r>
          <w:rPr>
            <w:color w:val="205B85"/>
          </w:rPr>
          <w:t>R1  deep_prefetch_sim.py  합성 후보와 자원 및 측정</w:t>
        </w:r>
      </w:hyperlink>
    </w:p>
    <w:p>
      <w:pPr>
        <w:spacing w:after="120"/>
      </w:pPr>
      <w:hyperlink r:id="rId14">
        <w:r>
          <w:rPr>
            <w:color w:val="205B85"/>
          </w:rPr>
          <w:t>R2  axi_burst_sim.py  page identity와 버퍼 및 NAND dispatch</w:t>
        </w:r>
      </w:hyperlink>
    </w:p>
    <w:p>
      <w:pPr>
        <w:spacing w:after="120"/>
      </w:pPr>
      <w:hyperlink r:id="rId15">
        <w:r>
          <w:rPr>
            <w:color w:val="205B85"/>
          </w:rPr>
          <w:t>R3  multiport_sim.py  포트 AR R 반환과 판단 지연</w:t>
        </w:r>
      </w:hyperlink>
    </w:p>
    <w:p>
      <w:pPr>
        <w:spacing w:after="120"/>
      </w:pPr>
      <w:hyperlink r:id="rId16">
        <w:r>
          <w:rPr>
            <w:color w:val="205B85"/>
          </w:rPr>
          <w:t>R4  sweep.csv  103조건의 측정 원자료</w:t>
        </w:r>
      </w:hyperlink>
    </w:p>
    <w:p>
      <w:pPr>
        <w:spacing w:after="120"/>
      </w:pPr>
      <w:hyperlink r:id="rId17">
        <w:r>
          <w:rPr>
            <w:color w:val="205B85"/>
          </w:rPr>
          <w:t>R5  configs.json  조건별 전체 설정</w:t>
        </w:r>
      </w:hyperlink>
    </w:p>
    <w:p>
      <w:pPr>
        <w:spacing w:after="120"/>
      </w:pPr>
      <w:hyperlink r:id="rId18">
        <w:r>
          <w:rPr>
            <w:color w:val="205B85"/>
          </w:rPr>
          <w:t>R6  STATUS_KO.md  기존 검토 정정과 미완료 항목</w:t>
        </w:r>
      </w:hyperlink>
    </w:p>
    <w:p>
      <w:pPr>
        <w:spacing w:after="120"/>
      </w:pPr>
      <w:hyperlink r:id="rId19">
        <w:r>
          <w:rPr>
            <w:color w:val="205B85"/>
          </w:rPr>
          <w:t>R7  test_deep_prefetch.py  추가된 6개 테스트</w:t>
        </w:r>
      </w:hyperlink>
    </w:p>
    <w:p>
      <w:pPr>
        <w:spacing w:after="120"/>
      </w:pPr>
      <w:hyperlink r:id="rId20">
        <w:r>
          <w:rPr>
            <w:color w:val="205B85"/>
          </w:rPr>
          <w:t>R8  run_deep.py  단계별 실행과 resume 동작</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406"/>
      </w:tblGrid>
      <w:tr>
        <w:trPr>
          <w:cantSplit/>
          <w:tblHeader/>
        </w:trPr>
        <w:tc>
          <w:tcPr>
            <w:tcW w:type="dxa" w:w="2088"/>
            <w:vAlign w:val="center"/>
            <w:tcMar>
              <w:top w:w="85" w:type="dxa"/>
              <w:bottom w:w="85" w:type="dxa"/>
              <w:left w:w="85" w:type="dxa"/>
              <w:right w:w="85" w:type="dxa"/>
            </w:tcMar>
            <w:shd w:fill="DCE7EF"/>
          </w:tcPr>
          <w:p>
            <w:pPr>
              <w:spacing w:after="40" w:before="40" w:line="257" w:lineRule="auto"/>
            </w:pPr>
            <w:r>
              <w:rPr>
                <w:b/>
                <w:sz w:val="19"/>
              </w:rPr>
              <w:t>변경 주제</w:t>
            </w:r>
          </w:p>
        </w:tc>
        <w:tc>
          <w:tcPr>
            <w:tcW w:type="dxa" w:w="3672"/>
            <w:vAlign w:val="center"/>
            <w:tcMar>
              <w:top w:w="85" w:type="dxa"/>
              <w:bottom w:w="85" w:type="dxa"/>
              <w:left w:w="85" w:type="dxa"/>
              <w:right w:w="85" w:type="dxa"/>
            </w:tcMar>
            <w:shd w:fill="DCE7EF"/>
          </w:tcPr>
          <w:p>
            <w:pPr>
              <w:spacing w:after="40" w:before="40" w:line="257" w:lineRule="auto"/>
            </w:pPr>
            <w:r>
              <w:rPr>
                <w:b/>
                <w:sz w:val="19"/>
              </w:rPr>
              <w:t>현재 주요 위치</w:t>
            </w:r>
          </w:p>
        </w:tc>
        <w:tc>
          <w:tcPr>
            <w:tcW w:type="dxa" w:w="4406"/>
            <w:vAlign w:val="center"/>
            <w:tcMar>
              <w:top w:w="85" w:type="dxa"/>
              <w:bottom w:w="85" w:type="dxa"/>
              <w:left w:w="85" w:type="dxa"/>
              <w:right w:w="85" w:type="dxa"/>
            </w:tcMar>
            <w:shd w:fill="DCE7EF"/>
          </w:tcPr>
          <w:p>
            <w:pPr>
              <w:spacing w:after="40" w:before="40" w:line="257" w:lineRule="auto"/>
            </w:pPr>
            <w:r>
              <w:rPr>
                <w:b/>
                <w:sz w:val="19"/>
              </w:rPr>
              <w:t>후속 수정 방향</w:t>
            </w:r>
          </w:p>
        </w:tc>
      </w:tr>
      <w:tr>
        <w:trPr>
          <w:cantSplit/>
        </w:trPr>
        <w:tc>
          <w:tcPr>
            <w:tcW w:type="dxa" w:w="2088"/>
            <w:vAlign w:val="center"/>
            <w:tcMar>
              <w:top w:w="85" w:type="dxa"/>
              <w:bottom w:w="85" w:type="dxa"/>
              <w:left w:w="85" w:type="dxa"/>
              <w:right w:w="85" w:type="dxa"/>
            </w:tcMar>
            <w:shd w:fill="FFFFFF"/>
          </w:tcPr>
          <w:p>
            <w:pPr>
              <w:spacing w:after="40" w:before="40" w:line="257" w:lineRule="auto"/>
            </w:pPr>
            <w:r>
              <w:rPr>
                <w:b w:val="0"/>
                <w:sz w:val="19"/>
              </w:rPr>
              <w:t>미래 정보</w:t>
            </w:r>
          </w:p>
        </w:tc>
        <w:tc>
          <w:tcPr>
            <w:tcW w:type="dxa" w:w="3672"/>
            <w:vAlign w:val="center"/>
            <w:tcMar>
              <w:top w:w="85" w:type="dxa"/>
              <w:bottom w:w="85" w:type="dxa"/>
              <w:left w:w="85" w:type="dxa"/>
              <w:right w:w="85" w:type="dxa"/>
            </w:tcMar>
            <w:shd w:fill="FFFFFF"/>
          </w:tcPr>
          <w:p>
            <w:pPr>
              <w:spacing w:after="40" w:before="40" w:line="257" w:lineRule="auto"/>
            </w:pPr>
            <w:r>
              <w:rPr>
                <w:b w:val="0"/>
                <w:sz w:val="19"/>
              </w:rPr>
              <w:t>deep 28~74행</w:t>
            </w:r>
          </w:p>
        </w:tc>
        <w:tc>
          <w:tcPr>
            <w:tcW w:type="dxa" w:w="4406"/>
            <w:vAlign w:val="center"/>
            <w:tcMar>
              <w:top w:w="85" w:type="dxa"/>
              <w:bottom w:w="85" w:type="dxa"/>
              <w:left w:w="85" w:type="dxa"/>
              <w:right w:w="85" w:type="dxa"/>
            </w:tcMar>
            <w:shd w:fill="FFFFFF"/>
          </w:tcPr>
          <w:p>
            <w:pPr>
              <w:spacing w:after="40" w:before="40" w:line="257" w:lineRule="auto"/>
            </w:pPr>
            <w:r>
              <w:rPr>
                <w:b w:val="0"/>
                <w:sz w:val="19"/>
              </w:rPr>
              <w:t>trace와 predictor 객체 분리</w:t>
            </w:r>
          </w:p>
        </w:tc>
      </w:tr>
      <w:tr>
        <w:trPr>
          <w:cantSplit/>
        </w:trPr>
        <w:tc>
          <w:tcPr>
            <w:tcW w:type="dxa" w:w="2088"/>
            <w:vAlign w:val="center"/>
            <w:tcMar>
              <w:top w:w="85" w:type="dxa"/>
              <w:bottom w:w="85" w:type="dxa"/>
              <w:left w:w="85" w:type="dxa"/>
              <w:right w:w="85" w:type="dxa"/>
            </w:tcMar>
            <w:shd w:fill="F6F8FA"/>
          </w:tcPr>
          <w:p>
            <w:pPr>
              <w:spacing w:after="40" w:before="40" w:line="257" w:lineRule="auto"/>
            </w:pPr>
            <w:r>
              <w:rPr>
                <w:b w:val="0"/>
                <w:sz w:val="19"/>
              </w:rPr>
              <w:t>Oracle 폐기</w:t>
            </w:r>
          </w:p>
        </w:tc>
        <w:tc>
          <w:tcPr>
            <w:tcW w:type="dxa" w:w="3672"/>
            <w:vAlign w:val="center"/>
            <w:tcMar>
              <w:top w:w="85" w:type="dxa"/>
              <w:bottom w:w="85" w:type="dxa"/>
              <w:left w:w="85" w:type="dxa"/>
              <w:right w:w="85" w:type="dxa"/>
            </w:tcMar>
            <w:shd w:fill="F6F8FA"/>
          </w:tcPr>
          <w:p>
            <w:pPr>
              <w:spacing w:after="40" w:before="40" w:line="257" w:lineRule="auto"/>
            </w:pPr>
            <w:r>
              <w:rPr>
                <w:b w:val="0"/>
                <w:sz w:val="19"/>
              </w:rPr>
              <w:t>deep 203~210행</w:t>
            </w:r>
          </w:p>
        </w:tc>
        <w:tc>
          <w:tcPr>
            <w:tcW w:type="dxa" w:w="4406"/>
            <w:vAlign w:val="center"/>
            <w:tcMar>
              <w:top w:w="85" w:type="dxa"/>
              <w:bottom w:w="85" w:type="dxa"/>
              <w:left w:w="85" w:type="dxa"/>
              <w:right w:w="85" w:type="dxa"/>
            </w:tcMar>
            <w:shd w:fill="F6F8FA"/>
          </w:tcPr>
          <w:p>
            <w:pPr>
              <w:spacing w:after="40" w:before="40" w:line="257" w:lineRule="auto"/>
            </w:pPr>
            <w:r>
              <w:rPr>
                <w:b w:val="0"/>
                <w:sz w:val="19"/>
              </w:rPr>
              <w:t>관측 기반 TTL와 eviction</w:t>
            </w:r>
          </w:p>
        </w:tc>
      </w:tr>
      <w:tr>
        <w:trPr>
          <w:cantSplit/>
        </w:trPr>
        <w:tc>
          <w:tcPr>
            <w:tcW w:type="dxa" w:w="2088"/>
            <w:vAlign w:val="center"/>
            <w:tcMar>
              <w:top w:w="85" w:type="dxa"/>
              <w:bottom w:w="85" w:type="dxa"/>
              <w:left w:w="85" w:type="dxa"/>
              <w:right w:w="85" w:type="dxa"/>
            </w:tcMar>
            <w:shd w:fill="FFFFFF"/>
          </w:tcPr>
          <w:p>
            <w:pPr>
              <w:spacing w:after="40" w:before="40" w:line="257" w:lineRule="auto"/>
            </w:pPr>
            <w:r>
              <w:rPr>
                <w:b w:val="0"/>
                <w:sz w:val="19"/>
              </w:rPr>
              <w:t>혼합 토큰</w:t>
            </w:r>
          </w:p>
        </w:tc>
        <w:tc>
          <w:tcPr>
            <w:tcW w:type="dxa" w:w="3672"/>
            <w:vAlign w:val="center"/>
            <w:tcMar>
              <w:top w:w="85" w:type="dxa"/>
              <w:bottom w:w="85" w:type="dxa"/>
              <w:left w:w="85" w:type="dxa"/>
              <w:right w:w="85" w:type="dxa"/>
            </w:tcMar>
            <w:shd w:fill="FFFFFF"/>
          </w:tcPr>
          <w:p>
            <w:pPr>
              <w:spacing w:after="40" w:before="40" w:line="257" w:lineRule="auto"/>
            </w:pPr>
            <w:r>
              <w:rPr>
                <w:b w:val="0"/>
                <w:sz w:val="19"/>
              </w:rPr>
              <w:t>deep 50~74행 108행</w:t>
            </w:r>
          </w:p>
        </w:tc>
        <w:tc>
          <w:tcPr>
            <w:tcW w:type="dxa" w:w="4406"/>
            <w:vAlign w:val="center"/>
            <w:tcMar>
              <w:top w:w="85" w:type="dxa"/>
              <w:bottom w:w="85" w:type="dxa"/>
              <w:left w:w="85" w:type="dxa"/>
              <w:right w:w="85" w:type="dxa"/>
            </w:tcMar>
            <w:shd w:fill="FFFFFF"/>
          </w:tcPr>
          <w:p>
            <w:pPr>
              <w:spacing w:after="40" w:before="40" w:line="257" w:lineRule="auto"/>
            </w:pPr>
            <w:r>
              <w:rPr>
                <w:b w:val="0"/>
                <w:sz w:val="19"/>
              </w:rPr>
              <w:t>AR/page/byte ledger 분리</w:t>
            </w:r>
          </w:p>
        </w:tc>
      </w:tr>
      <w:tr>
        <w:trPr>
          <w:cantSplit/>
        </w:trPr>
        <w:tc>
          <w:tcPr>
            <w:tcW w:type="dxa" w:w="2088"/>
            <w:vAlign w:val="center"/>
            <w:tcMar>
              <w:top w:w="85" w:type="dxa"/>
              <w:bottom w:w="85" w:type="dxa"/>
              <w:left w:w="85" w:type="dxa"/>
              <w:right w:w="85" w:type="dxa"/>
            </w:tcMar>
            <w:shd w:fill="F6F8FA"/>
          </w:tcPr>
          <w:p>
            <w:pPr>
              <w:spacing w:after="40" w:before="40" w:line="257" w:lineRule="auto"/>
            </w:pPr>
            <w:r>
              <w:rPr>
                <w:b w:val="0"/>
                <w:sz w:val="19"/>
              </w:rPr>
              <w:t>시간창과 drain</w:t>
            </w:r>
          </w:p>
        </w:tc>
        <w:tc>
          <w:tcPr>
            <w:tcW w:type="dxa" w:w="3672"/>
            <w:vAlign w:val="center"/>
            <w:tcMar>
              <w:top w:w="85" w:type="dxa"/>
              <w:bottom w:w="85" w:type="dxa"/>
              <w:left w:w="85" w:type="dxa"/>
              <w:right w:w="85" w:type="dxa"/>
            </w:tcMar>
            <w:shd w:fill="F6F8FA"/>
          </w:tcPr>
          <w:p>
            <w:pPr>
              <w:spacing w:after="40" w:before="40" w:line="257" w:lineRule="auto"/>
            </w:pPr>
            <w:r>
              <w:rPr>
                <w:b w:val="0"/>
                <w:sz w:val="19"/>
              </w:rPr>
              <w:t>deep 118~140행</w:t>
            </w:r>
          </w:p>
        </w:tc>
        <w:tc>
          <w:tcPr>
            <w:tcW w:type="dxa" w:w="4406"/>
            <w:vAlign w:val="center"/>
            <w:tcMar>
              <w:top w:w="85" w:type="dxa"/>
              <w:bottom w:w="85" w:type="dxa"/>
              <w:left w:w="85" w:type="dxa"/>
              <w:right w:w="85" w:type="dxa"/>
            </w:tcMar>
            <w:shd w:fill="F6F8FA"/>
          </w:tcPr>
          <w:p>
            <w:pPr>
              <w:spacing w:after="40" w:before="40" w:line="257" w:lineRule="auto"/>
            </w:pPr>
            <w:r>
              <w:rPr>
                <w:b w:val="0"/>
                <w:sz w:val="19"/>
              </w:rPr>
              <w:t>whole-job와 공통 시간창 추가</w:t>
            </w:r>
          </w:p>
        </w:tc>
      </w:tr>
      <w:tr>
        <w:trPr>
          <w:cantSplit/>
        </w:trPr>
        <w:tc>
          <w:tcPr>
            <w:tcW w:type="dxa" w:w="2088"/>
            <w:vAlign w:val="center"/>
            <w:tcMar>
              <w:top w:w="85" w:type="dxa"/>
              <w:bottom w:w="85" w:type="dxa"/>
              <w:left w:w="85" w:type="dxa"/>
              <w:right w:w="85" w:type="dxa"/>
            </w:tcMar>
            <w:shd w:fill="FFFFFF"/>
          </w:tcPr>
          <w:p>
            <w:pPr>
              <w:spacing w:after="40" w:before="40" w:line="257" w:lineRule="auto"/>
            </w:pPr>
            <w:r>
              <w:rPr>
                <w:b w:val="0"/>
                <w:sz w:val="19"/>
              </w:rPr>
              <w:t>수명주기</w:t>
            </w:r>
          </w:p>
        </w:tc>
        <w:tc>
          <w:tcPr>
            <w:tcW w:type="dxa" w:w="3672"/>
            <w:vAlign w:val="center"/>
            <w:tcMar>
              <w:top w:w="85" w:type="dxa"/>
              <w:bottom w:w="85" w:type="dxa"/>
              <w:left w:w="85" w:type="dxa"/>
              <w:right w:w="85" w:type="dxa"/>
            </w:tcMar>
            <w:shd w:fill="FFFFFF"/>
          </w:tcPr>
          <w:p>
            <w:pPr>
              <w:spacing w:after="40" w:before="40" w:line="257" w:lineRule="auto"/>
            </w:pPr>
            <w:r>
              <w:rPr>
                <w:b w:val="0"/>
                <w:sz w:val="19"/>
              </w:rPr>
              <w:t>axi page와 deep rlast</w:t>
            </w:r>
          </w:p>
        </w:tc>
        <w:tc>
          <w:tcPr>
            <w:tcW w:type="dxa" w:w="4406"/>
            <w:vAlign w:val="center"/>
            <w:tcMar>
              <w:top w:w="85" w:type="dxa"/>
              <w:bottom w:w="85" w:type="dxa"/>
              <w:left w:w="85" w:type="dxa"/>
              <w:right w:w="85" w:type="dxa"/>
            </w:tcMar>
            <w:shd w:fill="FFFFFF"/>
          </w:tcPr>
          <w:p>
            <w:pPr>
              <w:spacing w:after="40" w:before="40" w:line="257" w:lineRule="auto"/>
            </w:pPr>
            <w:r>
              <w:rPr>
                <w:b w:val="0"/>
                <w:sz w:val="19"/>
              </w:rPr>
              <w:t>canonical address와 consumer</w:t>
            </w:r>
          </w:p>
        </w:tc>
      </w:tr>
      <w:tr>
        <w:trPr>
          <w:cantSplit/>
        </w:trPr>
        <w:tc>
          <w:tcPr>
            <w:tcW w:type="dxa" w:w="2088"/>
            <w:vAlign w:val="center"/>
            <w:tcMar>
              <w:top w:w="85" w:type="dxa"/>
              <w:bottom w:w="85" w:type="dxa"/>
              <w:left w:w="85" w:type="dxa"/>
              <w:right w:w="85" w:type="dxa"/>
            </w:tcMar>
            <w:shd w:fill="F6F8FA"/>
          </w:tcPr>
          <w:p>
            <w:pPr>
              <w:spacing w:after="40" w:before="40" w:line="257" w:lineRule="auto"/>
            </w:pPr>
            <w:r>
              <w:rPr>
                <w:b w:val="0"/>
                <w:sz w:val="19"/>
              </w:rPr>
              <w:t>Decision 처리 용량</w:t>
            </w:r>
          </w:p>
        </w:tc>
        <w:tc>
          <w:tcPr>
            <w:tcW w:type="dxa" w:w="3672"/>
            <w:vAlign w:val="center"/>
            <w:tcMar>
              <w:top w:w="85" w:type="dxa"/>
              <w:bottom w:w="85" w:type="dxa"/>
              <w:left w:w="85" w:type="dxa"/>
              <w:right w:w="85" w:type="dxa"/>
            </w:tcMar>
            <w:shd w:fill="F6F8FA"/>
          </w:tcPr>
          <w:p>
            <w:pPr>
              <w:spacing w:after="40" w:before="40" w:line="257" w:lineRule="auto"/>
            </w:pPr>
            <w:r>
              <w:rPr>
                <w:b w:val="0"/>
                <w:sz w:val="19"/>
              </w:rPr>
              <w:t>multiport event와 AR 처리</w:t>
            </w:r>
          </w:p>
        </w:tc>
        <w:tc>
          <w:tcPr>
            <w:tcW w:type="dxa" w:w="4406"/>
            <w:vAlign w:val="center"/>
            <w:tcMar>
              <w:top w:w="85" w:type="dxa"/>
              <w:bottom w:w="85" w:type="dxa"/>
              <w:left w:w="85" w:type="dxa"/>
              <w:right w:w="85" w:type="dxa"/>
            </w:tcMar>
            <w:shd w:fill="F6F8FA"/>
          </w:tcPr>
          <w:p>
            <w:pPr>
              <w:spacing w:after="40" w:before="40" w:line="257" w:lineRule="auto"/>
            </w:pPr>
            <w:r>
              <w:rPr>
                <w:b w:val="0"/>
                <w:sz w:val="19"/>
              </w:rPr>
              <w:t>지연에 II·slot·queue 추가</w:t>
            </w:r>
          </w:p>
        </w:tc>
      </w:tr>
    </w:tbl>
    <w:p>
      <w:pPr>
        <w:widowControl/>
        <w:spacing w:after="0" w:line="48" w:lineRule="auto" w:before="0"/>
      </w:pPr>
      <w:r>
        <w:rPr>
          <w:b w:val="0"/>
          <w:sz w:val="4"/>
        </w:rPr>
      </w:r>
    </w:p>
    <w:p>
      <w:pPr>
        <w:widowControl/>
      </w:pPr>
      <w:r>
        <w:rPr>
          <w:b w:val="0"/>
        </w:rPr>
        <w:t>현재 단일 조건 재실행 예시  저장소 루트에서 다음 명령을 사용한다. case의 online은 합성 모델이라는 이름을 유지한다. 전체 sweep은 기존 결과 파일을 갱신하므로 별도 revision 출력 디렉터리를 쓰는 방식으로 발전시키는 것이 좋다.</w:t>
      </w:r>
    </w:p>
    <w:p>
      <w:pPr>
        <w:widowControl/>
      </w:pPr>
      <w:r>
        <w:rPr>
          <w:rFonts w:ascii="Menlo" w:hAnsi="Menlo"/>
          <w:b w:val="0"/>
          <w:sz w:val="18"/>
        </w:rPr>
        <w:t>python3 experiments/replay_deep_case.py</w:t>
        <w:br/>
        <w:t xml:space="preserve">  --case host_1.024_502_online_False</w:t>
        <w:br/>
        <w:t xml:space="preserve">  --out scratch/blind_spot_replay</w:t>
      </w:r>
    </w:p>
    <w:p>
      <w:pPr>
        <w:pStyle w:val="Caption"/>
        <w:widowControl/>
      </w:pPr>
      <w:r>
        <w:rPr>
          <w:b w:val="0"/>
        </w:rPr>
        <w:t>위 명령은 한 줄로 이어 실행한다. 이 문서 작성 중에는 실행하지 않았다.</w:t>
      </w:r>
    </w:p>
    <w:p>
      <w:pPr>
        <w:pStyle w:val="Subtitle"/>
        <w:keepNext/>
        <w:pageBreakBefore/>
        <w:widowControl/>
      </w:pPr>
      <w:r>
        <w:rPr>
          <w:b w:val="0"/>
        </w:rPr>
        <w:t>21  외부 문헌과 기존 검토의 관계</w:t>
      </w:r>
    </w:p>
    <w:p>
      <w:pPr>
        <w:pStyle w:val="Heading1"/>
      </w:pPr>
      <w:r>
        <w:t>참고 문헌과 근거의 한계</w:t>
      </w:r>
    </w:p>
    <w:p>
      <w:pPr>
        <w:pStyle w:val="Heading2"/>
      </w:pPr>
      <w:r>
        <w:t>제공받은 설계검토 문서</w:t>
      </w:r>
    </w:p>
    <w:p>
      <w:pPr>
        <w:widowControl/>
      </w:pPr>
      <w:r>
        <w:rPr>
          <w:b w:val="0"/>
        </w:rPr>
        <w:t>NAND_Prefetch_심화_설계검토.docx 및 동일 내용의 PDF를 검토 자료로 사용했다. 해당 문서는 bf63379 기준으로 인과적 predictor, page lifecycle, 같은 자원 비교, 단계별 DOE를 제안한다. 문서에 적힌 구현 지시는 이 요청에서 실행한 작업으로 취급하지 않았다.</w:t>
      </w:r>
    </w:p>
    <w:p>
      <w:pPr>
        <w:widowControl/>
      </w:pPr>
      <w:r>
        <w:rPr>
          <w:b w:val="0"/>
        </w:rPr>
        <w:t>이번 상세 검토는 주소 공개 시점에 따른 D1 기준선, oracle 폐기의 비용 왜곡, 혼합 단위 예산, p99 표본과 시간창, SRAM bandwidth, command/data 공유, event 동시성처럼 결과 해석을 바꿀 수 있는 부분을 구체화했다. 기존 문서를 대체하는 사양서가 아니라 후속 설계 결정을 위한 보충 자료다.</w:t>
      </w:r>
    </w:p>
    <w:p>
      <w:pPr>
        <w:pStyle w:val="Heading2"/>
      </w:pPr>
      <w:r>
        <w:t>외부 1차 자료</w:t>
      </w:r>
    </w:p>
    <w:p>
      <w:pPr>
        <w:spacing w:after="120"/>
      </w:pPr>
      <w:hyperlink r:id="rId21">
        <w:r>
          <w:rPr>
            <w:color w:val="205B85"/>
          </w:rPr>
          <w:t>E1  Arm IHI 0022E  AXI and ACE Protocol Specification</w:t>
        </w:r>
      </w:hyperlink>
    </w:p>
    <w:p>
      <w:pPr>
        <w:pStyle w:val="Caption"/>
        <w:widowControl/>
      </w:pPr>
      <w:r>
        <w:rPr>
          <w:b w:val="0"/>
        </w:rPr>
        <w:t>2013년 판. A3.4.1, A3-46의 burst 길이와 4KiB boundary, A5.3, A5-80의 read ordering을 확인했다. 제품이 채택한 규격 판본과 지원 기능은 별도로 확인해야 한다.</w:t>
      </w:r>
    </w:p>
    <w:p>
      <w:pPr>
        <w:spacing w:after="120"/>
      </w:pPr>
      <w:hyperlink r:id="rId22">
        <w:r>
          <w:rPr>
            <w:color w:val="205B85"/>
          </w:rPr>
          <w:t>E2  Srinath 등  Feedback Directed Prefetching  HPCA 2007</w:t>
        </w:r>
      </w:hyperlink>
    </w:p>
    <w:p>
      <w:pPr>
        <w:pStyle w:val="Caption"/>
        <w:widowControl/>
      </w:pPr>
      <w:r>
        <w:rPr>
          <w:b w:val="0"/>
        </w:rPr>
        <w:t>Accuracy·timeliness·pollution을 함께 관측하는 정책 접근의 근거다. 본 문서의 NAND 성능이나 최적 threshold를 입증하는 자료로 사용하지 않았다.</w:t>
      </w:r>
    </w:p>
    <w:p>
      <w:pPr>
        <w:spacing w:after="120"/>
      </w:pPr>
      <w:hyperlink r:id="rId23">
        <w:r>
          <w:rPr>
            <w:color w:val="205B85"/>
          </w:rPr>
          <w:t>E3  gem5 Prefetcher.py  고정 revision의 queue 설정 참고</w:t>
        </w:r>
      </w:hyperlink>
    </w:p>
    <w:p>
      <w:pPr>
        <w:pStyle w:val="Caption"/>
        <w:widowControl/>
      </w:pPr>
      <w:r>
        <w:rPr>
          <w:b w:val="0"/>
        </w:rPr>
        <w:t>Queue size, latency, queue squash/filter와 throttle 설정이 분리되어 있는 구현 참고다. 이 코드를 NAND 모델에 연결하거나 동일 성능을 검증한 것은 아니다. 실제 인터페이스는 제품 요구에 맞춰 설계한다.</w:t>
      </w:r>
    </w:p>
    <w:p>
      <w:pPr>
        <w:pStyle w:val="Heading2"/>
      </w:pPr>
      <w:r>
        <w:t>확인 수준을 유지하기 위한 기록</w:t>
      </w:r>
    </w:p>
    <w:p>
      <w:pPr>
        <w:widowControl/>
      </w:pPr>
      <w:r>
        <w:rPr>
          <w:b w:val="0"/>
        </w:rPr>
        <w:t>이 문서의 계산은 명시한 단순 가정 아래의 필요조건과 설명 예시다. 실험 runtime·면적·전력·실제 NAND latency 분포를 새로 측정하지 않았다. 기존 결과는 CSV에서 읽었고, 수치 비교와 문서 렌더링을 검증했다. 외부 문헌 확인일은 2026년 10월 6일이다.</w:t>
      </w:r>
    </w:p>
    <w:p>
      <w:pPr>
        <w:pStyle w:val="Caption"/>
        <w:widowControl/>
      </w:pPr>
      <w:r>
        <w:rPr>
          <w:b w:val="0"/>
        </w:rPr>
        <w:t>CSV SHA256  6c9ef99e79a74708ff47967781a2e2a64635fd288de002267ae7d75ba5077b39</w:t>
      </w:r>
    </w:p>
    <w:p>
      <w:pPr>
        <w:widowControl/>
      </w:pPr>
      <w:r>
        <w:rPr>
          <w:b w:val="0"/>
        </w:rPr>
        <w:t>모델 발전의 첫 판단은 “실제로 알고 있는 정보만으로, 같은 자원을 쓰면서, demand의 지연과 추가 작업 비용까지 포함해 이득이 남는가”이다. 이 질문에 답하는 데 필요한 계약과 반례를 먼저 고정하면 이후 예측기와 정책의 개선을 신뢰할 수 있다.</w:t>
      </w:r>
    </w:p>
    <w:sectPr w:rsidR="00FC693F" w:rsidRPr="0006063C" w:rsidSect="00034616">
      <w:headerReference w:type="default" r:id="rId9"/>
      <w:footerReference w:type="default" r:id="rId10"/>
      <w:pgSz w:w="12240" w:h="15840"/>
      <w:pgMar w:top="979"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설계 검토 자료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NAND Prefetch  |  Blind spot 상세 검토  |  2026 10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40"/>
    </w:pPr>
    <w:rPr>
      <w:rFonts w:ascii="Apple SD Gothic Neo" w:hAnsi="Apple SD Gothic Neo" w:eastAsia="Apple SD Gothic Neo" w:cs="Apple SD Gothic Ne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Apple SD Gothic Neo" w:hAnsi="Apple SD Gothic Neo" w:eastAsia="Apple SD Gothic Neo" w:cs="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Apple SD Gothic Neo" w:hAnsi="Apple SD Gothic Neo" w:eastAsia="Apple SD Gothic Neo" w:cs="Apple SD Gothic Neo"/>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Apple SD Gothic Neo" w:hAnsi="Apple SD Gothic Neo" w:eastAsia="Apple SD Gothic Neo" w:cs="Apple SD Gothic Neo"/>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Apple SD Gothic Neo" w:hAnsi="Apple SD Gothic Neo" w:eastAsia="Apple SD Gothic Neo" w:cs="Apple SD Gothic Neo"/>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Apple SD Gothic Neo" w:hAnsi="Apple SD Gothic Neo" w:eastAsia="Apple SD Gothic Neo" w:cs="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60"/>
    </w:pPr>
    <w:rPr>
      <w:rFonts w:ascii="Apple SD Gothic Neo" w:hAnsi="Apple SD Gothic Neo" w:eastAsia="Apple SD Gothic Neo" w:cs="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JBRARAPARK/NAND_Prefetch_Model/blob/4d3bb3f0eba163f0b44dd193b1db5b65958bf739/deep_prefetch_sim.py" TargetMode="External"/><Relationship Id="rId14" Type="http://schemas.openxmlformats.org/officeDocument/2006/relationships/hyperlink" Target="https://github.com/JBRARAPARK/NAND_Prefetch_Model/blob/4d3bb3f0eba163f0b44dd193b1db5b65958bf739/axi_burst_sim.py" TargetMode="External"/><Relationship Id="rId15" Type="http://schemas.openxmlformats.org/officeDocument/2006/relationships/hyperlink" Target="https://github.com/JBRARAPARK/NAND_Prefetch_Model/blob/4d3bb3f0eba163f0b44dd193b1db5b65958bf739/multiport_sim.py" TargetMode="External"/><Relationship Id="rId16" Type="http://schemas.openxmlformats.org/officeDocument/2006/relationships/hyperlink" Target="https://github.com/JBRARAPARK/NAND_Prefetch_Model/blob/4d3bb3f0eba163f0b44dd193b1db5b65958bf739/results/deep_prefetch/sweep.csv" TargetMode="External"/><Relationship Id="rId17" Type="http://schemas.openxmlformats.org/officeDocument/2006/relationships/hyperlink" Target="https://github.com/JBRARAPARK/NAND_Prefetch_Model/blob/4d3bb3f0eba163f0b44dd193b1db5b65958bf739/results/deep_prefetch/configs.json" TargetMode="External"/><Relationship Id="rId18" Type="http://schemas.openxmlformats.org/officeDocument/2006/relationships/hyperlink" Target="https://github.com/JBRARAPARK/NAND_Prefetch_Model/blob/4d3bb3f0eba163f0b44dd193b1db5b65958bf739/docs/deep_prefetch_review/STATUS_KO.md" TargetMode="External"/><Relationship Id="rId19" Type="http://schemas.openxmlformats.org/officeDocument/2006/relationships/hyperlink" Target="https://github.com/JBRARAPARK/NAND_Prefetch_Model/blob/4d3bb3f0eba163f0b44dd193b1db5b65958bf739/test_deep_prefetch.py" TargetMode="External"/><Relationship Id="rId20" Type="http://schemas.openxmlformats.org/officeDocument/2006/relationships/hyperlink" Target="https://github.com/JBRARAPARK/NAND_Prefetch_Model/blob/4d3bb3f0eba163f0b44dd193b1db5b65958bf739/experiments/run_deep.py" TargetMode="External"/><Relationship Id="rId21" Type="http://schemas.openxmlformats.org/officeDocument/2006/relationships/hyperlink" Target="https://documentation-service.arm.com/static/5f915b62f86e16515cdc3b1c" TargetMode="External"/><Relationship Id="rId22" Type="http://schemas.openxmlformats.org/officeDocument/2006/relationships/hyperlink" Target="https://users.ece.cmu.edu/~omutlu/pub/srinath_hpca07.pdf" TargetMode="External"/><Relationship Id="rId23" Type="http://schemas.openxmlformats.org/officeDocument/2006/relationships/hyperlink" Target="https://gem5.googlesource.com/public/gem5/+/5fa484e2e02604ad3a5bf01f35ad1f97ca6d17b8/src/mem/cache/prefetch/Prefetch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NAND Prefetch 모델의 Blind spot 상세 검토</dc:title>
  <dc:subject>정보 인과성 자원 비용 및 검증 실험을 위한 설계 고찰</dc:subject>
  <dc:creator/>
  <cp:keywords>NAND, prefetch, outstanding, blind spot, causal modeling</cp:keywords>
  <dc:description>generated by python-docx</dc:description>
  <cp:lastModifiedBy/>
  <cp:revision>1</cp:revision>
  <dcterms:created xsi:type="dcterms:W3CDTF">2013-12-23T23:15:00Z</dcterms:created>
  <dcterms:modified xsi:type="dcterms:W3CDTF">2013-12-23T23:15:00Z</dcterms:modified>
  <cp:category/>
</cp:coreProperties>
</file>