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39" w:rsidRDefault="00BC72A7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-7.2pt;margin-top:368.05pt;width:531.6pt;height:107.45pt;z-index:251682816" stroked="f">
            <v:textbox>
              <w:txbxContent>
                <w:tbl>
                  <w:tblPr>
                    <w:tblStyle w:val="Tablaconcuadrcul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510"/>
                    <w:gridCol w:w="3386"/>
                    <w:gridCol w:w="3448"/>
                  </w:tblGrid>
                  <w:tr w:rsidR="00E971FE" w:rsidRPr="00133EC1" w:rsidTr="00F52BA0">
                    <w:tc>
                      <w:tcPr>
                        <w:tcW w:w="3510" w:type="dxa"/>
                      </w:tcPr>
                      <w:p w:rsidR="00E971FE" w:rsidRPr="00E3739F" w:rsidRDefault="00E971FE" w:rsidP="00E971FE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E3739F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Campo</w:t>
                        </w:r>
                      </w:p>
                    </w:tc>
                    <w:tc>
                      <w:tcPr>
                        <w:tcW w:w="3386" w:type="dxa"/>
                      </w:tcPr>
                      <w:p w:rsidR="00E971FE" w:rsidRPr="00E3739F" w:rsidRDefault="00E971FE" w:rsidP="00E971FE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E3739F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E971FE" w:rsidRPr="00E3739F" w:rsidRDefault="00E971FE" w:rsidP="00E971FE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E3739F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Observación</w:t>
                        </w:r>
                      </w:p>
                    </w:tc>
                  </w:tr>
                  <w:tr w:rsidR="00C31864" w:rsidRPr="00133EC1" w:rsidTr="00F52BA0">
                    <w:tc>
                      <w:tcPr>
                        <w:tcW w:w="3510" w:type="dxa"/>
                      </w:tcPr>
                      <w:p w:rsidR="00C31864" w:rsidRPr="00E3739F" w:rsidRDefault="00133EC1" w:rsidP="00F52BA0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E3739F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E71205" w:rsidRPr="00E3739F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CODIGO </w:t>
                        </w:r>
                        <w:r w:rsidR="00F52BA0" w:rsidRPr="00E3739F">
                          <w:rPr>
                            <w:rFonts w:ascii="Century" w:hAnsi="Century"/>
                            <w:sz w:val="18"/>
                            <w:szCs w:val="18"/>
                          </w:rPr>
                          <w:t>DE BIEN DE USO</w:t>
                        </w:r>
                      </w:p>
                    </w:tc>
                    <w:tc>
                      <w:tcPr>
                        <w:tcW w:w="3386" w:type="dxa"/>
                      </w:tcPr>
                      <w:p w:rsidR="00C31864" w:rsidRPr="00E3739F" w:rsidRDefault="003C1CDD" w:rsidP="00E971FE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(A,B,C)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C31864" w:rsidRPr="00E3739F" w:rsidRDefault="003C1CDD" w:rsidP="00E971FE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 incremental, llave primaria</w:t>
                        </w:r>
                      </w:p>
                    </w:tc>
                  </w:tr>
                  <w:tr w:rsidR="00C31864" w:rsidRPr="00133EC1" w:rsidTr="00F52BA0">
                    <w:tc>
                      <w:tcPr>
                        <w:tcW w:w="3510" w:type="dxa"/>
                      </w:tcPr>
                      <w:p w:rsidR="00C31864" w:rsidRPr="00E3739F" w:rsidRDefault="00133EC1" w:rsidP="00881659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E3739F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881659" w:rsidRPr="00E3739F">
                          <w:rPr>
                            <w:rFonts w:ascii="Century" w:hAnsi="Century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3386" w:type="dxa"/>
                      </w:tcPr>
                      <w:p w:rsidR="00C31864" w:rsidRPr="003C1CDD" w:rsidRDefault="003C1CDD" w:rsidP="00E971FE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C1CDD"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A,M,C</w:t>
                        </w:r>
                        <w:r w:rsidRPr="003C1CDD">
                          <w:rPr>
                            <w:rFonts w:ascii="Century" w:hAnsi="Century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C31864" w:rsidRPr="00E3739F" w:rsidRDefault="00C31864" w:rsidP="00E971FE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31864" w:rsidRPr="00133EC1" w:rsidTr="00F52BA0">
                    <w:tc>
                      <w:tcPr>
                        <w:tcW w:w="3510" w:type="dxa"/>
                      </w:tcPr>
                      <w:p w:rsidR="00C31864" w:rsidRPr="00E3739F" w:rsidRDefault="00133EC1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E3739F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855F7B" w:rsidRPr="00E3739F">
                          <w:rPr>
                            <w:rFonts w:ascii="Century" w:hAnsi="Century"/>
                            <w:sz w:val="18"/>
                            <w:szCs w:val="18"/>
                          </w:rPr>
                          <w:t>MARCA</w:t>
                        </w:r>
                      </w:p>
                    </w:tc>
                    <w:tc>
                      <w:tcPr>
                        <w:tcW w:w="3386" w:type="dxa"/>
                      </w:tcPr>
                      <w:p w:rsidR="00C31864" w:rsidRPr="00E3739F" w:rsidRDefault="003C1CDD" w:rsidP="00E971FE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C1CDD"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A,M,C</w:t>
                        </w:r>
                        <w:r w:rsidRPr="003C1CDD">
                          <w:rPr>
                            <w:rFonts w:ascii="Century" w:hAnsi="Century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C31864" w:rsidRPr="00E3739F" w:rsidRDefault="00543FC3" w:rsidP="00E971FE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Por defecto nulo</w:t>
                        </w:r>
                      </w:p>
                    </w:tc>
                  </w:tr>
                  <w:tr w:rsidR="00C31864" w:rsidRPr="00133EC1" w:rsidTr="00F52BA0">
                    <w:tc>
                      <w:tcPr>
                        <w:tcW w:w="3510" w:type="dxa"/>
                      </w:tcPr>
                      <w:p w:rsidR="00C31864" w:rsidRPr="00E3739F" w:rsidRDefault="00133EC1" w:rsidP="00855F7B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E3739F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855F7B" w:rsidRPr="00E3739F">
                          <w:rPr>
                            <w:rFonts w:ascii="Century" w:hAnsi="Century"/>
                            <w:sz w:val="18"/>
                            <w:szCs w:val="18"/>
                          </w:rPr>
                          <w:t>DESCRIPCION DEL USO</w:t>
                        </w:r>
                      </w:p>
                    </w:tc>
                    <w:tc>
                      <w:tcPr>
                        <w:tcW w:w="3386" w:type="dxa"/>
                      </w:tcPr>
                      <w:p w:rsidR="00C31864" w:rsidRPr="00E3739F" w:rsidRDefault="003C1CDD" w:rsidP="00E971FE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C1CDD"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A,M,C</w:t>
                        </w:r>
                        <w:r w:rsidRPr="003C1CDD">
                          <w:rPr>
                            <w:rFonts w:ascii="Century" w:hAnsi="Century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C31864" w:rsidRPr="00E3739F" w:rsidRDefault="00C31864" w:rsidP="00E971FE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31864" w:rsidRPr="00133EC1" w:rsidTr="00F52BA0">
                    <w:tc>
                      <w:tcPr>
                        <w:tcW w:w="3510" w:type="dxa"/>
                      </w:tcPr>
                      <w:p w:rsidR="00C31864" w:rsidRPr="00E3739F" w:rsidRDefault="00133EC1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E3739F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855F7B" w:rsidRPr="00E3739F">
                          <w:rPr>
                            <w:rFonts w:ascii="Century" w:hAnsi="Century"/>
                            <w:sz w:val="18"/>
                            <w:szCs w:val="18"/>
                          </w:rPr>
                          <w:t>OBSERVACIONES</w:t>
                        </w:r>
                      </w:p>
                    </w:tc>
                    <w:tc>
                      <w:tcPr>
                        <w:tcW w:w="3386" w:type="dxa"/>
                      </w:tcPr>
                      <w:p w:rsidR="00C31864" w:rsidRPr="00E3739F" w:rsidRDefault="003C1CDD" w:rsidP="00E971FE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C1CDD"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A,M,C</w:t>
                        </w:r>
                        <w:r w:rsidRPr="003C1CDD">
                          <w:rPr>
                            <w:rFonts w:ascii="Century" w:hAnsi="Century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C31864" w:rsidRPr="00E3739F" w:rsidRDefault="00C31864" w:rsidP="00E971FE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31864" w:rsidRPr="00133EC1" w:rsidTr="00F52BA0">
                    <w:tc>
                      <w:tcPr>
                        <w:tcW w:w="3510" w:type="dxa"/>
                      </w:tcPr>
                      <w:p w:rsidR="00C31864" w:rsidRPr="00E3739F" w:rsidRDefault="00133EC1" w:rsidP="00855F7B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E3739F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855F7B" w:rsidRPr="00E3739F">
                          <w:rPr>
                            <w:rFonts w:ascii="Century" w:hAnsi="Century"/>
                            <w:sz w:val="18"/>
                            <w:szCs w:val="18"/>
                          </w:rPr>
                          <w:t>STOCK ACTUAL</w:t>
                        </w:r>
                      </w:p>
                    </w:tc>
                    <w:tc>
                      <w:tcPr>
                        <w:tcW w:w="3386" w:type="dxa"/>
                      </w:tcPr>
                      <w:p w:rsidR="00C31864" w:rsidRPr="00E3739F" w:rsidRDefault="003C1CDD" w:rsidP="00E971FE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C1CDD"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A,M,C</w:t>
                        </w:r>
                        <w:r w:rsidRPr="003C1CDD">
                          <w:rPr>
                            <w:rFonts w:ascii="Century" w:hAnsi="Century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C31864" w:rsidRPr="00E3739F" w:rsidRDefault="00C31864" w:rsidP="00E971FE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D17AD5" w:rsidRDefault="00D17AD5"/>
              </w:txbxContent>
            </v:textbox>
          </v:shape>
        </w:pict>
      </w:r>
      <w:r>
        <w:rPr>
          <w:noProof/>
          <w:lang w:eastAsia="es-AR"/>
        </w:rPr>
        <w:pict>
          <v:shape id="_x0000_s1046" type="#_x0000_t202" style="position:absolute;margin-left:-23.6pt;margin-top:327pt;width:571.8pt;height:458pt;z-index:251678720" strokeweight="1.25pt">
            <v:textbox style="mso-next-textbox:#_x0000_s1046">
              <w:txbxContent>
                <w:p w:rsidR="003255D3" w:rsidRPr="00E3739F" w:rsidRDefault="003255D3" w:rsidP="00E67534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E3739F">
                    <w:rPr>
                      <w:rFonts w:ascii="Georgia" w:hAnsi="Georgia"/>
                      <w:b/>
                      <w:sz w:val="18"/>
                      <w:szCs w:val="18"/>
                    </w:rPr>
                    <w:t>Funcionalidades posibles desde los formularios</w:t>
                  </w:r>
                </w:p>
                <w:p w:rsidR="00E102F9" w:rsidRPr="00E3739F" w:rsidRDefault="003255D3" w:rsidP="00E67534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E3739F">
                    <w:rPr>
                      <w:rFonts w:ascii="Georgia" w:hAnsi="Georgia"/>
                      <w:b/>
                      <w:sz w:val="18"/>
                      <w:szCs w:val="18"/>
                    </w:rPr>
                    <w:t>(A) Altas</w:t>
                  </w:r>
                  <w:r w:rsidRPr="00E3739F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E3739F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  </w:t>
                  </w:r>
                  <w:r w:rsidRPr="00E3739F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(B) Bajas</w:t>
                  </w:r>
                  <w:r w:rsidRPr="00E3739F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</w:t>
                  </w:r>
                  <w:r w:rsidRPr="00E3739F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E3739F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(M) Modificaciones</w:t>
                  </w:r>
                  <w:r w:rsidRPr="00E3739F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E3739F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E3739F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(C) Consultas</w:t>
                  </w:r>
                </w:p>
                <w:p w:rsidR="00E102F9" w:rsidRPr="00E3739F" w:rsidRDefault="00E102F9" w:rsidP="00E102F9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E3739F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   Datos de la transacción:</w:t>
                  </w:r>
                </w:p>
                <w:p w:rsidR="00E102F9" w:rsidRDefault="00E102F9" w:rsidP="00E102F9">
                  <w:pPr>
                    <w:spacing w:after="0"/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E102F9" w:rsidRPr="008311E8" w:rsidRDefault="00E102F9" w:rsidP="00E102F9">
                  <w:pPr>
                    <w:spacing w:after="0"/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  <w:tab/>
                  </w:r>
                </w:p>
                <w:p w:rsidR="00E102F9" w:rsidRDefault="00E102F9" w:rsidP="00E102F9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E102F9" w:rsidRDefault="00E102F9" w:rsidP="00E102F9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E102F9" w:rsidRDefault="00E102F9" w:rsidP="00E102F9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E102F9" w:rsidRDefault="00E102F9" w:rsidP="00E102F9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E102F9" w:rsidRDefault="00E102F9" w:rsidP="00E102F9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E102F9" w:rsidRDefault="00E102F9" w:rsidP="00E102F9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E971FE" w:rsidRDefault="00E971FE" w:rsidP="00EB228D">
                  <w:pP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E67534" w:rsidRDefault="00E67534" w:rsidP="00E67534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Detalle</w:t>
                  </w:r>
                </w:p>
                <w:p w:rsidR="00E67534" w:rsidRPr="00315DBA" w:rsidRDefault="00E67534" w:rsidP="00E67534">
                  <w:pPr>
                    <w:spacing w:after="0"/>
                    <w:jc w:val="both"/>
                    <w:rPr>
                      <w:rFonts w:ascii="Century" w:hAnsi="Century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Altas</w:t>
                  </w:r>
                  <w:proofErr w:type="gramStart"/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: </w:t>
                  </w:r>
                  <w:r w:rsidR="00543FC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</w:t>
                  </w:r>
                  <w:proofErr w:type="gramEnd"/>
                  <w:r w:rsidR="00543FC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llenarán los campos </w:t>
                  </w:r>
                  <w:r w:rsidR="00543FC3" w:rsidRPr="00543FC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&lt;&lt;NOMBRE, DESCRPCIÓN DE USO, OBSERVACIONES Y STOCK ACTUAL&gt;&gt;</w:t>
                  </w:r>
                  <w:r w:rsidR="00543FC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543FC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por medio de un formulario. Posteriormente se podrán añadir </w:t>
                  </w:r>
                  <w:r w:rsidR="00543FC3" w:rsidRPr="00543FC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&lt;&lt;MARCA&gt;&gt;</w:t>
                  </w:r>
                  <w:r w:rsidR="00543FC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a ese producto a través de una modificación</w:t>
                  </w:r>
                </w:p>
                <w:p w:rsidR="00E67534" w:rsidRPr="0067431B" w:rsidRDefault="00E67534" w:rsidP="00E67534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rPr>
                      <w:rFonts w:ascii="Century" w:hAnsi="Century"/>
                      <w:sz w:val="18"/>
                      <w:szCs w:val="18"/>
                    </w:rPr>
                  </w:pPr>
                  <w:r w:rsidRPr="0008446C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Consultas: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543FC3">
                    <w:rPr>
                      <w:rFonts w:ascii="Century" w:hAnsi="Century"/>
                      <w:sz w:val="18"/>
                      <w:szCs w:val="18"/>
                    </w:rPr>
                    <w:t xml:space="preserve">El formulario contará con una grilla en donde se listarán todos los productos cargados. Se listará por </w:t>
                  </w:r>
                  <w:r w:rsidR="00543FC3" w:rsidRPr="000F3818">
                    <w:rPr>
                      <w:rFonts w:ascii="Century" w:hAnsi="Century"/>
                      <w:b/>
                      <w:sz w:val="18"/>
                      <w:szCs w:val="18"/>
                    </w:rPr>
                    <w:t>(1)</w:t>
                  </w:r>
                  <w:r w:rsidR="00543FC3">
                    <w:rPr>
                      <w:rFonts w:ascii="Century" w:hAnsi="Century"/>
                      <w:sz w:val="18"/>
                      <w:szCs w:val="18"/>
                    </w:rPr>
                    <w:t xml:space="preserve"> Orden alfabético descendente </w:t>
                  </w:r>
                  <w:r w:rsidR="00543FC3" w:rsidRPr="000F3818">
                    <w:rPr>
                      <w:rFonts w:ascii="Century" w:hAnsi="Century"/>
                      <w:b/>
                      <w:sz w:val="18"/>
                      <w:szCs w:val="18"/>
                    </w:rPr>
                    <w:t>(2)</w:t>
                  </w:r>
                  <w:r w:rsidR="00543FC3">
                    <w:rPr>
                      <w:rFonts w:ascii="Century" w:hAnsi="Century"/>
                      <w:sz w:val="18"/>
                      <w:szCs w:val="18"/>
                    </w:rPr>
                    <w:t xml:space="preserve"> un texto de búsqueda que se actualizará cada vez que el usuario ingrese un carácter. El mismo texto hará referencia al campo </w:t>
                  </w:r>
                  <w:r w:rsidR="00543FC3">
                    <w:rPr>
                      <w:rFonts w:ascii="Century" w:hAnsi="Century"/>
                      <w:b/>
                      <w:sz w:val="18"/>
                      <w:szCs w:val="18"/>
                    </w:rPr>
                    <w:t>&lt;&lt;NOMBRE</w:t>
                  </w:r>
                  <w:r w:rsidR="00543FC3" w:rsidRPr="000F3818">
                    <w:rPr>
                      <w:rFonts w:ascii="Century" w:hAnsi="Century"/>
                      <w:b/>
                      <w:sz w:val="18"/>
                      <w:szCs w:val="18"/>
                    </w:rPr>
                    <w:t>&gt;&gt;</w:t>
                  </w:r>
                </w:p>
                <w:p w:rsidR="00543FC3" w:rsidRDefault="00543FC3" w:rsidP="00543FC3">
                  <w:pPr>
                    <w:pBdr>
                      <w:bottom w:val="single" w:sz="6" w:space="1" w:color="auto"/>
                      <w:between w:val="single" w:sz="6" w:space="1" w:color="auto"/>
                    </w:pBdr>
                    <w:spacing w:after="0"/>
                    <w:rPr>
                      <w:rFonts w:ascii="Century" w:hAnsi="Century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Bajas: 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>Teniendo el registro seleccionado en la grilla que los lista se presionará el botón “Borrar”. Habrá un mensaje para que el usuario confirme su decisión.</w:t>
                  </w:r>
                </w:p>
                <w:p w:rsidR="00543FC3" w:rsidRDefault="00543FC3" w:rsidP="00543FC3">
                  <w:pPr>
                    <w:pBdr>
                      <w:bottom w:val="single" w:sz="6" w:space="1" w:color="auto"/>
                      <w:between w:val="single" w:sz="6" w:space="1" w:color="auto"/>
                    </w:pBdr>
                    <w:spacing w:after="0"/>
                    <w:rPr>
                      <w:rFonts w:ascii="Century" w:hAnsi="Century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Modificaciones: 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>A través de la misma grilla que lista los registros, se seleccionará uno y por medio de un botón llamado “Modificar” los datos del registro se cargarán automáticamente en el formulario. Cuando el usuario quiera guardar las actualizaciones, pulsará el botón “Guardar modificaciones”.</w:t>
                  </w:r>
                </w:p>
                <w:p w:rsidR="00543FC3" w:rsidRDefault="00543FC3" w:rsidP="00543FC3">
                  <w:pP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F15BF6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Descripción de aspectos de seguridad de la funcionalidad</w:t>
                  </w:r>
                </w:p>
                <w:p w:rsidR="00543FC3" w:rsidRDefault="00543FC3" w:rsidP="00543FC3">
                  <w:pPr>
                    <w:spacing w:after="0"/>
                    <w:jc w:val="both"/>
                    <w:rPr>
                      <w:rFonts w:ascii="Century" w:hAnsi="Century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Altas y modificaciones: 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 xml:space="preserve">Por medio de las llaves primarias de las respectivas tablas (A saber: </w:t>
                  </w:r>
                  <w:r w:rsidRPr="00543FC3">
                    <w:rPr>
                      <w:rFonts w:ascii="Century" w:hAnsi="Century"/>
                      <w:b/>
                      <w:sz w:val="18"/>
                      <w:szCs w:val="18"/>
                    </w:rPr>
                    <w:t>bienes de uso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 xml:space="preserve"> y </w:t>
                  </w:r>
                  <w:r w:rsidRPr="00543FC3">
                    <w:rPr>
                      <w:rFonts w:ascii="Century" w:hAnsi="Century"/>
                      <w:b/>
                      <w:sz w:val="18"/>
                      <w:szCs w:val="18"/>
                    </w:rPr>
                    <w:t>marca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>).-</w:t>
                  </w:r>
                </w:p>
                <w:p w:rsidR="00543FC3" w:rsidRDefault="00543FC3" w:rsidP="00543FC3">
                  <w:pPr>
                    <w:spacing w:after="0"/>
                    <w:jc w:val="both"/>
                    <w:rPr>
                      <w:rFonts w:ascii="Century" w:hAnsi="Century"/>
                      <w:sz w:val="18"/>
                      <w:szCs w:val="18"/>
                    </w:rPr>
                  </w:pPr>
                  <w:r w:rsidRPr="007469CF">
                    <w:rPr>
                      <w:rFonts w:ascii="Georgia" w:hAnsi="Georgia"/>
                      <w:b/>
                      <w:sz w:val="18"/>
                      <w:szCs w:val="18"/>
                    </w:rPr>
                    <w:t>Modificaciones:</w:t>
                  </w:r>
                  <w:r w:rsidRPr="007469CF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>Todas las modificaciones serán replicadas en cascada</w:t>
                  </w:r>
                </w:p>
                <w:p w:rsidR="00543FC3" w:rsidRPr="00F15BF6" w:rsidRDefault="00543FC3" w:rsidP="00543FC3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7469CF">
                    <w:rPr>
                      <w:rFonts w:ascii="Georgia" w:hAnsi="Georgia"/>
                      <w:b/>
                      <w:sz w:val="18"/>
                      <w:szCs w:val="18"/>
                    </w:rPr>
                    <w:t>Bajas: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 xml:space="preserve"> Solo podrán darse bajas cuando </w:t>
                  </w:r>
                  <w:r w:rsidRPr="000F3818">
                    <w:rPr>
                      <w:rFonts w:ascii="Century" w:hAnsi="Century"/>
                      <w:b/>
                      <w:sz w:val="18"/>
                      <w:szCs w:val="18"/>
                    </w:rPr>
                    <w:t>&lt;&lt;</w:t>
                  </w:r>
                  <w:r w:rsidRPr="00543FC3">
                    <w:rPr>
                      <w:rFonts w:ascii="Century" w:hAnsi="Century"/>
                      <w:b/>
                      <w:sz w:val="18"/>
                      <w:szCs w:val="18"/>
                    </w:rPr>
                    <w:t>CODIGO DE BIEN DE USO</w:t>
                  </w:r>
                  <w:r w:rsidRPr="000F3818">
                    <w:rPr>
                      <w:rFonts w:ascii="Century" w:hAnsi="Century"/>
                      <w:b/>
                      <w:sz w:val="18"/>
                      <w:szCs w:val="18"/>
                    </w:rPr>
                    <w:t>&gt;&gt;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 xml:space="preserve"> no se encuentre siendo referenciado desde ninguna solicitud de compras.</w:t>
                  </w:r>
                </w:p>
                <w:p w:rsidR="00543FC3" w:rsidRDefault="00543FC3" w:rsidP="00543FC3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EB228D" w:rsidRDefault="00EB228D" w:rsidP="00EB228D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EB228D" w:rsidRDefault="00EB228D" w:rsidP="00EB228D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EB228D" w:rsidRDefault="00EB228D" w:rsidP="00EB228D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EB228D" w:rsidRDefault="00EB228D" w:rsidP="00EB228D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EB228D" w:rsidRDefault="00EB228D" w:rsidP="00EB228D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EB228D" w:rsidRDefault="00EB228D" w:rsidP="00EB228D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EB228D" w:rsidRDefault="00EB228D" w:rsidP="00EB228D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88783E" w:rsidRPr="00E102F9" w:rsidRDefault="0088783E" w:rsidP="00E102F9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9" type="#_x0000_t202" style="position:absolute;margin-left:-23.45pt;margin-top:785pt;width:571.8pt;height:4pt;z-index:251679744" strokeweight="1.25pt">
            <v:textbox style="mso-next-textbox:#_x0000_s1049">
              <w:txbxContent>
                <w:p w:rsidR="001753BF" w:rsidRDefault="001753BF" w:rsidP="001753BF">
                  <w:r>
                    <w:t xml:space="preserve">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0" type="#_x0000_t202" style="position:absolute;margin-left:-23.45pt;margin-top:785pt;width:571.8pt;height:4pt;z-index:251680768" strokeweight="1.25pt">
            <v:textbox style="mso-next-textbox:#_x0000_s1050">
              <w:txbxContent>
                <w:p w:rsidR="001753BF" w:rsidRPr="00E67534" w:rsidRDefault="001753BF" w:rsidP="00E67534"/>
              </w:txbxContent>
            </v:textbox>
          </v:shape>
        </w:pict>
      </w:r>
      <w:r>
        <w:rPr>
          <w:noProof/>
          <w:lang w:eastAsia="es-AR"/>
        </w:rPr>
        <w:pict>
          <v:shape id="_x0000_s1045" type="#_x0000_t202" style="position:absolute;margin-left:-23.45pt;margin-top:292.3pt;width:571.8pt;height:5.35pt;z-index:251677696" strokeweight="1.25pt">
            <v:textbox style="mso-next-textbox:#_x0000_s1045">
              <w:txbxContent>
                <w:p w:rsidR="001753BF" w:rsidRDefault="001753BF" w:rsidP="001753BF"/>
              </w:txbxContent>
            </v:textbox>
          </v:shape>
        </w:pict>
      </w:r>
      <w:r>
        <w:rPr>
          <w:noProof/>
          <w:lang w:eastAsia="es-AR"/>
        </w:rPr>
        <w:pict>
          <v:shape id="_x0000_s1051" type="#_x0000_t202" style="position:absolute;margin-left:-23.45pt;margin-top:297.65pt;width:571.8pt;height:29.35pt;z-index:251681792" fillcolor="#d8d8d8 [2732]" strokeweight="1.25pt">
            <v:textbox style="mso-next-textbox:#_x0000_s1051">
              <w:txbxContent>
                <w:p w:rsidR="001753BF" w:rsidRPr="0078103B" w:rsidRDefault="001753BF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4" type="#_x0000_t202" style="position:absolute;margin-left:-23.45pt;margin-top:191.05pt;width:571.8pt;height:135.95pt;z-index:251676672" strokeweight="1.25pt">
            <v:textbox style="mso-next-textbox:#_x0000_s1044">
              <w:txbxContent>
                <w:p w:rsidR="00BC1396" w:rsidRPr="00E67534" w:rsidRDefault="009F47DA" w:rsidP="00E67534">
                  <w:pPr>
                    <w:spacing w:after="0"/>
                    <w:ind w:left="708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E67534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Objetivo del proyecto </w:t>
                  </w:r>
                  <w:r w:rsidRPr="00E67534">
                    <w:rPr>
                      <w:rFonts w:ascii="Garamond" w:hAnsi="Garamond"/>
                      <w:sz w:val="32"/>
                      <w:szCs w:val="32"/>
                    </w:rPr>
                    <w:t xml:space="preserve"> </w:t>
                  </w:r>
                  <w:r w:rsidRPr="00E67534">
                    <w:rPr>
                      <w:rFonts w:ascii="Garamond" w:hAnsi="Garamond"/>
                      <w:sz w:val="28"/>
                      <w:szCs w:val="28"/>
                    </w:rPr>
                    <w:t xml:space="preserve">- </w:t>
                  </w:r>
                  <w:r w:rsidR="00BC1396" w:rsidRPr="00E67534">
                    <w:rPr>
                      <w:rFonts w:ascii="Garamond" w:hAnsi="Garamond"/>
                      <w:sz w:val="24"/>
                      <w:szCs w:val="24"/>
                    </w:rPr>
                    <w:t xml:space="preserve">Centralizar pedidos de departamentos varios para el reaprovisionamiento </w:t>
                  </w:r>
                  <w:r w:rsidR="00E67534">
                    <w:rPr>
                      <w:rFonts w:ascii="Garamond" w:hAnsi="Garamond"/>
                      <w:sz w:val="24"/>
                      <w:szCs w:val="24"/>
                    </w:rPr>
                    <w:t>de bienes de uso</w:t>
                  </w:r>
                </w:p>
                <w:p w:rsidR="0088783E" w:rsidRPr="00657EF1" w:rsidRDefault="004D348B" w:rsidP="00E67534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9C2619">
                    <w:rPr>
                      <w:rFonts w:ascii="Georgia" w:hAnsi="Georgia"/>
                      <w:b/>
                      <w:sz w:val="20"/>
                      <w:szCs w:val="20"/>
                    </w:rPr>
                    <w:t>Al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>c</w:t>
                  </w:r>
                  <w:r w:rsidRPr="009C2619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ance </w:t>
                  </w:r>
                  <w:r w:rsidR="0088783E" w:rsidRPr="00657EF1">
                    <w:rPr>
                      <w:rFonts w:ascii="Georgia" w:hAnsi="Georgia"/>
                      <w:b/>
                      <w:sz w:val="20"/>
                      <w:szCs w:val="20"/>
                    </w:rPr>
                    <w:t>del proyecto / Requerimiento</w:t>
                  </w:r>
                  <w:r w:rsidR="009F47DA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9F47DA" w:rsidRPr="00BC1396">
                    <w:rPr>
                      <w:rFonts w:ascii="Garamond" w:hAnsi="Garamond"/>
                      <w:sz w:val="24"/>
                      <w:szCs w:val="24"/>
                    </w:rPr>
                    <w:t xml:space="preserve">Comprende </w:t>
                  </w:r>
                  <w:r w:rsidR="00BC1396" w:rsidRPr="00BC1396">
                    <w:rPr>
                      <w:rFonts w:ascii="Garamond" w:hAnsi="Garamond"/>
                      <w:sz w:val="24"/>
                      <w:szCs w:val="24"/>
                    </w:rPr>
                    <w:t xml:space="preserve">todas compras que </w:t>
                  </w:r>
                  <w:r w:rsidR="00543FC3">
                    <w:rPr>
                      <w:rFonts w:ascii="Garamond" w:hAnsi="Garamond"/>
                      <w:sz w:val="24"/>
                      <w:szCs w:val="24"/>
                    </w:rPr>
                    <w:t>no son bienes de venta.</w:t>
                  </w:r>
                </w:p>
                <w:p w:rsidR="0088783E" w:rsidRPr="00657EF1" w:rsidRDefault="0088783E" w:rsidP="00E67534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657EF1">
                    <w:rPr>
                      <w:rFonts w:ascii="Georgia" w:hAnsi="Georgia"/>
                      <w:b/>
                      <w:sz w:val="20"/>
                      <w:szCs w:val="20"/>
                    </w:rPr>
                    <w:t>Breve descripción</w:t>
                  </w:r>
                  <w:r w:rsidR="009F47DA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4B187D">
                    <w:rPr>
                      <w:rFonts w:ascii="Garamond" w:hAnsi="Garamond"/>
                      <w:sz w:val="24"/>
                      <w:szCs w:val="24"/>
                    </w:rPr>
                    <w:t>ABM de todos los artículos. Comprende en cargar los datos sobre</w:t>
                  </w:r>
                  <w:r w:rsidR="00567464">
                    <w:rPr>
                      <w:rFonts w:ascii="Garamond" w:hAnsi="Garamond"/>
                      <w:sz w:val="24"/>
                      <w:szCs w:val="24"/>
                    </w:rPr>
                    <w:t xml:space="preserve"> qué sectores usan</w:t>
                  </w:r>
                  <w:r w:rsidR="00567464">
                    <w:rPr>
                      <w:rFonts w:ascii="Garamond" w:hAnsi="Garamond"/>
                      <w:sz w:val="24"/>
                      <w:szCs w:val="24"/>
                    </w:rPr>
                    <w:br/>
                    <w:t>qué producto.</w:t>
                  </w:r>
                </w:p>
                <w:p w:rsidR="0088783E" w:rsidRPr="00657EF1" w:rsidRDefault="009F47DA" w:rsidP="00E67534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Beneficios esperados – </w:t>
                  </w:r>
                  <w:r w:rsidR="00BC1396" w:rsidRPr="00BC1396">
                    <w:rPr>
                      <w:rFonts w:ascii="Garamond" w:hAnsi="Garamond"/>
                      <w:sz w:val="24"/>
                      <w:szCs w:val="24"/>
                    </w:rPr>
                    <w:t>Centralización de la información y facilitar la compras rutinarias de bienes de usos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3" type="#_x0000_t202" style="position:absolute;margin-left:-23.45pt;margin-top:161.7pt;width:571.8pt;height:29.35pt;z-index:251675648" fillcolor="#d8d8d8 [2732]" strokeweight="1.25pt">
            <v:textbox style="mso-next-textbox:#_x0000_s1043">
              <w:txbxContent>
                <w:p w:rsidR="008002B2" w:rsidRPr="0078103B" w:rsidRDefault="006E2F42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Descripción</w:t>
                  </w:r>
                  <w:r w:rsidR="008002B2" w:rsidRPr="0078103B">
                    <w:rPr>
                      <w:rFonts w:ascii="Georgia" w:hAnsi="Georgia"/>
                      <w:b/>
                      <w:i/>
                    </w:rPr>
                    <w:t xml:space="preserve"> de la necesidad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2" type="#_x0000_t202" style="position:absolute;margin-left:-23.45pt;margin-top:158.15pt;width:571.8pt;height:3.55pt;z-index:251674624" strokeweight="1.25pt">
            <v:textbox style="mso-next-textbox:#_x0000_s1042">
              <w:txbxContent>
                <w:p w:rsidR="008002B2" w:rsidRDefault="008002B2" w:rsidP="008002B2"/>
              </w:txbxContent>
            </v:textbox>
          </v:shape>
        </w:pict>
      </w:r>
      <w:r>
        <w:rPr>
          <w:noProof/>
          <w:lang w:eastAsia="es-AR"/>
        </w:rPr>
        <w:pict>
          <v:shape id="_x0000_s1041" type="#_x0000_t202" style="position:absolute;margin-left:322.6pt;margin-top:127.6pt;width:225.6pt;height:30.7pt;z-index:251673600" strokeweight="1.25pt">
            <v:textbox style="mso-next-textbox:#_x0000_s1041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Fecha de aprobación: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0" type="#_x0000_t202" style="position:absolute;margin-left:322.6pt;margin-top:96.75pt;width:225.6pt;height:30.7pt;z-index:251672576" strokeweight="1.25pt">
            <v:textbox style="mso-next-textbox:#_x0000_s1040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actualización: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9" type="#_x0000_t202" style="position:absolute;margin-left:322.6pt;margin-top:66.05pt;width:225.6pt;height:30.7pt;z-index:251671552" strokeweight="1.25pt">
            <v:textbox style="mso-next-textbox:#_x0000_s1039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creación: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8" type="#_x0000_t202" style="position:absolute;margin-left:-23.45pt;margin-top:127.6pt;width:346.2pt;height:30.7pt;z-index:251670528" strokeweight="1.25pt">
            <v:textbox style="mso-next-textbox:#_x0000_s1038">
              <w:txbxContent>
                <w:p w:rsidR="008002B2" w:rsidRDefault="002E7CDE" w:rsidP="008002B2">
                  <w:r w:rsidRPr="002934A4">
                    <w:rPr>
                      <w:rFonts w:ascii="Georgia" w:hAnsi="Georgia"/>
                      <w:b/>
                    </w:rPr>
                    <w:t>Aprobado por</w:t>
                  </w:r>
                  <w:r w:rsidR="002934A4" w:rsidRPr="002934A4">
                    <w:rPr>
                      <w:rFonts w:ascii="Georgia" w:hAnsi="Georgia"/>
                      <w:b/>
                    </w:rPr>
                    <w:t xml:space="preserve">:         </w:t>
                  </w:r>
                  <w:r w:rsidR="002934A4" w:rsidRPr="002934A4">
                    <w:rPr>
                      <w:rFonts w:ascii="Garamond" w:hAnsi="Garamond"/>
                      <w:b/>
                    </w:rPr>
                    <w:t xml:space="preserve">   </w:t>
                  </w:r>
                  <w:r w:rsidR="00DB35E4" w:rsidRPr="002934A4">
                    <w:rPr>
                      <w:rFonts w:ascii="Garamond" w:hAnsi="Garamond"/>
                    </w:rPr>
                    <w:t xml:space="preserve">                                </w:t>
                  </w:r>
                  <w:r w:rsidR="00612B47">
                    <w:rPr>
                      <w:rFonts w:ascii="Garamond" w:hAnsi="Garamond"/>
                    </w:rPr>
                    <w:t xml:space="preserve">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Roberto García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7" type="#_x0000_t202" style="position:absolute;margin-left:-23.45pt;margin-top:96.75pt;width:346.2pt;height:30.7pt;z-index:251669504">
            <v:textbox style="mso-next-textbox:#_x0000_s1037">
              <w:txbxContent>
                <w:p w:rsidR="008002B2" w:rsidRPr="002934A4" w:rsidRDefault="002E7CDE" w:rsidP="00DB35E4">
                  <w:pPr>
                    <w:spacing w:line="72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Actualizado por</w:t>
                  </w:r>
                  <w:r w:rsidR="00DB35E4" w:rsidRPr="002934A4">
                    <w:rPr>
                      <w:rFonts w:ascii="Georgia" w:hAnsi="Georgia"/>
                      <w:b/>
                    </w:rPr>
                    <w:t xml:space="preserve">:              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6" type="#_x0000_t202" style="position:absolute;margin-left:-23.45pt;margin-top:66.05pt;width:346.2pt;height:30.7pt;z-index:251668480" strokeweight="1.25pt">
            <v:textbox style="mso-next-textbox:#_x0000_s1036">
              <w:txbxContent>
                <w:p w:rsidR="008002B2" w:rsidRDefault="00DB35E4" w:rsidP="00DB35E4">
                  <w:pPr>
                    <w:spacing w:line="480" w:lineRule="auto"/>
                  </w:pPr>
                  <w:r w:rsidRPr="002934A4">
                    <w:rPr>
                      <w:rFonts w:ascii="Georgia" w:hAnsi="Georgia"/>
                      <w:b/>
                    </w:rPr>
                    <w:t>Preparado por</w:t>
                  </w:r>
                  <w:r w:rsidR="00612B47">
                    <w:rPr>
                      <w:rFonts w:ascii="Georgia" w:hAnsi="Georgia"/>
                      <w:b/>
                    </w:rPr>
                    <w:t xml:space="preserve">:     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Barone</w:t>
                  </w:r>
                  <w:proofErr w:type="spellEnd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Jonathan, Ignacio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Céntola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5" type="#_x0000_t202" style="position:absolute;margin-left:388.5pt;margin-top:35.35pt;width:95.15pt;height:30.7pt;z-index:251667456" strokeweight="1.25pt">
            <v:textbox style="mso-next-textbox:#_x0000_s1035">
              <w:txbxContent>
                <w:p w:rsidR="008002B2" w:rsidRPr="00612B47" w:rsidRDefault="00612B47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Definitivo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4" type="#_x0000_t202" style="position:absolute;margin-left:322.75pt;margin-top:35.35pt;width:1in;height:30.7pt;z-index:251666432">
            <v:textbox style="mso-next-textbox:#_x0000_s1034">
              <w:txbxContent>
                <w:p w:rsidR="008002B2" w:rsidRDefault="008002B2"/>
              </w:txbxContent>
            </v:textbox>
          </v:shape>
        </w:pict>
      </w:r>
      <w:r>
        <w:rPr>
          <w:noProof/>
          <w:lang w:eastAsia="es-AR"/>
        </w:rPr>
        <w:pict>
          <v:shape id="_x0000_s1033" type="#_x0000_t202" style="position:absolute;margin-left:183.15pt;margin-top:35.35pt;width:139.6pt;height:30.7pt;z-index:251665408" strokeweight="1.25pt">
            <v:textbox style="mso-next-textbox:#_x0000_s1033">
              <w:txbxContent>
                <w:p w:rsidR="008002B2" w:rsidRPr="002934A4" w:rsidRDefault="00612B47" w:rsidP="0026250E">
                  <w:pPr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Análisis de impacto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2" type="#_x0000_t202" style="position:absolute;margin-left:139.3pt;margin-top:35.35pt;width:43.85pt;height:30.7pt;z-index:251664384" strokeweight="1.25pt">
            <v:textbox style="mso-next-textbox:#_x0000_s1032">
              <w:txbxContent>
                <w:p w:rsidR="008002B2" w:rsidRPr="004A15C6" w:rsidRDefault="00F15E31" w:rsidP="004A15C6">
                  <w:pPr>
                    <w:spacing w:line="72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1" type="#_x0000_t202" style="position:absolute;margin-left:58.7pt;margin-top:35.35pt;width:80.75pt;height:30.7pt;z-index:251663360" strokeweight="1.25pt">
            <v:textbox style="mso-next-textbox:#_x0000_s1031">
              <w:txbxContent>
                <w:p w:rsidR="008002B2" w:rsidRPr="002934A4" w:rsidRDefault="00612B47" w:rsidP="00592467">
                  <w:pPr>
                    <w:spacing w:line="600" w:lineRule="auto"/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Preliminar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0" type="#_x0000_t202" style="position:absolute;margin-left:-23.45pt;margin-top:35.35pt;width:82pt;height:30.7pt;z-index:251662336" strokeweight="1.25pt">
            <v:textbox style="mso-next-textbox:#_x0000_s1030">
              <w:txbxContent>
                <w:p w:rsidR="008002B2" w:rsidRPr="002934A4" w:rsidRDefault="0015695C" w:rsidP="0015695C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Estado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9" type="#_x0000_t202" style="position:absolute;margin-left:-23.45pt;margin-top:35.35pt;width:571.8pt;height:30.7pt;z-index:251661312" strokeweight="1.25pt">
            <v:textbox style="mso-next-textbox:#_x0000_s1029">
              <w:txbxContent>
                <w:p w:rsidR="008002B2" w:rsidRDefault="008002B2" w:rsidP="008002B2"/>
              </w:txbxContent>
            </v:textbox>
          </v:shape>
        </w:pict>
      </w:r>
      <w:r>
        <w:rPr>
          <w:noProof/>
          <w:lang w:eastAsia="es-AR"/>
        </w:rPr>
        <w:pict>
          <v:shape id="_x0000_s1028" type="#_x0000_t202" style="position:absolute;margin-left:-23.45pt;margin-top:13.3pt;width:571.8pt;height:21.9pt;z-index:251660288" strokeweight="1.25pt">
            <v:textbox style="mso-next-textbox:#_x0000_s1028">
              <w:txbxContent>
                <w:p w:rsidR="008002B2" w:rsidRDefault="008002B2">
                  <w:r w:rsidRPr="002934A4">
                    <w:rPr>
                      <w:rFonts w:ascii="Georgia" w:hAnsi="Georgia"/>
                      <w:b/>
                    </w:rPr>
                    <w:t>Proyecto</w:t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  <w:t xml:space="preserve">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Sistema de compras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7" type="#_x0000_t202" style="position:absolute;margin-left:133.8pt;margin-top:-15.9pt;width:414.4pt;height:29.35pt;z-index:251659264" fillcolor="#d8d8d8 [2732]" strokeweight="1.25pt">
            <v:textbox style="mso-next-textbox:#_x0000_s1027">
              <w:txbxContent>
                <w:p w:rsidR="008002B2" w:rsidRPr="00612B47" w:rsidRDefault="00BC1396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Bienes de uso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6" type="#_x0000_t202" style="position:absolute;margin-left:-23.45pt;margin-top:-15.9pt;width:571.8pt;height:29.35pt;z-index:251658240" fillcolor="#d8d8d8 [2732]" strokeweight="1.25pt">
            <v:textbox style="mso-next-textbox:#_x0000_s1026">
              <w:txbxContent>
                <w:p w:rsidR="008002B2" w:rsidRPr="002934A4" w:rsidRDefault="008002B2" w:rsidP="004A15C6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</w:p>
              </w:txbxContent>
            </v:textbox>
          </v:shape>
        </w:pict>
      </w:r>
    </w:p>
    <w:sectPr w:rsidR="00CF4939" w:rsidSect="008002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90D5D"/>
    <w:multiLevelType w:val="hybridMultilevel"/>
    <w:tmpl w:val="C8E6A9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C5274"/>
    <w:multiLevelType w:val="hybridMultilevel"/>
    <w:tmpl w:val="910044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51CA3"/>
    <w:multiLevelType w:val="hybridMultilevel"/>
    <w:tmpl w:val="1ECA7796"/>
    <w:lvl w:ilvl="0" w:tplc="850474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6C025323"/>
    <w:multiLevelType w:val="hybridMultilevel"/>
    <w:tmpl w:val="FC446D44"/>
    <w:lvl w:ilvl="0" w:tplc="EB9EA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002B2"/>
    <w:rsid w:val="000029B2"/>
    <w:rsid w:val="0003420D"/>
    <w:rsid w:val="00034474"/>
    <w:rsid w:val="00067AEF"/>
    <w:rsid w:val="00067C13"/>
    <w:rsid w:val="00090000"/>
    <w:rsid w:val="000B660E"/>
    <w:rsid w:val="00133EC1"/>
    <w:rsid w:val="0015695C"/>
    <w:rsid w:val="001753BF"/>
    <w:rsid w:val="001841D9"/>
    <w:rsid w:val="001A2C87"/>
    <w:rsid w:val="001C2840"/>
    <w:rsid w:val="001F08B4"/>
    <w:rsid w:val="00217241"/>
    <w:rsid w:val="00252025"/>
    <w:rsid w:val="0026250E"/>
    <w:rsid w:val="002934A4"/>
    <w:rsid w:val="002B1C3B"/>
    <w:rsid w:val="002E7CDE"/>
    <w:rsid w:val="003255D3"/>
    <w:rsid w:val="003579AF"/>
    <w:rsid w:val="003672C9"/>
    <w:rsid w:val="00391CAD"/>
    <w:rsid w:val="003C1CDD"/>
    <w:rsid w:val="00492ECE"/>
    <w:rsid w:val="004A15C6"/>
    <w:rsid w:val="004B187D"/>
    <w:rsid w:val="004B71CD"/>
    <w:rsid w:val="004D348B"/>
    <w:rsid w:val="00543FC3"/>
    <w:rsid w:val="00557636"/>
    <w:rsid w:val="00564B17"/>
    <w:rsid w:val="00567464"/>
    <w:rsid w:val="00592467"/>
    <w:rsid w:val="005D0D89"/>
    <w:rsid w:val="00612B47"/>
    <w:rsid w:val="00625AF0"/>
    <w:rsid w:val="00657EF1"/>
    <w:rsid w:val="0068285A"/>
    <w:rsid w:val="006C30B7"/>
    <w:rsid w:val="006E2F42"/>
    <w:rsid w:val="0078103B"/>
    <w:rsid w:val="007871C1"/>
    <w:rsid w:val="007874F5"/>
    <w:rsid w:val="007F787C"/>
    <w:rsid w:val="008002B2"/>
    <w:rsid w:val="00802F0E"/>
    <w:rsid w:val="0083337F"/>
    <w:rsid w:val="00855F7B"/>
    <w:rsid w:val="00881659"/>
    <w:rsid w:val="0088783E"/>
    <w:rsid w:val="00892F10"/>
    <w:rsid w:val="008956CC"/>
    <w:rsid w:val="008B166D"/>
    <w:rsid w:val="008E697B"/>
    <w:rsid w:val="00930641"/>
    <w:rsid w:val="00956292"/>
    <w:rsid w:val="009C5188"/>
    <w:rsid w:val="009C5C35"/>
    <w:rsid w:val="009E1D4A"/>
    <w:rsid w:val="009F47DA"/>
    <w:rsid w:val="00A01000"/>
    <w:rsid w:val="00A06E68"/>
    <w:rsid w:val="00AB5CC3"/>
    <w:rsid w:val="00AF6601"/>
    <w:rsid w:val="00B35FA3"/>
    <w:rsid w:val="00BB16A2"/>
    <w:rsid w:val="00BB71B0"/>
    <w:rsid w:val="00BC1396"/>
    <w:rsid w:val="00BC72A7"/>
    <w:rsid w:val="00C31864"/>
    <w:rsid w:val="00C5304E"/>
    <w:rsid w:val="00C55C80"/>
    <w:rsid w:val="00C90203"/>
    <w:rsid w:val="00CB0074"/>
    <w:rsid w:val="00CF4939"/>
    <w:rsid w:val="00D17AD5"/>
    <w:rsid w:val="00D21495"/>
    <w:rsid w:val="00D25C2E"/>
    <w:rsid w:val="00D27713"/>
    <w:rsid w:val="00D643C6"/>
    <w:rsid w:val="00D8072A"/>
    <w:rsid w:val="00D965BC"/>
    <w:rsid w:val="00DB35E4"/>
    <w:rsid w:val="00DC5069"/>
    <w:rsid w:val="00E102F9"/>
    <w:rsid w:val="00E174E3"/>
    <w:rsid w:val="00E3739F"/>
    <w:rsid w:val="00E61449"/>
    <w:rsid w:val="00E67534"/>
    <w:rsid w:val="00E71205"/>
    <w:rsid w:val="00E9280F"/>
    <w:rsid w:val="00E971FE"/>
    <w:rsid w:val="00EB228D"/>
    <w:rsid w:val="00EB7CE2"/>
    <w:rsid w:val="00F15E31"/>
    <w:rsid w:val="00F52BA0"/>
    <w:rsid w:val="00F90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2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78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C318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D6AF85-C159-4A88-867E-D633FC51F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 Incorporated</dc:creator>
  <cp:lastModifiedBy>JB Incorporated</cp:lastModifiedBy>
  <cp:revision>30</cp:revision>
  <dcterms:created xsi:type="dcterms:W3CDTF">2019-05-01T22:43:00Z</dcterms:created>
  <dcterms:modified xsi:type="dcterms:W3CDTF">2019-05-25T01:36:00Z</dcterms:modified>
</cp:coreProperties>
</file>