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6368" w14:textId="77777777" w:rsidR="003059DC" w:rsidRDefault="00A15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CBF180" wp14:editId="25FC86A8">
                <wp:simplePos x="0" y="0"/>
                <wp:positionH relativeFrom="column">
                  <wp:posOffset>3568700</wp:posOffset>
                </wp:positionH>
                <wp:positionV relativeFrom="paragraph">
                  <wp:posOffset>2247900</wp:posOffset>
                </wp:positionV>
                <wp:extent cx="2157302" cy="72545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2112" y="3422037"/>
                          <a:ext cx="2147777" cy="715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A8EAA1" w14:textId="77777777" w:rsidR="003059DC" w:rsidRDefault="00A1520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TABLE 1: </w:t>
                            </w:r>
                          </w:p>
                          <w:p w14:paraId="323E0B9D" w14:textId="77777777" w:rsidR="003059DC" w:rsidRDefault="00A1520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Displays a table showing the risk rating of potential risks that may arise during the project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F180" id="Rectangle 2" o:spid="_x0000_s1026" style="position:absolute;left:0;text-align:left;margin-left:281pt;margin-top:177pt;width:169.85pt;height:5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3A8EAA1" w14:textId="77777777" w:rsidR="003059DC" w:rsidRDefault="00A1520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TABLE 1: </w:t>
                      </w:r>
                    </w:p>
                    <w:p w14:paraId="323E0B9D" w14:textId="77777777" w:rsidR="003059DC" w:rsidRDefault="00A1520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Displays a table showing the risk rating of potential risks that may arise during the project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52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758"/>
        <w:gridCol w:w="737"/>
        <w:gridCol w:w="759"/>
        <w:gridCol w:w="749"/>
        <w:gridCol w:w="737"/>
        <w:gridCol w:w="737"/>
      </w:tblGrid>
      <w:tr w:rsidR="003059DC" w14:paraId="19864A8E" w14:textId="77777777">
        <w:trPr>
          <w:trHeight w:val="737"/>
        </w:trPr>
        <w:tc>
          <w:tcPr>
            <w:tcW w:w="758" w:type="dxa"/>
            <w:vMerge w:val="restart"/>
          </w:tcPr>
          <w:p w14:paraId="77B558C1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31AEB5D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AC3FD04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CE5F12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</w:t>
            </w:r>
          </w:p>
          <w:p w14:paraId="0721ED2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</w:t>
            </w:r>
          </w:p>
          <w:p w14:paraId="3B932903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P</w:t>
            </w:r>
          </w:p>
          <w:p w14:paraId="1799350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</w:t>
            </w:r>
          </w:p>
          <w:p w14:paraId="6B9323D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</w:t>
            </w:r>
          </w:p>
          <w:p w14:paraId="06D26C43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T</w:t>
            </w:r>
          </w:p>
        </w:tc>
        <w:tc>
          <w:tcPr>
            <w:tcW w:w="758" w:type="dxa"/>
          </w:tcPr>
          <w:p w14:paraId="518FFDB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1C0511E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EXTREME</w:t>
            </w:r>
          </w:p>
        </w:tc>
        <w:tc>
          <w:tcPr>
            <w:tcW w:w="737" w:type="dxa"/>
            <w:shd w:val="clear" w:color="auto" w:fill="A8DF57"/>
          </w:tcPr>
          <w:p w14:paraId="098B814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59" w:type="dxa"/>
            <w:shd w:val="clear" w:color="auto" w:fill="DBD14D"/>
          </w:tcPr>
          <w:p w14:paraId="47EBAF3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9" w:type="dxa"/>
            <w:shd w:val="clear" w:color="auto" w:fill="E6B27E"/>
          </w:tcPr>
          <w:p w14:paraId="37AE188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shd w:val="clear" w:color="auto" w:fill="E6B27E"/>
              </w:rPr>
              <w:t>5</w:t>
            </w:r>
          </w:p>
        </w:tc>
        <w:tc>
          <w:tcPr>
            <w:tcW w:w="737" w:type="dxa"/>
            <w:shd w:val="clear" w:color="auto" w:fill="E15151"/>
          </w:tcPr>
          <w:p w14:paraId="2CEF4EA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37" w:type="dxa"/>
            <w:shd w:val="clear" w:color="auto" w:fill="E15151"/>
          </w:tcPr>
          <w:p w14:paraId="73A845A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3059DC" w14:paraId="10509A6C" w14:textId="77777777">
        <w:trPr>
          <w:trHeight w:val="737"/>
        </w:trPr>
        <w:tc>
          <w:tcPr>
            <w:tcW w:w="758" w:type="dxa"/>
            <w:vMerge/>
          </w:tcPr>
          <w:p w14:paraId="4FE6E65A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58" w:type="dxa"/>
          </w:tcPr>
          <w:p w14:paraId="681FF072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2C5838E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MAJOR</w:t>
            </w:r>
          </w:p>
        </w:tc>
        <w:tc>
          <w:tcPr>
            <w:tcW w:w="737" w:type="dxa"/>
            <w:shd w:val="clear" w:color="auto" w:fill="A8DF57"/>
          </w:tcPr>
          <w:p w14:paraId="4F8AE60E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59" w:type="dxa"/>
            <w:shd w:val="clear" w:color="auto" w:fill="DBD14D"/>
          </w:tcPr>
          <w:p w14:paraId="1EA88A85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9" w:type="dxa"/>
            <w:shd w:val="clear" w:color="auto" w:fill="DBD14D"/>
          </w:tcPr>
          <w:p w14:paraId="42D6C53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37" w:type="dxa"/>
            <w:shd w:val="clear" w:color="auto" w:fill="E15151"/>
          </w:tcPr>
          <w:p w14:paraId="4458B1F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37" w:type="dxa"/>
            <w:shd w:val="clear" w:color="auto" w:fill="E15151"/>
          </w:tcPr>
          <w:p w14:paraId="19B0023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3059DC" w14:paraId="7D5BF38B" w14:textId="77777777">
        <w:trPr>
          <w:trHeight w:val="737"/>
        </w:trPr>
        <w:tc>
          <w:tcPr>
            <w:tcW w:w="758" w:type="dxa"/>
            <w:vMerge/>
          </w:tcPr>
          <w:p w14:paraId="7F40D070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58" w:type="dxa"/>
          </w:tcPr>
          <w:p w14:paraId="7489432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50E25A1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MOD</w:t>
            </w:r>
          </w:p>
        </w:tc>
        <w:tc>
          <w:tcPr>
            <w:tcW w:w="737" w:type="dxa"/>
            <w:shd w:val="clear" w:color="auto" w:fill="76AF21"/>
          </w:tcPr>
          <w:p w14:paraId="16A6978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59" w:type="dxa"/>
            <w:shd w:val="clear" w:color="auto" w:fill="A8DF57"/>
          </w:tcPr>
          <w:p w14:paraId="1010870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9" w:type="dxa"/>
            <w:shd w:val="clear" w:color="auto" w:fill="DBD14D"/>
          </w:tcPr>
          <w:p w14:paraId="65185DE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37" w:type="dxa"/>
            <w:shd w:val="clear" w:color="auto" w:fill="DBD14D"/>
          </w:tcPr>
          <w:p w14:paraId="72D80CC9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37" w:type="dxa"/>
            <w:shd w:val="clear" w:color="auto" w:fill="E6B27E"/>
          </w:tcPr>
          <w:p w14:paraId="656F63FE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3059DC" w14:paraId="5DD9F4C9" w14:textId="77777777">
        <w:trPr>
          <w:trHeight w:val="737"/>
        </w:trPr>
        <w:tc>
          <w:tcPr>
            <w:tcW w:w="758" w:type="dxa"/>
            <w:vMerge/>
          </w:tcPr>
          <w:p w14:paraId="4B9B0764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58" w:type="dxa"/>
          </w:tcPr>
          <w:p w14:paraId="157776C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23135B0D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MINOR</w:t>
            </w:r>
          </w:p>
        </w:tc>
        <w:tc>
          <w:tcPr>
            <w:tcW w:w="737" w:type="dxa"/>
            <w:shd w:val="clear" w:color="auto" w:fill="76AF21"/>
          </w:tcPr>
          <w:p w14:paraId="3898B72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59" w:type="dxa"/>
            <w:shd w:val="clear" w:color="auto" w:fill="A8DF57"/>
          </w:tcPr>
          <w:p w14:paraId="55B6F3D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9" w:type="dxa"/>
            <w:shd w:val="clear" w:color="auto" w:fill="A8DF57"/>
          </w:tcPr>
          <w:p w14:paraId="66B53A12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37" w:type="dxa"/>
            <w:shd w:val="clear" w:color="auto" w:fill="DBD14D"/>
          </w:tcPr>
          <w:p w14:paraId="5181C2DE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37" w:type="dxa"/>
            <w:shd w:val="clear" w:color="auto" w:fill="DBD14D"/>
          </w:tcPr>
          <w:p w14:paraId="7A1DA1ED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059DC" w14:paraId="1D7C7134" w14:textId="77777777">
        <w:trPr>
          <w:trHeight w:val="737"/>
        </w:trPr>
        <w:tc>
          <w:tcPr>
            <w:tcW w:w="758" w:type="dxa"/>
            <w:vMerge/>
          </w:tcPr>
          <w:p w14:paraId="0D90AE3F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58" w:type="dxa"/>
          </w:tcPr>
          <w:p w14:paraId="0279579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0422183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LOW</w:t>
            </w:r>
          </w:p>
        </w:tc>
        <w:tc>
          <w:tcPr>
            <w:tcW w:w="737" w:type="dxa"/>
            <w:shd w:val="clear" w:color="auto" w:fill="76AF21"/>
          </w:tcPr>
          <w:p w14:paraId="2B08DAF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9" w:type="dxa"/>
            <w:shd w:val="clear" w:color="auto" w:fill="76AF21"/>
          </w:tcPr>
          <w:p w14:paraId="0DC426E9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9" w:type="dxa"/>
            <w:shd w:val="clear" w:color="auto" w:fill="76AF21"/>
          </w:tcPr>
          <w:p w14:paraId="39157B4B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7" w:type="dxa"/>
            <w:shd w:val="clear" w:color="auto" w:fill="A8DF57"/>
          </w:tcPr>
          <w:p w14:paraId="0827C8C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7" w:type="dxa"/>
            <w:shd w:val="clear" w:color="auto" w:fill="A8DF57"/>
          </w:tcPr>
          <w:p w14:paraId="794D171B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3059DC" w14:paraId="2CDA123D" w14:textId="77777777">
        <w:trPr>
          <w:trHeight w:val="737"/>
        </w:trPr>
        <w:tc>
          <w:tcPr>
            <w:tcW w:w="75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0F9E3F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8" w:type="dxa"/>
            <w:tcBorders>
              <w:left w:val="single" w:sz="4" w:space="0" w:color="FFFFFF"/>
              <w:bottom w:val="single" w:sz="4" w:space="0" w:color="FFFFFF"/>
            </w:tcBorders>
          </w:tcPr>
          <w:p w14:paraId="5436C63B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" w:type="dxa"/>
          </w:tcPr>
          <w:p w14:paraId="545F9C2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72F5578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RARE</w:t>
            </w:r>
          </w:p>
        </w:tc>
        <w:tc>
          <w:tcPr>
            <w:tcW w:w="759" w:type="dxa"/>
          </w:tcPr>
          <w:p w14:paraId="492BE96D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34A6DF8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UNLIKELY</w:t>
            </w:r>
          </w:p>
        </w:tc>
        <w:tc>
          <w:tcPr>
            <w:tcW w:w="749" w:type="dxa"/>
          </w:tcPr>
          <w:p w14:paraId="00DA0B39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47ED40A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POSSIBLE</w:t>
            </w:r>
          </w:p>
        </w:tc>
        <w:tc>
          <w:tcPr>
            <w:tcW w:w="737" w:type="dxa"/>
          </w:tcPr>
          <w:p w14:paraId="73D53FC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56FD5C3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LIKELY</w:t>
            </w:r>
          </w:p>
        </w:tc>
        <w:tc>
          <w:tcPr>
            <w:tcW w:w="737" w:type="dxa"/>
          </w:tcPr>
          <w:p w14:paraId="50C75B0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0AFD275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CERTAIN</w:t>
            </w:r>
          </w:p>
        </w:tc>
      </w:tr>
      <w:tr w:rsidR="003059DC" w14:paraId="726B33BA" w14:textId="77777777">
        <w:trPr>
          <w:trHeight w:val="737"/>
        </w:trPr>
        <w:tc>
          <w:tcPr>
            <w:tcW w:w="7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FA7066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6B6C269" w14:textId="77777777" w:rsidR="003059DC" w:rsidRDefault="00305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719" w:type="dxa"/>
            <w:gridSpan w:val="5"/>
          </w:tcPr>
          <w:p w14:paraId="3C4D095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LIKELIHOOD</w:t>
            </w:r>
          </w:p>
        </w:tc>
      </w:tr>
    </w:tbl>
    <w:p w14:paraId="15AC5578" w14:textId="77777777" w:rsidR="003059DC" w:rsidRDefault="00305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95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343"/>
        <w:gridCol w:w="1971"/>
        <w:gridCol w:w="1726"/>
        <w:gridCol w:w="873"/>
        <w:gridCol w:w="1178"/>
        <w:gridCol w:w="826"/>
        <w:gridCol w:w="1113"/>
      </w:tblGrid>
      <w:tr w:rsidR="003059DC" w14:paraId="32A6BA0D" w14:textId="77777777">
        <w:trPr>
          <w:trHeight w:val="301"/>
        </w:trPr>
        <w:tc>
          <w:tcPr>
            <w:tcW w:w="534" w:type="dxa"/>
            <w:vMerge w:val="restart"/>
          </w:tcPr>
          <w:p w14:paraId="0F57897B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</w:t>
            </w:r>
          </w:p>
        </w:tc>
        <w:tc>
          <w:tcPr>
            <w:tcW w:w="1343" w:type="dxa"/>
            <w:vMerge w:val="restart"/>
          </w:tcPr>
          <w:p w14:paraId="2C41DF9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RISK DESCRIPTION</w:t>
            </w:r>
          </w:p>
        </w:tc>
        <w:tc>
          <w:tcPr>
            <w:tcW w:w="1971" w:type="dxa"/>
            <w:vMerge w:val="restart"/>
          </w:tcPr>
          <w:p w14:paraId="762B8EA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CAUSE</w:t>
            </w:r>
          </w:p>
        </w:tc>
        <w:tc>
          <w:tcPr>
            <w:tcW w:w="1726" w:type="dxa"/>
            <w:vMerge w:val="restart"/>
          </w:tcPr>
          <w:p w14:paraId="000B8A1D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EFFECT</w:t>
            </w:r>
          </w:p>
        </w:tc>
        <w:tc>
          <w:tcPr>
            <w:tcW w:w="2877" w:type="dxa"/>
            <w:gridSpan w:val="3"/>
            <w:tcBorders>
              <w:bottom w:val="single" w:sz="4" w:space="0" w:color="000000"/>
            </w:tcBorders>
          </w:tcPr>
          <w:p w14:paraId="55BE22E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RISK RATING</w:t>
            </w:r>
          </w:p>
        </w:tc>
        <w:tc>
          <w:tcPr>
            <w:tcW w:w="1113" w:type="dxa"/>
            <w:vMerge w:val="restart"/>
          </w:tcPr>
          <w:p w14:paraId="7A4E8DE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ACTION</w:t>
            </w:r>
          </w:p>
        </w:tc>
      </w:tr>
      <w:tr w:rsidR="003059DC" w14:paraId="386C145B" w14:textId="77777777">
        <w:trPr>
          <w:trHeight w:val="212"/>
        </w:trPr>
        <w:tc>
          <w:tcPr>
            <w:tcW w:w="534" w:type="dxa"/>
            <w:vMerge/>
          </w:tcPr>
          <w:p w14:paraId="413C4430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343" w:type="dxa"/>
            <w:vMerge/>
          </w:tcPr>
          <w:p w14:paraId="4010B982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971" w:type="dxa"/>
            <w:vMerge/>
          </w:tcPr>
          <w:p w14:paraId="5CA9826C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726" w:type="dxa"/>
            <w:vMerge/>
          </w:tcPr>
          <w:p w14:paraId="6DFD4D09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/>
              <w:right w:val="single" w:sz="4" w:space="0" w:color="000000"/>
            </w:tcBorders>
          </w:tcPr>
          <w:p w14:paraId="2981506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IMPACT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</w:tcBorders>
          </w:tcPr>
          <w:p w14:paraId="60F54153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LIKELIHOOD</w:t>
            </w:r>
          </w:p>
        </w:tc>
        <w:tc>
          <w:tcPr>
            <w:tcW w:w="826" w:type="dxa"/>
          </w:tcPr>
          <w:p w14:paraId="3BD7EDC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13" w:type="dxa"/>
            <w:vMerge/>
          </w:tcPr>
          <w:p w14:paraId="65CB042D" w14:textId="77777777" w:rsidR="003059DC" w:rsidRDefault="0030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3059DC" w14:paraId="00C5B7CF" w14:textId="77777777">
        <w:tc>
          <w:tcPr>
            <w:tcW w:w="534" w:type="dxa"/>
          </w:tcPr>
          <w:p w14:paraId="2555B10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343" w:type="dxa"/>
          </w:tcPr>
          <w:p w14:paraId="6374A4A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Contraction of COVID-19 virus</w:t>
            </w:r>
          </w:p>
        </w:tc>
        <w:tc>
          <w:tcPr>
            <w:tcW w:w="1971" w:type="dxa"/>
          </w:tcPr>
          <w:p w14:paraId="0CDD1EA5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Contact with anyone who may have the virus by going out</w:t>
            </w:r>
          </w:p>
        </w:tc>
        <w:tc>
          <w:tcPr>
            <w:tcW w:w="1726" w:type="dxa"/>
          </w:tcPr>
          <w:p w14:paraId="19ED451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May not be able to complete the project 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3E80FA3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750D09C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26" w:type="dxa"/>
            <w:shd w:val="clear" w:color="auto" w:fill="E6B27E"/>
          </w:tcPr>
          <w:p w14:paraId="103C9DF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1113" w:type="dxa"/>
          </w:tcPr>
          <w:p w14:paraId="0084C6A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Inform trainer and quarantine self as advised by medical professional</w:t>
            </w:r>
          </w:p>
        </w:tc>
      </w:tr>
      <w:tr w:rsidR="003059DC" w14:paraId="28D43634" w14:textId="77777777">
        <w:tc>
          <w:tcPr>
            <w:tcW w:w="534" w:type="dxa"/>
          </w:tcPr>
          <w:p w14:paraId="3C292A1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43" w:type="dxa"/>
          </w:tcPr>
          <w:p w14:paraId="12406193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Running out of time</w:t>
            </w:r>
          </w:p>
        </w:tc>
        <w:tc>
          <w:tcPr>
            <w:tcW w:w="1971" w:type="dxa"/>
          </w:tcPr>
          <w:p w14:paraId="4AEC0BE2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Poor time management</w:t>
            </w:r>
          </w:p>
        </w:tc>
        <w:tc>
          <w:tcPr>
            <w:tcW w:w="1726" w:type="dxa"/>
          </w:tcPr>
          <w:p w14:paraId="5C90C1E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Project requirements not fully met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386ABA5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717B812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shd w:val="clear" w:color="auto" w:fill="E15151"/>
          </w:tcPr>
          <w:p w14:paraId="2A15D3E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13" w:type="dxa"/>
          </w:tcPr>
          <w:p w14:paraId="226F747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Ensure sprints are adhered to during working day. Plan efficiently</w:t>
            </w:r>
          </w:p>
        </w:tc>
      </w:tr>
      <w:tr w:rsidR="003059DC" w14:paraId="11D05C43" w14:textId="77777777">
        <w:tc>
          <w:tcPr>
            <w:tcW w:w="534" w:type="dxa"/>
          </w:tcPr>
          <w:p w14:paraId="7030201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3" w:type="dxa"/>
          </w:tcPr>
          <w:p w14:paraId="014CCD5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Technical difficulties</w:t>
            </w:r>
          </w:p>
        </w:tc>
        <w:tc>
          <w:tcPr>
            <w:tcW w:w="1971" w:type="dxa"/>
          </w:tcPr>
          <w:p w14:paraId="7A6EE735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Internet connection issues, computer may crash whilst working</w:t>
            </w:r>
          </w:p>
        </w:tc>
        <w:tc>
          <w:tcPr>
            <w:tcW w:w="1726" w:type="dxa"/>
          </w:tcPr>
          <w:p w14:paraId="0BA8E39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back on time depending  on the situation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692F656D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5A52FD6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26" w:type="dxa"/>
            <w:shd w:val="clear" w:color="auto" w:fill="A8DF57"/>
          </w:tcPr>
          <w:p w14:paraId="3CD1685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13" w:type="dxa"/>
          </w:tcPr>
          <w:p w14:paraId="489B887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Email trainer as soon as possible</w:t>
            </w:r>
          </w:p>
        </w:tc>
      </w:tr>
      <w:tr w:rsidR="003059DC" w14:paraId="55E614A2" w14:textId="77777777">
        <w:tc>
          <w:tcPr>
            <w:tcW w:w="534" w:type="dxa"/>
          </w:tcPr>
          <w:p w14:paraId="01702DF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3" w:type="dxa"/>
          </w:tcPr>
          <w:p w14:paraId="479F217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GCP server crashing</w:t>
            </w:r>
          </w:p>
        </w:tc>
        <w:tc>
          <w:tcPr>
            <w:tcW w:w="1971" w:type="dxa"/>
          </w:tcPr>
          <w:p w14:paraId="3ED46EF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Google server related issue</w:t>
            </w:r>
          </w:p>
        </w:tc>
        <w:tc>
          <w:tcPr>
            <w:tcW w:w="1726" w:type="dxa"/>
          </w:tcPr>
          <w:p w14:paraId="76B19B4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Prevent the code from running CRUD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169F9AD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0403D0B3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26" w:type="dxa"/>
            <w:shd w:val="clear" w:color="auto" w:fill="A8DF57"/>
          </w:tcPr>
          <w:p w14:paraId="216A050C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13" w:type="dxa"/>
          </w:tcPr>
          <w:p w14:paraId="7B5062A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Could potentially use MySQL workbench if this arises however may be unlikely</w:t>
            </w:r>
          </w:p>
        </w:tc>
      </w:tr>
      <w:tr w:rsidR="003059DC" w14:paraId="0E45D489" w14:textId="77777777">
        <w:tc>
          <w:tcPr>
            <w:tcW w:w="534" w:type="dxa"/>
          </w:tcPr>
          <w:p w14:paraId="76B274D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43" w:type="dxa"/>
          </w:tcPr>
          <w:p w14:paraId="373A900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Mental health issues</w:t>
            </w:r>
          </w:p>
        </w:tc>
        <w:tc>
          <w:tcPr>
            <w:tcW w:w="1971" w:type="dxa"/>
          </w:tcPr>
          <w:p w14:paraId="5CB4A161" w14:textId="5D97877F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Pre-existing</w:t>
            </w:r>
          </w:p>
        </w:tc>
        <w:tc>
          <w:tcPr>
            <w:tcW w:w="1726" w:type="dxa"/>
          </w:tcPr>
          <w:p w14:paraId="189FE699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Lack of motivation, tiredness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495E45B0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40A43D1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shd w:val="clear" w:color="auto" w:fill="E15151"/>
          </w:tcPr>
          <w:p w14:paraId="77C77DA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13" w:type="dxa"/>
          </w:tcPr>
          <w:p w14:paraId="3B2B7C2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Take breaks regularly to prevent possibility of lack of motivation</w:t>
            </w:r>
          </w:p>
        </w:tc>
      </w:tr>
      <w:tr w:rsidR="003059DC" w14:paraId="010BAFF9" w14:textId="77777777">
        <w:tc>
          <w:tcPr>
            <w:tcW w:w="534" w:type="dxa"/>
          </w:tcPr>
          <w:p w14:paraId="27F7376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43" w:type="dxa"/>
          </w:tcPr>
          <w:p w14:paraId="52145323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Eye strain/headaches</w:t>
            </w:r>
          </w:p>
        </w:tc>
        <w:tc>
          <w:tcPr>
            <w:tcW w:w="1971" w:type="dxa"/>
          </w:tcPr>
          <w:p w14:paraId="70C649D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Working on device for too long without taking breaks</w:t>
            </w:r>
          </w:p>
        </w:tc>
        <w:tc>
          <w:tcPr>
            <w:tcW w:w="1726" w:type="dxa"/>
          </w:tcPr>
          <w:p w14:paraId="020ACA8B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Struggling to focus, finding it hard to see/work due to aches and pains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7308F47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3997350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shd w:val="clear" w:color="auto" w:fill="E15151"/>
          </w:tcPr>
          <w:p w14:paraId="78DA1625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13" w:type="dxa"/>
          </w:tcPr>
          <w:p w14:paraId="61908A0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Take regular breaks and eat well</w:t>
            </w:r>
          </w:p>
        </w:tc>
      </w:tr>
      <w:tr w:rsidR="003059DC" w14:paraId="707FC6F4" w14:textId="77777777">
        <w:tc>
          <w:tcPr>
            <w:tcW w:w="534" w:type="dxa"/>
          </w:tcPr>
          <w:p w14:paraId="386A81E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43" w:type="dxa"/>
          </w:tcPr>
          <w:p w14:paraId="690564D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Poor communication</w:t>
            </w:r>
          </w:p>
        </w:tc>
        <w:tc>
          <w:tcPr>
            <w:tcW w:w="1971" w:type="dxa"/>
          </w:tcPr>
          <w:p w14:paraId="0EFA51B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being in contact with the group during the working hours, group </w:t>
            </w:r>
            <w:r>
              <w:rPr>
                <w:sz w:val="16"/>
                <w:szCs w:val="16"/>
              </w:rPr>
              <w:lastRenderedPageBreak/>
              <w:t>members not being in a call with each other</w:t>
            </w:r>
          </w:p>
        </w:tc>
        <w:tc>
          <w:tcPr>
            <w:tcW w:w="1726" w:type="dxa"/>
          </w:tcPr>
          <w:p w14:paraId="341DA981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 not keep up with schedule, complicated merge conflicts on GitHub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70FC936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24AFB295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26" w:type="dxa"/>
            <w:shd w:val="clear" w:color="auto" w:fill="E15151"/>
          </w:tcPr>
          <w:p w14:paraId="0362C1CB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13" w:type="dxa"/>
          </w:tcPr>
          <w:p w14:paraId="7EB13D0B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Stay in touch, keep up with meetings and </w:t>
            </w:r>
            <w:r>
              <w:rPr>
                <w:sz w:val="16"/>
                <w:szCs w:val="16"/>
              </w:rPr>
              <w:lastRenderedPageBreak/>
              <w:t>remaining in group call</w:t>
            </w:r>
          </w:p>
        </w:tc>
      </w:tr>
      <w:tr w:rsidR="003059DC" w14:paraId="39F542E4" w14:textId="77777777">
        <w:tc>
          <w:tcPr>
            <w:tcW w:w="9564" w:type="dxa"/>
            <w:gridSpan w:val="8"/>
          </w:tcPr>
          <w:p w14:paraId="7100777F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UNFORSEEN RISKS WHILST WORKING ON PROJECT (SOCIAL AND TECHNICAL IMPACTS) </w:t>
            </w:r>
          </w:p>
        </w:tc>
      </w:tr>
      <w:tr w:rsidR="003059DC" w14:paraId="210EF91B" w14:textId="77777777">
        <w:tc>
          <w:tcPr>
            <w:tcW w:w="534" w:type="dxa"/>
          </w:tcPr>
          <w:p w14:paraId="1113F322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43" w:type="dxa"/>
          </w:tcPr>
          <w:p w14:paraId="45630BB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Frequency of errors</w:t>
            </w:r>
          </w:p>
        </w:tc>
        <w:tc>
          <w:tcPr>
            <w:tcW w:w="1971" w:type="dxa"/>
          </w:tcPr>
          <w:p w14:paraId="03C50CF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may not be written correctly</w:t>
            </w:r>
          </w:p>
        </w:tc>
        <w:tc>
          <w:tcPr>
            <w:tcW w:w="1726" w:type="dxa"/>
          </w:tcPr>
          <w:p w14:paraId="398F8DB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Slow down productivity/scheduled work day based on sprint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533C767A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519A0DB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shd w:val="clear" w:color="auto" w:fill="DBD14D"/>
          </w:tcPr>
          <w:p w14:paraId="1E0D3F29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113" w:type="dxa"/>
          </w:tcPr>
          <w:p w14:paraId="7D3CD04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Go through each class to see any errors</w:t>
            </w:r>
          </w:p>
        </w:tc>
      </w:tr>
      <w:tr w:rsidR="003059DC" w14:paraId="44F0BAFB" w14:textId="77777777">
        <w:tc>
          <w:tcPr>
            <w:tcW w:w="534" w:type="dxa"/>
          </w:tcPr>
          <w:p w14:paraId="5677350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43" w:type="dxa"/>
          </w:tcPr>
          <w:p w14:paraId="363A64E6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GCP connection </w:t>
            </w:r>
          </w:p>
        </w:tc>
        <w:tc>
          <w:tcPr>
            <w:tcW w:w="1971" w:type="dxa"/>
          </w:tcPr>
          <w:p w14:paraId="793DA218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Connected IP failed to work and it was difficult to figure out what the issue was as I was not able to enter data into tables</w:t>
            </w:r>
          </w:p>
        </w:tc>
        <w:tc>
          <w:tcPr>
            <w:tcW w:w="1726" w:type="dxa"/>
          </w:tcPr>
          <w:p w14:paraId="4C806B0E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back rest of progress made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7597C722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5ABF5564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26" w:type="dxa"/>
            <w:shd w:val="clear" w:color="auto" w:fill="A8DF57"/>
          </w:tcPr>
          <w:p w14:paraId="793BC8D9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13" w:type="dxa"/>
          </w:tcPr>
          <w:p w14:paraId="05951FC7" w14:textId="77777777" w:rsidR="003059DC" w:rsidRDefault="00A15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Whitelisting GCP connection again </w:t>
            </w:r>
          </w:p>
        </w:tc>
      </w:tr>
      <w:tr w:rsidR="003059DC" w14:paraId="0F0067B1" w14:textId="77777777" w:rsidTr="009E2FEB">
        <w:tc>
          <w:tcPr>
            <w:tcW w:w="534" w:type="dxa"/>
          </w:tcPr>
          <w:p w14:paraId="62421708" w14:textId="4421AC62" w:rsidR="003059DC" w:rsidRDefault="00DF5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43" w:type="dxa"/>
          </w:tcPr>
          <w:p w14:paraId="1C7A84AC" w14:textId="52500AA5" w:rsidR="003059DC" w:rsidRDefault="00DF5B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Issues with displaying </w:t>
            </w:r>
            <w:r w:rsidR="009E2FEB">
              <w:rPr>
                <w:color w:val="000000"/>
                <w:sz w:val="16"/>
                <w:szCs w:val="16"/>
              </w:rPr>
              <w:t>Selenium report</w:t>
            </w:r>
          </w:p>
        </w:tc>
        <w:tc>
          <w:tcPr>
            <w:tcW w:w="1971" w:type="dxa"/>
          </w:tcPr>
          <w:p w14:paraId="23406A24" w14:textId="7F961BB5" w:rsidR="003059DC" w:rsidRDefault="009E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Compatibility issues</w:t>
            </w:r>
          </w:p>
        </w:tc>
        <w:tc>
          <w:tcPr>
            <w:tcW w:w="1726" w:type="dxa"/>
          </w:tcPr>
          <w:p w14:paraId="7934AEA2" w14:textId="77BE9225" w:rsidR="003059DC" w:rsidRDefault="009E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back some progress</w:t>
            </w:r>
          </w:p>
        </w:tc>
        <w:tc>
          <w:tcPr>
            <w:tcW w:w="873" w:type="dxa"/>
            <w:tcBorders>
              <w:right w:val="single" w:sz="4" w:space="0" w:color="000000"/>
            </w:tcBorders>
            <w:shd w:val="clear" w:color="auto" w:fill="auto"/>
          </w:tcPr>
          <w:p w14:paraId="751C6898" w14:textId="458DA228" w:rsidR="003059DC" w:rsidRDefault="009E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left w:val="single" w:sz="4" w:space="0" w:color="000000"/>
            </w:tcBorders>
            <w:shd w:val="clear" w:color="auto" w:fill="auto"/>
          </w:tcPr>
          <w:p w14:paraId="5DE59736" w14:textId="52DB101F" w:rsidR="003059DC" w:rsidRDefault="009E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26" w:type="dxa"/>
            <w:shd w:val="clear" w:color="auto" w:fill="E15151"/>
          </w:tcPr>
          <w:p w14:paraId="4BE6E688" w14:textId="46A3E5C3" w:rsidR="003059DC" w:rsidRDefault="009E2FEB" w:rsidP="009E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15151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13" w:type="dxa"/>
          </w:tcPr>
          <w:p w14:paraId="7426C92B" w14:textId="40CBF125" w:rsidR="003059DC" w:rsidRDefault="009E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Lots of trial and error (still </w:t>
            </w:r>
            <w:proofErr w:type="gramStart"/>
            <w:r>
              <w:rPr>
                <w:color w:val="000000"/>
                <w:sz w:val="16"/>
                <w:szCs w:val="16"/>
              </w:rPr>
              <w:t>didn’t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work)</w:t>
            </w:r>
          </w:p>
        </w:tc>
      </w:tr>
    </w:tbl>
    <w:p w14:paraId="1D96A886" w14:textId="77777777" w:rsidR="003059DC" w:rsidRDefault="003059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3059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200F9" w14:textId="77777777" w:rsidR="00A15201" w:rsidRDefault="00A15201">
      <w:pPr>
        <w:spacing w:after="0" w:line="240" w:lineRule="auto"/>
      </w:pPr>
      <w:r>
        <w:separator/>
      </w:r>
    </w:p>
  </w:endnote>
  <w:endnote w:type="continuationSeparator" w:id="0">
    <w:p w14:paraId="39E50B83" w14:textId="77777777" w:rsidR="00A15201" w:rsidRDefault="00A1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5DF48" w14:textId="77777777" w:rsidR="003059DC" w:rsidRDefault="00A152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DF5B6F">
      <w:rPr>
        <w:color w:val="000000"/>
        <w:sz w:val="20"/>
        <w:szCs w:val="20"/>
      </w:rPr>
      <w:fldChar w:fldCharType="separate"/>
    </w:r>
    <w:r w:rsidR="00DF5B6F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50F2A" w14:textId="77777777" w:rsidR="00A15201" w:rsidRDefault="00A15201">
      <w:pPr>
        <w:spacing w:after="0" w:line="240" w:lineRule="auto"/>
      </w:pPr>
      <w:r>
        <w:separator/>
      </w:r>
    </w:p>
  </w:footnote>
  <w:footnote w:type="continuationSeparator" w:id="0">
    <w:p w14:paraId="5276DB6F" w14:textId="77777777" w:rsidR="00A15201" w:rsidRDefault="00A1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35AFB" w14:textId="77777777" w:rsidR="003059DC" w:rsidRDefault="00A1520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color w:val="000000"/>
        <w:sz w:val="28"/>
        <w:szCs w:val="28"/>
      </w:rPr>
    </w:pPr>
    <w:r>
      <w:rPr>
        <w:b/>
        <w:sz w:val="28"/>
        <w:szCs w:val="28"/>
      </w:rPr>
      <w:t>TEAM FIRE</w:t>
    </w:r>
    <w:r>
      <w:rPr>
        <w:b/>
        <w:color w:val="000000"/>
        <w:sz w:val="28"/>
        <w:szCs w:val="28"/>
      </w:rPr>
      <w:t xml:space="preserve"> RISK ASSESSMENT </w:t>
    </w:r>
  </w:p>
  <w:p w14:paraId="0C55FB52" w14:textId="77777777" w:rsidR="003059DC" w:rsidRDefault="00A1520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4"/>
        <w:szCs w:val="14"/>
      </w:rPr>
    </w:pPr>
    <w:r>
      <w:rPr>
        <w:color w:val="000000"/>
        <w:sz w:val="14"/>
        <w:szCs w:val="14"/>
      </w:rPr>
      <w:t>IQRA</w:t>
    </w:r>
    <w:r>
      <w:rPr>
        <w:sz w:val="14"/>
        <w:szCs w:val="14"/>
      </w:rPr>
      <w:t xml:space="preserve">, </w:t>
    </w:r>
    <w:r>
      <w:rPr>
        <w:color w:val="000000"/>
        <w:sz w:val="14"/>
        <w:szCs w:val="14"/>
      </w:rPr>
      <w:t xml:space="preserve"> </w:t>
    </w:r>
    <w:r>
      <w:rPr>
        <w:sz w:val="14"/>
        <w:szCs w:val="14"/>
      </w:rPr>
      <w:t>JASDEEP, SIMON, JAKE, AYUB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DC"/>
    <w:rsid w:val="003059DC"/>
    <w:rsid w:val="009E2FEB"/>
    <w:rsid w:val="00A15201"/>
    <w:rsid w:val="00D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0AC0"/>
  <w15:docId w15:val="{0DBB1398-64A2-4A7C-9C71-55F0AA1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1"/>
        <w:szCs w:val="21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C2"/>
  </w:style>
  <w:style w:type="paragraph" w:styleId="Heading1">
    <w:name w:val="heading 1"/>
    <w:basedOn w:val="Normal"/>
    <w:next w:val="Normal"/>
    <w:link w:val="Heading1Char"/>
    <w:uiPriority w:val="9"/>
    <w:qFormat/>
    <w:rsid w:val="00C479C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9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9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9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9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9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9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9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C479C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C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9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9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9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9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9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9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9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479C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79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479C2"/>
    <w:rPr>
      <w:b/>
      <w:bCs/>
    </w:rPr>
  </w:style>
  <w:style w:type="character" w:styleId="Emphasis">
    <w:name w:val="Emphasis"/>
    <w:basedOn w:val="DefaultParagraphFont"/>
    <w:uiPriority w:val="20"/>
    <w:qFormat/>
    <w:rsid w:val="00C479C2"/>
    <w:rPr>
      <w:i/>
      <w:iCs/>
    </w:rPr>
  </w:style>
  <w:style w:type="paragraph" w:styleId="NoSpacing">
    <w:name w:val="No Spacing"/>
    <w:uiPriority w:val="1"/>
    <w:qFormat/>
    <w:rsid w:val="00C479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9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9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C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79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79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79C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79C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79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9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82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BB"/>
  </w:style>
  <w:style w:type="paragraph" w:styleId="Footer">
    <w:name w:val="footer"/>
    <w:basedOn w:val="Normal"/>
    <w:link w:val="FooterChar"/>
    <w:uiPriority w:val="99"/>
    <w:unhideWhenUsed/>
    <w:rsid w:val="00082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BB"/>
  </w:style>
  <w:style w:type="table" w:styleId="TableGrid">
    <w:name w:val="Table Grid"/>
    <w:basedOn w:val="TableNormal"/>
    <w:uiPriority w:val="39"/>
    <w:rsid w:val="0008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A38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A38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38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h05juNH1Sh15WkbLUcc0683zQ==">AMUW2mW4OBNs1MBAWjxpRoI45J6vfqnqaAGr/RAJVSDqKxbs9lu6Vr+ZDLTvfxmdUHtnFwXHLGayzhudS+BX00/3oCtAdMmgT1lJflQusho/zoQnQVx9qP0=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Iqra Hussain</dc:creator>
  <cp:lastModifiedBy>Iqra Hussain</cp:lastModifiedBy>
  <cp:revision>2</cp:revision>
  <dcterms:created xsi:type="dcterms:W3CDTF">2021-01-06T16:54:00Z</dcterms:created>
  <dcterms:modified xsi:type="dcterms:W3CDTF">2021-02-24T17:04:00Z</dcterms:modified>
</cp:coreProperties>
</file>