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9167" w14:textId="77777777" w:rsidR="006A7E5F" w:rsidRPr="006A7E5F" w:rsidRDefault="004222E6" w:rsidP="006A7E5F">
      <w:pPr>
        <w:spacing w:line="480" w:lineRule="auto"/>
        <w:jc w:val="center"/>
        <w:rPr>
          <w:rFonts w:ascii="Times New Roman" w:hAnsi="Times New Roman" w:cs="Times New Roman"/>
        </w:rPr>
      </w:pPr>
      <w:r>
        <w:br/>
      </w:r>
      <w:r>
        <w:br/>
      </w:r>
      <w:r>
        <w:br/>
      </w:r>
      <w:r w:rsidR="00223826" w:rsidRPr="006A7E5F">
        <w:rPr>
          <w:rFonts w:ascii="Times New Roman" w:hAnsi="Times New Roman" w:cs="Times New Roman"/>
        </w:rPr>
        <w:t xml:space="preserve">Jacob </w:t>
      </w:r>
      <w:proofErr w:type="spellStart"/>
      <w:r w:rsidR="00223826" w:rsidRPr="006A7E5F">
        <w:rPr>
          <w:rFonts w:ascii="Times New Roman" w:hAnsi="Times New Roman" w:cs="Times New Roman"/>
        </w:rPr>
        <w:t>Batrano</w:t>
      </w:r>
      <w:proofErr w:type="spellEnd"/>
      <w:r w:rsidR="00223826" w:rsidRPr="006A7E5F">
        <w:rPr>
          <w:rFonts w:ascii="Times New Roman" w:hAnsi="Times New Roman" w:cs="Times New Roman"/>
        </w:rPr>
        <w:br/>
      </w:r>
      <w:r w:rsidR="006A7E5F" w:rsidRPr="006A7E5F">
        <w:rPr>
          <w:rFonts w:ascii="Times New Roman" w:hAnsi="Times New Roman" w:cs="Times New Roman"/>
        </w:rPr>
        <w:t xml:space="preserve">Reflection </w:t>
      </w:r>
      <w:r w:rsidR="006A7E5F" w:rsidRPr="006A7E5F">
        <w:rPr>
          <w:rFonts w:ascii="Times New Roman" w:hAnsi="Times New Roman" w:cs="Times New Roman"/>
        </w:rPr>
        <w:br/>
        <w:t xml:space="preserve">CS320 </w:t>
      </w:r>
    </w:p>
    <w:p w14:paraId="196B02BC" w14:textId="77777777" w:rsidR="006A7E5F" w:rsidRDefault="006A7E5F" w:rsidP="006A7E5F">
      <w:pPr>
        <w:spacing w:line="480" w:lineRule="auto"/>
      </w:pPr>
      <w:r w:rsidRPr="006A7E5F">
        <w:rPr>
          <w:rFonts w:ascii="Times New Roman" w:hAnsi="Times New Roman" w:cs="Times New Roman"/>
        </w:rPr>
        <w:t>SNHU</w:t>
      </w:r>
      <w:r w:rsidR="004222E6" w:rsidRPr="006A7E5F">
        <w:rPr>
          <w:rFonts w:ascii="Times New Roman" w:hAnsi="Times New Roman" w:cs="Times New Roman"/>
        </w:rPr>
        <w:br/>
      </w:r>
      <w:r w:rsidR="004222E6" w:rsidRPr="006A7E5F">
        <w:rPr>
          <w:rFonts w:ascii="Times New Roman" w:hAnsi="Times New Roman" w:cs="Times New Roman"/>
        </w:rPr>
        <w:br/>
      </w:r>
      <w:r w:rsidR="004222E6">
        <w:br/>
      </w:r>
      <w:r w:rsidR="004222E6">
        <w:br/>
      </w:r>
      <w:r w:rsidR="004222E6">
        <w:br/>
      </w:r>
      <w:r w:rsidR="004222E6">
        <w:br/>
      </w:r>
      <w:r w:rsidR="004222E6">
        <w:br/>
      </w:r>
      <w:r w:rsidR="004222E6">
        <w:br/>
      </w:r>
      <w:r w:rsidR="004222E6">
        <w:br/>
      </w:r>
      <w:r w:rsidR="004222E6">
        <w:br/>
      </w:r>
      <w:r w:rsidR="004222E6">
        <w:br/>
      </w:r>
      <w:r w:rsidR="004222E6">
        <w:br/>
      </w:r>
      <w:r w:rsidR="004222E6">
        <w:br/>
      </w:r>
      <w:r w:rsidR="004222E6">
        <w:br/>
      </w:r>
      <w:r w:rsidR="004222E6">
        <w:br/>
      </w:r>
    </w:p>
    <w:p w14:paraId="49D842C6" w14:textId="7CD89B64" w:rsidR="006A7E5F" w:rsidRPr="006A7E5F" w:rsidRDefault="006A7E5F" w:rsidP="006A7E5F">
      <w:pPr>
        <w:spacing w:line="480" w:lineRule="auto"/>
        <w:rPr>
          <w:rFonts w:ascii="Times New Roman" w:hAnsi="Times New Roman" w:cs="Times New Roman"/>
        </w:rPr>
      </w:pPr>
      <w:r w:rsidRPr="006A7E5F">
        <w:rPr>
          <w:rFonts w:ascii="Times New Roman" w:hAnsi="Times New Roman" w:cs="Times New Roman"/>
        </w:rPr>
        <w:lastRenderedPageBreak/>
        <w:t>My unit testing strategy for the mobile application's Contacts, Appointments, and Tasks features involved devising detailed test cases that engage directly with their respective functionalities. For the Contacts feature, I focused on field validation tests to filter out invalid entries, such as overly lengthy names or incorrect phone numbers. Appointment testing aimed to prevent schedule overlaps and preserve time sequence integrity. Similarly, tests for Tasks ensured accurate task status management and the uniqueness of task identifiers.</w:t>
      </w:r>
    </w:p>
    <w:p w14:paraId="088677E8" w14:textId="77777777" w:rsidR="006A7E5F" w:rsidRP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 xml:space="preserve">I designed these tests in strict alignment with software requirements, rigorously validating that all functionalities conformed to the predefined specifications. A case in point is the Contacts feature, where a maximum length for contact IDs is specified. I addressed this through a targeted test case that expects an </w:t>
      </w:r>
      <w:proofErr w:type="spellStart"/>
      <w:r w:rsidRPr="006A7E5F">
        <w:rPr>
          <w:rFonts w:ascii="Times New Roman" w:hAnsi="Times New Roman" w:cs="Times New Roman"/>
          <w:b/>
          <w:bCs/>
        </w:rPr>
        <w:t>IllegalArgumentException</w:t>
      </w:r>
      <w:proofErr w:type="spellEnd"/>
      <w:r w:rsidRPr="006A7E5F">
        <w:rPr>
          <w:rFonts w:ascii="Times New Roman" w:hAnsi="Times New Roman" w:cs="Times New Roman"/>
        </w:rPr>
        <w:t xml:space="preserve"> when a too-long ID is entered, ensuring adherence to input </w:t>
      </w:r>
      <w:proofErr w:type="gramStart"/>
      <w:r w:rsidRPr="006A7E5F">
        <w:rPr>
          <w:rFonts w:ascii="Times New Roman" w:hAnsi="Times New Roman" w:cs="Times New Roman"/>
        </w:rPr>
        <w:t>limits</w:t>
      </w:r>
      <w:proofErr w:type="gramEnd"/>
      <w:r w:rsidRPr="006A7E5F">
        <w:rPr>
          <w:rFonts w:ascii="Times New Roman" w:hAnsi="Times New Roman" w:cs="Times New Roman"/>
        </w:rPr>
        <w:t xml:space="preserve"> and affirming the system's behavior against expected conditions.</w:t>
      </w:r>
    </w:p>
    <w:p w14:paraId="29B2A7D2" w14:textId="77777777" w:rsidR="006A7E5F" w:rsidRP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The efficacy of my JUnit tests is evidenced by the extensive coverage, which surpassed 90% of the code. This extensive testing is instrumental in mitigating the risk of defects in live settings. The process of writing these tests sharpened my critical thinking and scenario planning, bolstering my grasp of the application's functionality and enhancing my test case design skills.</w:t>
      </w:r>
    </w:p>
    <w:p w14:paraId="45DCE108" w14:textId="77777777" w:rsidR="006A7E5F" w:rsidRP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To assure technical accuracy, I effectively used assert statements to verify correct outcomes, such as the successful instantiation of contact objects, thus confirming the software's fulfillment of its functional requirements.</w:t>
      </w:r>
    </w:p>
    <w:p w14:paraId="0871880E" w14:textId="77777777" w:rsid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 xml:space="preserve">Efficiency was a guiding principle in my test code, achieved by streamlining the setup and reducing redundancy. For example, the </w:t>
      </w:r>
      <w:r w:rsidRPr="006A7E5F">
        <w:rPr>
          <w:rFonts w:ascii="Times New Roman" w:hAnsi="Times New Roman" w:cs="Times New Roman"/>
          <w:b/>
          <w:bCs/>
        </w:rPr>
        <w:t>@Before</w:t>
      </w:r>
      <w:r w:rsidRPr="006A7E5F">
        <w:rPr>
          <w:rFonts w:ascii="Times New Roman" w:hAnsi="Times New Roman" w:cs="Times New Roman"/>
        </w:rPr>
        <w:t xml:space="preserve"> method established a baseline of valid data, </w:t>
      </w:r>
      <w:r w:rsidRPr="006A7E5F">
        <w:rPr>
          <w:rFonts w:ascii="Times New Roman" w:hAnsi="Times New Roman" w:cs="Times New Roman"/>
        </w:rPr>
        <w:lastRenderedPageBreak/>
        <w:t>accessible throughout various tests, which optimized the initialization process and ensured consistency.</w:t>
      </w:r>
    </w:p>
    <w:p w14:paraId="4EB28BC9" w14:textId="246D1955" w:rsidR="006A7E5F" w:rsidRP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I employed both black-box and white-box testing methodologies, integrating the user's perspective with a developer's insight into the application's inner workings. However, performance and security testing were not the focus of this project, due to its scope and context.</w:t>
      </w:r>
    </w:p>
    <w:p w14:paraId="32A97935" w14:textId="77777777" w:rsidR="006A7E5F" w:rsidRP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In software development, black-box and white-box testing are indispensable at all stages, ensuring the quality and functionality of the product. Black-box testing is especially useful early on for functional validation, whereas white-box testing is critical for dissecting complex internal systems. As applications scale, performance testing becomes crucial, and security testing is non-negotiable in safeguarding against data breaches.</w:t>
      </w:r>
    </w:p>
    <w:p w14:paraId="2A9BC244" w14:textId="77777777" w:rsidR="006A7E5F" w:rsidRP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During this project, I cultivated a mindset of meticulous care and respect for the system's intricacies, particularly understanding how modules such as Contacts and Appointments interplay. This was essential for crafting tests that mirror real usage.</w:t>
      </w:r>
    </w:p>
    <w:p w14:paraId="347886A4" w14:textId="77777777" w:rsidR="006A7E5F" w:rsidRP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To mitigate bias in code reviews, I adopted an impartial stance, critically evaluating my code to uncover any discrepancies, thus addressing the inherent bias of self-testing.</w:t>
      </w:r>
    </w:p>
    <w:p w14:paraId="0ED2168D" w14:textId="77777777" w:rsidR="006A7E5F" w:rsidRPr="006A7E5F" w:rsidRDefault="006A7E5F" w:rsidP="006A7E5F">
      <w:pPr>
        <w:spacing w:line="480" w:lineRule="auto"/>
        <w:ind w:firstLine="720"/>
        <w:rPr>
          <w:rFonts w:ascii="Times New Roman" w:hAnsi="Times New Roman" w:cs="Times New Roman"/>
        </w:rPr>
      </w:pPr>
      <w:r w:rsidRPr="006A7E5F">
        <w:rPr>
          <w:rFonts w:ascii="Times New Roman" w:hAnsi="Times New Roman" w:cs="Times New Roman"/>
        </w:rPr>
        <w:t xml:space="preserve">Maintaining rigorous quality standards is the cornerstone of software engineering. Recognizing that shortcuts in testing can lead to profound complications, including technical debt, I am committed to integrating stringent testing protocols, continuous integration, and regular code reviews into my development workflow. This dedication ensures sustained quality and </w:t>
      </w:r>
      <w:proofErr w:type="gramStart"/>
      <w:r w:rsidRPr="006A7E5F">
        <w:rPr>
          <w:rFonts w:ascii="Times New Roman" w:hAnsi="Times New Roman" w:cs="Times New Roman"/>
        </w:rPr>
        <w:t>future-proofing</w:t>
      </w:r>
      <w:proofErr w:type="gramEnd"/>
      <w:r w:rsidRPr="006A7E5F">
        <w:rPr>
          <w:rFonts w:ascii="Times New Roman" w:hAnsi="Times New Roman" w:cs="Times New Roman"/>
        </w:rPr>
        <w:t xml:space="preserve"> of the software.</w:t>
      </w:r>
    </w:p>
    <w:p w14:paraId="2CB7D1F3" w14:textId="77777777" w:rsidR="006A7E5F" w:rsidRPr="006A7E5F" w:rsidRDefault="006A7E5F" w:rsidP="006A7E5F">
      <w:pPr>
        <w:rPr>
          <w:rFonts w:ascii="Times New Roman" w:hAnsi="Times New Roman" w:cs="Times New Roman"/>
        </w:rPr>
      </w:pPr>
    </w:p>
    <w:p w14:paraId="1C63BEBA" w14:textId="77777777" w:rsidR="006A7E5F" w:rsidRDefault="006A7E5F" w:rsidP="006A7E5F">
      <w:pPr>
        <w:rPr>
          <w:rFonts w:ascii="Times New Roman" w:hAnsi="Times New Roman" w:cs="Times New Roman"/>
        </w:rPr>
      </w:pPr>
    </w:p>
    <w:p w14:paraId="180A931E" w14:textId="77777777" w:rsidR="004222E6" w:rsidRPr="004222E6" w:rsidRDefault="004222E6" w:rsidP="004222E6"/>
    <w:p w14:paraId="73B2DA44" w14:textId="77777777" w:rsidR="004222E6" w:rsidRDefault="004222E6"/>
    <w:sectPr w:rsidR="00422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6"/>
    <w:rsid w:val="00223826"/>
    <w:rsid w:val="00311FB3"/>
    <w:rsid w:val="004222E6"/>
    <w:rsid w:val="006A7E5F"/>
    <w:rsid w:val="006E1C06"/>
    <w:rsid w:val="00C220EC"/>
    <w:rsid w:val="00FD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8B554"/>
  <w15:chartTrackingRefBased/>
  <w15:docId w15:val="{5C6ED02B-89FB-1C4E-AF50-F258BEC7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2E6"/>
    <w:rPr>
      <w:rFonts w:eastAsiaTheme="majorEastAsia" w:cstheme="majorBidi"/>
      <w:color w:val="272727" w:themeColor="text1" w:themeTint="D8"/>
    </w:rPr>
  </w:style>
  <w:style w:type="paragraph" w:styleId="Title">
    <w:name w:val="Title"/>
    <w:basedOn w:val="Normal"/>
    <w:next w:val="Normal"/>
    <w:link w:val="TitleChar"/>
    <w:uiPriority w:val="10"/>
    <w:qFormat/>
    <w:rsid w:val="00422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2E6"/>
    <w:pPr>
      <w:spacing w:before="160"/>
      <w:jc w:val="center"/>
    </w:pPr>
    <w:rPr>
      <w:i/>
      <w:iCs/>
      <w:color w:val="404040" w:themeColor="text1" w:themeTint="BF"/>
    </w:rPr>
  </w:style>
  <w:style w:type="character" w:customStyle="1" w:styleId="QuoteChar">
    <w:name w:val="Quote Char"/>
    <w:basedOn w:val="DefaultParagraphFont"/>
    <w:link w:val="Quote"/>
    <w:uiPriority w:val="29"/>
    <w:rsid w:val="004222E6"/>
    <w:rPr>
      <w:i/>
      <w:iCs/>
      <w:color w:val="404040" w:themeColor="text1" w:themeTint="BF"/>
    </w:rPr>
  </w:style>
  <w:style w:type="paragraph" w:styleId="ListParagraph">
    <w:name w:val="List Paragraph"/>
    <w:basedOn w:val="Normal"/>
    <w:uiPriority w:val="34"/>
    <w:qFormat/>
    <w:rsid w:val="004222E6"/>
    <w:pPr>
      <w:ind w:left="720"/>
      <w:contextualSpacing/>
    </w:pPr>
  </w:style>
  <w:style w:type="character" w:styleId="IntenseEmphasis">
    <w:name w:val="Intense Emphasis"/>
    <w:basedOn w:val="DefaultParagraphFont"/>
    <w:uiPriority w:val="21"/>
    <w:qFormat/>
    <w:rsid w:val="004222E6"/>
    <w:rPr>
      <w:i/>
      <w:iCs/>
      <w:color w:val="0F4761" w:themeColor="accent1" w:themeShade="BF"/>
    </w:rPr>
  </w:style>
  <w:style w:type="paragraph" w:styleId="IntenseQuote">
    <w:name w:val="Intense Quote"/>
    <w:basedOn w:val="Normal"/>
    <w:next w:val="Normal"/>
    <w:link w:val="IntenseQuoteChar"/>
    <w:uiPriority w:val="30"/>
    <w:qFormat/>
    <w:rsid w:val="00422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2E6"/>
    <w:rPr>
      <w:i/>
      <w:iCs/>
      <w:color w:val="0F4761" w:themeColor="accent1" w:themeShade="BF"/>
    </w:rPr>
  </w:style>
  <w:style w:type="character" w:styleId="IntenseReference">
    <w:name w:val="Intense Reference"/>
    <w:basedOn w:val="DefaultParagraphFont"/>
    <w:uiPriority w:val="32"/>
    <w:qFormat/>
    <w:rsid w:val="004222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60361">
      <w:bodyDiv w:val="1"/>
      <w:marLeft w:val="0"/>
      <w:marRight w:val="0"/>
      <w:marTop w:val="0"/>
      <w:marBottom w:val="0"/>
      <w:divBdr>
        <w:top w:val="none" w:sz="0" w:space="0" w:color="auto"/>
        <w:left w:val="none" w:sz="0" w:space="0" w:color="auto"/>
        <w:bottom w:val="none" w:sz="0" w:space="0" w:color="auto"/>
        <w:right w:val="none" w:sz="0" w:space="0" w:color="auto"/>
      </w:divBdr>
    </w:div>
    <w:div w:id="1664429522">
      <w:bodyDiv w:val="1"/>
      <w:marLeft w:val="0"/>
      <w:marRight w:val="0"/>
      <w:marTop w:val="0"/>
      <w:marBottom w:val="0"/>
      <w:divBdr>
        <w:top w:val="none" w:sz="0" w:space="0" w:color="auto"/>
        <w:left w:val="none" w:sz="0" w:space="0" w:color="auto"/>
        <w:bottom w:val="none" w:sz="0" w:space="0" w:color="auto"/>
        <w:right w:val="none" w:sz="0" w:space="0" w:color="auto"/>
      </w:divBdr>
      <w:divsChild>
        <w:div w:id="1914319601">
          <w:marLeft w:val="0"/>
          <w:marRight w:val="0"/>
          <w:marTop w:val="0"/>
          <w:marBottom w:val="0"/>
          <w:divBdr>
            <w:top w:val="single" w:sz="2" w:space="0" w:color="auto"/>
            <w:left w:val="single" w:sz="2" w:space="0" w:color="auto"/>
            <w:bottom w:val="single" w:sz="2" w:space="0" w:color="auto"/>
            <w:right w:val="single" w:sz="2" w:space="0" w:color="auto"/>
          </w:divBdr>
          <w:divsChild>
            <w:div w:id="1088841333">
              <w:marLeft w:val="0"/>
              <w:marRight w:val="0"/>
              <w:marTop w:val="0"/>
              <w:marBottom w:val="0"/>
              <w:divBdr>
                <w:top w:val="single" w:sz="2" w:space="0" w:color="E3E3E3"/>
                <w:left w:val="single" w:sz="2" w:space="0" w:color="E3E3E3"/>
                <w:bottom w:val="single" w:sz="2" w:space="0" w:color="E3E3E3"/>
                <w:right w:val="single" w:sz="2" w:space="0" w:color="E3E3E3"/>
              </w:divBdr>
            </w:div>
            <w:div w:id="1229851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579453">
          <w:marLeft w:val="0"/>
          <w:marRight w:val="0"/>
          <w:marTop w:val="0"/>
          <w:marBottom w:val="0"/>
          <w:divBdr>
            <w:top w:val="single" w:sz="2" w:space="0" w:color="auto"/>
            <w:left w:val="single" w:sz="2" w:space="0" w:color="auto"/>
            <w:bottom w:val="single" w:sz="2" w:space="0" w:color="auto"/>
            <w:right w:val="single" w:sz="2" w:space="0" w:color="auto"/>
          </w:divBdr>
          <w:divsChild>
            <w:div w:id="1676150298">
              <w:marLeft w:val="0"/>
              <w:marRight w:val="0"/>
              <w:marTop w:val="0"/>
              <w:marBottom w:val="0"/>
              <w:divBdr>
                <w:top w:val="single" w:sz="2" w:space="0" w:color="E3E3E3"/>
                <w:left w:val="single" w:sz="2" w:space="0" w:color="E3E3E3"/>
                <w:bottom w:val="single" w:sz="2" w:space="0" w:color="E3E3E3"/>
                <w:right w:val="single" w:sz="2" w:space="0" w:color="E3E3E3"/>
              </w:divBdr>
            </w:div>
            <w:div w:id="446237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394286">
          <w:marLeft w:val="0"/>
          <w:marRight w:val="0"/>
          <w:marTop w:val="0"/>
          <w:marBottom w:val="0"/>
          <w:divBdr>
            <w:top w:val="single" w:sz="2" w:space="0" w:color="auto"/>
            <w:left w:val="single" w:sz="2" w:space="0" w:color="auto"/>
            <w:bottom w:val="single" w:sz="2" w:space="0" w:color="auto"/>
            <w:right w:val="single" w:sz="2" w:space="0" w:color="auto"/>
          </w:divBdr>
          <w:divsChild>
            <w:div w:id="510990316">
              <w:marLeft w:val="0"/>
              <w:marRight w:val="0"/>
              <w:marTop w:val="0"/>
              <w:marBottom w:val="0"/>
              <w:divBdr>
                <w:top w:val="single" w:sz="2" w:space="0" w:color="E3E3E3"/>
                <w:left w:val="single" w:sz="2" w:space="0" w:color="E3E3E3"/>
                <w:bottom w:val="single" w:sz="2" w:space="0" w:color="E3E3E3"/>
                <w:right w:val="single" w:sz="2" w:space="0" w:color="E3E3E3"/>
              </w:divBdr>
            </w:div>
            <w:div w:id="97471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1018147">
      <w:bodyDiv w:val="1"/>
      <w:marLeft w:val="0"/>
      <w:marRight w:val="0"/>
      <w:marTop w:val="0"/>
      <w:marBottom w:val="0"/>
      <w:divBdr>
        <w:top w:val="none" w:sz="0" w:space="0" w:color="auto"/>
        <w:left w:val="none" w:sz="0" w:space="0" w:color="auto"/>
        <w:bottom w:val="none" w:sz="0" w:space="0" w:color="auto"/>
        <w:right w:val="none" w:sz="0" w:space="0" w:color="auto"/>
      </w:divBdr>
    </w:div>
    <w:div w:id="1984847521">
      <w:bodyDiv w:val="1"/>
      <w:marLeft w:val="0"/>
      <w:marRight w:val="0"/>
      <w:marTop w:val="0"/>
      <w:marBottom w:val="0"/>
      <w:divBdr>
        <w:top w:val="none" w:sz="0" w:space="0" w:color="auto"/>
        <w:left w:val="none" w:sz="0" w:space="0" w:color="auto"/>
        <w:bottom w:val="none" w:sz="0" w:space="0" w:color="auto"/>
        <w:right w:val="none" w:sz="0" w:space="0" w:color="auto"/>
      </w:divBdr>
      <w:divsChild>
        <w:div w:id="1590965495">
          <w:marLeft w:val="0"/>
          <w:marRight w:val="0"/>
          <w:marTop w:val="0"/>
          <w:marBottom w:val="0"/>
          <w:divBdr>
            <w:top w:val="single" w:sz="2" w:space="0" w:color="auto"/>
            <w:left w:val="single" w:sz="2" w:space="0" w:color="auto"/>
            <w:bottom w:val="single" w:sz="2" w:space="0" w:color="auto"/>
            <w:right w:val="single" w:sz="2" w:space="0" w:color="auto"/>
          </w:divBdr>
          <w:divsChild>
            <w:div w:id="2033220294">
              <w:marLeft w:val="0"/>
              <w:marRight w:val="0"/>
              <w:marTop w:val="0"/>
              <w:marBottom w:val="0"/>
              <w:divBdr>
                <w:top w:val="single" w:sz="2" w:space="0" w:color="E3E3E3"/>
                <w:left w:val="single" w:sz="2" w:space="0" w:color="E3E3E3"/>
                <w:bottom w:val="single" w:sz="2" w:space="0" w:color="E3E3E3"/>
                <w:right w:val="single" w:sz="2" w:space="0" w:color="E3E3E3"/>
              </w:divBdr>
            </w:div>
            <w:div w:id="93232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2849796">
          <w:marLeft w:val="0"/>
          <w:marRight w:val="0"/>
          <w:marTop w:val="0"/>
          <w:marBottom w:val="0"/>
          <w:divBdr>
            <w:top w:val="single" w:sz="2" w:space="0" w:color="auto"/>
            <w:left w:val="single" w:sz="2" w:space="0" w:color="auto"/>
            <w:bottom w:val="single" w:sz="2" w:space="0" w:color="auto"/>
            <w:right w:val="single" w:sz="2" w:space="0" w:color="auto"/>
          </w:divBdr>
          <w:divsChild>
            <w:div w:id="208422916">
              <w:marLeft w:val="0"/>
              <w:marRight w:val="0"/>
              <w:marTop w:val="0"/>
              <w:marBottom w:val="0"/>
              <w:divBdr>
                <w:top w:val="single" w:sz="2" w:space="0" w:color="E3E3E3"/>
                <w:left w:val="single" w:sz="2" w:space="0" w:color="E3E3E3"/>
                <w:bottom w:val="single" w:sz="2" w:space="0" w:color="E3E3E3"/>
                <w:right w:val="single" w:sz="2" w:space="0" w:color="E3E3E3"/>
              </w:divBdr>
            </w:div>
            <w:div w:id="1528642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8882017">
          <w:marLeft w:val="0"/>
          <w:marRight w:val="0"/>
          <w:marTop w:val="0"/>
          <w:marBottom w:val="0"/>
          <w:divBdr>
            <w:top w:val="single" w:sz="2" w:space="0" w:color="auto"/>
            <w:left w:val="single" w:sz="2" w:space="0" w:color="auto"/>
            <w:bottom w:val="single" w:sz="2" w:space="0" w:color="auto"/>
            <w:right w:val="single" w:sz="2" w:space="0" w:color="auto"/>
          </w:divBdr>
          <w:divsChild>
            <w:div w:id="1603294394">
              <w:marLeft w:val="0"/>
              <w:marRight w:val="0"/>
              <w:marTop w:val="0"/>
              <w:marBottom w:val="0"/>
              <w:divBdr>
                <w:top w:val="single" w:sz="2" w:space="0" w:color="E3E3E3"/>
                <w:left w:val="single" w:sz="2" w:space="0" w:color="E3E3E3"/>
                <w:bottom w:val="single" w:sz="2" w:space="0" w:color="E3E3E3"/>
                <w:right w:val="single" w:sz="2" w:space="0" w:color="E3E3E3"/>
              </w:divBdr>
            </w:div>
            <w:div w:id="206428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Batrano</dc:creator>
  <cp:keywords/>
  <dc:description/>
  <cp:lastModifiedBy>Jacob Batrano</cp:lastModifiedBy>
  <cp:revision>2</cp:revision>
  <dcterms:created xsi:type="dcterms:W3CDTF">2024-04-21T23:43:00Z</dcterms:created>
  <dcterms:modified xsi:type="dcterms:W3CDTF">2024-04-21T23:43:00Z</dcterms:modified>
</cp:coreProperties>
</file>