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Dar de alta a un producto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natural</w:t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Se crea el objeto con la información del producto correspondiente (nombre, código de identificación y precio unitario) y luego se agrega a la lista. Si ya existe el producto, </w:t>
      </w:r>
      <w:r w:rsidDel="00000000" w:rsidR="00000000" w:rsidRPr="00000000">
        <w:rPr>
          <w:rtl w:val="0"/>
        </w:rPr>
        <w:t xml:space="preserve">actualizo</w:t>
      </w:r>
      <w:r w:rsidDel="00000000" w:rsidR="00000000" w:rsidRPr="00000000">
        <w:rPr>
          <w:rtl w:val="0"/>
        </w:rPr>
        <w:t xml:space="preserve"> el producto existente con la cantidad del producto a insertar (considerando que esta información pertenece al objeto producto, si no es así, no lo agrego a la lista). Si el producto no está agregado al stock, lo inserto en la lista.</w:t>
      </w:r>
    </w:p>
    <w:p w:rsidR="00000000" w:rsidDel="00000000" w:rsidP="00000000" w:rsidRDefault="00000000" w:rsidRPr="00000000" w14:paraId="00000005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crearse previamente la lista. </w:t>
      </w:r>
    </w:p>
    <w:p w:rsidR="00000000" w:rsidDel="00000000" w:rsidP="00000000" w:rsidRDefault="00000000" w:rsidRPr="00000000" w14:paraId="00000008">
      <w:pPr>
        <w:spacing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lista del stock queda actualizada. </w:t>
      </w:r>
    </w:p>
    <w:p w:rsidR="00000000" w:rsidDel="00000000" w:rsidP="00000000" w:rsidRDefault="00000000" w:rsidRPr="00000000" w14:paraId="0000000B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</w:t>
      </w:r>
    </w:p>
    <w:p w:rsidR="00000000" w:rsidDel="00000000" w:rsidP="00000000" w:rsidRDefault="00000000" w:rsidRPr="00000000" w14:paraId="0000000D">
      <w:pPr>
        <w:spacing w:before="200" w:line="240" w:lineRule="auto"/>
        <w:jc w:val="both"/>
        <w:rPr/>
      </w:pPr>
      <w:r w:rsidDel="00000000" w:rsidR="00000000" w:rsidRPr="00000000">
        <w:rPr>
          <w:rtl w:val="0"/>
        </w:rPr>
        <w:t xml:space="preserve">public static void </w:t>
      </w:r>
      <w:r w:rsidDel="00000000" w:rsidR="00000000" w:rsidRPr="00000000">
        <w:rPr>
          <w:b w:val="1"/>
          <w:rtl w:val="0"/>
        </w:rPr>
        <w:t xml:space="preserve">darDeAlta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tipoProducto</w:t>
      </w:r>
      <w:r w:rsidDel="00000000" w:rsidR="00000000" w:rsidRPr="00000000">
        <w:rPr>
          <w:rtl w:val="0"/>
        </w:rPr>
        <w:t xml:space="preserve"> producto) {</w:t>
      </w:r>
    </w:p>
    <w:p w:rsidR="00000000" w:rsidDel="00000000" w:rsidP="00000000" w:rsidRDefault="00000000" w:rsidRPr="00000000" w14:paraId="0000000E">
      <w:pPr>
        <w:spacing w:before="20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if (está duplicado) {</w:t>
      </w:r>
    </w:p>
    <w:p w:rsidR="00000000" w:rsidDel="00000000" w:rsidP="00000000" w:rsidRDefault="00000000" w:rsidRPr="00000000" w14:paraId="0000000F">
      <w:pPr>
        <w:spacing w:before="200" w:line="240" w:lineRule="auto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aumentarStock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0">
      <w:pPr>
        <w:spacing w:before="20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before="200"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insertarOrdenado</w:t>
      </w:r>
      <w:r w:rsidDel="00000000" w:rsidR="00000000" w:rsidRPr="00000000">
        <w:rPr>
          <w:rtl w:val="0"/>
        </w:rPr>
        <w:t xml:space="preserve">(Producto)</w:t>
      </w:r>
    </w:p>
    <w:p w:rsidR="00000000" w:rsidDel="00000000" w:rsidP="00000000" w:rsidRDefault="00000000" w:rsidRPr="00000000" w14:paraId="00000012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