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만족도 조사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일용근로자 응답)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최저임금 인상에 대해 만족하십니까?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매우만족/만족/보통 (긍정)    /불만족/매우불만족 (부정)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최저임금 인상에 대해 만족하시는 이유는 무엇입니까?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삭감 혹은 동결로 예상했으나 인상돼서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적당한 인상률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인상률이 생각보다 높아서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최저임금 인상에 대해 불만족 하시는 이유는 무엇입니까?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삭감 혹은 동결을 원했기 때문에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예상했던 인상률보다 적어서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현 경기 상황을 반영하지 못한 것 같아서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과도하게 인상된 것 같아서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highlight w:val="white"/>
          <w:rtl w:val="0"/>
        </w:rPr>
        <w:t xml:space="preserve">최저임금 인상률에 대해 어떻게 생각하십니까?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경기 상황을 매우 고려하지 않음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경기 상황을 고려하지 않음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적당함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경기 상황을 고려한 인상률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경기 상황을 매우 고려함</w:t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highlight w:val="white"/>
          <w:rtl w:val="0"/>
        </w:rPr>
        <w:t xml:space="preserve">최저임금 상승 속도에 대해 어떻게 생각하십니까?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적당한 속도로 조절이 필요함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highlight w:val="white"/>
          <w:rtl w:val="0"/>
        </w:rPr>
        <w:t xml:space="preserve">최저시급 인상으로 인해 가장 크게 변화할 것이라고 생각하는 요소는 무엇입니까?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근무시간 단축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함께 일하는 동료 인원의 감소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월 급여의 인상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상품/서비스 등 물가 인상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갑작스러운 해고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사업장 수익 감소</w:t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highlight w:val="white"/>
          <w:rtl w:val="0"/>
        </w:rPr>
        <w:t xml:space="preserve">고용주의 어려움에 공감하십니까?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매우 공감함/ 어느 정도 공감함 / 공감하지 못함 / 전혀 공감할 수 없음</w:t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highlight w:val="white"/>
          <w:rtl w:val="0"/>
        </w:rPr>
        <w:t xml:space="preserve">최저임금을 결정할 때 우선적으로 고려해야 할 사항은 무엇이라고 생각하십니까?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근로자의 생계비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기업의 지불능력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경제성장률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노동생산성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물가상승률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소득분배 상황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실업률 등 고용사정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일반근로자의 심금수준 및 인상률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26"/>
          <w:szCs w:val="26"/>
          <w:highlight w:val="white"/>
          <w:rtl w:val="0"/>
        </w:rPr>
        <w:t xml:space="preserve">고용주 응답)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최저임금 인상에 대해 만족하십니까?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매우만족/만족/보통 (긍정)    /불만족/매우불만족 (부정)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최저임금 인상에 대해 만족하시는 이유는 무엇입니까?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적당한 인상률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최저임금 인상에 대해 불만족 하시는 이유는 무엇입니까?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삭감 혹은 동결을 희망했기 때문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현 경기 상황을 반영하지 못한 것 같아서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예상보다 높은 인상률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b w:val="1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highlight w:val="white"/>
          <w:rtl w:val="0"/>
        </w:rPr>
        <w:t xml:space="preserve">최저임금 인상률에 대해 어떻게 생각하십니까?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인상률이 높다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b w:val="1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highlight w:val="white"/>
          <w:rtl w:val="0"/>
        </w:rPr>
        <w:t xml:space="preserve">최저임금 상승 속도에 대해 어떻게 생각하십니까?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적당한 속도로 조절이 필요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b w:val="1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highlight w:val="white"/>
          <w:rtl w:val="0"/>
        </w:rPr>
        <w:t xml:space="preserve">최저시급 인상으로 인해 가장 크게 변화할 것이라고 생각하는 요소는 무엇입니까?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본인(고용주) 근무시간 증대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사업장 수익 감소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아르바이트 인원 감축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주휴수당, 휴게시간 등 알바생 복지를 제대로 챙겨주기 어려울 것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쪼개기 알바 구인 증가</w:t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b w:val="1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highlight w:val="white"/>
          <w:rtl w:val="0"/>
        </w:rPr>
        <w:t xml:space="preserve">최저임금을 결정할 때 우선적으로 고려해야 할 사항은 무엇이라고 생각하십니까?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근로자의 생계비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일반근로자의 심금수준 및 인상률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노동생산성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소득분배 상황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경제성장률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물가상승률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실업률 등 고용사정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기업의 지불능력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